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48" w:rsidRPr="00701E48" w:rsidRDefault="00701E48" w:rsidP="00701E48">
      <w:pPr>
        <w:pStyle w:val="a5"/>
        <w:spacing w:line="240" w:lineRule="auto"/>
        <w:ind w:firstLine="0"/>
      </w:pPr>
      <w:r w:rsidRPr="00701E48">
        <w:rPr>
          <w:noProof/>
        </w:rPr>
        <w:drawing>
          <wp:inline distT="0" distB="0" distL="0" distR="0" wp14:anchorId="5BED3808" wp14:editId="368B851D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48" w:rsidRPr="00701E48" w:rsidRDefault="00701E48" w:rsidP="00701E48">
      <w:pPr>
        <w:pStyle w:val="a5"/>
        <w:spacing w:line="240" w:lineRule="auto"/>
      </w:pPr>
    </w:p>
    <w:p w:rsidR="00701E48" w:rsidRPr="00701E48" w:rsidRDefault="00701E48" w:rsidP="00701E48">
      <w:pPr>
        <w:tabs>
          <w:tab w:val="left" w:pos="62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E48">
        <w:rPr>
          <w:rFonts w:ascii="Times New Roman" w:hAnsi="Times New Roman" w:cs="Times New Roman"/>
          <w:b/>
          <w:bCs/>
          <w:sz w:val="28"/>
          <w:szCs w:val="28"/>
        </w:rPr>
        <w:t>Дума Артемовского городского округа</w:t>
      </w:r>
    </w:p>
    <w:p w:rsidR="00907CC0" w:rsidRDefault="00907CC0" w:rsidP="00701E48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701E48" w:rsidRPr="00907CC0" w:rsidRDefault="00907CC0" w:rsidP="00701E48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CC0">
        <w:rPr>
          <w:rFonts w:ascii="Times New Roman" w:hAnsi="Times New Roman" w:cs="Times New Roman"/>
          <w:bCs/>
          <w:sz w:val="28"/>
          <w:szCs w:val="28"/>
        </w:rPr>
        <w:t xml:space="preserve"> 91 </w:t>
      </w:r>
      <w:r w:rsidR="00701E48" w:rsidRPr="00907CC0">
        <w:rPr>
          <w:rFonts w:ascii="Times New Roman" w:hAnsi="Times New Roman" w:cs="Times New Roman"/>
          <w:bCs/>
          <w:sz w:val="28"/>
          <w:szCs w:val="28"/>
        </w:rPr>
        <w:t>заседание</w:t>
      </w:r>
    </w:p>
    <w:p w:rsidR="00701E48" w:rsidRPr="00701E48" w:rsidRDefault="00701E48" w:rsidP="00701E48">
      <w:pPr>
        <w:tabs>
          <w:tab w:val="left" w:pos="6246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701E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701E48" w:rsidRDefault="00701E48" w:rsidP="00701E48">
      <w:pPr>
        <w:tabs>
          <w:tab w:val="left" w:pos="6246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701E4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="00907CC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701E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07C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07C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07CC0" w:rsidRPr="00907CC0" w:rsidRDefault="00907CC0" w:rsidP="00701E48">
      <w:pPr>
        <w:tabs>
          <w:tab w:val="left" w:pos="6246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01E48" w:rsidRDefault="00701E48" w:rsidP="00701E48">
      <w:pPr>
        <w:tabs>
          <w:tab w:val="left" w:pos="62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C0" w:rsidRPr="00907CC0">
        <w:rPr>
          <w:rFonts w:ascii="Times New Roman" w:hAnsi="Times New Roman" w:cs="Times New Roman"/>
          <w:b/>
          <w:sz w:val="28"/>
          <w:szCs w:val="28"/>
        </w:rPr>
        <w:t>о</w:t>
      </w:r>
      <w:r w:rsidRPr="00907CC0">
        <w:rPr>
          <w:rFonts w:ascii="Times New Roman" w:hAnsi="Times New Roman" w:cs="Times New Roman"/>
          <w:b/>
          <w:sz w:val="28"/>
          <w:szCs w:val="28"/>
        </w:rPr>
        <w:t>т</w:t>
      </w:r>
      <w:r w:rsidR="00907CC0" w:rsidRPr="00907CC0">
        <w:rPr>
          <w:rFonts w:ascii="Times New Roman" w:hAnsi="Times New Roman" w:cs="Times New Roman"/>
          <w:b/>
          <w:sz w:val="28"/>
          <w:szCs w:val="28"/>
        </w:rPr>
        <w:t xml:space="preserve"> 31 марта 2016 года</w:t>
      </w:r>
      <w:r w:rsidRPr="00907C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07CC0">
        <w:rPr>
          <w:rFonts w:ascii="Times New Roman" w:hAnsi="Times New Roman" w:cs="Times New Roman"/>
          <w:b/>
          <w:sz w:val="28"/>
          <w:szCs w:val="28"/>
        </w:rPr>
        <w:tab/>
      </w:r>
      <w:r w:rsidRPr="00907CC0">
        <w:rPr>
          <w:rFonts w:ascii="Times New Roman" w:hAnsi="Times New Roman" w:cs="Times New Roman"/>
          <w:b/>
          <w:sz w:val="28"/>
          <w:szCs w:val="28"/>
        </w:rPr>
        <w:tab/>
      </w:r>
      <w:r w:rsidRPr="00907CC0">
        <w:rPr>
          <w:rFonts w:ascii="Times New Roman" w:hAnsi="Times New Roman" w:cs="Times New Roman"/>
          <w:b/>
          <w:sz w:val="28"/>
          <w:szCs w:val="28"/>
        </w:rPr>
        <w:tab/>
      </w:r>
      <w:r w:rsidRPr="00907CC0">
        <w:rPr>
          <w:rFonts w:ascii="Times New Roman" w:hAnsi="Times New Roman" w:cs="Times New Roman"/>
          <w:b/>
          <w:sz w:val="28"/>
          <w:szCs w:val="28"/>
        </w:rPr>
        <w:tab/>
      </w:r>
      <w:r w:rsidR="00907CC0" w:rsidRPr="00907C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7CC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7CC0" w:rsidRPr="00907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CC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7CC0" w:rsidRPr="00907CC0">
        <w:rPr>
          <w:rFonts w:ascii="Times New Roman" w:hAnsi="Times New Roman" w:cs="Times New Roman"/>
          <w:b/>
          <w:sz w:val="28"/>
          <w:szCs w:val="28"/>
        </w:rPr>
        <w:t>800</w:t>
      </w:r>
    </w:p>
    <w:p w:rsidR="00907CC0" w:rsidRPr="00907CC0" w:rsidRDefault="00907CC0" w:rsidP="00701E48">
      <w:pPr>
        <w:tabs>
          <w:tab w:val="left" w:pos="62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E48" w:rsidRPr="00701E48" w:rsidRDefault="00701E48" w:rsidP="00701E48">
      <w:pPr>
        <w:spacing w:after="0" w:line="240" w:lineRule="auto"/>
        <w:rPr>
          <w:rFonts w:ascii="Times New Roman" w:hAnsi="Times New Roman" w:cs="Times New Roman"/>
        </w:rPr>
      </w:pPr>
    </w:p>
    <w:p w:rsidR="00701E48" w:rsidRPr="00907CC0" w:rsidRDefault="00701E48" w:rsidP="00701E48">
      <w:pPr>
        <w:pStyle w:val="1"/>
        <w:tabs>
          <w:tab w:val="left" w:pos="3600"/>
        </w:tabs>
        <w:ind w:right="21" w:firstLine="851"/>
        <w:rPr>
          <w:b/>
          <w:i/>
          <w:sz w:val="28"/>
          <w:szCs w:val="28"/>
        </w:rPr>
      </w:pPr>
      <w:r w:rsidRPr="00907CC0">
        <w:rPr>
          <w:b/>
          <w:i/>
          <w:sz w:val="28"/>
          <w:szCs w:val="28"/>
        </w:rPr>
        <w:t>О принятии  Положения о порядке приватизации муниципального имущества Артемовского городского  округа</w:t>
      </w:r>
    </w:p>
    <w:p w:rsidR="00701E48" w:rsidRDefault="00701E48" w:rsidP="00701E48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907CC0" w:rsidRPr="00907CC0" w:rsidRDefault="00907CC0" w:rsidP="00701E48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701E48" w:rsidRPr="00701E48" w:rsidRDefault="00701E48" w:rsidP="00701E48">
      <w:pPr>
        <w:pStyle w:val="1"/>
        <w:tabs>
          <w:tab w:val="left" w:pos="3600"/>
        </w:tabs>
        <w:ind w:right="21" w:firstLine="851"/>
        <w:jc w:val="both"/>
        <w:rPr>
          <w:sz w:val="28"/>
          <w:szCs w:val="28"/>
        </w:rPr>
      </w:pPr>
      <w:proofErr w:type="gramStart"/>
      <w:r w:rsidRPr="00701E48">
        <w:rPr>
          <w:sz w:val="28"/>
          <w:szCs w:val="28"/>
        </w:rPr>
        <w:t xml:space="preserve">Рассмотрев проект решения Думы Артемовского городского округа «О принятии  Положения о порядке приватизации муниципального имущества Артемовского городского  округа», в соответствии с Гражданским кодексом Российской Федерации, статьями 50,51,85 Федерального закона от 06.10.2003 </w:t>
      </w:r>
      <w:r w:rsidR="00843A16">
        <w:rPr>
          <w:sz w:val="28"/>
          <w:szCs w:val="28"/>
        </w:rPr>
        <w:t xml:space="preserve">          </w:t>
      </w:r>
      <w:r w:rsidRPr="00701E4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01E4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93DB7">
        <w:rPr>
          <w:sz w:val="28"/>
          <w:szCs w:val="28"/>
        </w:rPr>
        <w:t>ф</w:t>
      </w:r>
      <w:r w:rsidRPr="00701E48">
        <w:rPr>
          <w:sz w:val="28"/>
          <w:szCs w:val="28"/>
        </w:rPr>
        <w:t>едеральным</w:t>
      </w:r>
      <w:r w:rsidR="00843A16">
        <w:rPr>
          <w:sz w:val="28"/>
          <w:szCs w:val="28"/>
        </w:rPr>
        <w:t>и</w:t>
      </w:r>
      <w:r w:rsidRPr="00701E48">
        <w:rPr>
          <w:sz w:val="28"/>
          <w:szCs w:val="28"/>
        </w:rPr>
        <w:t xml:space="preserve"> закон</w:t>
      </w:r>
      <w:r w:rsidR="00843A16">
        <w:rPr>
          <w:sz w:val="28"/>
          <w:szCs w:val="28"/>
        </w:rPr>
        <w:t>а</w:t>
      </w:r>
      <w:r w:rsidRPr="00701E48">
        <w:rPr>
          <w:sz w:val="28"/>
          <w:szCs w:val="28"/>
        </w:rPr>
        <w:t>м</w:t>
      </w:r>
      <w:r w:rsidR="00843A16">
        <w:rPr>
          <w:sz w:val="28"/>
          <w:szCs w:val="28"/>
        </w:rPr>
        <w:t>и</w:t>
      </w:r>
      <w:r w:rsidRPr="00701E48">
        <w:rPr>
          <w:sz w:val="28"/>
          <w:szCs w:val="28"/>
        </w:rPr>
        <w:t xml:space="preserve"> от 21.12.2001 №</w:t>
      </w:r>
      <w:r>
        <w:rPr>
          <w:sz w:val="28"/>
          <w:szCs w:val="28"/>
        </w:rPr>
        <w:t xml:space="preserve"> </w:t>
      </w:r>
      <w:r w:rsidRPr="00701E48">
        <w:rPr>
          <w:sz w:val="28"/>
          <w:szCs w:val="28"/>
        </w:rPr>
        <w:t xml:space="preserve">178-ФЗ «О приватизации государственного и муниципального имущества», от 22.07.2008 </w:t>
      </w:r>
      <w:r w:rsidR="00843A16">
        <w:rPr>
          <w:sz w:val="28"/>
          <w:szCs w:val="28"/>
        </w:rPr>
        <w:t xml:space="preserve">      </w:t>
      </w:r>
      <w:r w:rsidRPr="00701E4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01E48">
        <w:rPr>
          <w:sz w:val="28"/>
          <w:szCs w:val="28"/>
        </w:rPr>
        <w:t>159-ФЗ «</w:t>
      </w:r>
      <w:r w:rsidRPr="00701E48">
        <w:rPr>
          <w:bCs/>
          <w:iCs/>
          <w:sz w:val="28"/>
          <w:szCs w:val="28"/>
        </w:rPr>
        <w:t>Об особенностях отчуждения недвижимого имущества</w:t>
      </w:r>
      <w:proofErr w:type="gramEnd"/>
      <w:r w:rsidRPr="00701E48">
        <w:rPr>
          <w:bCs/>
          <w:iCs/>
          <w:sz w:val="28"/>
          <w:szCs w:val="28"/>
        </w:rPr>
        <w:t xml:space="preserve"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701E48">
        <w:rPr>
          <w:sz w:val="28"/>
          <w:szCs w:val="28"/>
        </w:rPr>
        <w:t xml:space="preserve">от 26.07.2006 № 135-ФЗ «О защите конкуренции», на основании Устава Артемовского городского округа, </w:t>
      </w:r>
    </w:p>
    <w:p w:rsidR="00701E48" w:rsidRPr="00701E48" w:rsidRDefault="00701E48" w:rsidP="0070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701E48" w:rsidRPr="00701E48" w:rsidRDefault="00701E48" w:rsidP="00701E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01E48" w:rsidRPr="00701E48" w:rsidRDefault="00701E48" w:rsidP="00701E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1E48">
        <w:rPr>
          <w:rFonts w:ascii="Times New Roman" w:hAnsi="Times New Roman" w:cs="Times New Roman"/>
          <w:sz w:val="28"/>
          <w:szCs w:val="28"/>
        </w:rPr>
        <w:t xml:space="preserve">РЕШИЛА:     </w:t>
      </w:r>
    </w:p>
    <w:p w:rsidR="00701E48" w:rsidRPr="00701E48" w:rsidRDefault="00701E48" w:rsidP="00701E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>1. Принять Положение о порядке приватизации муниципального имущества Артемовского городского округа (Приложение).</w:t>
      </w:r>
    </w:p>
    <w:p w:rsidR="00701E48" w:rsidRPr="00701E48" w:rsidRDefault="00701E48" w:rsidP="0070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>2.  Признать утратившим силу решение Думы Артемовского городского округа от 27.0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1E4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01E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455</w:t>
      </w:r>
      <w:r w:rsidRPr="00701E48">
        <w:rPr>
          <w:rFonts w:ascii="Times New Roman" w:hAnsi="Times New Roman" w:cs="Times New Roman"/>
          <w:sz w:val="28"/>
          <w:szCs w:val="28"/>
        </w:rPr>
        <w:t xml:space="preserve"> «О принятии Положения о порядке приватизации муниципального имущества Артемовского городского округа».</w:t>
      </w:r>
    </w:p>
    <w:p w:rsidR="00701E48" w:rsidRPr="00701E48" w:rsidRDefault="00701E48" w:rsidP="00701E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>3.  Опубликовать настоящее решение в газете «Артемовский рабочий»</w:t>
      </w:r>
      <w:r w:rsidR="00843A1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сети «Интернет»</w:t>
      </w:r>
      <w:r w:rsidRPr="00701E48">
        <w:rPr>
          <w:rFonts w:ascii="Times New Roman" w:hAnsi="Times New Roman" w:cs="Times New Roman"/>
          <w:sz w:val="28"/>
          <w:szCs w:val="28"/>
        </w:rPr>
        <w:t>.</w:t>
      </w:r>
    </w:p>
    <w:p w:rsidR="00701E48" w:rsidRPr="00701E48" w:rsidRDefault="00701E48" w:rsidP="00701E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01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E4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 (</w:t>
      </w:r>
      <w:proofErr w:type="spellStart"/>
      <w:r w:rsidRPr="00701E48">
        <w:rPr>
          <w:rFonts w:ascii="Times New Roman" w:hAnsi="Times New Roman" w:cs="Times New Roman"/>
          <w:sz w:val="28"/>
          <w:szCs w:val="28"/>
        </w:rPr>
        <w:t>Саутин</w:t>
      </w:r>
      <w:proofErr w:type="spellEnd"/>
      <w:r w:rsidRPr="00701E48">
        <w:rPr>
          <w:rFonts w:ascii="Times New Roman" w:hAnsi="Times New Roman" w:cs="Times New Roman"/>
          <w:sz w:val="28"/>
          <w:szCs w:val="28"/>
        </w:rPr>
        <w:t xml:space="preserve"> И.И.). </w:t>
      </w:r>
    </w:p>
    <w:p w:rsidR="00701E48" w:rsidRDefault="00701E48" w:rsidP="00701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CC0" w:rsidRDefault="00907CC0" w:rsidP="00701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CC0" w:rsidRDefault="00907CC0" w:rsidP="00701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CC0" w:rsidRPr="00701E48" w:rsidRDefault="00907CC0" w:rsidP="00701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E48" w:rsidRPr="00701E48" w:rsidRDefault="00701E48" w:rsidP="00701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1E48" w:rsidRPr="00701E48" w:rsidRDefault="00701E48" w:rsidP="00701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48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      </w:t>
      </w:r>
      <w:r w:rsidR="00843A16">
        <w:rPr>
          <w:rFonts w:ascii="Times New Roman" w:hAnsi="Times New Roman" w:cs="Times New Roman"/>
          <w:sz w:val="28"/>
          <w:szCs w:val="28"/>
        </w:rPr>
        <w:t xml:space="preserve">    </w:t>
      </w:r>
      <w:r w:rsidRPr="00701E48">
        <w:rPr>
          <w:rFonts w:ascii="Times New Roman" w:hAnsi="Times New Roman" w:cs="Times New Roman"/>
          <w:sz w:val="28"/>
          <w:szCs w:val="28"/>
        </w:rPr>
        <w:t>О. Б. Кузнецова</w:t>
      </w:r>
    </w:p>
    <w:p w:rsidR="00701E48" w:rsidRPr="00701E48" w:rsidRDefault="00701E48" w:rsidP="00701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1E48" w:rsidRPr="00701E48" w:rsidSect="00741DF2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44"/>
    <w:rsid w:val="00033B07"/>
    <w:rsid w:val="00070710"/>
    <w:rsid w:val="001F3A4A"/>
    <w:rsid w:val="002940E0"/>
    <w:rsid w:val="002B3580"/>
    <w:rsid w:val="00323574"/>
    <w:rsid w:val="003B5584"/>
    <w:rsid w:val="00405591"/>
    <w:rsid w:val="004E75ED"/>
    <w:rsid w:val="005403DA"/>
    <w:rsid w:val="005A0BFB"/>
    <w:rsid w:val="00685AFE"/>
    <w:rsid w:val="00701E48"/>
    <w:rsid w:val="007247B2"/>
    <w:rsid w:val="00741DF2"/>
    <w:rsid w:val="007732EF"/>
    <w:rsid w:val="00843A16"/>
    <w:rsid w:val="00862C54"/>
    <w:rsid w:val="008B4533"/>
    <w:rsid w:val="00907CC0"/>
    <w:rsid w:val="009F592B"/>
    <w:rsid w:val="00A87573"/>
    <w:rsid w:val="00A93DB7"/>
    <w:rsid w:val="00BB2305"/>
    <w:rsid w:val="00C50A02"/>
    <w:rsid w:val="00D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E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1E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701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01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01E48"/>
    <w:pPr>
      <w:widowControl w:val="0"/>
      <w:autoSpaceDE w:val="0"/>
      <w:autoSpaceDN w:val="0"/>
      <w:spacing w:after="0" w:line="260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701E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E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1E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701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01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01E48"/>
    <w:pPr>
      <w:widowControl w:val="0"/>
      <w:autoSpaceDE w:val="0"/>
      <w:autoSpaceDN w:val="0"/>
      <w:spacing w:after="0" w:line="260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701E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duma14</cp:lastModifiedBy>
  <cp:revision>2</cp:revision>
  <cp:lastPrinted>2016-04-01T05:14:00Z</cp:lastPrinted>
  <dcterms:created xsi:type="dcterms:W3CDTF">2016-04-01T05:14:00Z</dcterms:created>
  <dcterms:modified xsi:type="dcterms:W3CDTF">2016-04-01T05:14:00Z</dcterms:modified>
</cp:coreProperties>
</file>