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A5" w:rsidRPr="00213E6B" w:rsidRDefault="007A45A5" w:rsidP="00177A87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213E6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Презентация ЦЭТВ</w:t>
      </w:r>
    </w:p>
    <w:p w:rsidR="009A2063" w:rsidRDefault="003E423F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Добрый день</w:t>
      </w:r>
      <w:r w:rsidR="009D201B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  <w:r w:rsidR="009A2063">
        <w:rPr>
          <w:rFonts w:ascii="Arial" w:hAnsi="Arial" w:cs="Arial"/>
          <w:color w:val="333333"/>
          <w:sz w:val="24"/>
          <w:szCs w:val="24"/>
          <w:shd w:val="clear" w:color="auto" w:fill="FFFFFF"/>
        </w:rPr>
        <w:t>!</w:t>
      </w:r>
    </w:p>
    <w:p w:rsidR="00A7037D" w:rsidRDefault="009A2063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A206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Сегодня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вашем </w:t>
      </w:r>
      <w:r w:rsidR="008E2439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районе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A206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мы проводим </w:t>
      </w:r>
      <w:r w:rsidR="0015197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выездную </w:t>
      </w:r>
      <w:r w:rsidRPr="009A206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презентацию цифрового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эфирного телевидения</w:t>
      </w:r>
      <w:r w:rsidR="003E7A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E7A17">
        <w:rPr>
          <w:rFonts w:ascii="Arial" w:hAnsi="Arial" w:cs="Arial"/>
          <w:color w:val="333333"/>
          <w:sz w:val="24"/>
          <w:szCs w:val="24"/>
          <w:shd w:val="clear" w:color="auto" w:fill="FFFFFF"/>
        </w:rPr>
        <w:t>( сокращенно</w:t>
      </w:r>
      <w:proofErr w:type="gramEnd"/>
      <w:r w:rsidR="003E7A17">
        <w:rPr>
          <w:rFonts w:ascii="Arial" w:hAnsi="Arial" w:cs="Arial"/>
          <w:color w:val="333333"/>
          <w:sz w:val="24"/>
          <w:szCs w:val="24"/>
          <w:shd w:val="clear" w:color="auto" w:fill="FFFFFF"/>
        </w:rPr>
        <w:t>- ЦЭТВ)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151975" w:rsidRDefault="009A2063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Презентаци</w:t>
      </w:r>
      <w:r w:rsidR="00151975">
        <w:rPr>
          <w:rFonts w:ascii="Arial" w:hAnsi="Arial" w:cs="Arial"/>
          <w:color w:val="333333"/>
          <w:sz w:val="24"/>
          <w:szCs w:val="24"/>
          <w:shd w:val="clear" w:color="auto" w:fill="FFFFFF"/>
        </w:rPr>
        <w:t>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B4D5A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проводится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27F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 участием </w:t>
      </w:r>
      <w:r w:rsidR="00753FE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двух предприятий области</w:t>
      </w:r>
      <w:r w:rsidR="0015197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Филиал</w:t>
      </w:r>
      <w:r w:rsidR="00151975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РТРС «Самарский ОРТПЦ» и </w:t>
      </w:r>
      <w:r w:rsidR="006B4D5A" w:rsidRPr="006B4D5A">
        <w:rPr>
          <w:rFonts w:ascii="Arial" w:hAnsi="Arial" w:cs="Arial"/>
          <w:color w:val="333333"/>
          <w:sz w:val="24"/>
          <w:szCs w:val="24"/>
          <w:shd w:val="clear" w:color="auto" w:fill="FFFFFF"/>
        </w:rPr>
        <w:t>ГТРК «Самара»</w:t>
      </w:r>
      <w:r w:rsidR="0015197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54F3A" w:rsidRDefault="00254F3A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РТРС – одна из крупнейших теле-радио-сетей в мире, осуществляющая эфирную трансляцию общероссийских общедоступных теле и радио – каналов на всей территории РФ.</w:t>
      </w:r>
      <w:r w:rsidRPr="00254F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FA46F3" w:rsidRPr="00FA46F3" w:rsidRDefault="00FE1AE6" w:rsidP="00FA46F3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FFFFF"/>
        </w:rPr>
      </w:pPr>
      <w:r w:rsidRPr="00FA46F3">
        <w:rPr>
          <w:rFonts w:ascii="Arial" w:hAnsi="Arial" w:cs="Arial"/>
          <w:b/>
          <w:color w:val="333333"/>
          <w:sz w:val="24"/>
          <w:szCs w:val="24"/>
          <w:highlight w:val="yellow"/>
          <w:shd w:val="clear" w:color="auto" w:fill="FFFFFF"/>
        </w:rPr>
        <w:t>СПРАВКА об РТРС.</w:t>
      </w:r>
    </w:p>
    <w:p w:rsidR="00FE1AE6" w:rsidRPr="00FE1AE6" w:rsidRDefault="00FE1AE6" w:rsidP="00FA46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Федеральное государственное унитарное предприятие «Российская телевизионная и радиовещательная сеть» (РТРС) создано согласно </w:t>
      </w:r>
      <w:hyperlink r:id="rId6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Указу Президента Российской Федерации от 13.08.2001 №1031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FE1AE6" w:rsidRPr="00FE1AE6" w:rsidRDefault="00FE1AE6" w:rsidP="00FA46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РТРС – </w:t>
      </w:r>
      <w:hyperlink r:id="rId7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стратегическое предприятие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целях обеспечения обороноспособности и безопасности государства.</w:t>
      </w:r>
    </w:p>
    <w:p w:rsidR="00FE1AE6" w:rsidRPr="00FE1AE6" w:rsidRDefault="00FE1AE6" w:rsidP="00FE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РТРС совместно с </w:t>
      </w:r>
      <w:hyperlink r:id="rId8" w:tgtFrame="_blank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ВГТРК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hyperlink r:id="rId9" w:tgtFrame="_blank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Первым каналом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hyperlink r:id="rId10" w:tgtFrame="_blank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Телецентром «Останкино»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</w:t>
      </w:r>
      <w:hyperlink r:id="rId11" w:tgtFrame="_blank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ГПКС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составляет основу государственной системы телерадиовещания.</w:t>
      </w:r>
    </w:p>
    <w:p w:rsidR="00FE1AE6" w:rsidRPr="00FE1AE6" w:rsidRDefault="00FE1AE6" w:rsidP="00FE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РТРС – </w:t>
      </w:r>
      <w:hyperlink r:id="rId12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естественная монополия в области связи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осуществляющая эфирную наземную трансляцию </w:t>
      </w:r>
      <w:hyperlink r:id="rId13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общероссийских обязательных общедоступных теле- и радиоканалов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всей территории Российской Федерации.</w:t>
      </w:r>
    </w:p>
    <w:p w:rsidR="00FE1AE6" w:rsidRPr="00FE1AE6" w:rsidRDefault="00FE1AE6" w:rsidP="00FE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РТРС – </w:t>
      </w:r>
      <w:hyperlink r:id="rId14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единственный исполнитель мероприятий по развитию сети цифрового эфирного телерадиовещания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в рамках </w:t>
      </w:r>
      <w:hyperlink r:id="rId15" w:history="1">
        <w:r w:rsidRPr="00227F1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федеральной целевой программы (ФЦП) «Развитие телерадиовещания в Российской Федерации на 2009-2018 годах»</w:t>
        </w:r>
      </w:hyperlink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FE1AE6" w:rsidRPr="00FE1AE6" w:rsidRDefault="00FE1AE6" w:rsidP="00FE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РТРС входит в международный консорциум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Digital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Video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Broadcasting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Project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DVB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Project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это объединение отрасли связи, в котором состоят организации более чем из 35 стран мира.</w:t>
      </w:r>
    </w:p>
    <w:p w:rsidR="00FE1AE6" w:rsidRPr="00FE1AE6" w:rsidRDefault="00FE1AE6" w:rsidP="00FE1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Структура РТРС включает 76 региональных филиалов: республиканских, краевых и областных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радиотелепередающих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центров (РТПЦ).</w:t>
      </w:r>
    </w:p>
    <w:p w:rsidR="00FE1AE6" w:rsidRDefault="00FE1AE6" w:rsidP="00FA46F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Услугами </w:t>
      </w:r>
      <w:proofErr w:type="spellStart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телерадиопередающих</w:t>
      </w:r>
      <w:proofErr w:type="spellEnd"/>
      <w:r w:rsidRPr="00FE1A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центров (РТПЦ) в России пользуются около 900 телевизионных вещательных компаний (20% – государственных, 80% – негосударственных) и более 500 радиовещательных станций (27% – государственных и 73% – коммерческих), в том числе все общероссийские обязательные общедоступные телеканалы и радиоканалы.</w:t>
      </w:r>
    </w:p>
    <w:p w:rsidR="00254F3A" w:rsidRPr="00FA46F3" w:rsidRDefault="00254F3A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A46F3">
        <w:rPr>
          <w:rFonts w:ascii="Arial" w:hAnsi="Arial" w:cs="Arial"/>
          <w:b/>
          <w:color w:val="333333"/>
          <w:shd w:val="clear" w:color="auto" w:fill="FFFFFF"/>
        </w:rPr>
        <w:t>«Самарский ОРТПЦ»</w:t>
      </w:r>
      <w:r w:rsidRPr="00FA46F3">
        <w:rPr>
          <w:rFonts w:ascii="Arial" w:hAnsi="Arial" w:cs="Arial"/>
          <w:color w:val="333333"/>
          <w:shd w:val="clear" w:color="auto" w:fill="FFFFFF"/>
        </w:rPr>
        <w:t xml:space="preserve"> является одним из филиалов ФГУП «Российские телевизионные и радиовещательные сети» (сокращенно – РТРС), выполняет ее функции на территории Самарской области.</w:t>
      </w:r>
    </w:p>
    <w:p w:rsidR="00151975" w:rsidRPr="00FA46F3" w:rsidRDefault="00151975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A46F3">
        <w:rPr>
          <w:rFonts w:ascii="Arial" w:hAnsi="Arial" w:cs="Arial"/>
          <w:color w:val="333333"/>
          <w:shd w:val="clear" w:color="auto" w:fill="FFFFFF"/>
        </w:rPr>
        <w:t xml:space="preserve">«Самарский ОРТПЦ» - </w:t>
      </w:r>
      <w:r w:rsidR="00254F3A" w:rsidRPr="00FA46F3">
        <w:rPr>
          <w:rFonts w:ascii="Arial" w:hAnsi="Arial" w:cs="Arial"/>
          <w:color w:val="333333"/>
          <w:shd w:val="clear" w:color="auto" w:fill="FFFFFF"/>
        </w:rPr>
        <w:t>основной оператор телерадиовещания Самарской области, крупнейшее в губернии предприятие связи,</w:t>
      </w:r>
      <w:r w:rsidRPr="00FA46F3">
        <w:rPr>
          <w:rFonts w:ascii="Arial" w:hAnsi="Arial" w:cs="Arial"/>
          <w:color w:val="333333"/>
          <w:shd w:val="clear" w:color="auto" w:fill="FFFFFF"/>
        </w:rPr>
        <w:t xml:space="preserve"> состоящ</w:t>
      </w:r>
      <w:r w:rsidR="00236E0C" w:rsidRPr="00FA46F3">
        <w:rPr>
          <w:rFonts w:ascii="Arial" w:hAnsi="Arial" w:cs="Arial"/>
          <w:color w:val="333333"/>
          <w:shd w:val="clear" w:color="auto" w:fill="FFFFFF"/>
        </w:rPr>
        <w:t>ее</w:t>
      </w:r>
      <w:r w:rsidRPr="00FA46F3">
        <w:rPr>
          <w:rFonts w:ascii="Arial" w:hAnsi="Arial" w:cs="Arial"/>
          <w:color w:val="333333"/>
          <w:shd w:val="clear" w:color="auto" w:fill="FFFFFF"/>
        </w:rPr>
        <w:t xml:space="preserve"> из мощных передающих центров, сети маломощных телевизионных ретрансляторов, </w:t>
      </w:r>
      <w:r w:rsidR="00236E0C" w:rsidRPr="00FA46F3">
        <w:rPr>
          <w:rFonts w:ascii="Arial" w:hAnsi="Arial" w:cs="Arial"/>
          <w:color w:val="333333"/>
          <w:shd w:val="clear" w:color="auto" w:fill="FFFFFF"/>
        </w:rPr>
        <w:t xml:space="preserve">расположенных на территории 150 населенных пунктов </w:t>
      </w:r>
      <w:r w:rsidR="00254F3A" w:rsidRPr="00FA46F3">
        <w:rPr>
          <w:rFonts w:ascii="Arial" w:hAnsi="Arial" w:cs="Arial"/>
          <w:color w:val="333333"/>
          <w:shd w:val="clear" w:color="auto" w:fill="FFFFFF"/>
        </w:rPr>
        <w:t>Самарской области.</w:t>
      </w:r>
    </w:p>
    <w:p w:rsidR="0038341B" w:rsidRPr="00FA46F3" w:rsidRDefault="00151975" w:rsidP="00177A87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FA46F3">
        <w:rPr>
          <w:rFonts w:ascii="Arial" w:hAnsi="Arial" w:cs="Arial"/>
          <w:b/>
          <w:color w:val="333333"/>
          <w:shd w:val="clear" w:color="auto" w:fill="FFFFFF"/>
        </w:rPr>
        <w:t>ГТРК «Самара»</w:t>
      </w:r>
      <w:r w:rsidRPr="00FA46F3">
        <w:rPr>
          <w:rFonts w:ascii="Arial" w:hAnsi="Arial" w:cs="Arial"/>
          <w:color w:val="333333"/>
          <w:shd w:val="clear" w:color="auto" w:fill="FFFFFF"/>
        </w:rPr>
        <w:t xml:space="preserve"> – крупнейшая государственная региональная телерадиокомпания, являющаяся филиалом Всероссийской государственной телевизионной и радиовещательной компании, сокращенно именуемой ВГТРК. </w:t>
      </w:r>
      <w:r w:rsidR="0038341B" w:rsidRPr="00FA46F3">
        <w:rPr>
          <w:rFonts w:ascii="Arial" w:hAnsi="Arial" w:cs="Arial"/>
          <w:color w:val="333333"/>
          <w:shd w:val="clear" w:color="auto" w:fill="FFFFFF"/>
        </w:rPr>
        <w:t>ВЫ эту замечательную теле</w:t>
      </w:r>
      <w:r w:rsidR="00254F3A" w:rsidRPr="00FA46F3">
        <w:rPr>
          <w:rFonts w:ascii="Arial" w:hAnsi="Arial" w:cs="Arial"/>
          <w:color w:val="333333"/>
          <w:shd w:val="clear" w:color="auto" w:fill="FFFFFF"/>
        </w:rPr>
        <w:t>радио</w:t>
      </w:r>
      <w:r w:rsidR="0038341B" w:rsidRPr="00FA46F3">
        <w:rPr>
          <w:rFonts w:ascii="Arial" w:hAnsi="Arial" w:cs="Arial"/>
          <w:color w:val="333333"/>
          <w:shd w:val="clear" w:color="auto" w:fill="FFFFFF"/>
        </w:rPr>
        <w:t>ком</w:t>
      </w:r>
      <w:r w:rsidR="000D4EC4">
        <w:rPr>
          <w:rFonts w:ascii="Arial" w:hAnsi="Arial" w:cs="Arial"/>
          <w:color w:val="333333"/>
          <w:shd w:val="clear" w:color="auto" w:fill="FFFFFF"/>
        </w:rPr>
        <w:t>панию прекрасно знаете и любите ее программы.</w:t>
      </w:r>
    </w:p>
    <w:p w:rsidR="00254F3A" w:rsidRPr="00B93134" w:rsidRDefault="00254F3A" w:rsidP="00254F3A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B93134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lastRenderedPageBreak/>
        <w:t xml:space="preserve">Так что же такое цифровое </w:t>
      </w:r>
      <w:r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эфирное </w:t>
      </w:r>
      <w:r w:rsidRPr="00B93134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телевидение?</w:t>
      </w:r>
    </w:p>
    <w:p w:rsidR="00254F3A" w:rsidRPr="008F7A3E" w:rsidRDefault="00254F3A" w:rsidP="00254F3A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F7A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ЦЭТВ — это новый этап развития телевидения во всем мире. </w:t>
      </w:r>
    </w:p>
    <w:p w:rsidR="00254F3A" w:rsidRPr="00EB1E17" w:rsidRDefault="00254F3A" w:rsidP="00254F3A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FF0000"/>
        </w:rPr>
      </w:pPr>
      <w:r w:rsidRPr="00EB1E17">
        <w:rPr>
          <w:rFonts w:ascii="Arial" w:hAnsi="Arial" w:cs="Arial"/>
          <w:b/>
          <w:color w:val="FF0000"/>
        </w:rPr>
        <w:t xml:space="preserve">Цифровое эфирное телевидение (ЦЭТВ) – это технология передачи телевизионного изображения и звука при помощи цифрового кодирования видеосигнала и сигнала звука с использованием цифровых каналов. </w:t>
      </w:r>
    </w:p>
    <w:p w:rsidR="00254F3A" w:rsidRPr="009D201B" w:rsidRDefault="00254F3A" w:rsidP="00254F3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0D4EC4">
        <w:rPr>
          <w:rFonts w:ascii="Arial" w:hAnsi="Arial" w:cs="Arial"/>
          <w:color w:val="333333"/>
          <w:sz w:val="28"/>
          <w:szCs w:val="28"/>
          <w:highlight w:val="yellow"/>
        </w:rPr>
        <w:t xml:space="preserve">Эфирным называют телевизионное вещание, при котором ТВ-сигнал транслируется передающей телестанцией в окружающее пространство с помощью электромагнитных волн, и любой желающий может </w:t>
      </w:r>
      <w:r w:rsidR="006F103C" w:rsidRPr="000D4EC4">
        <w:rPr>
          <w:rFonts w:ascii="Arial" w:hAnsi="Arial" w:cs="Arial"/>
          <w:color w:val="333333"/>
          <w:sz w:val="28"/>
          <w:szCs w:val="28"/>
          <w:highlight w:val="yellow"/>
        </w:rPr>
        <w:t>принять</w:t>
      </w:r>
      <w:r w:rsidRPr="000D4EC4">
        <w:rPr>
          <w:rFonts w:ascii="Arial" w:hAnsi="Arial" w:cs="Arial"/>
          <w:color w:val="333333"/>
          <w:sz w:val="28"/>
          <w:szCs w:val="28"/>
          <w:highlight w:val="yellow"/>
        </w:rPr>
        <w:t xml:space="preserve"> этот сигнал с помощью телевизионной приемной антенны</w:t>
      </w:r>
      <w:r w:rsidRPr="0044608D">
        <w:rPr>
          <w:rFonts w:ascii="Arial" w:hAnsi="Arial" w:cs="Arial"/>
          <w:color w:val="333333"/>
          <w:sz w:val="28"/>
          <w:szCs w:val="28"/>
        </w:rPr>
        <w:t xml:space="preserve">. </w:t>
      </w:r>
      <w:r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>Цифровое эфирное вещание ведется на дециметровых (ДМВ/UHF) волнах.</w:t>
      </w:r>
      <w:r w:rsidRPr="000D4EC4">
        <w:rPr>
          <w:rFonts w:ascii="Arial" w:hAnsi="Arial" w:cs="Arial"/>
          <w:color w:val="333333"/>
          <w:sz w:val="28"/>
          <w:szCs w:val="28"/>
          <w:highlight w:val="yellow"/>
          <w:u w:val="single"/>
        </w:rPr>
        <w:t xml:space="preserve"> </w:t>
      </w:r>
      <w:r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>В качестве основного формата цифрового эфирного ТВ в России принят стандарт DVB-T2.</w:t>
      </w:r>
      <w:r w:rsidR="00EB1E17"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 xml:space="preserve"> Особенностью цифрового телевидения является то, что телепрограммы транслируются пакетами </w:t>
      </w:r>
      <w:proofErr w:type="gramStart"/>
      <w:r w:rsidR="00EB1E17"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>( мультиплексами</w:t>
      </w:r>
      <w:proofErr w:type="gramEnd"/>
      <w:r w:rsidR="00EB1E17"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>)</w:t>
      </w:r>
      <w:r w:rsidR="00FE1AE6" w:rsidRPr="000D4EC4">
        <w:rPr>
          <w:rFonts w:ascii="Arial" w:hAnsi="Arial" w:cs="Arial"/>
          <w:b/>
          <w:color w:val="333333"/>
          <w:sz w:val="28"/>
          <w:szCs w:val="28"/>
          <w:highlight w:val="yellow"/>
          <w:u w:val="single"/>
        </w:rPr>
        <w:t>.</w:t>
      </w:r>
    </w:p>
    <w:p w:rsidR="005416FE" w:rsidRDefault="005416FE" w:rsidP="007063C7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254F3A" w:rsidRPr="00254F3A" w:rsidRDefault="007063C7" w:rsidP="00254F3A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5416FE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Каковы </w:t>
      </w:r>
      <w:r w:rsidR="0038341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были </w:t>
      </w:r>
      <w:r w:rsidRPr="005416FE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предпосылки для перехода на цифровое эфирное телевидение в Российской Федерации?</w:t>
      </w:r>
      <w:r w:rsidR="00254F3A" w:rsidRPr="00254F3A">
        <w:t xml:space="preserve"> </w:t>
      </w:r>
      <w:r w:rsidR="00254F3A" w:rsidRPr="00254F3A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Зачем Россия переходит на цифровое эфирное телевидение?</w:t>
      </w:r>
    </w:p>
    <w:p w:rsidR="00EB1E17" w:rsidRPr="00801B23" w:rsidRDefault="00EB1E17" w:rsidP="00EB1E1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333333"/>
          <w:sz w:val="28"/>
          <w:szCs w:val="28"/>
          <w:shd w:val="clear" w:color="auto" w:fill="FFFFFF"/>
        </w:rPr>
        <w:t>Создание сети цифрового эфирного телевидения в России – необходимый шаг в развитии единого информационного пространства страны и в повышении качества жизни населения.</w:t>
      </w:r>
    </w:p>
    <w:p w:rsidR="008E2439" w:rsidRPr="00801B23" w:rsidRDefault="008E2439" w:rsidP="00EB1E1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 введения в строй цифрового телевидения в стране реально существовало информационное неравенство. Жители больших городов имели возможность смотреть десять, а иногда и пятнадцать каналов, а жители небольших городков и деревень в лучшем случае принимали два-три. Да еще зачастую в очень плохом качестве</w:t>
      </w:r>
      <w:r w:rsidR="00FD14A7" w:rsidRPr="00801B23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FD14A7" w:rsidRPr="009D201B" w:rsidRDefault="00EB1E17" w:rsidP="00EB1E1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9D201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По статистике</w:t>
      </w:r>
      <w:r w:rsidRPr="009D201B">
        <w:rPr>
          <w:rFonts w:ascii="Arial" w:hAnsi="Arial" w:cs="Arial"/>
          <w:color w:val="FF0000"/>
          <w:sz w:val="24"/>
          <w:szCs w:val="24"/>
          <w:shd w:val="clear" w:color="auto" w:fill="FFFFFF"/>
        </w:rPr>
        <w:t>. К началу строительства цифровой сети в России около 3 млн россиян могли смотреть только один телеканал. Почти половина жителей страны (44%) могла принимать не более четырех телеканалов.</w:t>
      </w:r>
    </w:p>
    <w:p w:rsidR="00FA46F3" w:rsidRDefault="00EB1E17" w:rsidP="00EB1E1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FD14A7" w:rsidRPr="00FA46F3">
        <w:rPr>
          <w:rFonts w:ascii="Arial" w:hAnsi="Arial" w:cs="Arial"/>
          <w:color w:val="FF0000"/>
          <w:sz w:val="28"/>
          <w:szCs w:val="28"/>
          <w:highlight w:val="yellow"/>
          <w:shd w:val="clear" w:color="auto" w:fill="FFFFFF"/>
        </w:rPr>
        <w:t>Аналоговое телевидение исчерпало ресурс доступных частот и перестало удовлетворять потребности телезрителей в доступности и разнообразии каналов, качестве изображения и звука. На смену ему приходит цифровое эфирное телевидение, которое доступно без помех вне зависимости от удаленности и размера населенного пункта.</w:t>
      </w:r>
      <w:r w:rsidR="00FD14A7" w:rsidRPr="00801B2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801B23" w:rsidRDefault="00FD14A7" w:rsidP="00EB1E1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 xml:space="preserve">Модернизация сетей наземного эфирного вещания через переход на «цифру» - общая мировая тенденция современности. </w:t>
      </w:r>
    </w:p>
    <w:p w:rsidR="00EB1E17" w:rsidRPr="00801B23" w:rsidRDefault="00EB1E17" w:rsidP="00EB1E1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Перевод эфирного телевизионного вещания на цифровые технологии – крупнейший в современной российской истории инфраструктурный проект отрасли связи. </w:t>
      </w:r>
    </w:p>
    <w:p w:rsidR="00EB1E17" w:rsidRPr="00801B23" w:rsidRDefault="00EB1E17" w:rsidP="00EB1E17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01B23">
        <w:rPr>
          <w:rFonts w:ascii="Arial" w:hAnsi="Arial" w:cs="Arial"/>
          <w:color w:val="333333"/>
          <w:sz w:val="28"/>
          <w:szCs w:val="28"/>
          <w:shd w:val="clear" w:color="auto" w:fill="FFFFFF"/>
        </w:rPr>
        <w:t>С приходом ЦЭТВ жители самых отдаленных и малонаселенных уголков нашей страны, и, конечно, жители Самарской области, теперь смогут принимать 20 телеканалов в цифровом качестве и без абонентской платы, то есть бесплатно.</w:t>
      </w:r>
    </w:p>
    <w:p w:rsidR="00801B23" w:rsidRDefault="00801B23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u w:val="single"/>
        </w:rPr>
      </w:pPr>
    </w:p>
    <w:p w:rsidR="009A2063" w:rsidRDefault="009A2063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FA46F3">
        <w:rPr>
          <w:rFonts w:ascii="Arial" w:hAnsi="Arial" w:cs="Arial"/>
          <w:b/>
          <w:color w:val="333333"/>
          <w:sz w:val="28"/>
          <w:szCs w:val="28"/>
          <w:u w:val="single"/>
        </w:rPr>
        <w:t>В чём же отличие цифрового телевидения от аналогового, какие преимущества у ЦЭТВ?</w:t>
      </w:r>
    </w:p>
    <w:p w:rsidR="000D4EC4" w:rsidRPr="00FA46F3" w:rsidRDefault="000D4EC4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6C030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A46F3">
        <w:rPr>
          <w:rFonts w:ascii="Arial" w:hAnsi="Arial" w:cs="Arial"/>
          <w:b/>
          <w:sz w:val="28"/>
          <w:szCs w:val="28"/>
        </w:rPr>
        <w:t>В</w:t>
      </w:r>
      <w:r w:rsidR="006C0306" w:rsidRPr="00FA46F3">
        <w:rPr>
          <w:rFonts w:ascii="Arial" w:hAnsi="Arial" w:cs="Arial"/>
          <w:b/>
          <w:sz w:val="28"/>
          <w:szCs w:val="28"/>
        </w:rPr>
        <w:t>ысок</w:t>
      </w:r>
      <w:r w:rsidRPr="00FA46F3">
        <w:rPr>
          <w:rFonts w:ascii="Arial" w:hAnsi="Arial" w:cs="Arial"/>
          <w:b/>
          <w:sz w:val="28"/>
          <w:szCs w:val="28"/>
        </w:rPr>
        <w:t>ое качество изображения и звука</w:t>
      </w:r>
      <w:r w:rsidRPr="00FA46F3">
        <w:rPr>
          <w:rFonts w:ascii="Arial" w:hAnsi="Arial" w:cs="Arial"/>
          <w:sz w:val="28"/>
          <w:szCs w:val="28"/>
        </w:rPr>
        <w:t xml:space="preserve"> (демонстрация ТВ)</w:t>
      </w:r>
    </w:p>
    <w:p w:rsidR="006C030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A46F3">
        <w:rPr>
          <w:rFonts w:ascii="Arial" w:hAnsi="Arial" w:cs="Arial"/>
          <w:b/>
          <w:sz w:val="28"/>
          <w:szCs w:val="28"/>
        </w:rPr>
        <w:t>П</w:t>
      </w:r>
      <w:r w:rsidR="006C0306" w:rsidRPr="00FA46F3">
        <w:rPr>
          <w:rFonts w:ascii="Arial" w:hAnsi="Arial" w:cs="Arial"/>
          <w:b/>
          <w:sz w:val="28"/>
          <w:szCs w:val="28"/>
        </w:rPr>
        <w:t xml:space="preserve">омехозащищенность </w:t>
      </w:r>
      <w:r w:rsidR="006C0306" w:rsidRPr="00FA46F3">
        <w:rPr>
          <w:rFonts w:ascii="Arial" w:hAnsi="Arial" w:cs="Arial"/>
          <w:sz w:val="28"/>
          <w:szCs w:val="28"/>
        </w:rPr>
        <w:t xml:space="preserve">(улучшение технических характеристик передаваемого сигнала, т.е. </w:t>
      </w:r>
      <w:r w:rsidRPr="00FA46F3">
        <w:rPr>
          <w:rFonts w:ascii="Arial" w:hAnsi="Arial" w:cs="Arial"/>
          <w:sz w:val="28"/>
          <w:szCs w:val="28"/>
        </w:rPr>
        <w:t>повышение качества изображения)</w:t>
      </w:r>
    </w:p>
    <w:p w:rsidR="00C33876" w:rsidRPr="00FA46F3" w:rsidRDefault="00C33876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A46F3">
        <w:rPr>
          <w:rFonts w:ascii="Arial" w:hAnsi="Arial" w:cs="Arial"/>
          <w:color w:val="333333"/>
          <w:sz w:val="28"/>
          <w:szCs w:val="28"/>
        </w:rPr>
        <w:t>Цифровое кодирование в отличие от аналогового обеспечивает доставку сигнала с минимальными потерями, так как картинка и звук цифрового сигнала не подвержены влиянию внешних факторов (помех).</w:t>
      </w:r>
    </w:p>
    <w:p w:rsidR="00C33876" w:rsidRPr="00FA46F3" w:rsidRDefault="00C33876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A46F3">
        <w:rPr>
          <w:rFonts w:ascii="Arial" w:hAnsi="Arial" w:cs="Arial"/>
          <w:b/>
          <w:color w:val="333333"/>
          <w:sz w:val="28"/>
          <w:szCs w:val="28"/>
        </w:rPr>
        <w:t>Еще одно преимущество</w:t>
      </w:r>
      <w:r w:rsidRPr="00FA46F3">
        <w:rPr>
          <w:rFonts w:ascii="Arial" w:hAnsi="Arial" w:cs="Arial"/>
          <w:color w:val="333333"/>
          <w:sz w:val="28"/>
          <w:szCs w:val="28"/>
        </w:rPr>
        <w:t xml:space="preserve">, которое обеспечивает цифровой сигнал – это увеличение пропускной способности каналов передачи данных. </w:t>
      </w:r>
    </w:p>
    <w:p w:rsidR="00C33876" w:rsidRPr="00FA46F3" w:rsidRDefault="00C33876" w:rsidP="00C3387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A46F3">
        <w:rPr>
          <w:rFonts w:ascii="Arial" w:hAnsi="Arial" w:cs="Arial"/>
          <w:color w:val="333333"/>
          <w:sz w:val="28"/>
          <w:szCs w:val="28"/>
        </w:rPr>
        <w:t>Если аналоговый передатчик на одном частотном канале передаёт только одну программу, то цифровой передатчик на одной частоте может передавать до 10 телепрограмм.</w:t>
      </w:r>
    </w:p>
    <w:p w:rsidR="00C33876" w:rsidRPr="00FA46F3" w:rsidRDefault="007063C7" w:rsidP="00E80D3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A46F3">
        <w:rPr>
          <w:rFonts w:ascii="Arial" w:hAnsi="Arial" w:cs="Arial"/>
          <w:b/>
          <w:color w:val="333333"/>
          <w:sz w:val="28"/>
          <w:szCs w:val="28"/>
        </w:rPr>
        <w:t>А ЭТО</w:t>
      </w:r>
      <w:r w:rsidRPr="00FA46F3">
        <w:rPr>
          <w:rFonts w:ascii="Arial" w:hAnsi="Arial" w:cs="Arial"/>
          <w:color w:val="333333"/>
          <w:sz w:val="28"/>
          <w:szCs w:val="28"/>
        </w:rPr>
        <w:t>:</w:t>
      </w:r>
      <w:r w:rsidR="00E80D34" w:rsidRPr="00FA46F3">
        <w:rPr>
          <w:rFonts w:ascii="Arial" w:hAnsi="Arial" w:cs="Arial"/>
          <w:color w:val="333333"/>
          <w:sz w:val="28"/>
          <w:szCs w:val="28"/>
        </w:rPr>
        <w:t xml:space="preserve"> 1.</w:t>
      </w:r>
      <w:r w:rsidR="00C33876" w:rsidRPr="00FA46F3">
        <w:rPr>
          <w:rFonts w:ascii="Arial" w:hAnsi="Arial" w:cs="Arial"/>
          <w:b/>
          <w:sz w:val="28"/>
          <w:szCs w:val="28"/>
        </w:rPr>
        <w:t>Эффективное использование частотного ресурса;</w:t>
      </w:r>
    </w:p>
    <w:p w:rsidR="00C3387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FA46F3">
        <w:rPr>
          <w:rFonts w:ascii="Arial" w:hAnsi="Arial" w:cs="Arial"/>
          <w:b/>
          <w:sz w:val="28"/>
          <w:szCs w:val="28"/>
        </w:rPr>
        <w:t>Расширение числа доступных населению телеканалов.</w:t>
      </w:r>
    </w:p>
    <w:p w:rsidR="00C3387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FA46F3">
        <w:rPr>
          <w:rFonts w:ascii="Arial" w:hAnsi="Arial" w:cs="Arial"/>
          <w:b/>
          <w:sz w:val="28"/>
          <w:szCs w:val="28"/>
        </w:rPr>
        <w:t>Большая зона распространения сигнала.</w:t>
      </w:r>
    </w:p>
    <w:p w:rsidR="00C3387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A46F3">
        <w:rPr>
          <w:rFonts w:ascii="Arial" w:hAnsi="Arial" w:cs="Arial"/>
          <w:b/>
          <w:sz w:val="28"/>
          <w:szCs w:val="28"/>
        </w:rPr>
        <w:t>Простота настройки цифрового оборудования</w:t>
      </w:r>
      <w:r w:rsidRPr="00FA46F3">
        <w:rPr>
          <w:rFonts w:ascii="Arial" w:hAnsi="Arial" w:cs="Arial"/>
          <w:sz w:val="28"/>
          <w:szCs w:val="28"/>
        </w:rPr>
        <w:t>.</w:t>
      </w:r>
    </w:p>
    <w:p w:rsidR="006C0306" w:rsidRPr="00FA46F3" w:rsidRDefault="00C33876" w:rsidP="00C33876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A46F3">
        <w:rPr>
          <w:rFonts w:ascii="Arial" w:hAnsi="Arial" w:cs="Arial"/>
          <w:sz w:val="28"/>
          <w:szCs w:val="28"/>
        </w:rPr>
        <w:t>В</w:t>
      </w:r>
      <w:r w:rsidR="006C0306" w:rsidRPr="00FA46F3">
        <w:rPr>
          <w:rFonts w:ascii="Arial" w:hAnsi="Arial" w:cs="Arial"/>
          <w:sz w:val="28"/>
          <w:szCs w:val="28"/>
        </w:rPr>
        <w:t>озможность развития новых услуг, предоставляемых через сети цифрового эфирного телевещания, в частности, для эфирной трансляции телеканалов в формате телевидения высокой четкости (HDTV).</w:t>
      </w:r>
    </w:p>
    <w:p w:rsidR="00FA46F3" w:rsidRDefault="00FA46F3" w:rsidP="007063C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FA46F3" w:rsidRDefault="00FA46F3" w:rsidP="007063C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B93134" w:rsidRPr="00B93134" w:rsidRDefault="00B93134" w:rsidP="007063C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B93134">
        <w:rPr>
          <w:rFonts w:ascii="Arial" w:hAnsi="Arial" w:cs="Arial"/>
          <w:b/>
          <w:color w:val="333333"/>
          <w:sz w:val="28"/>
          <w:szCs w:val="28"/>
          <w:u w:val="single"/>
        </w:rPr>
        <w:lastRenderedPageBreak/>
        <w:t>Федеральная целевая программа «Развитие телерадиовещания в Российской Федерации в 2009 – 2018 годы»</w:t>
      </w:r>
    </w:p>
    <w:p w:rsidR="009A5234" w:rsidRDefault="007063C7" w:rsidP="009A5234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7063C7">
        <w:rPr>
          <w:rFonts w:ascii="Arial" w:hAnsi="Arial" w:cs="Arial"/>
          <w:b/>
          <w:color w:val="333333"/>
          <w:sz w:val="28"/>
          <w:szCs w:val="28"/>
        </w:rPr>
        <w:t>3 декабря 2009 года постановлением Правительства Российской Федерации № 985 была утверждена федеральная целевая программа (ФЦП) «Развитие телерадиовещания в Российской Федерации на 2009 – 2015 годы», которая определила этапы и сроки реализации перехода страны на цифровые технологии в телевещании.</w:t>
      </w:r>
    </w:p>
    <w:p w:rsidR="0062351C" w:rsidRDefault="00EB1E17" w:rsidP="009A5234">
      <w:pPr>
        <w:pStyle w:val="a3"/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EB1E17">
        <w:rPr>
          <w:rFonts w:ascii="Arial" w:hAnsi="Arial" w:cs="Arial"/>
          <w:color w:val="333333"/>
          <w:sz w:val="28"/>
          <w:szCs w:val="28"/>
        </w:rPr>
        <w:t>Федеральная целевая программа решает</w:t>
      </w:r>
      <w:r>
        <w:rPr>
          <w:rFonts w:ascii="Arial" w:hAnsi="Arial" w:cs="Arial"/>
          <w:color w:val="333333"/>
          <w:sz w:val="28"/>
          <w:szCs w:val="28"/>
        </w:rPr>
        <w:t>,</w:t>
      </w:r>
      <w:r w:rsidRPr="00EB1E17">
        <w:rPr>
          <w:rFonts w:ascii="Arial" w:hAnsi="Arial" w:cs="Arial"/>
          <w:color w:val="333333"/>
          <w:sz w:val="28"/>
          <w:szCs w:val="28"/>
        </w:rPr>
        <w:t xml:space="preserve"> в первую очередь важную социальную задачу – делает доступными и бесплатными для всех жителей России минимум 20 телеканалов в высоком «цифровом» качестве. </w:t>
      </w:r>
    </w:p>
    <w:p w:rsidR="007063C7" w:rsidRPr="00FE1AE6" w:rsidRDefault="007063C7" w:rsidP="00FE1AE6">
      <w:pPr>
        <w:pStyle w:val="a3"/>
        <w:spacing w:after="0"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b/>
          <w:color w:val="FF0000"/>
          <w:sz w:val="22"/>
          <w:szCs w:val="22"/>
        </w:rPr>
        <w:t>Цели ФЦП</w:t>
      </w:r>
      <w:r w:rsidRPr="00FE1AE6">
        <w:rPr>
          <w:rFonts w:ascii="Arial" w:hAnsi="Arial" w:cs="Arial"/>
          <w:color w:val="FF0000"/>
          <w:sz w:val="22"/>
          <w:szCs w:val="22"/>
        </w:rPr>
        <w:t xml:space="preserve"> – развитие информационного пространства Российской Федерации, обеспечение населения многоканальным вещанием с гарантированным предоставлением обязательных телерадиоканалов заданного качества и повышение эффективности функционирования телерадиовещания.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E1AE6">
        <w:rPr>
          <w:rFonts w:ascii="Arial" w:hAnsi="Arial" w:cs="Arial"/>
          <w:b/>
          <w:color w:val="FF0000"/>
          <w:sz w:val="22"/>
          <w:szCs w:val="22"/>
        </w:rPr>
        <w:t>Задачи ФЦП: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color w:val="FF0000"/>
          <w:sz w:val="22"/>
          <w:szCs w:val="22"/>
        </w:rPr>
        <w:t xml:space="preserve">    модернизация инфраструктуры государственных сетей телевещания,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color w:val="FF0000"/>
          <w:sz w:val="22"/>
          <w:szCs w:val="22"/>
        </w:rPr>
        <w:t xml:space="preserve">    перевод государственных сетей телерадиовещания на цифровые технологии,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color w:val="FF0000"/>
          <w:sz w:val="22"/>
          <w:szCs w:val="22"/>
        </w:rPr>
        <w:t xml:space="preserve">    обеспечение потребностей распределения телерадиоканалов спутниковым ресурсом,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color w:val="FF0000"/>
          <w:sz w:val="22"/>
          <w:szCs w:val="22"/>
        </w:rPr>
        <w:t xml:space="preserve">    обеспечение возможности повсеместного регионального цифрового вещания,</w:t>
      </w:r>
    </w:p>
    <w:p w:rsidR="007063C7" w:rsidRPr="00FE1AE6" w:rsidRDefault="007063C7" w:rsidP="00FE1AE6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E1AE6">
        <w:rPr>
          <w:rFonts w:ascii="Arial" w:hAnsi="Arial" w:cs="Arial"/>
          <w:color w:val="FF0000"/>
          <w:sz w:val="22"/>
          <w:szCs w:val="22"/>
        </w:rPr>
        <w:t xml:space="preserve">    развитие новых видов телевизионного вещания, включая телевидение высокой четкости и с элементами интерактивности.</w:t>
      </w:r>
    </w:p>
    <w:p w:rsidR="00FD14A7" w:rsidRPr="0062351C" w:rsidRDefault="00FD14A7" w:rsidP="00CC56C7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FF0000"/>
        </w:rPr>
      </w:pPr>
    </w:p>
    <w:p w:rsidR="0062351C" w:rsidRDefault="0062351C" w:rsidP="0062351C">
      <w:pPr>
        <w:pStyle w:val="a3"/>
        <w:ind w:firstLine="709"/>
        <w:contextualSpacing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62351C">
        <w:rPr>
          <w:rFonts w:ascii="Arial" w:hAnsi="Arial" w:cs="Arial"/>
          <w:b/>
          <w:color w:val="333333"/>
          <w:sz w:val="28"/>
          <w:szCs w:val="28"/>
          <w:u w:val="single"/>
        </w:rPr>
        <w:t>Кто осуществляет трансляцию «эфирной цифры»? Кто несет ответственность за прием и передачу телесигнала?</w:t>
      </w:r>
    </w:p>
    <w:p w:rsidR="008E2439" w:rsidRDefault="008E2439" w:rsidP="0062351C">
      <w:pPr>
        <w:pStyle w:val="a3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  <w:u w:val="single"/>
        </w:rPr>
      </w:pPr>
      <w:r w:rsidRPr="008E2439">
        <w:rPr>
          <w:rFonts w:ascii="Arial" w:hAnsi="Arial" w:cs="Arial"/>
          <w:color w:val="333333"/>
          <w:sz w:val="28"/>
          <w:szCs w:val="28"/>
          <w:u w:val="single"/>
        </w:rPr>
        <w:t>Развертыванием мощной цифровой инфраструктуры эфирного телерадиовещания занимается государственный оператор связи РТРС по заказу Министерства связи и массовых коммуникаций РФ.</w:t>
      </w:r>
    </w:p>
    <w:p w:rsidR="0062351C" w:rsidRPr="0062351C" w:rsidRDefault="0062351C" w:rsidP="0062351C">
      <w:pPr>
        <w:pStyle w:val="a3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 xml:space="preserve">Распоряжением Правительства </w:t>
      </w:r>
      <w:r w:rsidRPr="0062351C">
        <w:rPr>
          <w:rFonts w:ascii="Arial" w:hAnsi="Arial" w:cs="Arial"/>
          <w:color w:val="333333"/>
          <w:sz w:val="28"/>
          <w:szCs w:val="28"/>
          <w:u w:val="single"/>
        </w:rPr>
        <w:t xml:space="preserve">Единым государственным оператором цифрового эфирного телевещания </w:t>
      </w:r>
      <w:r>
        <w:rPr>
          <w:rFonts w:ascii="Arial" w:hAnsi="Arial" w:cs="Arial"/>
          <w:color w:val="333333"/>
          <w:sz w:val="28"/>
          <w:szCs w:val="28"/>
          <w:u w:val="single"/>
        </w:rPr>
        <w:t>ОПРЕДЕЛЕНО</w:t>
      </w:r>
      <w:r w:rsidRPr="0062351C">
        <w:rPr>
          <w:rFonts w:ascii="Arial" w:hAnsi="Arial" w:cs="Arial"/>
          <w:color w:val="333333"/>
          <w:sz w:val="28"/>
          <w:szCs w:val="28"/>
          <w:u w:val="single"/>
        </w:rPr>
        <w:t xml:space="preserve"> государственное предприятие – </w:t>
      </w:r>
      <w:r>
        <w:rPr>
          <w:rFonts w:ascii="Arial" w:hAnsi="Arial" w:cs="Arial"/>
          <w:color w:val="333333"/>
          <w:sz w:val="28"/>
          <w:szCs w:val="28"/>
          <w:u w:val="single"/>
        </w:rPr>
        <w:t>«</w:t>
      </w:r>
      <w:r w:rsidRPr="0062351C">
        <w:rPr>
          <w:rFonts w:ascii="Arial" w:hAnsi="Arial" w:cs="Arial"/>
          <w:color w:val="333333"/>
          <w:sz w:val="28"/>
          <w:szCs w:val="28"/>
          <w:u w:val="single"/>
        </w:rPr>
        <w:t>Российская теле</w:t>
      </w:r>
      <w:r>
        <w:rPr>
          <w:rFonts w:ascii="Arial" w:hAnsi="Arial" w:cs="Arial"/>
          <w:color w:val="333333"/>
          <w:sz w:val="28"/>
          <w:szCs w:val="28"/>
          <w:u w:val="single"/>
        </w:rPr>
        <w:t xml:space="preserve">визионная и радиовещательная </w:t>
      </w:r>
      <w:r w:rsidRPr="0062351C">
        <w:rPr>
          <w:rFonts w:ascii="Arial" w:hAnsi="Arial" w:cs="Arial"/>
          <w:color w:val="333333"/>
          <w:sz w:val="28"/>
          <w:szCs w:val="28"/>
          <w:u w:val="single"/>
        </w:rPr>
        <w:t>сеть</w:t>
      </w:r>
      <w:r>
        <w:rPr>
          <w:rFonts w:ascii="Arial" w:hAnsi="Arial" w:cs="Arial"/>
          <w:color w:val="333333"/>
          <w:sz w:val="28"/>
          <w:szCs w:val="28"/>
          <w:u w:val="single"/>
        </w:rPr>
        <w:t>», которую на территории Самарской области представляет ее филиал – Самарский ОРТПЦ.</w:t>
      </w:r>
    </w:p>
    <w:p w:rsidR="0062351C" w:rsidRPr="0062351C" w:rsidRDefault="0062351C" w:rsidP="0062351C">
      <w:pPr>
        <w:pStyle w:val="a3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Самарский</w:t>
      </w:r>
      <w:r w:rsidRPr="0062351C">
        <w:rPr>
          <w:rFonts w:ascii="Arial" w:hAnsi="Arial" w:cs="Arial"/>
          <w:color w:val="333333"/>
          <w:sz w:val="28"/>
          <w:szCs w:val="28"/>
        </w:rPr>
        <w:t xml:space="preserve"> ОРТПЦ осуществляет телерадиовещание на всей территории региона.</w:t>
      </w:r>
      <w:r w:rsidR="008E2439" w:rsidRPr="008E2439">
        <w:t xml:space="preserve"> </w:t>
      </w:r>
    </w:p>
    <w:p w:rsidR="00801B23" w:rsidRDefault="0062351C" w:rsidP="00E80D34">
      <w:pPr>
        <w:pStyle w:val="a3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Согласно ФЦП, с</w:t>
      </w:r>
      <w:r w:rsidR="009A5234" w:rsidRPr="009A5234">
        <w:rPr>
          <w:rFonts w:ascii="Arial" w:hAnsi="Arial" w:cs="Arial"/>
          <w:color w:val="333333"/>
          <w:sz w:val="28"/>
          <w:szCs w:val="28"/>
        </w:rPr>
        <w:t xml:space="preserve">оздаваемая РТРС цифровая </w:t>
      </w:r>
      <w:r>
        <w:rPr>
          <w:rFonts w:ascii="Arial" w:hAnsi="Arial" w:cs="Arial"/>
          <w:color w:val="333333"/>
          <w:sz w:val="28"/>
          <w:szCs w:val="28"/>
        </w:rPr>
        <w:t>сеть</w:t>
      </w:r>
      <w:r w:rsidR="009A5234" w:rsidRPr="009A5234">
        <w:rPr>
          <w:rFonts w:ascii="Arial" w:hAnsi="Arial" w:cs="Arial"/>
          <w:color w:val="333333"/>
          <w:sz w:val="28"/>
          <w:szCs w:val="28"/>
        </w:rPr>
        <w:t xml:space="preserve"> обеспечит трансляцию двух пакетов цифровых телеканалов (мультиплексов): РТРС-1 и РТРС-2. </w:t>
      </w:r>
    </w:p>
    <w:p w:rsidR="00801B23" w:rsidRDefault="009A5234" w:rsidP="00E80D34">
      <w:pPr>
        <w:pStyle w:val="a3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9A5234">
        <w:rPr>
          <w:rFonts w:ascii="Arial" w:hAnsi="Arial" w:cs="Arial"/>
          <w:color w:val="333333"/>
          <w:sz w:val="28"/>
          <w:szCs w:val="28"/>
        </w:rPr>
        <w:t xml:space="preserve">В состав </w:t>
      </w:r>
      <w:r>
        <w:rPr>
          <w:rFonts w:ascii="Arial" w:hAnsi="Arial" w:cs="Arial"/>
          <w:color w:val="333333"/>
          <w:sz w:val="28"/>
          <w:szCs w:val="28"/>
        </w:rPr>
        <w:t xml:space="preserve">пакета </w:t>
      </w:r>
      <w:r w:rsidRPr="009A5234">
        <w:rPr>
          <w:rFonts w:ascii="Arial" w:hAnsi="Arial" w:cs="Arial"/>
          <w:color w:val="333333"/>
          <w:sz w:val="28"/>
          <w:szCs w:val="28"/>
        </w:rPr>
        <w:t>РТРС-1 входят 10 общероссийских обязательных общедоступных телеканалов и 3 радиоканала.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93134" w:rsidRDefault="009A5234" w:rsidP="00E80D34">
      <w:pPr>
        <w:pStyle w:val="a3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9A5234">
        <w:rPr>
          <w:rFonts w:ascii="Arial" w:hAnsi="Arial" w:cs="Arial"/>
          <w:color w:val="333333"/>
          <w:sz w:val="28"/>
          <w:szCs w:val="28"/>
        </w:rPr>
        <w:t>Пакет РТРС-2 состоит из 10 популярных коммерческих телеканалов. В будущем количество мультиплексов может вырасти.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9A5234" w:rsidRPr="00800A42" w:rsidRDefault="009A5234" w:rsidP="009A5234">
      <w:pPr>
        <w:shd w:val="clear" w:color="auto" w:fill="FFFFFF"/>
        <w:spacing w:after="0" w:line="600" w:lineRule="atLeast"/>
        <w:outlineLvl w:val="1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800A42">
        <w:rPr>
          <w:rFonts w:ascii="Arial" w:eastAsia="Times New Roman" w:hAnsi="Arial" w:cs="Arial"/>
          <w:color w:val="404040"/>
          <w:sz w:val="36"/>
          <w:szCs w:val="36"/>
          <w:lang w:eastAsia="ru-RU"/>
        </w:rPr>
        <w:lastRenderedPageBreak/>
        <w:t>Телеканалы в составе пакета РТРС-1</w:t>
      </w:r>
    </w:p>
    <w:p w:rsidR="009A5234" w:rsidRPr="00800A42" w:rsidRDefault="009A5234" w:rsidP="009A52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00A4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Состав пакета цифровых телеканалов РТРС-1 соответствует указам Президента России об общероссийских обязательных общедоступных телеканалах: № 715 от 24 июня 2009 г., № 456 от 17 апреля 2012 г., № 167 от 24 апреля 2013 г.</w:t>
      </w:r>
    </w:p>
    <w:p w:rsidR="009A5234" w:rsidRPr="00800A42" w:rsidRDefault="009A5234" w:rsidP="009A52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00A4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121"/>
        <w:gridCol w:w="3684"/>
      </w:tblGrid>
      <w:tr w:rsidR="009A5234" w:rsidRPr="00800A42" w:rsidTr="00EE0247">
        <w:tc>
          <w:tcPr>
            <w:tcW w:w="1666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5AD2DBB3" wp14:editId="6643398B">
                  <wp:extent cx="276225" cy="276225"/>
                  <wp:effectExtent l="0" t="0" r="9525" b="9525"/>
                  <wp:docPr id="21" name="Рисунок 21" descr="«Первый Канал»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«Первый Канал»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3C036954" wp14:editId="69ECA191">
                  <wp:extent cx="752475" cy="171450"/>
                  <wp:effectExtent l="0" t="0" r="9525" b="0"/>
                  <wp:docPr id="22" name="Рисунок 22" descr="«Россия 1»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«Россия 1»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35FF20A7" wp14:editId="17946C81">
                  <wp:extent cx="752475" cy="171450"/>
                  <wp:effectExtent l="0" t="0" r="9525" b="0"/>
                  <wp:docPr id="23" name="Рисунок 23" descr="«Россия 2»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«Россия 2»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222267" w:rsidTr="00EE0247">
        <w:trPr>
          <w:trHeight w:val="295"/>
        </w:trPr>
        <w:tc>
          <w:tcPr>
            <w:tcW w:w="1666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«Первый Канал»</w:t>
            </w:r>
          </w:p>
        </w:tc>
        <w:tc>
          <w:tcPr>
            <w:tcW w:w="1529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«Россия 1»</w:t>
            </w:r>
          </w:p>
        </w:tc>
        <w:tc>
          <w:tcPr>
            <w:tcW w:w="1805" w:type="pct"/>
            <w:shd w:val="clear" w:color="auto" w:fill="FFFFFF"/>
            <w:hideMark/>
          </w:tcPr>
          <w:p w:rsidR="009A5234" w:rsidRPr="00222267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</w:pPr>
            <w:r w:rsidRPr="00222267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  <w:t>«Россия 2»</w:t>
            </w:r>
          </w:p>
          <w:p w:rsidR="009A5234" w:rsidRPr="00222267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</w:pPr>
            <w:r w:rsidRPr="00222267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  <w:t>«Матч ТВ» с 01.11.2015</w:t>
            </w:r>
          </w:p>
        </w:tc>
      </w:tr>
      <w:tr w:rsidR="009A5234" w:rsidRPr="00800A42" w:rsidTr="00EE0247">
        <w:tc>
          <w:tcPr>
            <w:tcW w:w="1666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34134F6E" wp14:editId="63DAFC23">
                  <wp:extent cx="276225" cy="276225"/>
                  <wp:effectExtent l="0" t="0" r="9525" b="9525"/>
                  <wp:docPr id="24" name="Рисунок 24" descr="«НТВ»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«НТВ»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6307A800" wp14:editId="37C4E74F">
                  <wp:extent cx="276225" cy="276225"/>
                  <wp:effectExtent l="0" t="0" r="9525" b="9525"/>
                  <wp:docPr id="25" name="Рисунок 25" descr="«Петербург-5 канал»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«Петербург-5 канал»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17EA9D57" wp14:editId="1EA2CBB4">
                  <wp:extent cx="752475" cy="171450"/>
                  <wp:effectExtent l="0" t="0" r="9525" b="0"/>
                  <wp:docPr id="26" name="Рисунок 26" descr="«Россия К»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«Россия К»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800A42" w:rsidTr="00EE0247">
        <w:tc>
          <w:tcPr>
            <w:tcW w:w="1666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НТВ</w:t>
            </w:r>
          </w:p>
        </w:tc>
        <w:tc>
          <w:tcPr>
            <w:tcW w:w="1529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«Петербург-5 канал»</w:t>
            </w:r>
          </w:p>
        </w:tc>
        <w:tc>
          <w:tcPr>
            <w:tcW w:w="1805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«Россия К»</w:t>
            </w:r>
          </w:p>
        </w:tc>
      </w:tr>
      <w:tr w:rsidR="009A5234" w:rsidRPr="00800A42" w:rsidTr="00EE0247">
        <w:tc>
          <w:tcPr>
            <w:tcW w:w="1666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666D7B99" wp14:editId="112B9A2A">
                  <wp:extent cx="752475" cy="171450"/>
                  <wp:effectExtent l="0" t="0" r="9525" b="0"/>
                  <wp:docPr id="27" name="Рисунок 27" descr="«Россия 24»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«Россия 24»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50C60138" wp14:editId="57299184">
                  <wp:extent cx="542925" cy="209550"/>
                  <wp:effectExtent l="0" t="0" r="9525" b="0"/>
                  <wp:docPr id="28" name="Рисунок 28" descr="http://www.rtrn.ru/files/a4/ec/a4ec4324703ee0a4f8f57d34972dd532.pn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rtrn.ru/files/a4/ec/a4ec4324703ee0a4f8f57d34972dd532.p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70C05C6D" wp14:editId="1EA6BBE2">
                  <wp:extent cx="495300" cy="228600"/>
                  <wp:effectExtent l="0" t="0" r="0" b="0"/>
                  <wp:docPr id="29" name="Рисунок 29" descr="«Общественное телевидение России»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«Общественное телевидение России»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800A42" w:rsidTr="00EE0247">
        <w:tc>
          <w:tcPr>
            <w:tcW w:w="1666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«Россия 24»</w:t>
            </w:r>
          </w:p>
        </w:tc>
        <w:tc>
          <w:tcPr>
            <w:tcW w:w="1529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«Карусель»</w:t>
            </w:r>
          </w:p>
        </w:tc>
        <w:tc>
          <w:tcPr>
            <w:tcW w:w="1805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«Общественное телевидение России»</w:t>
            </w:r>
          </w:p>
        </w:tc>
      </w:tr>
      <w:tr w:rsidR="009A5234" w:rsidRPr="00800A42" w:rsidTr="009A5234">
        <w:tc>
          <w:tcPr>
            <w:tcW w:w="1666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7D82915C" wp14:editId="150F6279">
                  <wp:extent cx="863874" cy="411121"/>
                  <wp:effectExtent l="0" t="0" r="0" b="8255"/>
                  <wp:docPr id="30" name="Рисунок 30" descr="«ТВ Центр – Москва»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«ТВ Центр – Москва»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41" cy="4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shd w:val="clear" w:color="auto" w:fill="FFFFFF"/>
          </w:tcPr>
          <w:p w:rsidR="009A5234" w:rsidRPr="000C46DF" w:rsidRDefault="009A5234" w:rsidP="00EE0247">
            <w:pPr>
              <w:spacing w:after="0" w:line="30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05" w:type="pct"/>
            <w:shd w:val="clear" w:color="auto" w:fill="FFFFFF"/>
          </w:tcPr>
          <w:p w:rsidR="009A5234" w:rsidRPr="000C46DF" w:rsidRDefault="009A5234" w:rsidP="00EE0247">
            <w:pPr>
              <w:spacing w:after="0" w:line="30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</w:p>
        </w:tc>
      </w:tr>
      <w:tr w:rsidR="009A5234" w:rsidRPr="00800A42" w:rsidTr="00222267">
        <w:trPr>
          <w:trHeight w:val="600"/>
        </w:trPr>
        <w:tc>
          <w:tcPr>
            <w:tcW w:w="1666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«ТВ Центр – Москва»</w:t>
            </w:r>
          </w:p>
        </w:tc>
        <w:tc>
          <w:tcPr>
            <w:tcW w:w="1529" w:type="pct"/>
            <w:shd w:val="clear" w:color="auto" w:fill="FFFFFF"/>
          </w:tcPr>
          <w:p w:rsidR="009A5234" w:rsidRDefault="009A5234" w:rsidP="00EE02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1690"/>
            </w:tblGrid>
            <w:tr w:rsidR="009A5234" w:rsidRPr="000C46DF" w:rsidTr="009A5234">
              <w:tc>
                <w:tcPr>
                  <w:tcW w:w="1529" w:type="pct"/>
                  <w:shd w:val="clear" w:color="auto" w:fill="FFFFFF"/>
                </w:tcPr>
                <w:p w:rsidR="009A5234" w:rsidRPr="000C46DF" w:rsidRDefault="009A5234" w:rsidP="009A5234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color w:val="666666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05" w:type="pct"/>
                  <w:shd w:val="clear" w:color="auto" w:fill="FFFFFF"/>
                  <w:hideMark/>
                </w:tcPr>
                <w:p w:rsidR="009A5234" w:rsidRPr="000C46DF" w:rsidRDefault="009A5234" w:rsidP="009A5234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color w:val="666666"/>
                      <w:sz w:val="32"/>
                      <w:szCs w:val="32"/>
                      <w:lang w:eastAsia="ru-RU"/>
                    </w:rPr>
                  </w:pPr>
                  <w:r w:rsidRPr="000C46DF">
                    <w:rPr>
                      <w:rFonts w:ascii="Arial" w:eastAsia="Times New Roman" w:hAnsi="Arial" w:cs="Arial"/>
                      <w:b/>
                      <w:color w:val="666666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9A5234" w:rsidRPr="000C46DF" w:rsidTr="009A5234">
              <w:tc>
                <w:tcPr>
                  <w:tcW w:w="1529" w:type="pct"/>
                  <w:shd w:val="clear" w:color="auto" w:fill="FFFFFF"/>
                </w:tcPr>
                <w:p w:rsidR="009A5234" w:rsidRPr="000C46DF" w:rsidRDefault="009A5234" w:rsidP="009A52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05" w:type="pct"/>
                  <w:shd w:val="clear" w:color="auto" w:fill="FFFFFF"/>
                  <w:hideMark/>
                </w:tcPr>
                <w:p w:rsidR="009A5234" w:rsidRPr="000C46DF" w:rsidRDefault="009A5234" w:rsidP="009A52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9A5234" w:rsidRPr="000C46DF" w:rsidRDefault="009A5234" w:rsidP="00EE02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05" w:type="pct"/>
            <w:shd w:val="clear" w:color="auto" w:fill="FFFFFF"/>
          </w:tcPr>
          <w:p w:rsidR="009A5234" w:rsidRPr="000C46DF" w:rsidRDefault="009A5234" w:rsidP="00EE02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9A5234" w:rsidRPr="009A5234" w:rsidRDefault="009A5234" w:rsidP="009A5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40404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 </w:t>
      </w:r>
      <w:proofErr w:type="gramStart"/>
      <w:r w:rsidRPr="009A5234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РАДИОПРОГРАММЫ :</w:t>
      </w:r>
      <w:proofErr w:type="gramEnd"/>
      <w:r w:rsidRPr="009A5234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 Вести ФМ , МАЯК, Радио России</w:t>
      </w:r>
    </w:p>
    <w:p w:rsidR="009A5234" w:rsidRDefault="009A5234" w:rsidP="009A5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800A42">
        <w:rPr>
          <w:rFonts w:ascii="Arial" w:eastAsia="Times New Roman" w:hAnsi="Arial" w:cs="Arial"/>
          <w:color w:val="404040"/>
          <w:sz w:val="36"/>
          <w:szCs w:val="36"/>
          <w:lang w:eastAsia="ru-RU"/>
        </w:rPr>
        <w:t>Телеканалы в составе пакета РТРС-2</w:t>
      </w:r>
    </w:p>
    <w:p w:rsidR="009A5234" w:rsidRPr="003B0594" w:rsidRDefault="009A5234" w:rsidP="009A52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04040"/>
          <w:lang w:eastAsia="ru-RU"/>
        </w:rPr>
      </w:pPr>
      <w:r w:rsidRPr="003B0594">
        <w:rPr>
          <w:rFonts w:ascii="Arial" w:eastAsia="Times New Roman" w:hAnsi="Arial" w:cs="Arial"/>
          <w:color w:val="404040"/>
          <w:lang w:eastAsia="ru-RU"/>
        </w:rPr>
        <w:t>(наиболее популярные коммерческие каналы)</w:t>
      </w:r>
    </w:p>
    <w:p w:rsidR="009A5234" w:rsidRPr="00800A42" w:rsidRDefault="009A5234" w:rsidP="009A52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00A4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Состав пакета цифровых телеканалов РТРС-2 сформирован в соответствии с решениями Федеральной конкурсной комиссии по телерадиовещанию от 14 декабря 2012 года и от 18 декабря 2013 года.</w:t>
      </w:r>
    </w:p>
    <w:p w:rsidR="009A5234" w:rsidRPr="00800A42" w:rsidRDefault="009A5234" w:rsidP="009A523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00A4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2798"/>
        <w:gridCol w:w="4609"/>
      </w:tblGrid>
      <w:tr w:rsidR="009A5234" w:rsidRPr="00800A42" w:rsidTr="00EE0247">
        <w:tc>
          <w:tcPr>
            <w:tcW w:w="1371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0A416CBD" wp14:editId="0AF54BA8">
                  <wp:extent cx="276225" cy="276225"/>
                  <wp:effectExtent l="0" t="0" r="9525" b="9525"/>
                  <wp:docPr id="31" name="Рисунок 31" descr="«РЕН ТВ»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РЕН ТВ»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7F6419F5" wp14:editId="3E44D978">
                  <wp:extent cx="276225" cy="200025"/>
                  <wp:effectExtent l="0" t="0" r="9525" b="9525"/>
                  <wp:docPr id="32" name="Рисунок 32" descr="«СПАС»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СПАС»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pct"/>
            <w:shd w:val="clear" w:color="auto" w:fill="FFFFFF"/>
            <w:vAlign w:val="center"/>
            <w:hideMark/>
          </w:tcPr>
          <w:p w:rsidR="009A5234" w:rsidRPr="00800A42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6CB7"/>
                <w:sz w:val="20"/>
                <w:szCs w:val="20"/>
                <w:lang w:eastAsia="ru-RU"/>
              </w:rPr>
              <w:drawing>
                <wp:inline distT="0" distB="0" distL="0" distR="0" wp14:anchorId="7257A808" wp14:editId="27D63A23">
                  <wp:extent cx="533400" cy="200025"/>
                  <wp:effectExtent l="0" t="0" r="0" b="9525"/>
                  <wp:docPr id="33" name="Рисунок 33" descr="«Первый развлекательный СТС»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Первый развлекательный СТС»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РЕН ТВ</w:t>
            </w:r>
          </w:p>
        </w:tc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«СПАС»</w:t>
            </w:r>
          </w:p>
        </w:tc>
        <w:tc>
          <w:tcPr>
            <w:tcW w:w="2258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«Первый развлекательный СТС»</w:t>
            </w:r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666666"/>
                <w:sz w:val="32"/>
                <w:szCs w:val="32"/>
                <w:lang w:eastAsia="ru-RU"/>
              </w:rPr>
              <w:drawing>
                <wp:inline distT="0" distB="0" distL="0" distR="0" wp14:anchorId="608114AC" wp14:editId="53030105">
                  <wp:extent cx="381000" cy="409575"/>
                  <wp:effectExtent l="0" t="0" r="0" b="9525"/>
                  <wp:docPr id="34" name="Рисунок 34" descr="Домаш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маш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354B044B" wp14:editId="19F0852B">
                  <wp:extent cx="419100" cy="266700"/>
                  <wp:effectExtent l="0" t="0" r="0" b="0"/>
                  <wp:docPr id="35" name="Рисунок 35" descr="«ТВ-3»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ТВ-3»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3B3186E2" wp14:editId="761051C8">
                  <wp:extent cx="771525" cy="171450"/>
                  <wp:effectExtent l="0" t="0" r="9525" b="0"/>
                  <wp:docPr id="36" name="Рисунок 36" descr="«СПОРТ ПЛЮС»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«СПОРТ ПЛЮС»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254A76" w:rsidTr="00EE0247"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«Домашний»</w:t>
            </w:r>
          </w:p>
        </w:tc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ТВ-3</w:t>
            </w:r>
          </w:p>
        </w:tc>
        <w:tc>
          <w:tcPr>
            <w:tcW w:w="2258" w:type="pct"/>
            <w:shd w:val="clear" w:color="auto" w:fill="FFFFFF"/>
            <w:hideMark/>
          </w:tcPr>
          <w:p w:rsidR="009A5234" w:rsidRPr="00254A76" w:rsidRDefault="009A5234" w:rsidP="00254A76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</w:pPr>
            <w:r w:rsidRPr="00254A76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  <w:t>«</w:t>
            </w:r>
            <w:r w:rsidR="00254A76" w:rsidRPr="00254A76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highlight w:val="yellow"/>
                <w:lang w:eastAsia="ru-RU"/>
              </w:rPr>
              <w:t>ПЯТНИЦА</w:t>
            </w:r>
            <w:r w:rsidRPr="00254A76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  <w:t>»</w:t>
            </w:r>
            <w:r w:rsidR="00254A76" w:rsidRPr="00254A76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highlight w:val="yellow"/>
                <w:lang w:eastAsia="ru-RU"/>
              </w:rPr>
              <w:t xml:space="preserve"> с 01.10.2015</w:t>
            </w:r>
            <w:hyperlink r:id="rId46" w:tgtFrame="_blank" w:history="1"/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666666"/>
                <w:sz w:val="32"/>
                <w:szCs w:val="32"/>
                <w:lang w:eastAsia="ru-RU"/>
              </w:rPr>
              <w:drawing>
                <wp:inline distT="0" distB="0" distL="0" distR="0" wp14:anchorId="6B1E6302" wp14:editId="07C93F96">
                  <wp:extent cx="476250" cy="476250"/>
                  <wp:effectExtent l="0" t="0" r="0" b="0"/>
                  <wp:docPr id="37" name="Рисунок 37" descr="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4E991AB5" wp14:editId="62A27AF4">
                  <wp:extent cx="276225" cy="276225"/>
                  <wp:effectExtent l="0" t="0" r="9525" b="9525"/>
                  <wp:docPr id="38" name="Рисунок 38" descr="«МИР»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«МИР»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0E53BD62" wp14:editId="3D950ACE">
                  <wp:extent cx="523875" cy="209550"/>
                  <wp:effectExtent l="0" t="0" r="9525" b="0"/>
                  <wp:docPr id="39" name="Рисунок 39" descr="«ТНТ»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«ТНТ»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«ЗВЕЗДА»</w:t>
            </w:r>
          </w:p>
        </w:tc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«МИР»</w:t>
            </w:r>
            <w:hyperlink r:id="rId52" w:tgtFrame="_blank" w:history="1"/>
          </w:p>
        </w:tc>
        <w:tc>
          <w:tcPr>
            <w:tcW w:w="2258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ТНТ</w:t>
            </w: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br/>
            </w:r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vAlign w:val="center"/>
            <w:hideMark/>
          </w:tcPr>
          <w:p w:rsidR="009A5234" w:rsidRPr="000C46DF" w:rsidRDefault="009A5234" w:rsidP="00EE024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noProof/>
                <w:color w:val="016CB7"/>
                <w:sz w:val="32"/>
                <w:szCs w:val="32"/>
                <w:lang w:eastAsia="ru-RU"/>
              </w:rPr>
              <w:drawing>
                <wp:inline distT="0" distB="0" distL="0" distR="0" wp14:anchorId="19CC4F23" wp14:editId="4E04C46F">
                  <wp:extent cx="228600" cy="276225"/>
                  <wp:effectExtent l="0" t="0" r="0" b="9525"/>
                  <wp:docPr id="40" name="Рисунок 40" descr="«Муз ТВ»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«Муз ТВ»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0" w:line="30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8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0" w:line="30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 </w:t>
            </w:r>
          </w:p>
        </w:tc>
      </w:tr>
      <w:tr w:rsidR="009A5234" w:rsidRPr="00800A42" w:rsidTr="00EE0247"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</w:pPr>
            <w:r w:rsidRPr="000C46DF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eastAsia="ru-RU"/>
              </w:rPr>
              <w:t>«Муз ТВ»</w:t>
            </w:r>
          </w:p>
        </w:tc>
        <w:tc>
          <w:tcPr>
            <w:tcW w:w="1371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58" w:type="pct"/>
            <w:shd w:val="clear" w:color="auto" w:fill="FFFFFF"/>
            <w:hideMark/>
          </w:tcPr>
          <w:p w:rsidR="009A5234" w:rsidRPr="000C46DF" w:rsidRDefault="009A5234" w:rsidP="00EE02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</w:tbl>
    <w:p w:rsidR="00801B23" w:rsidRDefault="00801B23" w:rsidP="008E2439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FD14A7" w:rsidRDefault="00FD14A7" w:rsidP="008E2439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FD14A7">
        <w:rPr>
          <w:rFonts w:ascii="Arial" w:hAnsi="Arial" w:cs="Arial"/>
          <w:b/>
          <w:color w:val="333333"/>
          <w:sz w:val="28"/>
          <w:szCs w:val="28"/>
        </w:rPr>
        <w:lastRenderedPageBreak/>
        <w:t>«Цифра» - большой шаг к преодолению информационного неравенства</w:t>
      </w:r>
      <w:r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8E2439" w:rsidRPr="008E2439" w:rsidRDefault="008E2439" w:rsidP="008E2439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8E2439">
        <w:rPr>
          <w:rFonts w:ascii="Arial" w:hAnsi="Arial" w:cs="Arial"/>
          <w:b/>
          <w:color w:val="333333"/>
          <w:sz w:val="28"/>
          <w:szCs w:val="28"/>
        </w:rPr>
        <w:t>В России полным ходом идет реализация федеральной целевой программы «Развитие телерадиовещания в Российской Федерации на 2009-2018 годы». По окончании госпрограммы 98 процентов россиян получат бесплатный доступ к 20 цифровым телеканалам двух пакетов (мультиплексов) с отличным качеством изображения и звука.</w:t>
      </w:r>
    </w:p>
    <w:p w:rsidR="00222267" w:rsidRDefault="00222267" w:rsidP="008E2439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22267">
        <w:rPr>
          <w:rFonts w:ascii="Arial" w:hAnsi="Arial" w:cs="Arial"/>
          <w:b/>
          <w:color w:val="333333"/>
          <w:sz w:val="28"/>
          <w:szCs w:val="28"/>
        </w:rPr>
        <w:t xml:space="preserve">Строительство </w:t>
      </w:r>
      <w:r w:rsidR="0062351C">
        <w:rPr>
          <w:rFonts w:ascii="Arial" w:hAnsi="Arial" w:cs="Arial"/>
          <w:b/>
          <w:color w:val="333333"/>
          <w:sz w:val="28"/>
          <w:szCs w:val="28"/>
        </w:rPr>
        <w:t>сети</w:t>
      </w:r>
      <w:r w:rsidRPr="00222267">
        <w:rPr>
          <w:rFonts w:ascii="Arial" w:hAnsi="Arial" w:cs="Arial"/>
          <w:b/>
          <w:color w:val="333333"/>
          <w:sz w:val="28"/>
          <w:szCs w:val="28"/>
        </w:rPr>
        <w:t xml:space="preserve"> цифрового телевидения ведут 75 филиалов РТРС в 83 регионах страны. По итогам реализации госпрограммы инфраструктура цифровой </w:t>
      </w:r>
      <w:proofErr w:type="spellStart"/>
      <w:r w:rsidRPr="00222267">
        <w:rPr>
          <w:rFonts w:ascii="Arial" w:hAnsi="Arial" w:cs="Arial"/>
          <w:b/>
          <w:color w:val="333333"/>
          <w:sz w:val="28"/>
          <w:szCs w:val="28"/>
        </w:rPr>
        <w:t>телесети</w:t>
      </w:r>
      <w:proofErr w:type="spellEnd"/>
      <w:r w:rsidRPr="00222267">
        <w:rPr>
          <w:rFonts w:ascii="Arial" w:hAnsi="Arial" w:cs="Arial"/>
          <w:b/>
          <w:color w:val="333333"/>
          <w:sz w:val="28"/>
          <w:szCs w:val="28"/>
        </w:rPr>
        <w:t xml:space="preserve"> будет насчитывать около 5 тысяч </w:t>
      </w:r>
      <w:r w:rsidR="005416FE">
        <w:rPr>
          <w:rFonts w:ascii="Arial" w:hAnsi="Arial" w:cs="Arial"/>
          <w:b/>
          <w:color w:val="333333"/>
          <w:sz w:val="28"/>
          <w:szCs w:val="28"/>
        </w:rPr>
        <w:t>объектов</w:t>
      </w:r>
      <w:r w:rsidRPr="00222267">
        <w:rPr>
          <w:rFonts w:ascii="Arial" w:hAnsi="Arial" w:cs="Arial"/>
          <w:b/>
          <w:color w:val="333333"/>
          <w:sz w:val="28"/>
          <w:szCs w:val="28"/>
        </w:rPr>
        <w:t xml:space="preserve"> вещания по всей России. </w:t>
      </w:r>
    </w:p>
    <w:p w:rsidR="00222267" w:rsidRDefault="00447238" w:rsidP="0022226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Согласно ФЦП к концу 2018 года о</w:t>
      </w:r>
      <w:r w:rsidR="00222267" w:rsidRPr="00222267">
        <w:rPr>
          <w:rFonts w:ascii="Arial" w:hAnsi="Arial" w:cs="Arial"/>
          <w:b/>
          <w:color w:val="333333"/>
          <w:sz w:val="28"/>
          <w:szCs w:val="28"/>
        </w:rPr>
        <w:t>хват населения первым мультиплексом составит 98,</w:t>
      </w:r>
      <w:r>
        <w:rPr>
          <w:rFonts w:ascii="Arial" w:hAnsi="Arial" w:cs="Arial"/>
          <w:b/>
          <w:color w:val="333333"/>
          <w:sz w:val="28"/>
          <w:szCs w:val="28"/>
        </w:rPr>
        <w:t>4</w:t>
      </w:r>
      <w:r w:rsidR="00222267" w:rsidRPr="00222267">
        <w:rPr>
          <w:rFonts w:ascii="Arial" w:hAnsi="Arial" w:cs="Arial"/>
          <w:b/>
          <w:color w:val="333333"/>
          <w:sz w:val="28"/>
          <w:szCs w:val="28"/>
        </w:rPr>
        <w:t xml:space="preserve">%, а </w:t>
      </w:r>
      <w:r>
        <w:rPr>
          <w:rFonts w:ascii="Arial" w:hAnsi="Arial" w:cs="Arial"/>
          <w:b/>
          <w:color w:val="333333"/>
          <w:sz w:val="28"/>
          <w:szCs w:val="28"/>
        </w:rPr>
        <w:t>вторым мультиплексом</w:t>
      </w:r>
      <w:r w:rsidR="00222267" w:rsidRPr="00222267">
        <w:rPr>
          <w:rFonts w:ascii="Arial" w:hAnsi="Arial" w:cs="Arial"/>
          <w:b/>
          <w:color w:val="333333"/>
          <w:sz w:val="28"/>
          <w:szCs w:val="28"/>
        </w:rPr>
        <w:t xml:space="preserve"> – 98</w:t>
      </w:r>
      <w:r>
        <w:rPr>
          <w:rFonts w:ascii="Arial" w:hAnsi="Arial" w:cs="Arial"/>
          <w:b/>
          <w:color w:val="333333"/>
          <w:sz w:val="28"/>
          <w:szCs w:val="28"/>
        </w:rPr>
        <w:t>,1</w:t>
      </w:r>
      <w:r w:rsidR="00222267" w:rsidRPr="00222267">
        <w:rPr>
          <w:rFonts w:ascii="Arial" w:hAnsi="Arial" w:cs="Arial"/>
          <w:b/>
          <w:color w:val="333333"/>
          <w:sz w:val="28"/>
          <w:szCs w:val="28"/>
        </w:rPr>
        <w:t>%.</w:t>
      </w:r>
      <w:r w:rsidR="00222267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222267" w:rsidRPr="00447238" w:rsidRDefault="00FE1AE6" w:rsidP="0022226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СПРАВОЧНАЯ ИНФОРМАЦИЯ. </w:t>
      </w:r>
      <w:r w:rsidR="00222267" w:rsidRPr="00447238">
        <w:rPr>
          <w:rFonts w:ascii="Arial" w:hAnsi="Arial" w:cs="Arial"/>
          <w:b/>
          <w:color w:val="FF0000"/>
          <w:sz w:val="28"/>
          <w:szCs w:val="28"/>
        </w:rPr>
        <w:t xml:space="preserve">На сегодняшний день РТРС построил 3587 объектов сети цифрового эфирного телевещания пакета РТРС-1 (первый мультиплекс). Охват сигналом пакета РТРС-1 достиг 90% населения страны. </w:t>
      </w:r>
    </w:p>
    <w:p w:rsidR="00222267" w:rsidRPr="00447238" w:rsidRDefault="00222267" w:rsidP="00222267">
      <w:pPr>
        <w:pStyle w:val="a3"/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47238">
        <w:rPr>
          <w:rFonts w:ascii="Arial" w:hAnsi="Arial" w:cs="Arial"/>
          <w:b/>
          <w:color w:val="FF0000"/>
          <w:sz w:val="28"/>
          <w:szCs w:val="28"/>
        </w:rPr>
        <w:t xml:space="preserve">Двадцать цифровых телеканалов (десять общероссийских обязательных общедоступных телеканалов в составе первого мультиплекса и десять обязательных общедоступных телеканалов в составе второго мультиплекса) доступны 56,8% населения России. </w:t>
      </w:r>
    </w:p>
    <w:p w:rsidR="00B22924" w:rsidRPr="00B22924" w:rsidRDefault="00222267" w:rsidP="00FD14A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22267">
        <w:rPr>
          <w:rFonts w:ascii="Arial" w:hAnsi="Arial" w:cs="Arial"/>
          <w:b/>
          <w:color w:val="333333"/>
          <w:sz w:val="28"/>
          <w:szCs w:val="28"/>
        </w:rPr>
        <w:t>Для организации региональных врезок в цифровые программы РТРС создал 81 ц</w:t>
      </w:r>
      <w:r w:rsidR="00FD14A7">
        <w:rPr>
          <w:rFonts w:ascii="Arial" w:hAnsi="Arial" w:cs="Arial"/>
          <w:b/>
          <w:color w:val="333333"/>
          <w:sz w:val="28"/>
          <w:szCs w:val="28"/>
        </w:rPr>
        <w:t>ентр формирования мультиплексов</w:t>
      </w:r>
    </w:p>
    <w:p w:rsidR="009A2063" w:rsidRPr="00222267" w:rsidRDefault="007A45A5" w:rsidP="009C18F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222267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Переход на цифровое эфирное вещание идет во многих странах мира. </w:t>
      </w:r>
    </w:p>
    <w:p w:rsidR="005A3FB0" w:rsidRPr="00E80D34" w:rsidRDefault="005A3FB0" w:rsidP="009C18FD">
      <w:pPr>
        <w:spacing w:after="0" w:line="360" w:lineRule="auto"/>
        <w:ind w:firstLine="709"/>
        <w:jc w:val="both"/>
        <w:outlineLvl w:val="3"/>
        <w:rPr>
          <w:rFonts w:ascii="Arial" w:eastAsia="Times New Roman" w:hAnsi="Arial" w:cs="Arial"/>
          <w:caps/>
          <w:color w:val="023886"/>
          <w:sz w:val="28"/>
          <w:szCs w:val="28"/>
          <w:lang w:eastAsia="ru-RU"/>
        </w:rPr>
      </w:pPr>
      <w:r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Европе большинство стран запустили DVB-T вещание. К началу 2010 г. процесс </w:t>
      </w:r>
      <w:proofErr w:type="spellStart"/>
      <w:r w:rsidR="0062351C"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цифровизации</w:t>
      </w:r>
      <w:proofErr w:type="spellEnd"/>
      <w:r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 полностью завершен в</w:t>
      </w:r>
      <w:r w:rsidR="001746F9"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2351C"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 странах Европы</w:t>
      </w:r>
      <w:r w:rsidR="001746F9"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в</w:t>
      </w:r>
      <w:r w:rsidR="0062351C"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Австрии, Норвегии, Голландии, Дании, Люксембурге, Финляндии, Латвии, Германии, Швейцарии, Бельгии, Испании, Мальте, Словении, </w:t>
      </w:r>
      <w:proofErr w:type="spellStart"/>
      <w:r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Щвеции</w:t>
      </w:r>
      <w:proofErr w:type="spellEnd"/>
      <w:r w:rsidRPr="00E80D3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Японии и Эстонии.</w:t>
      </w:r>
    </w:p>
    <w:p w:rsidR="006C0306" w:rsidRPr="00E80D34" w:rsidRDefault="006C0306" w:rsidP="006C0306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80D34">
        <w:rPr>
          <w:rFonts w:ascii="Arial" w:hAnsi="Arial" w:cs="Arial"/>
          <w:b/>
          <w:sz w:val="26"/>
          <w:szCs w:val="26"/>
          <w:u w:val="single"/>
        </w:rPr>
        <w:lastRenderedPageBreak/>
        <w:t>В САМАРСКОЙ ОБЛАСТИ</w:t>
      </w:r>
    </w:p>
    <w:p w:rsidR="00F5265E" w:rsidRPr="00E80D34" w:rsidRDefault="001746F9" w:rsidP="00F5265E">
      <w:pPr>
        <w:spacing w:after="0" w:line="360" w:lineRule="auto"/>
        <w:ind w:firstLine="708"/>
        <w:contextualSpacing/>
        <w:jc w:val="both"/>
        <w:rPr>
          <w:rFonts w:ascii="Arial" w:hAnsi="Arial" w:cs="Arial"/>
          <w:color w:val="FF0000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 xml:space="preserve">Самарский ОРТПЦ </w:t>
      </w:r>
      <w:r w:rsidR="00F5265E" w:rsidRPr="00E80D34">
        <w:rPr>
          <w:rFonts w:ascii="Arial" w:hAnsi="Arial" w:cs="Arial"/>
          <w:sz w:val="26"/>
          <w:szCs w:val="26"/>
          <w:u w:val="single"/>
        </w:rPr>
        <w:t>на территории области реализует Федеральную целевую программу "Развитие телерадиовещания в Российской Федерации на 2009-2015гг"</w:t>
      </w:r>
      <w:r w:rsidRPr="00E80D34">
        <w:rPr>
          <w:rFonts w:ascii="Arial" w:hAnsi="Arial" w:cs="Arial"/>
          <w:sz w:val="26"/>
          <w:szCs w:val="26"/>
          <w:u w:val="single"/>
        </w:rPr>
        <w:t xml:space="preserve"> </w:t>
      </w:r>
      <w:r w:rsidRPr="00E80D34">
        <w:rPr>
          <w:rFonts w:ascii="Arial" w:hAnsi="Arial" w:cs="Arial"/>
          <w:color w:val="FF0000"/>
          <w:sz w:val="26"/>
          <w:szCs w:val="26"/>
          <w:u w:val="single"/>
        </w:rPr>
        <w:t>с 2011 года</w:t>
      </w:r>
      <w:r w:rsidR="00F5265E" w:rsidRPr="00E80D34">
        <w:rPr>
          <w:rFonts w:ascii="Arial" w:hAnsi="Arial" w:cs="Arial"/>
          <w:color w:val="FF0000"/>
          <w:sz w:val="26"/>
          <w:szCs w:val="26"/>
          <w:u w:val="single"/>
        </w:rPr>
        <w:t>.</w:t>
      </w:r>
    </w:p>
    <w:p w:rsidR="00F5265E" w:rsidRPr="00E80D34" w:rsidRDefault="00F5265E" w:rsidP="00F5265E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>В рамках ФЦП в регионе поэтапно строится и вводится в тестовую эксплуатацию сеть цифрового эфирного телевизионного вещания, включающая в себя 135 объектов связи.</w:t>
      </w:r>
    </w:p>
    <w:p w:rsidR="001746F9" w:rsidRPr="00E80D34" w:rsidRDefault="00C606CF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 xml:space="preserve">13 ноября 2012 года состоялся официальный запуск цифрового вещания первого мультиплекса РТРС-1 в г. Самара, тогда же в Самаре был открыт Центр консультационной поддержки населения (сокращенно – ЦКП) по вопросам цифрового эфирного вещания. </w:t>
      </w:r>
    </w:p>
    <w:p w:rsidR="00C606CF" w:rsidRPr="00E80D34" w:rsidRDefault="00C606CF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 xml:space="preserve">10 сентября 2014 года ФГУП «Российская телевизионная и радиовещательная сеть» и его филиал «Самарский областной радиотелевизионный передающий центр» в рамках реализации Федеральной целевой программы «Развитие телерадиовещания в РФ на 2009-2015 годы» развернули полномасштабную сеть цифрового эфирного телевещания (ЦЭТВ) в стандарте DVB-T2 в Самарской области. </w:t>
      </w:r>
    </w:p>
    <w:p w:rsidR="00177A87" w:rsidRDefault="00C606CF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>В соответствии с разработанным системным проектом, областную цифровую телевизионную сеть РТРС составляют 135 объектов вещания (радиотелевизионных станций), которые в настоящее время транслируют пакет цифровых телеканалов РТРС-1 (первый мультиплекс) - 10 общероссийских обязательных общедоступных телеканалов</w:t>
      </w:r>
      <w:r w:rsidR="00177A87">
        <w:rPr>
          <w:rFonts w:ascii="Arial" w:hAnsi="Arial" w:cs="Arial"/>
          <w:sz w:val="26"/>
          <w:szCs w:val="26"/>
          <w:u w:val="single"/>
        </w:rPr>
        <w:t xml:space="preserve"> </w:t>
      </w:r>
      <w:r w:rsidRPr="00E80D34">
        <w:rPr>
          <w:rFonts w:ascii="Arial" w:hAnsi="Arial" w:cs="Arial"/>
          <w:sz w:val="26"/>
          <w:szCs w:val="26"/>
          <w:u w:val="single"/>
        </w:rPr>
        <w:t xml:space="preserve">и три радиоканала "Вести ФМ", "Маяк" и " Радио России". </w:t>
      </w:r>
    </w:p>
    <w:p w:rsidR="00C606CF" w:rsidRPr="00E80D34" w:rsidRDefault="00C606CF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80D34">
        <w:rPr>
          <w:rFonts w:ascii="Arial" w:hAnsi="Arial" w:cs="Arial"/>
          <w:b/>
          <w:sz w:val="26"/>
          <w:szCs w:val="26"/>
          <w:u w:val="single"/>
        </w:rPr>
        <w:t xml:space="preserve">Расчетная численность населения области в зоне охвата вещанием </w:t>
      </w:r>
      <w:r w:rsidR="00FE1AE6">
        <w:rPr>
          <w:rFonts w:ascii="Arial" w:hAnsi="Arial" w:cs="Arial"/>
          <w:b/>
          <w:sz w:val="26"/>
          <w:szCs w:val="26"/>
          <w:u w:val="single"/>
        </w:rPr>
        <w:t>первым мультиплексом (</w:t>
      </w:r>
      <w:r w:rsidRPr="00E80D34">
        <w:rPr>
          <w:rFonts w:ascii="Arial" w:hAnsi="Arial" w:cs="Arial"/>
          <w:b/>
          <w:sz w:val="26"/>
          <w:szCs w:val="26"/>
          <w:u w:val="single"/>
        </w:rPr>
        <w:t>РТРС-1</w:t>
      </w:r>
      <w:r w:rsidR="00FE1AE6">
        <w:rPr>
          <w:rFonts w:ascii="Arial" w:hAnsi="Arial" w:cs="Arial"/>
          <w:b/>
          <w:sz w:val="26"/>
          <w:szCs w:val="26"/>
          <w:u w:val="single"/>
        </w:rPr>
        <w:t>)</w:t>
      </w:r>
      <w:r w:rsidRPr="00E80D34">
        <w:rPr>
          <w:rFonts w:ascii="Arial" w:hAnsi="Arial" w:cs="Arial"/>
          <w:b/>
          <w:sz w:val="26"/>
          <w:szCs w:val="26"/>
          <w:u w:val="single"/>
        </w:rPr>
        <w:t xml:space="preserve"> составляет 99,6 %. </w:t>
      </w:r>
    </w:p>
    <w:p w:rsidR="00C606CF" w:rsidRPr="00E80D34" w:rsidRDefault="00FE1AE6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AB20DA">
        <w:rPr>
          <w:rFonts w:ascii="Arial" w:hAnsi="Arial" w:cs="Arial"/>
          <w:b/>
          <w:sz w:val="26"/>
          <w:szCs w:val="26"/>
          <w:highlight w:val="yellow"/>
          <w:u w:val="single"/>
        </w:rPr>
        <w:t>ВАЖНО!!!!</w:t>
      </w:r>
      <w:r>
        <w:rPr>
          <w:rFonts w:ascii="Arial" w:hAnsi="Arial" w:cs="Arial"/>
          <w:sz w:val="26"/>
          <w:szCs w:val="26"/>
          <w:highlight w:val="yellow"/>
          <w:u w:val="single"/>
        </w:rPr>
        <w:t xml:space="preserve"> </w:t>
      </w:r>
      <w:r w:rsidR="00C606CF" w:rsidRPr="00FE1AE6">
        <w:rPr>
          <w:rFonts w:ascii="Arial" w:hAnsi="Arial" w:cs="Arial"/>
          <w:sz w:val="26"/>
          <w:szCs w:val="26"/>
          <w:highlight w:val="yellow"/>
          <w:u w:val="single"/>
        </w:rPr>
        <w:t>С 01.02.2015 года цифровое эфирное вещание программ первого мультиплекса осуществляется с региональными программами (врезками) ГТРК «Самара» на телеканалах «Россия 1» и «Россия 24», а также на радиоканале «Радио России».</w:t>
      </w:r>
    </w:p>
    <w:p w:rsidR="00C606CF" w:rsidRPr="00E80D34" w:rsidRDefault="00C606CF" w:rsidP="00C606CF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E80D34">
        <w:rPr>
          <w:rFonts w:ascii="Arial" w:hAnsi="Arial" w:cs="Arial"/>
          <w:sz w:val="26"/>
          <w:szCs w:val="26"/>
          <w:u w:val="single"/>
        </w:rPr>
        <w:t>С начала 2015 года в четырёх крупных городах области – Самара, Жигулевск (с зоной охвата –Тольятти), Сызрань, Чапаевск запущено пробное вещание второго мультиплекса РТРС-2</w:t>
      </w:r>
      <w:r w:rsidR="00801B23">
        <w:rPr>
          <w:rFonts w:ascii="Arial" w:hAnsi="Arial" w:cs="Arial"/>
          <w:sz w:val="26"/>
          <w:szCs w:val="26"/>
          <w:u w:val="single"/>
        </w:rPr>
        <w:t>.</w:t>
      </w:r>
      <w:r w:rsidR="00177A87">
        <w:rPr>
          <w:rFonts w:ascii="Arial" w:hAnsi="Arial" w:cs="Arial"/>
          <w:sz w:val="26"/>
          <w:szCs w:val="26"/>
          <w:u w:val="single"/>
        </w:rPr>
        <w:t xml:space="preserve"> </w:t>
      </w:r>
      <w:r w:rsidRPr="00E80D34">
        <w:rPr>
          <w:rFonts w:ascii="Arial" w:hAnsi="Arial" w:cs="Arial"/>
          <w:sz w:val="26"/>
          <w:szCs w:val="26"/>
          <w:u w:val="single"/>
        </w:rPr>
        <w:t>При этом зона охвата вещанием РТРС-2 составляет 83%.</w:t>
      </w:r>
    </w:p>
    <w:p w:rsidR="00C606CF" w:rsidRPr="001746F9" w:rsidRDefault="00C606CF" w:rsidP="001746F9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FF0000"/>
          <w:sz w:val="28"/>
          <w:szCs w:val="28"/>
          <w:u w:val="single"/>
        </w:rPr>
      </w:pPr>
      <w:r w:rsidRPr="001746F9">
        <w:rPr>
          <w:rFonts w:ascii="Arial" w:hAnsi="Arial" w:cs="Arial"/>
          <w:i/>
          <w:color w:val="FF0000"/>
          <w:sz w:val="28"/>
          <w:szCs w:val="28"/>
          <w:u w:val="single"/>
        </w:rPr>
        <w:t>Помимо Самары, Жигулевска, Сызрани, Чапаевска на сегодняшний день Самарским ОРТПЦ построено 23 объекта вещания РТРС-2, которые в настоящее время находятся в режиме ожидания в связи с программой «50-». Тем не менее, Самарский ОРТПЦ со своей стороны, продолжает вести строительство сети второго мультиплекса.</w:t>
      </w:r>
    </w:p>
    <w:p w:rsidR="001746F9" w:rsidRDefault="001746F9" w:rsidP="006C0306">
      <w:pPr>
        <w:spacing w:line="36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</w:p>
    <w:p w:rsidR="00A71623" w:rsidRPr="00177A87" w:rsidRDefault="00E23485" w:rsidP="00177A8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AE6">
        <w:rPr>
          <w:rFonts w:ascii="Arial" w:hAnsi="Arial" w:cs="Arial"/>
          <w:b/>
          <w:color w:val="FF0000"/>
          <w:sz w:val="24"/>
          <w:szCs w:val="24"/>
        </w:rPr>
        <w:lastRenderedPageBreak/>
        <w:t>ВНИМАНИЮ ЗРИТЕЛЕЙ.</w:t>
      </w:r>
      <w:r w:rsidRPr="00177A87">
        <w:rPr>
          <w:rFonts w:ascii="Arial" w:hAnsi="Arial" w:cs="Arial"/>
          <w:color w:val="FF0000"/>
          <w:sz w:val="24"/>
          <w:szCs w:val="24"/>
        </w:rPr>
        <w:t xml:space="preserve"> Цифровое эфирное телевещание</w:t>
      </w:r>
      <w:r w:rsidR="005416FE" w:rsidRPr="00177A87">
        <w:rPr>
          <w:rFonts w:ascii="Arial" w:hAnsi="Arial" w:cs="Arial"/>
          <w:color w:val="FF0000"/>
          <w:sz w:val="24"/>
          <w:szCs w:val="24"/>
        </w:rPr>
        <w:t xml:space="preserve"> программ второго мультиплекса </w:t>
      </w:r>
      <w:r w:rsidRPr="00177A87">
        <w:rPr>
          <w:rFonts w:ascii="Arial" w:hAnsi="Arial" w:cs="Arial"/>
          <w:color w:val="FF0000"/>
          <w:sz w:val="24"/>
          <w:szCs w:val="24"/>
        </w:rPr>
        <w:t>в Самарской области и на территории РФ ведется в тестовом режиме. Отрабатывается эксплуатационная надежность передающих цифровых комплексов. Поэтому возможны перерывы в эфирной трансляции пакетов цифровых телеканалов. Т.е. в</w:t>
      </w:r>
      <w:r w:rsidR="006C0306" w:rsidRPr="00177A87">
        <w:rPr>
          <w:rFonts w:ascii="Arial" w:hAnsi="Arial" w:cs="Arial"/>
          <w:color w:val="FF0000"/>
          <w:sz w:val="24"/>
          <w:szCs w:val="24"/>
        </w:rPr>
        <w:t xml:space="preserve"> период тестового вещания для выполнения пуско-наладочных работ возможны снижения мощности вещания и остановки технических средств без предварительного уведомления населения и вещателей, входящих в состав второго мультиплекса. </w:t>
      </w:r>
    </w:p>
    <w:p w:rsidR="006C0306" w:rsidRPr="00447238" w:rsidRDefault="006C0306" w:rsidP="006F26A8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47238">
        <w:rPr>
          <w:rFonts w:ascii="Arial" w:hAnsi="Arial" w:cs="Arial"/>
          <w:b/>
          <w:sz w:val="24"/>
          <w:szCs w:val="24"/>
          <w:u w:val="single"/>
        </w:rPr>
        <w:t>Так что же нужно, чтобы принимать ЦЭТВ?</w:t>
      </w:r>
    </w:p>
    <w:p w:rsidR="00FD14A7" w:rsidRPr="00FD14A7" w:rsidRDefault="00FD14A7" w:rsidP="00177A87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FD14A7">
        <w:rPr>
          <w:rFonts w:ascii="Arial" w:hAnsi="Arial" w:cs="Arial"/>
          <w:b/>
          <w:color w:val="FF0000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</w:t>
      </w:r>
      <w:r w:rsidRPr="00FD14A7">
        <w:rPr>
          <w:rFonts w:ascii="Arial" w:hAnsi="Arial" w:cs="Arial"/>
        </w:rPr>
        <w:t xml:space="preserve"> Для приема сигнала цифрового эфирного телевидения не нужно вызывать специалистов, сверлить стены и прокладывать по квартире десятки метров кабеля. Телезрителю потребуются антенна ДМВ-диапазона (коллективная или индивидуальная), цифровой телевизор с тюнером DVB-T2 или аналоговый телевизор, к которому необходимо будет подключить цифровую приставку стандарта DVB-T2.</w:t>
      </w:r>
    </w:p>
    <w:p w:rsidR="00177A87" w:rsidRDefault="00FD14A7" w:rsidP="00177A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FF0000"/>
        </w:rPr>
      </w:pPr>
      <w:r w:rsidRPr="00FD14A7">
        <w:rPr>
          <w:rFonts w:ascii="Arial" w:hAnsi="Arial" w:cs="Arial"/>
        </w:rPr>
        <w:t xml:space="preserve">Приемное оборудование - недорогое, что немаловажно для семейного бюджета. Стоимость цифровых приставок - от 900 рублей, антенн - и того меньше. К тому же приобретение оборудования для приема «цифры» - вложение разовое. </w:t>
      </w:r>
      <w:r w:rsidRPr="00FE1AE6">
        <w:rPr>
          <w:rFonts w:ascii="Arial" w:hAnsi="Arial" w:cs="Arial"/>
          <w:b/>
          <w:color w:val="FF0000"/>
          <w:highlight w:val="yellow"/>
        </w:rPr>
        <w:t xml:space="preserve">Абонентской платы у цифрового эфирного телевидения </w:t>
      </w:r>
      <w:r w:rsidR="00FE1AE6">
        <w:rPr>
          <w:rFonts w:ascii="Arial" w:hAnsi="Arial" w:cs="Arial"/>
          <w:b/>
          <w:color w:val="FF0000"/>
          <w:highlight w:val="yellow"/>
        </w:rPr>
        <w:t xml:space="preserve">НЕТ </w:t>
      </w:r>
      <w:r w:rsidRPr="00FE1AE6">
        <w:rPr>
          <w:rFonts w:ascii="Arial" w:hAnsi="Arial" w:cs="Arial"/>
          <w:b/>
          <w:color w:val="FF0000"/>
          <w:highlight w:val="yellow"/>
        </w:rPr>
        <w:t>и не будет!!!</w:t>
      </w:r>
      <w:r w:rsidR="00312627" w:rsidRPr="00FE1AE6">
        <w:rPr>
          <w:rFonts w:ascii="Arial" w:hAnsi="Arial" w:cs="Arial"/>
          <w:b/>
          <w:color w:val="FF0000"/>
          <w:highlight w:val="yellow"/>
        </w:rPr>
        <w:t>.</w:t>
      </w:r>
    </w:p>
    <w:p w:rsidR="00312627" w:rsidRPr="00FD14A7" w:rsidRDefault="00312627" w:rsidP="00177A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FF0000"/>
        </w:rPr>
      </w:pPr>
      <w:r w:rsidRPr="00FD14A7">
        <w:rPr>
          <w:rFonts w:ascii="Arial" w:hAnsi="Arial" w:cs="Arial"/>
          <w:b/>
          <w:color w:val="FF0000"/>
        </w:rPr>
        <w:t xml:space="preserve"> </w:t>
      </w:r>
    </w:p>
    <w:p w:rsidR="006C0306" w:rsidRPr="001746F9" w:rsidRDefault="006C0306" w:rsidP="00177A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FF0000"/>
          <w:highlight w:val="yellow"/>
        </w:rPr>
      </w:pPr>
      <w:r w:rsidRPr="001746F9">
        <w:rPr>
          <w:rFonts w:ascii="Arial" w:hAnsi="Arial" w:cs="Arial"/>
          <w:b/>
          <w:color w:val="FF0000"/>
          <w:highlight w:val="yellow"/>
        </w:rPr>
        <w:t xml:space="preserve">Прием цифрового эфирного телевизионного сигнала может осуществляться на телевизор со встроенным цифровым тюнером DVB-T2, поддержкой стандарта сжатия видеосигнала MPEG4 и режима </w:t>
      </w:r>
      <w:proofErr w:type="spellStart"/>
      <w:r w:rsidRPr="001746F9">
        <w:rPr>
          <w:rFonts w:ascii="Arial" w:hAnsi="Arial" w:cs="Arial"/>
          <w:b/>
          <w:color w:val="FF0000"/>
          <w:highlight w:val="yellow"/>
        </w:rPr>
        <w:t>Multiple</w:t>
      </w:r>
      <w:proofErr w:type="spellEnd"/>
      <w:r w:rsidRPr="001746F9">
        <w:rPr>
          <w:rFonts w:ascii="Arial" w:hAnsi="Arial" w:cs="Arial"/>
          <w:b/>
          <w:color w:val="FF0000"/>
          <w:highlight w:val="yellow"/>
        </w:rPr>
        <w:t xml:space="preserve"> PLP</w:t>
      </w:r>
      <w:r w:rsidR="009B2910" w:rsidRPr="001746F9">
        <w:rPr>
          <w:rFonts w:ascii="Arial" w:hAnsi="Arial" w:cs="Arial"/>
          <w:b/>
          <w:color w:val="FF0000"/>
          <w:highlight w:val="yellow"/>
        </w:rPr>
        <w:t xml:space="preserve"> </w:t>
      </w:r>
      <w:proofErr w:type="gramStart"/>
      <w:r w:rsidR="009B2910" w:rsidRPr="001746F9">
        <w:rPr>
          <w:rFonts w:ascii="Arial" w:hAnsi="Arial" w:cs="Arial"/>
          <w:b/>
          <w:color w:val="FF0000"/>
          <w:highlight w:val="yellow"/>
        </w:rPr>
        <w:t>( все</w:t>
      </w:r>
      <w:proofErr w:type="gramEnd"/>
      <w:r w:rsidR="009B2910" w:rsidRPr="001746F9">
        <w:rPr>
          <w:rFonts w:ascii="Arial" w:hAnsi="Arial" w:cs="Arial"/>
          <w:b/>
          <w:color w:val="FF0000"/>
          <w:highlight w:val="yellow"/>
        </w:rPr>
        <w:t xml:space="preserve"> эти характеристики перечислены в инструкции к телевизору)</w:t>
      </w:r>
      <w:r w:rsidRPr="001746F9">
        <w:rPr>
          <w:rFonts w:ascii="Arial" w:hAnsi="Arial" w:cs="Arial"/>
          <w:b/>
          <w:color w:val="FF0000"/>
          <w:highlight w:val="yellow"/>
        </w:rPr>
        <w:t>.</w:t>
      </w:r>
    </w:p>
    <w:p w:rsidR="00FD14A7" w:rsidRDefault="006C0306" w:rsidP="00177A87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746F9">
        <w:rPr>
          <w:rFonts w:ascii="Arial" w:hAnsi="Arial" w:cs="Arial"/>
          <w:b/>
          <w:color w:val="FF0000"/>
          <w:sz w:val="24"/>
          <w:szCs w:val="24"/>
          <w:highlight w:val="yellow"/>
        </w:rPr>
        <w:t>Или на цифровую абонентскую приставку того же стандарта, подключенную к телевизору, не имеющему встроенного цифрового тюнера DVB-T2.</w:t>
      </w:r>
      <w:r w:rsidRPr="001746F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C0306" w:rsidRPr="001746F9" w:rsidRDefault="00E23485" w:rsidP="00177A87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746F9">
        <w:rPr>
          <w:rFonts w:ascii="Arial" w:hAnsi="Arial" w:cs="Arial"/>
          <w:i/>
          <w:color w:val="FF0000"/>
          <w:sz w:val="24"/>
          <w:szCs w:val="24"/>
        </w:rPr>
        <w:t>Узнать, где расположен ближайший к вам передатчик ЦЭТВ, можно на сайте РТРС о цифровом телевидении</w:t>
      </w:r>
      <w:r w:rsidR="00FE1A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FE1AE6" w:rsidRPr="00FE1AE6">
        <w:rPr>
          <w:rFonts w:ascii="Arial" w:hAnsi="Arial" w:cs="Arial"/>
          <w:b/>
          <w:i/>
          <w:color w:val="FF0000"/>
          <w:sz w:val="24"/>
          <w:szCs w:val="24"/>
        </w:rPr>
        <w:t>ртрс.рф</w:t>
      </w:r>
      <w:proofErr w:type="spellEnd"/>
      <w:r w:rsidR="00FE1AE6" w:rsidRPr="00FE1AE6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:rsidR="006C0306" w:rsidRPr="001746F9" w:rsidRDefault="006C0306" w:rsidP="00177A87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746F9">
        <w:rPr>
          <w:rFonts w:ascii="Arial" w:hAnsi="Arial" w:cs="Arial"/>
          <w:b/>
          <w:color w:val="FF0000"/>
          <w:sz w:val="24"/>
          <w:szCs w:val="24"/>
        </w:rPr>
        <w:t xml:space="preserve">К телевизору (приставке) должна быть подключена коллективная или индивидуальная антенна дециметрового (ДМВ) диапазона. </w:t>
      </w: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77A87" w:rsidRDefault="00177A8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51A57" w:rsidRPr="00651A57" w:rsidRDefault="00651A57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1A57">
        <w:rPr>
          <w:rFonts w:ascii="Arial" w:hAnsi="Arial" w:cs="Arial"/>
          <w:b/>
          <w:sz w:val="24"/>
          <w:szCs w:val="24"/>
          <w:u w:val="single"/>
        </w:rPr>
        <w:lastRenderedPageBreak/>
        <w:t>СПРАВКА.</w:t>
      </w:r>
    </w:p>
    <w:p w:rsidR="006C0306" w:rsidRPr="000C46DF" w:rsidRDefault="006C0306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C0306">
        <w:rPr>
          <w:rFonts w:ascii="Arial" w:hAnsi="Arial" w:cs="Arial"/>
          <w:b/>
          <w:sz w:val="24"/>
          <w:szCs w:val="24"/>
        </w:rPr>
        <w:t>Согласно системному проекту и проектной документации</w:t>
      </w:r>
      <w:r w:rsidRPr="000C46DF">
        <w:rPr>
          <w:rFonts w:ascii="Arial" w:hAnsi="Arial" w:cs="Arial"/>
          <w:sz w:val="24"/>
          <w:szCs w:val="24"/>
        </w:rPr>
        <w:t xml:space="preserve"> сети ЦЭТВ приём сигнала производится в фиксированном режиме. То есть на стационарные приёмные эфирные антенны дециметрового диапазона частот с коэффициентом усиления </w:t>
      </w:r>
      <w:r w:rsidRPr="006C0306">
        <w:rPr>
          <w:rFonts w:ascii="Arial" w:hAnsi="Arial" w:cs="Arial"/>
          <w:b/>
          <w:sz w:val="24"/>
          <w:szCs w:val="24"/>
        </w:rPr>
        <w:t>8 дБ и высотой подвеса в городской черте - 30 м, в сельской местности – 10 м.</w:t>
      </w:r>
      <w:r w:rsidRPr="000C46DF">
        <w:rPr>
          <w:rFonts w:ascii="Arial" w:hAnsi="Arial" w:cs="Arial"/>
          <w:sz w:val="24"/>
          <w:szCs w:val="24"/>
        </w:rPr>
        <w:t xml:space="preserve"> Все расчёты зон охвата вещания производились с учётом данных параметров. Таким образом, возможность приёма сигнала на комнатную антенну является «приятным дополнением», а не обязательным минимумом. Т.е. в непосредственной близости от передающего объекта ЦЭТВ можно использовать обычную комнатную антенну ДМВ диапазона, определив наиболее оптимальное ее расположение в помещении для обеспечения приема цифрового сигнала.</w:t>
      </w:r>
    </w:p>
    <w:p w:rsidR="006C0306" w:rsidRPr="000C46DF" w:rsidRDefault="006C0306" w:rsidP="006F26A8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C46DF">
        <w:rPr>
          <w:rFonts w:ascii="Arial" w:hAnsi="Arial" w:cs="Arial"/>
          <w:sz w:val="24"/>
          <w:szCs w:val="24"/>
        </w:rPr>
        <w:t xml:space="preserve"> Для приема ЦЭТВ на значительном удалении от передающего телецентра необходимо использовать коллективные или индивидуальные наружные ДМВ антенны с высоким коэффициентом усиления и размещением их на максимально возможной высоте, а также, в случае необходимости, антенные усилители.</w:t>
      </w:r>
    </w:p>
    <w:p w:rsidR="006C0306" w:rsidRDefault="006C0306" w:rsidP="006F26A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C46DF">
        <w:rPr>
          <w:rFonts w:ascii="Arial" w:hAnsi="Arial" w:cs="Arial"/>
          <w:sz w:val="24"/>
          <w:szCs w:val="24"/>
        </w:rPr>
        <w:t>При подключении приемного ТВ оборудования необходимо использовать инструкции по настройке и эксплуатации телевизионного приемника (телевизора) или цифровой приставки.</w:t>
      </w:r>
    </w:p>
    <w:p w:rsidR="00651A57" w:rsidRDefault="00651A57" w:rsidP="006F26A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51A57" w:rsidRDefault="00651A57" w:rsidP="006F26A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1A57" w:rsidRPr="006F103C" w:rsidRDefault="00651A57" w:rsidP="00651A57">
      <w:pPr>
        <w:spacing w:line="360" w:lineRule="auto"/>
        <w:ind w:firstLine="709"/>
        <w:contextualSpacing/>
        <w:jc w:val="both"/>
        <w:rPr>
          <w:b/>
          <w:color w:val="FF0000"/>
          <w:sz w:val="26"/>
          <w:szCs w:val="26"/>
        </w:rPr>
      </w:pPr>
      <w:r w:rsidRPr="006F103C">
        <w:rPr>
          <w:b/>
          <w:color w:val="FF0000"/>
          <w:sz w:val="26"/>
          <w:szCs w:val="26"/>
        </w:rPr>
        <w:t xml:space="preserve">Вещание программ первого мультиплекса осуществляется с РТС, расположенных в следующих населённых пунктах </w:t>
      </w:r>
      <w:proofErr w:type="spellStart"/>
      <w:r w:rsidRPr="006F103C">
        <w:rPr>
          <w:b/>
          <w:color w:val="FF0000"/>
          <w:sz w:val="26"/>
          <w:szCs w:val="26"/>
        </w:rPr>
        <w:t>Камышлинского</w:t>
      </w:r>
      <w:proofErr w:type="spellEnd"/>
      <w:r w:rsidRPr="006F103C">
        <w:rPr>
          <w:b/>
          <w:color w:val="FF0000"/>
          <w:sz w:val="26"/>
          <w:szCs w:val="26"/>
        </w:rPr>
        <w:t xml:space="preserve"> района:</w:t>
      </w:r>
    </w:p>
    <w:tbl>
      <w:tblPr>
        <w:tblW w:w="482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188"/>
        <w:gridCol w:w="3330"/>
      </w:tblGrid>
      <w:tr w:rsidR="00651A57" w:rsidRPr="006F103C" w:rsidTr="00526D11">
        <w:trPr>
          <w:tblHeader/>
        </w:trPr>
        <w:tc>
          <w:tcPr>
            <w:tcW w:w="5000" w:type="pct"/>
            <w:gridSpan w:val="3"/>
            <w:shd w:val="clear" w:color="auto" w:fill="auto"/>
            <w:hideMark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br w:type="page"/>
            </w:r>
            <w:r w:rsidRPr="006F103C">
              <w:rPr>
                <w:b/>
                <w:color w:val="FF0000"/>
                <w:sz w:val="26"/>
                <w:szCs w:val="26"/>
              </w:rPr>
              <w:br w:type="page"/>
            </w:r>
            <w:r w:rsidRPr="006F103C">
              <w:rPr>
                <w:b/>
                <w:bCs/>
                <w:color w:val="FF0000"/>
                <w:sz w:val="26"/>
                <w:szCs w:val="26"/>
              </w:rPr>
              <w:t>Цифровое телевещание</w:t>
            </w:r>
            <w:r w:rsidRPr="006F103C">
              <w:rPr>
                <w:b/>
                <w:color w:val="FF0000"/>
              </w:rPr>
              <w:t xml:space="preserve"> </w:t>
            </w:r>
            <w:r w:rsidRPr="006F103C">
              <w:rPr>
                <w:b/>
                <w:bCs/>
                <w:color w:val="FF0000"/>
                <w:sz w:val="26"/>
                <w:szCs w:val="26"/>
              </w:rPr>
              <w:t>1-го мультиплекса</w:t>
            </w:r>
          </w:p>
        </w:tc>
      </w:tr>
      <w:tr w:rsidR="00651A57" w:rsidRPr="006F103C" w:rsidTr="00526D11">
        <w:trPr>
          <w:tblHeader/>
        </w:trPr>
        <w:tc>
          <w:tcPr>
            <w:tcW w:w="1690" w:type="pct"/>
            <w:shd w:val="clear" w:color="auto" w:fill="auto"/>
            <w:vAlign w:val="center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Населенный пункт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 xml:space="preserve">Номер </w:t>
            </w:r>
          </w:p>
          <w:p w:rsidR="00651A57" w:rsidRPr="006F103C" w:rsidRDefault="00651A57" w:rsidP="00526D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телевизионного канала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Частота, МГц</w:t>
            </w:r>
          </w:p>
        </w:tc>
      </w:tr>
      <w:tr w:rsidR="00651A57" w:rsidRPr="006F103C" w:rsidTr="00526D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КАМЫШЛА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</w:rPr>
            </w:pPr>
            <w:r w:rsidRPr="006F103C">
              <w:rPr>
                <w:b/>
                <w:color w:val="FF0000"/>
              </w:rPr>
              <w:t>634</w:t>
            </w:r>
          </w:p>
        </w:tc>
      </w:tr>
      <w:tr w:rsidR="00651A57" w:rsidRPr="006F103C" w:rsidTr="00526D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СТЕПАНОВКА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</w:rPr>
            </w:pPr>
            <w:r w:rsidRPr="006F103C">
              <w:rPr>
                <w:b/>
                <w:color w:val="FF0000"/>
              </w:rPr>
              <w:t>634</w:t>
            </w:r>
          </w:p>
        </w:tc>
      </w:tr>
      <w:tr w:rsidR="00651A57" w:rsidRPr="006F103C" w:rsidTr="00526D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СТАРОЕ УСМАНОВО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</w:rPr>
            </w:pPr>
            <w:r w:rsidRPr="006F103C">
              <w:rPr>
                <w:b/>
                <w:color w:val="FF0000"/>
              </w:rPr>
              <w:t>634</w:t>
            </w:r>
          </w:p>
        </w:tc>
      </w:tr>
      <w:tr w:rsidR="00651A57" w:rsidRPr="006F103C" w:rsidTr="00526D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НИКИТКИНО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</w:rPr>
            </w:pPr>
            <w:r w:rsidRPr="006F103C">
              <w:rPr>
                <w:b/>
                <w:color w:val="FF0000"/>
              </w:rPr>
              <w:t>634</w:t>
            </w:r>
          </w:p>
        </w:tc>
      </w:tr>
      <w:tr w:rsidR="00651A57" w:rsidRPr="006F103C" w:rsidTr="00526D1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НЕКЛЮДОВО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A57" w:rsidRPr="006F103C" w:rsidRDefault="00651A57" w:rsidP="00526D11">
            <w:pPr>
              <w:spacing w:line="3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6F103C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1A57" w:rsidRPr="006F103C" w:rsidRDefault="00651A57" w:rsidP="00526D11">
            <w:pPr>
              <w:jc w:val="center"/>
              <w:rPr>
                <w:b/>
                <w:color w:val="FF0000"/>
              </w:rPr>
            </w:pPr>
            <w:r w:rsidRPr="006F103C">
              <w:rPr>
                <w:b/>
                <w:color w:val="FF0000"/>
              </w:rPr>
              <w:t>634</w:t>
            </w:r>
          </w:p>
        </w:tc>
      </w:tr>
    </w:tbl>
    <w:p w:rsidR="006F103C" w:rsidRDefault="006F103C" w:rsidP="006F103C">
      <w:pPr>
        <w:spacing w:line="360" w:lineRule="auto"/>
        <w:ind w:firstLine="709"/>
        <w:contextualSpacing/>
        <w:jc w:val="both"/>
        <w:rPr>
          <w:noProof/>
          <w:sz w:val="26"/>
          <w:szCs w:val="26"/>
        </w:rPr>
      </w:pPr>
    </w:p>
    <w:p w:rsidR="00651A57" w:rsidRDefault="00651A57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651A57" w:rsidRDefault="00651A57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651A57" w:rsidRDefault="00651A57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651A57" w:rsidRDefault="00651A57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D03448">
        <w:rPr>
          <w:rFonts w:ascii="Arial" w:hAnsi="Arial" w:cs="Arial"/>
          <w:b/>
          <w:sz w:val="32"/>
          <w:szCs w:val="32"/>
        </w:rPr>
        <w:t>Для ответов на вопросы жителей РФ</w:t>
      </w:r>
      <w:r w:rsidRPr="00D03448">
        <w:rPr>
          <w:rFonts w:ascii="Arial" w:hAnsi="Arial" w:cs="Arial"/>
          <w:sz w:val="32"/>
          <w:szCs w:val="32"/>
        </w:rPr>
        <w:t xml:space="preserve"> о цифровом эфирном вещании государственным оператором РТРС создан</w:t>
      </w:r>
      <w:r>
        <w:rPr>
          <w:rFonts w:ascii="Arial" w:hAnsi="Arial" w:cs="Arial"/>
          <w:sz w:val="32"/>
          <w:szCs w:val="32"/>
        </w:rPr>
        <w:t>ы:</w:t>
      </w:r>
    </w:p>
    <w:p w:rsid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D03448">
        <w:rPr>
          <w:rFonts w:ascii="Arial" w:hAnsi="Arial" w:cs="Arial"/>
          <w:sz w:val="32"/>
          <w:szCs w:val="32"/>
        </w:rPr>
        <w:t xml:space="preserve"> Единый информационный центр с бесплатным для населения круглосуточным номером </w:t>
      </w:r>
      <w:r w:rsidRPr="00D03448">
        <w:rPr>
          <w:rFonts w:ascii="Arial" w:hAnsi="Arial" w:cs="Arial"/>
          <w:b/>
          <w:sz w:val="32"/>
          <w:szCs w:val="32"/>
        </w:rPr>
        <w:t>8-800-220-20-02</w:t>
      </w:r>
      <w:r w:rsidRPr="00D03448">
        <w:rPr>
          <w:rFonts w:ascii="Arial" w:hAnsi="Arial" w:cs="Arial"/>
          <w:sz w:val="32"/>
          <w:szCs w:val="32"/>
        </w:rPr>
        <w:t xml:space="preserve">, </w:t>
      </w:r>
    </w:p>
    <w:p w:rsid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D03448">
        <w:rPr>
          <w:rFonts w:ascii="Arial" w:hAnsi="Arial" w:cs="Arial"/>
          <w:sz w:val="32"/>
          <w:szCs w:val="32"/>
        </w:rPr>
        <w:t xml:space="preserve">создан интернет-портал </w:t>
      </w:r>
      <w:proofErr w:type="spellStart"/>
      <w:r w:rsidRPr="00D03448">
        <w:rPr>
          <w:rFonts w:ascii="Arial" w:hAnsi="Arial" w:cs="Arial"/>
          <w:b/>
          <w:sz w:val="32"/>
          <w:szCs w:val="32"/>
        </w:rPr>
        <w:t>ртрс.рф</w:t>
      </w:r>
      <w:proofErr w:type="spellEnd"/>
      <w:r w:rsidRPr="00D03448">
        <w:rPr>
          <w:rFonts w:ascii="Arial" w:hAnsi="Arial" w:cs="Arial"/>
          <w:b/>
          <w:sz w:val="32"/>
          <w:szCs w:val="32"/>
        </w:rPr>
        <w:t>.</w:t>
      </w:r>
      <w:r w:rsidRPr="00D03448">
        <w:rPr>
          <w:rFonts w:ascii="Arial" w:hAnsi="Arial" w:cs="Arial"/>
          <w:sz w:val="32"/>
          <w:szCs w:val="32"/>
        </w:rPr>
        <w:t xml:space="preserve"> </w:t>
      </w:r>
    </w:p>
    <w:p w:rsidR="00D03448" w:rsidRPr="00AB20DA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AB20DA">
        <w:rPr>
          <w:rFonts w:ascii="Arial" w:hAnsi="Arial" w:cs="Arial"/>
          <w:b/>
          <w:sz w:val="32"/>
          <w:szCs w:val="32"/>
        </w:rPr>
        <w:t>В нашей области:</w:t>
      </w:r>
    </w:p>
    <w:p w:rsid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D03448">
        <w:rPr>
          <w:rFonts w:ascii="Arial" w:hAnsi="Arial" w:cs="Arial"/>
          <w:sz w:val="32"/>
          <w:szCs w:val="32"/>
        </w:rPr>
        <w:t xml:space="preserve"> работает Центр консультационной поддержки (далее - ЦКП) населения по вопросам цифрового телевещания: </w:t>
      </w:r>
      <w:r w:rsidRPr="00D03448">
        <w:rPr>
          <w:rFonts w:ascii="Arial" w:hAnsi="Arial" w:cs="Arial"/>
          <w:b/>
          <w:sz w:val="32"/>
          <w:szCs w:val="32"/>
        </w:rPr>
        <w:t>тел. (8-846) 263-73-63</w:t>
      </w:r>
      <w:r w:rsidRPr="00D03448">
        <w:rPr>
          <w:rFonts w:ascii="Arial" w:hAnsi="Arial" w:cs="Arial"/>
          <w:sz w:val="32"/>
          <w:szCs w:val="32"/>
        </w:rPr>
        <w:t xml:space="preserve">, </w:t>
      </w:r>
    </w:p>
    <w:p w:rsid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D03448">
        <w:rPr>
          <w:rFonts w:ascii="Arial" w:hAnsi="Arial" w:cs="Arial"/>
          <w:sz w:val="32"/>
          <w:szCs w:val="32"/>
        </w:rPr>
        <w:t xml:space="preserve">работает круглосуточный телефон Горячей линии Самарского ОРТПЦ </w:t>
      </w:r>
      <w:r w:rsidRPr="00D03448">
        <w:rPr>
          <w:rFonts w:ascii="Arial" w:hAnsi="Arial" w:cs="Arial"/>
          <w:b/>
          <w:sz w:val="32"/>
          <w:szCs w:val="32"/>
        </w:rPr>
        <w:t>8-800-2000-846</w:t>
      </w:r>
      <w:r w:rsidRPr="00D03448">
        <w:rPr>
          <w:rFonts w:ascii="Arial" w:hAnsi="Arial" w:cs="Arial"/>
          <w:sz w:val="32"/>
          <w:szCs w:val="32"/>
        </w:rPr>
        <w:t xml:space="preserve">, звонки на который бесплатны для жителей Самарского региона. </w:t>
      </w:r>
    </w:p>
    <w:p w:rsidR="00D03448" w:rsidRPr="00D03448" w:rsidRDefault="00D03448" w:rsidP="00D03448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D03448">
        <w:rPr>
          <w:rFonts w:ascii="Arial" w:hAnsi="Arial" w:cs="Arial"/>
          <w:sz w:val="32"/>
          <w:szCs w:val="32"/>
        </w:rPr>
        <w:t xml:space="preserve">Свои вопросы телезрители области могут направлять по электронной почте на адрес ЦКП </w:t>
      </w:r>
      <w:r w:rsidRPr="00D03448">
        <w:rPr>
          <w:rFonts w:ascii="Arial" w:hAnsi="Arial" w:cs="Arial"/>
          <w:b/>
          <w:sz w:val="32"/>
          <w:szCs w:val="32"/>
        </w:rPr>
        <w:t>ckp-samara@rtrn.ru</w:t>
      </w:r>
      <w:r w:rsidRPr="00D03448">
        <w:rPr>
          <w:rFonts w:ascii="Arial" w:hAnsi="Arial" w:cs="Arial"/>
          <w:sz w:val="32"/>
          <w:szCs w:val="32"/>
        </w:rPr>
        <w:t>.</w:t>
      </w:r>
    </w:p>
    <w:p w:rsidR="00254A76" w:rsidRPr="00254A76" w:rsidRDefault="00254A76" w:rsidP="00254A7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254A76">
        <w:rPr>
          <w:rFonts w:ascii="Arial" w:hAnsi="Arial" w:cs="Arial"/>
          <w:b/>
          <w:sz w:val="24"/>
          <w:szCs w:val="24"/>
          <w:highlight w:val="yellow"/>
          <w:u w:val="single"/>
        </w:rPr>
        <w:t>ПЕРЕЧИСЛЕННЫЕ ИНФОРМАЦИОННЫЕ РЕСУРСЫ отражены в ВИЗИТКАХ.</w:t>
      </w:r>
    </w:p>
    <w:p w:rsidR="00177A87" w:rsidRPr="00254A76" w:rsidRDefault="00254A76" w:rsidP="00254A7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4A7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Интернет портале о цифровом ТВ </w:t>
      </w:r>
      <w:proofErr w:type="spellStart"/>
      <w:r w:rsidRPr="00254A76">
        <w:rPr>
          <w:rFonts w:ascii="Arial" w:hAnsi="Arial" w:cs="Arial"/>
          <w:b/>
          <w:sz w:val="24"/>
          <w:szCs w:val="24"/>
          <w:highlight w:val="yellow"/>
          <w:u w:val="single"/>
        </w:rPr>
        <w:t>ртрс.рф</w:t>
      </w:r>
      <w:proofErr w:type="spellEnd"/>
      <w:r w:rsidRPr="00254A76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-  ГЕОГРАФИЯ ВЕЩАНИЯ ЦИФРОВОГО ЭФИРНОГО ТВ, ПЕРЕЧНИ МОДЕЛЕЙ ТЕЛЕВИЗОРОВ И ЦИФРОВЫХ ПРИСТАВОК И АДРЕСОВ ИХ ПРОДАЖИ МОЖНО НАЙТИ НА САЙТЕ РТРС О ЦИФРОВОМ ТЕЛЕВИДЕНИИ.</w:t>
      </w:r>
    </w:p>
    <w:p w:rsidR="00177A87" w:rsidRPr="00254A76" w:rsidRDefault="00177A87" w:rsidP="0044723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7A87" w:rsidRDefault="00177A87" w:rsidP="0044723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7A87" w:rsidRDefault="00177A87" w:rsidP="0044723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7A87" w:rsidRDefault="00177A87" w:rsidP="0044723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AB20DA" w:rsidRDefault="00AB20DA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  <w:u w:val="single"/>
        </w:rPr>
      </w:pPr>
    </w:p>
    <w:p w:rsidR="009D089F" w:rsidRPr="00E23485" w:rsidRDefault="006C0306" w:rsidP="00867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E23485">
        <w:rPr>
          <w:rFonts w:ascii="Arial" w:hAnsi="Arial" w:cs="Arial"/>
          <w:b/>
          <w:color w:val="333333"/>
          <w:sz w:val="28"/>
          <w:szCs w:val="28"/>
          <w:u w:val="single"/>
        </w:rPr>
        <w:lastRenderedPageBreak/>
        <w:t>Ну, и о перспективах отключения аналогового телевидения.</w:t>
      </w:r>
    </w:p>
    <w:p w:rsidR="006963DD" w:rsidRPr="00E477E4" w:rsidRDefault="006555CD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 xml:space="preserve"> </w:t>
      </w:r>
      <w:r w:rsidR="009D089F" w:rsidRPr="00E477E4">
        <w:rPr>
          <w:rFonts w:ascii="Arial" w:hAnsi="Arial" w:cs="Arial"/>
          <w:sz w:val="28"/>
          <w:szCs w:val="28"/>
        </w:rPr>
        <w:t xml:space="preserve">Несмотря на большое покрытие «цифрой» россиян, аналоговое телевещание </w:t>
      </w:r>
      <w:r w:rsidR="00867D0E" w:rsidRPr="00E477E4">
        <w:rPr>
          <w:rFonts w:ascii="Arial" w:hAnsi="Arial" w:cs="Arial"/>
          <w:sz w:val="28"/>
          <w:szCs w:val="28"/>
        </w:rPr>
        <w:t xml:space="preserve">пока </w:t>
      </w:r>
      <w:r w:rsidR="00E477E4">
        <w:rPr>
          <w:rFonts w:ascii="Arial" w:hAnsi="Arial" w:cs="Arial"/>
          <w:sz w:val="28"/>
          <w:szCs w:val="28"/>
        </w:rPr>
        <w:t>отключено не будет.</w:t>
      </w:r>
    </w:p>
    <w:p w:rsidR="005416FE" w:rsidRDefault="005416FE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5416FE">
        <w:rPr>
          <w:rFonts w:ascii="Arial" w:hAnsi="Arial" w:cs="Arial"/>
          <w:sz w:val="28"/>
          <w:szCs w:val="28"/>
        </w:rPr>
        <w:t xml:space="preserve">В этом году в </w:t>
      </w:r>
      <w:r>
        <w:rPr>
          <w:rFonts w:ascii="Arial" w:hAnsi="Arial" w:cs="Arial"/>
          <w:sz w:val="28"/>
          <w:szCs w:val="28"/>
        </w:rPr>
        <w:t xml:space="preserve">Федеральную целевую </w:t>
      </w:r>
      <w:r w:rsidRPr="005416FE">
        <w:rPr>
          <w:rFonts w:ascii="Arial" w:hAnsi="Arial" w:cs="Arial"/>
          <w:sz w:val="28"/>
          <w:szCs w:val="28"/>
        </w:rPr>
        <w:t xml:space="preserve">программу Постановлением Правительства РФ от 29 августа 2015 года № 911 внесены изменения. </w:t>
      </w:r>
    </w:p>
    <w:p w:rsidR="006963DD" w:rsidRPr="00E477E4" w:rsidRDefault="006963DD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 xml:space="preserve">Изменилось название ФЦП: «Развитие телерадиовещания в Российской Федерации на </w:t>
      </w:r>
      <w:r w:rsidRPr="00E477E4">
        <w:rPr>
          <w:rFonts w:ascii="Arial" w:hAnsi="Arial" w:cs="Arial"/>
          <w:b/>
          <w:sz w:val="28"/>
          <w:szCs w:val="28"/>
        </w:rPr>
        <w:t>2009 – 2018 годы</w:t>
      </w:r>
      <w:r w:rsidRPr="00E477E4">
        <w:rPr>
          <w:rFonts w:ascii="Arial" w:hAnsi="Arial" w:cs="Arial"/>
          <w:sz w:val="28"/>
          <w:szCs w:val="28"/>
        </w:rPr>
        <w:t>».</w:t>
      </w:r>
    </w:p>
    <w:p w:rsidR="006963DD" w:rsidRPr="00E477E4" w:rsidRDefault="006963DD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 xml:space="preserve">В процессе реализации ФЦП была </w:t>
      </w:r>
      <w:r w:rsidRPr="00E477E4">
        <w:rPr>
          <w:rFonts w:ascii="Arial" w:hAnsi="Arial" w:cs="Arial"/>
          <w:b/>
          <w:sz w:val="28"/>
          <w:szCs w:val="28"/>
        </w:rPr>
        <w:t>выявлена объективная необходимость продлить срок реализации ряда программных мероприятий до 2018 года.</w:t>
      </w:r>
      <w:r w:rsidRPr="00E477E4">
        <w:rPr>
          <w:rFonts w:ascii="Arial" w:hAnsi="Arial" w:cs="Arial"/>
          <w:sz w:val="28"/>
          <w:szCs w:val="28"/>
        </w:rPr>
        <w:t xml:space="preserve"> </w:t>
      </w:r>
    </w:p>
    <w:p w:rsidR="006963DD" w:rsidRPr="00E477E4" w:rsidRDefault="006963DD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 xml:space="preserve"> </w:t>
      </w:r>
      <w:r w:rsidRPr="00E477E4">
        <w:rPr>
          <w:rFonts w:ascii="Arial" w:hAnsi="Arial" w:cs="Arial"/>
          <w:b/>
          <w:sz w:val="28"/>
          <w:szCs w:val="28"/>
        </w:rPr>
        <w:t>В программу добавлен ряд новых мероприятий</w:t>
      </w:r>
      <w:r w:rsidRPr="00E477E4">
        <w:rPr>
          <w:rFonts w:ascii="Arial" w:hAnsi="Arial" w:cs="Arial"/>
          <w:sz w:val="28"/>
          <w:szCs w:val="28"/>
        </w:rPr>
        <w:t xml:space="preserve">, в частности создание дополнительных многофункциональных  космических аппаратов и создание автоматизированной системы контроля и управления цифровой </w:t>
      </w:r>
      <w:proofErr w:type="spellStart"/>
      <w:r w:rsidRPr="00E477E4">
        <w:rPr>
          <w:rFonts w:ascii="Arial" w:hAnsi="Arial" w:cs="Arial"/>
          <w:sz w:val="28"/>
          <w:szCs w:val="28"/>
        </w:rPr>
        <w:t>телесетью</w:t>
      </w:r>
      <w:proofErr w:type="spellEnd"/>
      <w:r w:rsidRPr="00E477E4">
        <w:rPr>
          <w:rFonts w:ascii="Arial" w:hAnsi="Arial" w:cs="Arial"/>
          <w:sz w:val="28"/>
          <w:szCs w:val="28"/>
        </w:rPr>
        <w:t>.</w:t>
      </w:r>
    </w:p>
    <w:p w:rsidR="006963DD" w:rsidRPr="00E477E4" w:rsidRDefault="006963DD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 xml:space="preserve">Сроки реализации программы скорректированы: завершение строительства сети цифрового вещания первого мультиплекса запланировано </w:t>
      </w:r>
      <w:r w:rsidRPr="00E477E4">
        <w:rPr>
          <w:rFonts w:ascii="Arial" w:hAnsi="Arial" w:cs="Arial"/>
          <w:b/>
          <w:sz w:val="28"/>
          <w:szCs w:val="28"/>
        </w:rPr>
        <w:t>на 2016 год</w:t>
      </w:r>
      <w:r w:rsidRPr="00E477E4">
        <w:rPr>
          <w:rFonts w:ascii="Arial" w:hAnsi="Arial" w:cs="Arial"/>
          <w:sz w:val="28"/>
          <w:szCs w:val="28"/>
        </w:rPr>
        <w:t xml:space="preserve">, а сети вещания второго мультиплекса – </w:t>
      </w:r>
      <w:r w:rsidRPr="00E477E4">
        <w:rPr>
          <w:rFonts w:ascii="Arial" w:hAnsi="Arial" w:cs="Arial"/>
          <w:b/>
          <w:sz w:val="28"/>
          <w:szCs w:val="28"/>
        </w:rPr>
        <w:t>на 2018 год</w:t>
      </w:r>
      <w:r w:rsidRPr="00E477E4">
        <w:rPr>
          <w:rFonts w:ascii="Arial" w:hAnsi="Arial" w:cs="Arial"/>
          <w:sz w:val="28"/>
          <w:szCs w:val="28"/>
        </w:rPr>
        <w:t>.</w:t>
      </w:r>
    </w:p>
    <w:p w:rsidR="006963DD" w:rsidRPr="00E477E4" w:rsidRDefault="00E477E4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Продлен</w:t>
      </w:r>
      <w:r w:rsidR="006963DD" w:rsidRPr="00E477E4">
        <w:rPr>
          <w:rFonts w:ascii="Arial" w:hAnsi="Arial" w:cs="Arial"/>
          <w:sz w:val="28"/>
          <w:szCs w:val="28"/>
        </w:rPr>
        <w:t xml:space="preserve">ие ФЦП позволит ещё на три года </w:t>
      </w:r>
      <w:r w:rsidR="006963DD" w:rsidRPr="00E477E4">
        <w:rPr>
          <w:rFonts w:ascii="Arial" w:hAnsi="Arial" w:cs="Arial"/>
          <w:b/>
          <w:sz w:val="28"/>
          <w:szCs w:val="28"/>
        </w:rPr>
        <w:t>сохранить аналоговую трансляцию</w:t>
      </w:r>
      <w:r w:rsidR="006963DD" w:rsidRPr="00E477E4">
        <w:rPr>
          <w:rFonts w:ascii="Arial" w:hAnsi="Arial" w:cs="Arial"/>
          <w:sz w:val="28"/>
          <w:szCs w:val="28"/>
        </w:rPr>
        <w:t xml:space="preserve"> телеканалов параллельно с </w:t>
      </w:r>
      <w:r w:rsidR="006963DD" w:rsidRPr="00E477E4">
        <w:rPr>
          <w:rFonts w:ascii="Arial" w:hAnsi="Arial" w:cs="Arial"/>
          <w:b/>
          <w:sz w:val="28"/>
          <w:szCs w:val="28"/>
        </w:rPr>
        <w:t>цифровой и оптимизировать расходы федерального бюджета и вещателей.</w:t>
      </w:r>
    </w:p>
    <w:p w:rsidR="006963DD" w:rsidRPr="00177A87" w:rsidRDefault="00867D0E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i/>
          <w:sz w:val="28"/>
          <w:szCs w:val="28"/>
        </w:rPr>
      </w:pPr>
      <w:r w:rsidRPr="00177A87">
        <w:rPr>
          <w:rFonts w:ascii="Arial" w:hAnsi="Arial" w:cs="Arial"/>
          <w:i/>
          <w:sz w:val="28"/>
          <w:szCs w:val="28"/>
        </w:rPr>
        <w:t xml:space="preserve">По завершении реализации ФЦП цифровые телеканалы пакета РТРС-1 (первый мультиплекс) смогут принимать </w:t>
      </w:r>
      <w:r w:rsidRPr="00177A87">
        <w:rPr>
          <w:rFonts w:ascii="Arial" w:hAnsi="Arial" w:cs="Arial"/>
          <w:b/>
          <w:i/>
          <w:sz w:val="28"/>
          <w:szCs w:val="28"/>
        </w:rPr>
        <w:t>98,4 %</w:t>
      </w:r>
      <w:r w:rsidRPr="00177A87">
        <w:rPr>
          <w:rFonts w:ascii="Arial" w:hAnsi="Arial" w:cs="Arial"/>
          <w:i/>
          <w:sz w:val="28"/>
          <w:szCs w:val="28"/>
        </w:rPr>
        <w:t xml:space="preserve"> населения России, телеканалы пакета РТРС-2 (второй мультиплекс) – </w:t>
      </w:r>
      <w:r w:rsidRPr="00177A87">
        <w:rPr>
          <w:rFonts w:ascii="Arial" w:hAnsi="Arial" w:cs="Arial"/>
          <w:b/>
          <w:i/>
          <w:sz w:val="28"/>
          <w:szCs w:val="28"/>
        </w:rPr>
        <w:t>98,1 %.</w:t>
      </w:r>
      <w:r w:rsidRPr="00177A87">
        <w:rPr>
          <w:rFonts w:ascii="Arial" w:hAnsi="Arial" w:cs="Arial"/>
          <w:i/>
          <w:sz w:val="28"/>
          <w:szCs w:val="28"/>
        </w:rPr>
        <w:t xml:space="preserve"> Доля населения, не охваченного вещанием, будет сокращена до </w:t>
      </w:r>
      <w:r w:rsidRPr="00177A87">
        <w:rPr>
          <w:rFonts w:ascii="Arial" w:hAnsi="Arial" w:cs="Arial"/>
          <w:b/>
          <w:i/>
          <w:sz w:val="28"/>
          <w:szCs w:val="28"/>
        </w:rPr>
        <w:t>1,6 %.</w:t>
      </w:r>
    </w:p>
    <w:p w:rsidR="005E4093" w:rsidRDefault="009D089F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E477E4">
        <w:rPr>
          <w:rFonts w:ascii="Arial" w:hAnsi="Arial" w:cs="Arial"/>
          <w:sz w:val="28"/>
          <w:szCs w:val="28"/>
        </w:rPr>
        <w:t>Продолжать вещание в аналоговом формате после 2018 года или нет – будут решать сами телеканалы, исходя из потребностей своих телезрителей и экономической целесообразности.</w:t>
      </w: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b/>
          <w:sz w:val="28"/>
          <w:szCs w:val="28"/>
        </w:rPr>
      </w:pPr>
    </w:p>
    <w:p w:rsidR="00AB20DA" w:rsidRPr="00AB20DA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AB20DA">
        <w:rPr>
          <w:rFonts w:ascii="Arial" w:hAnsi="Arial" w:cs="Arial"/>
          <w:b/>
          <w:color w:val="FF0000"/>
          <w:sz w:val="28"/>
          <w:szCs w:val="28"/>
        </w:rPr>
        <w:t>АНАЛИЗ РАБОТЫ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РТРС</w:t>
      </w:r>
      <w:r w:rsidRPr="00AB20DA">
        <w:rPr>
          <w:rFonts w:ascii="Arial" w:hAnsi="Arial" w:cs="Arial"/>
          <w:color w:val="FF0000"/>
          <w:sz w:val="28"/>
          <w:szCs w:val="28"/>
        </w:rPr>
        <w:t>.</w:t>
      </w:r>
    </w:p>
    <w:p w:rsidR="00945D3B" w:rsidRDefault="00AB20DA" w:rsidP="00177A87">
      <w:pPr>
        <w:pStyle w:val="a3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AB20DA">
        <w:rPr>
          <w:rFonts w:ascii="Arial" w:hAnsi="Arial" w:cs="Arial"/>
          <w:sz w:val="28"/>
          <w:szCs w:val="28"/>
        </w:rPr>
        <w:t xml:space="preserve">Хотя решением Правительства России сроки реализации ФЦП «Развитие телерадиовещания в Российской Федерации на 2009–2018 годы» продлены, мы уже можем говорить о создании сети цифрового эфирного телевещания как о свершившемся факте. Конечно, много еще нужно достроить, но и нынешние показатели охвата говорят сами за себя. На передний план выходят эксплуатационные задачи. </w:t>
      </w:r>
      <w:r w:rsidRPr="00AB20DA">
        <w:rPr>
          <w:rFonts w:ascii="Arial" w:hAnsi="Arial" w:cs="Arial"/>
          <w:color w:val="FF0000"/>
          <w:sz w:val="28"/>
          <w:szCs w:val="28"/>
        </w:rPr>
        <w:t xml:space="preserve">Самая первая из них для РТРС как оператора эфирного ТВ – обеспечение бесперебойной трансляции цифровых телеканалов. </w:t>
      </w:r>
      <w:r w:rsidRPr="00AB20DA">
        <w:rPr>
          <w:rFonts w:ascii="Arial" w:hAnsi="Arial" w:cs="Arial"/>
          <w:sz w:val="28"/>
          <w:szCs w:val="28"/>
        </w:rPr>
        <w:t xml:space="preserve">Инфраструктура цифрового вещания – сложнейший комплекс, включающий самое современное оборудование, эксклюзивное программное обеспечение, взаимодействие оператора с многочисленными высокотехнологичными организациями - партнерами. Подготовка условий для бесперебойного вещания началась практически одновременно со строительством цифровой </w:t>
      </w:r>
      <w:proofErr w:type="spellStart"/>
      <w:r w:rsidRPr="00AB20DA">
        <w:rPr>
          <w:rFonts w:ascii="Arial" w:hAnsi="Arial" w:cs="Arial"/>
          <w:sz w:val="28"/>
          <w:szCs w:val="28"/>
        </w:rPr>
        <w:t>телесети</w:t>
      </w:r>
      <w:proofErr w:type="spellEnd"/>
      <w:r w:rsidRPr="00AB20DA">
        <w:rPr>
          <w:rFonts w:ascii="Arial" w:hAnsi="Arial" w:cs="Arial"/>
          <w:sz w:val="28"/>
          <w:szCs w:val="28"/>
        </w:rPr>
        <w:t>. С 2010 года мы начали работу по созданию оперативной системы резервирования телесигнала, и эта система уже проявила себя в нештатных ситуациях выхода из строя спутников связи</w:t>
      </w:r>
      <w:r>
        <w:rPr>
          <w:rFonts w:ascii="Arial" w:hAnsi="Arial" w:cs="Arial"/>
          <w:sz w:val="28"/>
          <w:szCs w:val="28"/>
        </w:rPr>
        <w:t xml:space="preserve">, а также, </w:t>
      </w:r>
      <w:r w:rsidRPr="00AB20DA">
        <w:rPr>
          <w:rFonts w:ascii="Arial" w:hAnsi="Arial" w:cs="Arial"/>
          <w:sz w:val="28"/>
          <w:szCs w:val="28"/>
        </w:rPr>
        <w:t>создаем центр управления и контроля сети цифрового вещания</w:t>
      </w:r>
      <w:r>
        <w:rPr>
          <w:rFonts w:ascii="Arial" w:hAnsi="Arial" w:cs="Arial"/>
          <w:sz w:val="28"/>
          <w:szCs w:val="28"/>
        </w:rPr>
        <w:t>.</w:t>
      </w:r>
    </w:p>
    <w:p w:rsidR="00945D3B" w:rsidRDefault="00945D3B" w:rsidP="00945D3B">
      <w:pPr>
        <w:pStyle w:val="a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</w:p>
    <w:p w:rsidR="00945D3B" w:rsidRDefault="00945D3B" w:rsidP="00945D3B">
      <w:pPr>
        <w:pStyle w:val="a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</w:p>
    <w:p w:rsidR="00945D3B" w:rsidRDefault="00945D3B" w:rsidP="00945D3B">
      <w:pPr>
        <w:pStyle w:val="a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</w:p>
    <w:p w:rsidR="00945D3B" w:rsidRDefault="00945D3B" w:rsidP="00945D3B">
      <w:pPr>
        <w:pStyle w:val="a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8"/>
          <w:szCs w:val="28"/>
        </w:rPr>
      </w:pPr>
    </w:p>
    <w:sectPr w:rsidR="00945D3B" w:rsidSect="00E80D34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7200"/>
    <w:multiLevelType w:val="multilevel"/>
    <w:tmpl w:val="6B0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6355"/>
    <w:multiLevelType w:val="multilevel"/>
    <w:tmpl w:val="F36C13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829"/>
    <w:multiLevelType w:val="multilevel"/>
    <w:tmpl w:val="E6A4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42D6E"/>
    <w:multiLevelType w:val="multilevel"/>
    <w:tmpl w:val="1400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A063B"/>
    <w:multiLevelType w:val="multilevel"/>
    <w:tmpl w:val="73D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13DA"/>
    <w:multiLevelType w:val="multilevel"/>
    <w:tmpl w:val="7046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C1B37"/>
    <w:multiLevelType w:val="multilevel"/>
    <w:tmpl w:val="6E74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5256D"/>
    <w:multiLevelType w:val="multilevel"/>
    <w:tmpl w:val="DE2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56BD2"/>
    <w:multiLevelType w:val="multilevel"/>
    <w:tmpl w:val="440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838A9"/>
    <w:multiLevelType w:val="multilevel"/>
    <w:tmpl w:val="B7DE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A5"/>
    <w:rsid w:val="00024596"/>
    <w:rsid w:val="000C46DF"/>
    <w:rsid w:val="000D4EC4"/>
    <w:rsid w:val="000F2275"/>
    <w:rsid w:val="00151975"/>
    <w:rsid w:val="00172FEB"/>
    <w:rsid w:val="001746F9"/>
    <w:rsid w:val="00177A87"/>
    <w:rsid w:val="00191B77"/>
    <w:rsid w:val="00213E6B"/>
    <w:rsid w:val="00222267"/>
    <w:rsid w:val="00227F16"/>
    <w:rsid w:val="00236E0C"/>
    <w:rsid w:val="00254A76"/>
    <w:rsid w:val="00254F3A"/>
    <w:rsid w:val="002C068F"/>
    <w:rsid w:val="00312627"/>
    <w:rsid w:val="00363159"/>
    <w:rsid w:val="0038341B"/>
    <w:rsid w:val="003B0594"/>
    <w:rsid w:val="003B6029"/>
    <w:rsid w:val="003E423F"/>
    <w:rsid w:val="003E7A17"/>
    <w:rsid w:val="00423B90"/>
    <w:rsid w:val="00425016"/>
    <w:rsid w:val="0044608D"/>
    <w:rsid w:val="00447238"/>
    <w:rsid w:val="004544AA"/>
    <w:rsid w:val="005416FE"/>
    <w:rsid w:val="0054461C"/>
    <w:rsid w:val="005A0D90"/>
    <w:rsid w:val="005A3FB0"/>
    <w:rsid w:val="005E4093"/>
    <w:rsid w:val="006156D7"/>
    <w:rsid w:val="0062351C"/>
    <w:rsid w:val="00651A57"/>
    <w:rsid w:val="006555CD"/>
    <w:rsid w:val="0068535F"/>
    <w:rsid w:val="006963DD"/>
    <w:rsid w:val="006B4D5A"/>
    <w:rsid w:val="006C0306"/>
    <w:rsid w:val="006F103C"/>
    <w:rsid w:val="006F26A8"/>
    <w:rsid w:val="007063C7"/>
    <w:rsid w:val="00710718"/>
    <w:rsid w:val="00753FE7"/>
    <w:rsid w:val="00787788"/>
    <w:rsid w:val="007A45A5"/>
    <w:rsid w:val="007B37DA"/>
    <w:rsid w:val="007B7F01"/>
    <w:rsid w:val="007F3CF8"/>
    <w:rsid w:val="007F5650"/>
    <w:rsid w:val="00801B23"/>
    <w:rsid w:val="008641F0"/>
    <w:rsid w:val="00867D0E"/>
    <w:rsid w:val="008C6D04"/>
    <w:rsid w:val="008E2439"/>
    <w:rsid w:val="008F73FF"/>
    <w:rsid w:val="008F7A3E"/>
    <w:rsid w:val="00901FE7"/>
    <w:rsid w:val="00936CDA"/>
    <w:rsid w:val="00945D3B"/>
    <w:rsid w:val="009A2063"/>
    <w:rsid w:val="009A5234"/>
    <w:rsid w:val="009B2910"/>
    <w:rsid w:val="009C18FD"/>
    <w:rsid w:val="009D089F"/>
    <w:rsid w:val="009D201B"/>
    <w:rsid w:val="00A04BA0"/>
    <w:rsid w:val="00A1267F"/>
    <w:rsid w:val="00A42266"/>
    <w:rsid w:val="00A7037D"/>
    <w:rsid w:val="00A71623"/>
    <w:rsid w:val="00AA4309"/>
    <w:rsid w:val="00AB20DA"/>
    <w:rsid w:val="00AC4A2F"/>
    <w:rsid w:val="00B22924"/>
    <w:rsid w:val="00B473C6"/>
    <w:rsid w:val="00B63494"/>
    <w:rsid w:val="00B81AD2"/>
    <w:rsid w:val="00B93134"/>
    <w:rsid w:val="00C26A26"/>
    <w:rsid w:val="00C33876"/>
    <w:rsid w:val="00C606CF"/>
    <w:rsid w:val="00CC56C7"/>
    <w:rsid w:val="00D03448"/>
    <w:rsid w:val="00D968B7"/>
    <w:rsid w:val="00DB7A05"/>
    <w:rsid w:val="00DE12AE"/>
    <w:rsid w:val="00E23485"/>
    <w:rsid w:val="00E477E4"/>
    <w:rsid w:val="00E80D34"/>
    <w:rsid w:val="00EA56DF"/>
    <w:rsid w:val="00EB1E17"/>
    <w:rsid w:val="00EE45F6"/>
    <w:rsid w:val="00F5265E"/>
    <w:rsid w:val="00F75C83"/>
    <w:rsid w:val="00F836FD"/>
    <w:rsid w:val="00FA46F3"/>
    <w:rsid w:val="00FD14A7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62B25-A8BB-4D6D-895B-B58BD6D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F2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7B37DA"/>
    <w:pPr>
      <w:spacing w:before="80" w:after="0" w:line="288" w:lineRule="auto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7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2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68535F"/>
    <w:rPr>
      <w:color w:val="0000FF"/>
      <w:u w:val="single"/>
    </w:rPr>
  </w:style>
  <w:style w:type="character" w:styleId="a5">
    <w:name w:val="Strong"/>
    <w:basedOn w:val="a0"/>
    <w:uiPriority w:val="22"/>
    <w:qFormat/>
    <w:rsid w:val="006853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4BA0"/>
  </w:style>
  <w:style w:type="character" w:customStyle="1" w:styleId="10">
    <w:name w:val="Заголовок 1 Знак"/>
    <w:basedOn w:val="a0"/>
    <w:link w:val="1"/>
    <w:uiPriority w:val="9"/>
    <w:rsid w:val="009D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9D089F"/>
    <w:rPr>
      <w:i/>
      <w:iCs/>
    </w:rPr>
  </w:style>
  <w:style w:type="character" w:customStyle="1" w:styleId="messagein1">
    <w:name w:val="messagein1"/>
    <w:basedOn w:val="a0"/>
    <w:rsid w:val="009A2063"/>
    <w:rPr>
      <w:rFonts w:ascii="Verdana" w:hAnsi="Verdana" w:hint="default"/>
      <w:b/>
      <w:bCs/>
      <w:color w:val="0080C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234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2915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82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75636">
                                      <w:marLeft w:val="6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3807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38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484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0F0F0"/>
              </w:divBdr>
              <w:divsChild>
                <w:div w:id="2048793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92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315">
                      <w:marLeft w:val="3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5006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72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050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98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0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43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0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4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968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2336">
                      <w:marLeft w:val="3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698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92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00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6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1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787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293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0912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661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1122">
                                      <w:marLeft w:val="6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42673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91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95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624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187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00965">
                                      <w:marLeft w:val="6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5471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733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6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0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6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23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1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3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0F0F0"/>
              </w:divBdr>
              <w:divsChild>
                <w:div w:id="945885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5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281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1390">
                      <w:marLeft w:val="3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924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7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65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98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18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40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399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8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2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075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8855">
                      <w:marLeft w:val="3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1575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84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1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0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6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4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56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trs.ru/offdoc/read/21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9" Type="http://schemas.openxmlformats.org/officeDocument/2006/relationships/hyperlink" Target="http://www.ctc.ru/" TargetMode="External"/><Relationship Id="rId21" Type="http://schemas.openxmlformats.org/officeDocument/2006/relationships/hyperlink" Target="http://www.ntv.ru/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://www.tv3.ru/" TargetMode="External"/><Relationship Id="rId47" Type="http://schemas.openxmlformats.org/officeDocument/2006/relationships/image" Target="media/image17.png"/><Relationship Id="rId50" Type="http://schemas.openxmlformats.org/officeDocument/2006/relationships/hyperlink" Target="http://www.tnt-online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trs.ru/offdoc/read/3/" TargetMode="External"/><Relationship Id="rId12" Type="http://schemas.openxmlformats.org/officeDocument/2006/relationships/hyperlink" Target="http://rtrs.ru/offdoc/read/9/" TargetMode="External"/><Relationship Id="rId17" Type="http://schemas.openxmlformats.org/officeDocument/2006/relationships/hyperlink" Target="http://www.russia.tv/" TargetMode="External"/><Relationship Id="rId25" Type="http://schemas.openxmlformats.org/officeDocument/2006/relationships/hyperlink" Target="http://www.tvkultura.ru/" TargetMode="External"/><Relationship Id="rId33" Type="http://schemas.openxmlformats.org/officeDocument/2006/relationships/hyperlink" Target="http://www.tvc.ru/" TargetMode="External"/><Relationship Id="rId38" Type="http://schemas.openxmlformats.org/officeDocument/2006/relationships/image" Target="media/image12.png"/><Relationship Id="rId46" Type="http://schemas.openxmlformats.org/officeDocument/2006/relationships/hyperlink" Target="http://www.ntvplus.ru/channels/channel.xl?id=2660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://www.karusel-tv.ru/" TargetMode="External"/><Relationship Id="rId41" Type="http://schemas.openxmlformats.org/officeDocument/2006/relationships/image" Target="media/image14.png"/><Relationship Id="rId54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hyperlink" Target="http://rtrs.ru/offdoc/read/1/" TargetMode="External"/><Relationship Id="rId11" Type="http://schemas.openxmlformats.org/officeDocument/2006/relationships/hyperlink" Target="http://www.rscc.ru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9.png"/><Relationship Id="rId37" Type="http://schemas.openxmlformats.org/officeDocument/2006/relationships/hyperlink" Target="http://www.spastv.ru/" TargetMode="External"/><Relationship Id="rId40" Type="http://schemas.openxmlformats.org/officeDocument/2006/relationships/image" Target="media/image13.png"/><Relationship Id="rId45" Type="http://schemas.openxmlformats.org/officeDocument/2006/relationships/image" Target="media/image16.png"/><Relationship Id="rId53" Type="http://schemas.openxmlformats.org/officeDocument/2006/relationships/hyperlink" Target="http://www.muz-t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trs.ru/offdoc/read/32/" TargetMode="External"/><Relationship Id="rId23" Type="http://schemas.openxmlformats.org/officeDocument/2006/relationships/hyperlink" Target="http://www.5-tv.ru/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49" Type="http://schemas.openxmlformats.org/officeDocument/2006/relationships/image" Target="media/image18.png"/><Relationship Id="rId10" Type="http://schemas.openxmlformats.org/officeDocument/2006/relationships/hyperlink" Target="http://www.ostankino.ru/" TargetMode="External"/><Relationship Id="rId19" Type="http://schemas.openxmlformats.org/officeDocument/2006/relationships/hyperlink" Target="http://www.russia2.tv/" TargetMode="External"/><Relationship Id="rId31" Type="http://schemas.openxmlformats.org/officeDocument/2006/relationships/hyperlink" Target="http://www.otr-online.ru/" TargetMode="External"/><Relationship Id="rId44" Type="http://schemas.openxmlformats.org/officeDocument/2006/relationships/hyperlink" Target="http://www.ntvplus.ru/channels/channel.xl?id=26606" TargetMode="External"/><Relationship Id="rId52" Type="http://schemas.openxmlformats.org/officeDocument/2006/relationships/hyperlink" Target="http://www.mirt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tv.ru/" TargetMode="External"/><Relationship Id="rId14" Type="http://schemas.openxmlformats.org/officeDocument/2006/relationships/hyperlink" Target="http://rtrs.ru/offdoc/read/21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vesti.ru/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://www.ren-tv.com/" TargetMode="External"/><Relationship Id="rId43" Type="http://schemas.openxmlformats.org/officeDocument/2006/relationships/image" Target="media/image15.png"/><Relationship Id="rId48" Type="http://schemas.openxmlformats.org/officeDocument/2006/relationships/hyperlink" Target="http://www.mirtv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vgtrk.com/" TargetMode="External"/><Relationship Id="rId51" Type="http://schemas.openxmlformats.org/officeDocument/2006/relationships/image" Target="media/image1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E7E2-CE40-4AC3-8B8E-049D12B5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И. В.</dc:creator>
  <cp:lastModifiedBy>Костылова Ирина Станиславовна</cp:lastModifiedBy>
  <cp:revision>4</cp:revision>
  <cp:lastPrinted>2015-10-12T13:33:00Z</cp:lastPrinted>
  <dcterms:created xsi:type="dcterms:W3CDTF">2015-10-14T06:33:00Z</dcterms:created>
  <dcterms:modified xsi:type="dcterms:W3CDTF">2015-10-14T06:35:00Z</dcterms:modified>
</cp:coreProperties>
</file>