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56" w:rsidRDefault="003103AD" w:rsidP="003103AD">
      <w:pPr>
        <w:pStyle w:val="ConsPlusTitlePage"/>
        <w:jc w:val="center"/>
      </w:pPr>
      <w:r w:rsidRPr="003103AD">
        <w:rPr>
          <w:rFonts w:ascii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45135" cy="691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56" w:rsidRDefault="00A32D56">
      <w:pPr>
        <w:pStyle w:val="ConsPlusNormal"/>
        <w:jc w:val="both"/>
        <w:outlineLvl w:val="0"/>
      </w:pPr>
    </w:p>
    <w:p w:rsidR="00A32D56" w:rsidRPr="002F44CC" w:rsidRDefault="00A32D56" w:rsidP="002F44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ДУМА</w:t>
      </w:r>
    </w:p>
    <w:p w:rsidR="00A32D56" w:rsidRPr="002F44CC" w:rsidRDefault="002F44CC" w:rsidP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A32D56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F44CC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4CC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F44CC" w:rsidRPr="002F44CC" w:rsidRDefault="002F44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1D50" w:rsidRPr="002F44CC" w:rsidRDefault="008C1D5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842"/>
      </w:tblGrid>
      <w:tr w:rsidR="008C1D50" w:rsidRPr="008C1D50" w:rsidTr="006B6717">
        <w:tc>
          <w:tcPr>
            <w:tcW w:w="1620" w:type="dxa"/>
            <w:hideMark/>
          </w:tcPr>
          <w:p w:rsidR="008C1D50" w:rsidRPr="008C1D50" w:rsidRDefault="008C1D50" w:rsidP="008C1D5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8C1D50" w:rsidRPr="008C1D50" w:rsidRDefault="008C1D50" w:rsidP="008C1D5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8C1D50" w:rsidRPr="008C1D50" w:rsidRDefault="008C1D50" w:rsidP="008C1D5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D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42" w:type="dxa"/>
          </w:tcPr>
          <w:p w:rsidR="008C1D50" w:rsidRPr="008C1D50" w:rsidRDefault="008C1D50" w:rsidP="008C1D50">
            <w:pPr>
              <w:tabs>
                <w:tab w:val="left" w:pos="274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2D56" w:rsidRPr="002F44CC" w:rsidRDefault="00A32D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F05F3" w:rsidRDefault="002E5D73" w:rsidP="005F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2F44CC">
        <w:rPr>
          <w:rFonts w:ascii="Times New Roman" w:hAnsi="Times New Roman" w:cs="Times New Roman"/>
          <w:sz w:val="28"/>
          <w:szCs w:val="28"/>
        </w:rPr>
        <w:t xml:space="preserve">оложения о самообложении граждан </w:t>
      </w:r>
    </w:p>
    <w:p w:rsidR="00A32D56" w:rsidRPr="002F44CC" w:rsidRDefault="002F44CC" w:rsidP="005F05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Гайнского муниципального округа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F63" w:rsidRDefault="00A3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DE632F" w:rsidRPr="00DE632F">
        <w:rPr>
          <w:rFonts w:ascii="Times New Roman" w:hAnsi="Times New Roman" w:cs="Times New Roman"/>
          <w:sz w:val="28"/>
          <w:szCs w:val="28"/>
        </w:rPr>
        <w:t>статьями 25.1, 56</w:t>
      </w:r>
      <w:r w:rsidRPr="002F44CC">
        <w:rPr>
          <w:rFonts w:ascii="Times New Roman" w:hAnsi="Times New Roman" w:cs="Times New Roman"/>
          <w:sz w:val="28"/>
          <w:szCs w:val="28"/>
        </w:rPr>
        <w:t>Федера</w:t>
      </w:r>
      <w:r w:rsidR="00D05F63">
        <w:rPr>
          <w:rFonts w:ascii="Times New Roman" w:hAnsi="Times New Roman" w:cs="Times New Roman"/>
          <w:sz w:val="28"/>
          <w:szCs w:val="28"/>
        </w:rPr>
        <w:t xml:space="preserve">льного закона от 6 октября 2003г. </w:t>
      </w:r>
      <w:r w:rsidR="008C1D50">
        <w:rPr>
          <w:rFonts w:ascii="Times New Roman" w:hAnsi="Times New Roman" w:cs="Times New Roman"/>
          <w:sz w:val="28"/>
          <w:szCs w:val="28"/>
        </w:rPr>
        <w:t>№</w:t>
      </w:r>
      <w:r w:rsidRPr="002F44CC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</w:t>
      </w:r>
      <w:r w:rsidR="00D05F63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Федерации", </w:t>
      </w:r>
    </w:p>
    <w:p w:rsidR="00A32D56" w:rsidRPr="002F44CC" w:rsidRDefault="00A3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Дума </w:t>
      </w:r>
      <w:r w:rsidR="00D05F63">
        <w:rPr>
          <w:rFonts w:ascii="Times New Roman" w:hAnsi="Times New Roman" w:cs="Times New Roman"/>
          <w:sz w:val="28"/>
          <w:szCs w:val="28"/>
        </w:rPr>
        <w:t>Гайнского муниципального округа Пермского края РЕШАЕТ</w:t>
      </w:r>
      <w:r w:rsidRPr="002F44CC">
        <w:rPr>
          <w:rFonts w:ascii="Times New Roman" w:hAnsi="Times New Roman" w:cs="Times New Roman"/>
          <w:sz w:val="28"/>
          <w:szCs w:val="28"/>
        </w:rPr>
        <w:t>: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D05F63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C34D2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32D56" w:rsidRPr="002F44CC">
        <w:rPr>
          <w:rFonts w:ascii="Times New Roman" w:hAnsi="Times New Roman" w:cs="Times New Roman"/>
          <w:sz w:val="28"/>
          <w:szCs w:val="28"/>
        </w:rPr>
        <w:t>о самооблож</w:t>
      </w:r>
      <w:r>
        <w:rPr>
          <w:rFonts w:ascii="Times New Roman" w:hAnsi="Times New Roman" w:cs="Times New Roman"/>
          <w:sz w:val="28"/>
          <w:szCs w:val="28"/>
        </w:rPr>
        <w:t>ении граждан на территории Гайнского муниципального округа</w:t>
      </w:r>
      <w:r w:rsidR="00E10F27">
        <w:rPr>
          <w:rFonts w:ascii="Times New Roman" w:hAnsi="Times New Roman" w:cs="Times New Roman"/>
          <w:sz w:val="28"/>
          <w:szCs w:val="28"/>
        </w:rPr>
        <w:t>.</w:t>
      </w:r>
    </w:p>
    <w:p w:rsidR="008C1D50" w:rsidRPr="008C1D50" w:rsidRDefault="008C1D50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D50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Pr="008C1D5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http://gainynv-news.ru</w:t>
        </w:r>
      </w:hyperlink>
    </w:p>
    <w:p w:rsidR="00A32D56" w:rsidRPr="002F44CC" w:rsidRDefault="008C1D50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0F27">
        <w:rPr>
          <w:rFonts w:ascii="Times New Roman" w:hAnsi="Times New Roman" w:cs="Times New Roman"/>
          <w:sz w:val="28"/>
          <w:szCs w:val="28"/>
        </w:rPr>
        <w:t>.Настоящее р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E10F27">
        <w:rPr>
          <w:rFonts w:ascii="Times New Roman" w:hAnsi="Times New Roman" w:cs="Times New Roman"/>
          <w:sz w:val="28"/>
          <w:szCs w:val="28"/>
        </w:rPr>
        <w:t>вступает в силу со дня опубликования в районной газете «Наше время»</w:t>
      </w:r>
      <w:r w:rsidR="00B82CD6">
        <w:rPr>
          <w:rFonts w:ascii="Times New Roman" w:hAnsi="Times New Roman" w:cs="Times New Roman"/>
          <w:sz w:val="28"/>
          <w:szCs w:val="28"/>
        </w:rPr>
        <w:t>.</w:t>
      </w:r>
    </w:p>
    <w:p w:rsidR="00A32D56" w:rsidRDefault="008C1D50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F27">
        <w:rPr>
          <w:rFonts w:ascii="Times New Roman" w:hAnsi="Times New Roman" w:cs="Times New Roman"/>
          <w:sz w:val="28"/>
          <w:szCs w:val="28"/>
        </w:rPr>
        <w:t>.</w:t>
      </w:r>
      <w:r w:rsidR="00A32D56" w:rsidRPr="002F44CC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E10F27">
        <w:rPr>
          <w:rFonts w:ascii="Times New Roman" w:hAnsi="Times New Roman" w:cs="Times New Roman"/>
          <w:sz w:val="28"/>
          <w:szCs w:val="28"/>
        </w:rPr>
        <w:t xml:space="preserve">м настоящего </w:t>
      </w:r>
      <w:r w:rsidR="00A32D56" w:rsidRPr="002F44CC">
        <w:rPr>
          <w:rFonts w:ascii="Times New Roman" w:hAnsi="Times New Roman" w:cs="Times New Roman"/>
          <w:sz w:val="28"/>
          <w:szCs w:val="28"/>
        </w:rPr>
        <w:t>решения возложить</w:t>
      </w:r>
      <w:r w:rsidR="00E10F27">
        <w:rPr>
          <w:rFonts w:ascii="Times New Roman" w:hAnsi="Times New Roman" w:cs="Times New Roman"/>
          <w:sz w:val="28"/>
          <w:szCs w:val="28"/>
        </w:rPr>
        <w:t xml:space="preserve"> на комиссию Думы Гайнского муниципального округа по бюджетной, налоговой и экономической политике.</w:t>
      </w:r>
      <w:r w:rsidR="008F42A6">
        <w:rPr>
          <w:rFonts w:ascii="Times New Roman" w:hAnsi="Times New Roman" w:cs="Times New Roman"/>
          <w:sz w:val="28"/>
          <w:szCs w:val="28"/>
        </w:rPr>
        <w:tab/>
      </w:r>
    </w:p>
    <w:p w:rsidR="008F42A6" w:rsidRPr="002F44CC" w:rsidRDefault="008F42A6" w:rsidP="008F42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Default="008F42A6" w:rsidP="008F42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32D56" w:rsidRPr="002F44CC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И. А. Ковалев</w:t>
      </w:r>
    </w:p>
    <w:p w:rsidR="008F42A6" w:rsidRDefault="008F42A6" w:rsidP="008F42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8F42A6" w:rsidRDefault="008F42A6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  ___________ г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2A6" w:rsidRDefault="008F42A6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F42A6" w:rsidRDefault="008F42A6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8F42A6" w:rsidRDefault="008F42A6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A32D56" w:rsidRDefault="008F42A6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-                                             Е. А. Шалгинских</w:t>
      </w:r>
    </w:p>
    <w:p w:rsidR="008F42A6" w:rsidRDefault="00C21CD1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42A6">
        <w:rPr>
          <w:rFonts w:ascii="Times New Roman" w:hAnsi="Times New Roman" w:cs="Times New Roman"/>
          <w:sz w:val="28"/>
          <w:szCs w:val="28"/>
        </w:rPr>
        <w:t>лава администрации Гайнского</w:t>
      </w:r>
    </w:p>
    <w:p w:rsidR="008F42A6" w:rsidRDefault="002A3E09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42A6">
        <w:rPr>
          <w:rFonts w:ascii="Times New Roman" w:hAnsi="Times New Roman" w:cs="Times New Roman"/>
          <w:sz w:val="28"/>
          <w:szCs w:val="28"/>
        </w:rPr>
        <w:t>униципального округа</w:t>
      </w:r>
    </w:p>
    <w:p w:rsidR="002A3E09" w:rsidRPr="002F44CC" w:rsidRDefault="002A3E09" w:rsidP="008F42A6">
      <w:pPr>
        <w:pStyle w:val="ConsPlusNormal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 ___________ г</w:t>
      </w:r>
    </w:p>
    <w:p w:rsidR="00A32D56" w:rsidRPr="008C1D50" w:rsidRDefault="00A32D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C1D5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E632F" w:rsidRPr="008C1D50" w:rsidRDefault="00DE63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1D50">
        <w:rPr>
          <w:rFonts w:ascii="Times New Roman" w:hAnsi="Times New Roman" w:cs="Times New Roman"/>
          <w:sz w:val="24"/>
          <w:szCs w:val="24"/>
        </w:rPr>
        <w:t>р</w:t>
      </w:r>
      <w:r w:rsidR="00A32D56" w:rsidRPr="008C1D50">
        <w:rPr>
          <w:rFonts w:ascii="Times New Roman" w:hAnsi="Times New Roman" w:cs="Times New Roman"/>
          <w:sz w:val="24"/>
          <w:szCs w:val="24"/>
        </w:rPr>
        <w:t>ешением</w:t>
      </w:r>
      <w:r w:rsidR="008C1D50" w:rsidRPr="008C1D50">
        <w:rPr>
          <w:rFonts w:ascii="Times New Roman" w:hAnsi="Times New Roman" w:cs="Times New Roman"/>
          <w:sz w:val="24"/>
          <w:szCs w:val="24"/>
        </w:rPr>
        <w:t xml:space="preserve"> </w:t>
      </w:r>
      <w:r w:rsidR="00A32D56" w:rsidRPr="008C1D50">
        <w:rPr>
          <w:rFonts w:ascii="Times New Roman" w:hAnsi="Times New Roman" w:cs="Times New Roman"/>
          <w:sz w:val="24"/>
          <w:szCs w:val="24"/>
        </w:rPr>
        <w:t>Думы</w:t>
      </w:r>
    </w:p>
    <w:p w:rsidR="00A32D56" w:rsidRPr="008C1D50" w:rsidRDefault="002A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1D50">
        <w:rPr>
          <w:rFonts w:ascii="Times New Roman" w:hAnsi="Times New Roman" w:cs="Times New Roman"/>
          <w:sz w:val="24"/>
          <w:szCs w:val="24"/>
        </w:rPr>
        <w:t>Гайнского муниципального округа</w:t>
      </w:r>
    </w:p>
    <w:p w:rsidR="00A32D56" w:rsidRPr="008C1D50" w:rsidRDefault="002A3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C1D50">
        <w:rPr>
          <w:rFonts w:ascii="Times New Roman" w:hAnsi="Times New Roman" w:cs="Times New Roman"/>
          <w:sz w:val="24"/>
          <w:szCs w:val="24"/>
        </w:rPr>
        <w:t xml:space="preserve">от </w:t>
      </w:r>
      <w:r w:rsidR="008C1D50" w:rsidRPr="008C1D50">
        <w:rPr>
          <w:rFonts w:ascii="Times New Roman" w:hAnsi="Times New Roman" w:cs="Times New Roman"/>
          <w:sz w:val="24"/>
          <w:szCs w:val="24"/>
        </w:rPr>
        <w:t xml:space="preserve"> 29.04</w:t>
      </w:r>
      <w:r w:rsidRPr="008C1D50">
        <w:rPr>
          <w:rFonts w:ascii="Times New Roman" w:hAnsi="Times New Roman" w:cs="Times New Roman"/>
          <w:sz w:val="24"/>
          <w:szCs w:val="24"/>
        </w:rPr>
        <w:t>.2020 №</w:t>
      </w:r>
      <w:r w:rsidR="008C1D50" w:rsidRPr="008C1D50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A32D56" w:rsidRPr="008C1D50" w:rsidRDefault="00A32D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D56" w:rsidRPr="002F44CC" w:rsidRDefault="002A3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2D56" w:rsidRPr="002F44CC" w:rsidRDefault="002A3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самообложении граждан на территории</w:t>
      </w:r>
    </w:p>
    <w:p w:rsidR="00A32D56" w:rsidRPr="002F44CC" w:rsidRDefault="002A3E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введения самообложения граж</w:t>
      </w:r>
      <w:r w:rsidR="00702910">
        <w:rPr>
          <w:rFonts w:ascii="Times New Roman" w:hAnsi="Times New Roman" w:cs="Times New Roman"/>
          <w:sz w:val="28"/>
          <w:szCs w:val="28"/>
        </w:rPr>
        <w:t>дан на территории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пункта, в</w:t>
      </w:r>
      <w:r w:rsidR="00702910">
        <w:rPr>
          <w:rFonts w:ascii="Times New Roman" w:hAnsi="Times New Roman" w:cs="Times New Roman"/>
          <w:sz w:val="28"/>
          <w:szCs w:val="28"/>
        </w:rPr>
        <w:t>ходящего в состав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округа), сбора и использования средств самообложения граждан - жителей </w:t>
      </w:r>
      <w:r w:rsidR="0070291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пункта, в</w:t>
      </w:r>
      <w:r w:rsidR="00702910">
        <w:rPr>
          <w:rFonts w:ascii="Times New Roman" w:hAnsi="Times New Roman" w:cs="Times New Roman"/>
          <w:sz w:val="28"/>
          <w:szCs w:val="28"/>
        </w:rPr>
        <w:t>ходящего в состав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1.1. Под средствами самообложения </w:t>
      </w:r>
      <w:r w:rsidR="00702910">
        <w:rPr>
          <w:rFonts w:ascii="Times New Roman" w:hAnsi="Times New Roman" w:cs="Times New Roman"/>
          <w:sz w:val="28"/>
          <w:szCs w:val="28"/>
        </w:rPr>
        <w:t>граждан - жителей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понимаются разовые платежи граждан </w:t>
      </w:r>
      <w:r w:rsidR="008C1D50">
        <w:rPr>
          <w:rFonts w:ascii="Times New Roman" w:hAnsi="Times New Roman" w:cs="Times New Roman"/>
          <w:sz w:val="28"/>
          <w:szCs w:val="28"/>
        </w:rPr>
        <w:t>–</w:t>
      </w:r>
      <w:r w:rsidRPr="002F44CC">
        <w:rPr>
          <w:rFonts w:ascii="Times New Roman" w:hAnsi="Times New Roman" w:cs="Times New Roman"/>
          <w:sz w:val="28"/>
          <w:szCs w:val="28"/>
        </w:rPr>
        <w:t xml:space="preserve"> жителей</w:t>
      </w:r>
      <w:r w:rsidR="008C1D50">
        <w:rPr>
          <w:rFonts w:ascii="Times New Roman" w:hAnsi="Times New Roman" w:cs="Times New Roman"/>
          <w:sz w:val="28"/>
          <w:szCs w:val="28"/>
        </w:rPr>
        <w:t xml:space="preserve"> </w:t>
      </w:r>
      <w:r w:rsidR="0070291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округа, осуществляемые для решения конкретных вопросов местного значения </w:t>
      </w:r>
      <w:r w:rsidR="0070291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2F44CC">
        <w:rPr>
          <w:rFonts w:ascii="Times New Roman" w:hAnsi="Times New Roman" w:cs="Times New Roman"/>
          <w:sz w:val="28"/>
          <w:szCs w:val="28"/>
        </w:rPr>
        <w:t xml:space="preserve">1.2. Плательщиком разового платежа, установленного </w:t>
      </w:r>
      <w:r w:rsidR="00192BD5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2F44CC">
        <w:rPr>
          <w:rFonts w:ascii="Times New Roman" w:hAnsi="Times New Roman" w:cs="Times New Roman"/>
          <w:sz w:val="28"/>
          <w:szCs w:val="28"/>
        </w:rPr>
        <w:t>, является гражданин Российской Федерации, достигший возраста 18 лет</w:t>
      </w:r>
      <w:r w:rsidR="00192BD5">
        <w:rPr>
          <w:rFonts w:ascii="Times New Roman" w:hAnsi="Times New Roman" w:cs="Times New Roman"/>
          <w:sz w:val="28"/>
          <w:szCs w:val="28"/>
        </w:rPr>
        <w:t xml:space="preserve"> и проживающий на территории муниципального образования,</w:t>
      </w:r>
      <w:r w:rsidRPr="002F44CC">
        <w:rPr>
          <w:rFonts w:ascii="Times New Roman" w:hAnsi="Times New Roman" w:cs="Times New Roman"/>
          <w:sz w:val="28"/>
          <w:szCs w:val="28"/>
        </w:rPr>
        <w:t xml:space="preserve"> (населенного пункта, входящего в состав </w:t>
      </w:r>
      <w:r w:rsidR="0070291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округа).</w:t>
      </w:r>
    </w:p>
    <w:p w:rsidR="00A32D56" w:rsidRPr="002F44CC" w:rsidRDefault="00192B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Размер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платежей устанавливается в абсолютно равной величине для </w:t>
      </w:r>
      <w:r w:rsidR="00702910">
        <w:rPr>
          <w:rFonts w:ascii="Times New Roman" w:hAnsi="Times New Roman" w:cs="Times New Roman"/>
          <w:sz w:val="28"/>
          <w:szCs w:val="28"/>
        </w:rPr>
        <w:t>всех жителей Гайнского муниципального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пункта, в</w:t>
      </w:r>
      <w:r w:rsidR="00702910">
        <w:rPr>
          <w:rFonts w:ascii="Times New Roman" w:hAnsi="Times New Roman" w:cs="Times New Roman"/>
          <w:sz w:val="28"/>
          <w:szCs w:val="28"/>
        </w:rPr>
        <w:t>ходящего в состав Гайнского муниципального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округа), за исключением отдельных категорий граждан, численность которых не может превышать 30 процентов от общ</w:t>
      </w:r>
      <w:r w:rsidR="00702910">
        <w:rPr>
          <w:rFonts w:ascii="Times New Roman" w:hAnsi="Times New Roman" w:cs="Times New Roman"/>
          <w:sz w:val="28"/>
          <w:szCs w:val="28"/>
        </w:rPr>
        <w:t>его числа жителей Гайнского</w:t>
      </w:r>
      <w:r w:rsidR="008C1D50">
        <w:rPr>
          <w:rFonts w:ascii="Times New Roman" w:hAnsi="Times New Roman" w:cs="Times New Roman"/>
          <w:sz w:val="28"/>
          <w:szCs w:val="28"/>
        </w:rPr>
        <w:t xml:space="preserve"> </w:t>
      </w:r>
      <w:r w:rsidR="00702910">
        <w:rPr>
          <w:rFonts w:ascii="Times New Roman" w:hAnsi="Times New Roman" w:cs="Times New Roman"/>
          <w:sz w:val="28"/>
          <w:szCs w:val="28"/>
        </w:rPr>
        <w:t>муниципального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пункта, в</w:t>
      </w:r>
      <w:r w:rsidR="00702910">
        <w:rPr>
          <w:rFonts w:ascii="Times New Roman" w:hAnsi="Times New Roman" w:cs="Times New Roman"/>
          <w:sz w:val="28"/>
          <w:szCs w:val="28"/>
        </w:rPr>
        <w:t>ходящего в состав Гайнского муниципального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округа) и для которых размер платежей может быть уменьшен.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1.4. Введение самообложения граждан, сбор и использование средств самообложения граждан осуществляются в соответствии с </w:t>
      </w:r>
      <w:hyperlink r:id="rId8" w:history="1"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F44CC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9" w:history="1"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F44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6 октября 2003 г. </w:t>
      </w:r>
      <w:hyperlink r:id="rId10" w:history="1">
        <w:r w:rsidR="008C1D5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131-ФЗ</w:t>
        </w:r>
      </w:hyperlink>
      <w:r w:rsidRPr="002F44C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12 июня 2002 г. </w:t>
      </w:r>
      <w:hyperlink r:id="rId11" w:history="1">
        <w:r w:rsidR="008C1D50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 xml:space="preserve"> 67-ФЗ</w:t>
        </w:r>
      </w:hyperlink>
      <w:r w:rsidRPr="002F44CC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Федерации", </w:t>
      </w:r>
      <w:hyperlink r:id="rId12" w:history="1"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C1D50">
        <w:t xml:space="preserve"> </w:t>
      </w:r>
      <w:r w:rsidRPr="002F44CC">
        <w:rPr>
          <w:rFonts w:ascii="Times New Roman" w:hAnsi="Times New Roman" w:cs="Times New Roman"/>
          <w:sz w:val="28"/>
          <w:szCs w:val="28"/>
        </w:rPr>
        <w:t xml:space="preserve">Пермского края от 14 августа 2007 г. </w:t>
      </w:r>
      <w:r w:rsidR="008C1D50">
        <w:rPr>
          <w:rFonts w:ascii="Times New Roman" w:hAnsi="Times New Roman" w:cs="Times New Roman"/>
          <w:sz w:val="28"/>
          <w:szCs w:val="28"/>
        </w:rPr>
        <w:t>№</w:t>
      </w:r>
      <w:r w:rsidRPr="002F44CC">
        <w:rPr>
          <w:rFonts w:ascii="Times New Roman" w:hAnsi="Times New Roman" w:cs="Times New Roman"/>
          <w:sz w:val="28"/>
          <w:szCs w:val="28"/>
        </w:rPr>
        <w:t xml:space="preserve"> 86-ПК "О местно</w:t>
      </w:r>
      <w:r w:rsidR="00702910">
        <w:rPr>
          <w:rFonts w:ascii="Times New Roman" w:hAnsi="Times New Roman" w:cs="Times New Roman"/>
          <w:sz w:val="28"/>
          <w:szCs w:val="28"/>
        </w:rPr>
        <w:t>м референдуме в Пермском крае",</w:t>
      </w:r>
      <w:r w:rsidR="008C1D50">
        <w:rPr>
          <w:rFonts w:ascii="Times New Roman" w:hAnsi="Times New Roman" w:cs="Times New Roman"/>
          <w:sz w:val="28"/>
          <w:szCs w:val="28"/>
        </w:rPr>
        <w:t xml:space="preserve"> </w:t>
      </w:r>
      <w:r w:rsidRPr="002F44C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lastRenderedPageBreak/>
        <w:t xml:space="preserve">1.5. Введение, сбор и использование средств самообложения граждан на территории </w:t>
      </w:r>
      <w:r w:rsidR="00702910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пункта, входящего в сос</w:t>
      </w:r>
      <w:r w:rsidR="00702910">
        <w:rPr>
          <w:rFonts w:ascii="Times New Roman" w:hAnsi="Times New Roman" w:cs="Times New Roman"/>
          <w:sz w:val="28"/>
          <w:szCs w:val="28"/>
        </w:rPr>
        <w:t>тав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округа)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II. Порядок введения самообложения граждан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2.1. Самообложение граж</w:t>
      </w:r>
      <w:r w:rsidR="00702910">
        <w:rPr>
          <w:rFonts w:ascii="Times New Roman" w:hAnsi="Times New Roman" w:cs="Times New Roman"/>
          <w:sz w:val="28"/>
          <w:szCs w:val="28"/>
        </w:rPr>
        <w:t>дан на территории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вводится по решению, принятому на местном референдуме, проводи</w:t>
      </w:r>
      <w:r w:rsidR="00702910">
        <w:rPr>
          <w:rFonts w:ascii="Times New Roman" w:hAnsi="Times New Roman" w:cs="Times New Roman"/>
          <w:sz w:val="28"/>
          <w:szCs w:val="28"/>
        </w:rPr>
        <w:t>мом на территории</w:t>
      </w:r>
      <w:r w:rsidR="008C1D50">
        <w:rPr>
          <w:rFonts w:ascii="Times New Roman" w:hAnsi="Times New Roman" w:cs="Times New Roman"/>
          <w:sz w:val="28"/>
          <w:szCs w:val="28"/>
        </w:rPr>
        <w:t xml:space="preserve"> </w:t>
      </w:r>
      <w:r w:rsidR="00192BD5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2F44CC">
        <w:rPr>
          <w:rFonts w:ascii="Times New Roman" w:hAnsi="Times New Roman" w:cs="Times New Roman"/>
          <w:sz w:val="28"/>
          <w:szCs w:val="28"/>
        </w:rPr>
        <w:t>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Самообложение граждан на территории населенного пу</w:t>
      </w:r>
      <w:r w:rsidR="00702910">
        <w:rPr>
          <w:rFonts w:ascii="Times New Roman" w:hAnsi="Times New Roman" w:cs="Times New Roman"/>
          <w:sz w:val="28"/>
          <w:szCs w:val="28"/>
        </w:rPr>
        <w:t>нкта, входящего в состав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округа, вводится по решению, принятому на сходе граждан, проводимом на территории населенного пункта, в</w:t>
      </w:r>
      <w:r w:rsidR="00702910">
        <w:rPr>
          <w:rFonts w:ascii="Times New Roman" w:hAnsi="Times New Roman" w:cs="Times New Roman"/>
          <w:sz w:val="28"/>
          <w:szCs w:val="28"/>
        </w:rPr>
        <w:t>ходящего в состав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2.2. Решение референдума о проведении самообложения является обязательным для всех граждан, проживаю</w:t>
      </w:r>
      <w:r w:rsidR="00702910">
        <w:rPr>
          <w:rFonts w:ascii="Times New Roman" w:hAnsi="Times New Roman" w:cs="Times New Roman"/>
          <w:sz w:val="28"/>
          <w:szCs w:val="28"/>
        </w:rPr>
        <w:t>щих на территории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2.3. Решение схода граждан является обязательным для всех граждан, проживающих на территории населенного пункта, в</w:t>
      </w:r>
      <w:r w:rsidR="00702910">
        <w:rPr>
          <w:rFonts w:ascii="Times New Roman" w:hAnsi="Times New Roman" w:cs="Times New Roman"/>
          <w:sz w:val="28"/>
          <w:szCs w:val="28"/>
        </w:rPr>
        <w:t>ходящего в состав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2.4. Местный референдум на территории </w:t>
      </w:r>
      <w:r w:rsidR="00197BF6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проводится на основе всеобщего, равного и прямого волеизъявления граждан Российской Фе</w:t>
      </w:r>
      <w:r w:rsidR="00197BF6">
        <w:rPr>
          <w:rFonts w:ascii="Times New Roman" w:hAnsi="Times New Roman" w:cs="Times New Roman"/>
          <w:sz w:val="28"/>
          <w:szCs w:val="28"/>
        </w:rPr>
        <w:t>дерации - жителей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2.5. Правовые основы подготовки и проведения местного референдума определяются </w:t>
      </w:r>
      <w:hyperlink r:id="rId13" w:history="1"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F44CC">
        <w:rPr>
          <w:rFonts w:ascii="Times New Roman" w:hAnsi="Times New Roman" w:cs="Times New Roman"/>
          <w:sz w:val="28"/>
          <w:szCs w:val="28"/>
        </w:rPr>
        <w:t xml:space="preserve"> Пермского края от 14 августа 2007 г. N 86-ПК "О местном референдуме в Пермском крае".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III. Порядок созыва и проведения схода граждан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3.1. Сход граждан проводится в населенном пункте, входящем в состав </w:t>
      </w:r>
      <w:r w:rsidR="00197BF6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(далее - населенный пункт).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3.2. На сходе граждан населенного пункта должно присутствовать более половины граждан, проживающих в населенном пункте, достигших 18 лет и обладающих избирательным правом.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3.3.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</w:t>
      </w:r>
      <w:r w:rsidRPr="002F44CC">
        <w:rPr>
          <w:rFonts w:ascii="Times New Roman" w:hAnsi="Times New Roman" w:cs="Times New Roman"/>
          <w:sz w:val="28"/>
          <w:szCs w:val="28"/>
        </w:rPr>
        <w:lastRenderedPageBreak/>
        <w:t>религии, убеждений, принадлежности к общественным объединениям.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3.4. Сход граждан в населенном</w:t>
      </w:r>
      <w:r w:rsidR="00197BF6">
        <w:rPr>
          <w:rFonts w:ascii="Times New Roman" w:hAnsi="Times New Roman" w:cs="Times New Roman"/>
          <w:sz w:val="28"/>
          <w:szCs w:val="28"/>
        </w:rPr>
        <w:t xml:space="preserve"> пункте созывается главой </w:t>
      </w:r>
      <w:r w:rsidR="00F477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7BF6">
        <w:rPr>
          <w:rFonts w:ascii="Times New Roman" w:hAnsi="Times New Roman" w:cs="Times New Roman"/>
          <w:sz w:val="28"/>
          <w:szCs w:val="28"/>
        </w:rPr>
        <w:t xml:space="preserve">округа- главой администрации </w:t>
      </w:r>
      <w:r w:rsidR="00F477BA">
        <w:rPr>
          <w:rFonts w:ascii="Times New Roman" w:hAnsi="Times New Roman" w:cs="Times New Roman"/>
          <w:sz w:val="28"/>
          <w:szCs w:val="28"/>
        </w:rPr>
        <w:t xml:space="preserve">Гайнского муниципального </w:t>
      </w:r>
      <w:r w:rsidR="00197BF6">
        <w:rPr>
          <w:rFonts w:ascii="Times New Roman" w:hAnsi="Times New Roman" w:cs="Times New Roman"/>
          <w:sz w:val="28"/>
          <w:szCs w:val="28"/>
        </w:rPr>
        <w:t>округа</w:t>
      </w:r>
      <w:r w:rsidR="008C1D50">
        <w:rPr>
          <w:rFonts w:ascii="Times New Roman" w:hAnsi="Times New Roman" w:cs="Times New Roman"/>
          <w:sz w:val="28"/>
          <w:szCs w:val="28"/>
        </w:rPr>
        <w:t xml:space="preserve"> </w:t>
      </w:r>
      <w:r w:rsidRPr="002F44CC">
        <w:rPr>
          <w:rFonts w:ascii="Times New Roman" w:hAnsi="Times New Roman" w:cs="Times New Roman"/>
          <w:sz w:val="28"/>
          <w:szCs w:val="28"/>
        </w:rPr>
        <w:t>самостоятельно либо по инициативе группы жителей населенного пункта численностью не менее 10 человек.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3.5. Требование проведения схода граждан по инициативе жителей населенного пункта должно быть оформлено в виде подписных листов, в которых указываются: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вопросы, выносимые на сход граждан;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предлагаемые сроки проведения схода граждан;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Подписные листы заверяются лицом, осуществляющим сбор подписей, с указанием даты заверения, фамилии, имени, отчества, даты рождения; серии и номера паспорта или заменяющего его документа, адреса места жительства.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3.6. Организация проведения схода граждан в населенном пункте осуществляется в следующем порядке: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при подготовке к проведению схода граждан орган, принявший решение о созыве схода граждан, определяет: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дату, место и время проведения схода граждан;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повестку дня схода граждан.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3.7. Оповещение населения о времени, месте созыва схода граждан и рассматриваемом вопросе производится не позднее чем за 10 дней до созыва схода граждан.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3.8. Граждане участвуют в сходе граждан непосредственно. Участие в сходе граждан является свободным.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3.9. Никто не вправе оказывать принудительное воздействие на участие или неучастие граждан в сходе граждан, а также на их свободное волеизъявление. Граждане участвуют в сходе граждан населенного пункта лично на равных основаниях, каждый гражданин имеет один голос. Не имеют права участвовать в сходе граждане, признанные судом недееспособными.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3.10. Способ голосования (открытое или тайное) определяется сходом граждан.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3.11. Прибывшие на сход граждане допускаются лицом, уполномоченным на это органом, принявшим решение о созыве схода граждан, к участию в сходе граждан, если они внесены в список жителей данного населенного пункта, имеющих право на участие в сходе граждан.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lastRenderedPageBreak/>
        <w:t>На сход граждан допускаются также без права решающего голоса другие граждане, изъявившие желание участвовать в сходе граждан.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3.12. Изменения в список жителей населенного пункта, имеющих право на участие в сходе граждан, могут вноситься лицами, уполномоченными на это органом, принявшим решение о созыве схода граждан, только в случае восстановления нарушенных прав граждан, не включенных в указанный список на дату его составления, или исправления ошибок, допущенных при его составлении.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3.13. Перед открытием схода граждан проводится регистрация его участников с указанием фамилии, имени, отчества, года рождения, адреса места жительства.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3.14. На сходе граждан</w:t>
      </w:r>
      <w:r w:rsidR="003D312B">
        <w:rPr>
          <w:rFonts w:ascii="Times New Roman" w:hAnsi="Times New Roman" w:cs="Times New Roman"/>
          <w:sz w:val="28"/>
          <w:szCs w:val="28"/>
        </w:rPr>
        <w:t xml:space="preserve"> председательствует глава Гайнского муниципального округа</w:t>
      </w:r>
      <w:r w:rsidRPr="002F44CC">
        <w:rPr>
          <w:rFonts w:ascii="Times New Roman" w:hAnsi="Times New Roman" w:cs="Times New Roman"/>
          <w:sz w:val="28"/>
          <w:szCs w:val="28"/>
        </w:rPr>
        <w:t xml:space="preserve"> или иное лицо, избираемое сходом граждан. Сход граждан избирает секретаря и, в случае необходимости, счетную комиссию.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3.15. Сход граждан открывается председательствующим.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3.16.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A32D56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3.17. При отсутствии кворума председательствующим объявляется дата проведения следующего схода граждан данного населенного пункта. Исключение вопросов, внесенных в повестку дня, при назначении следующего схода граждан данного населенного пункта в этом случае не допускается.</w:t>
      </w:r>
    </w:p>
    <w:p w:rsidR="003D312B" w:rsidRPr="002F44CC" w:rsidRDefault="003D31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IV. Решения схода граждан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4.1. Решения схода граждан оформляются протоколом.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В протоколе схода граждан указываются: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дата и место проведения схода граждан;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общее число граждан, проживающих на соответствующей территории и имеющих право принимать участие в сходе граждан;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фамилия, имя, отчество председательствующего на сходе граждан, секретаря и членов счетной комиссии схода;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- краткое содержание выступлений;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lastRenderedPageBreak/>
        <w:t>- результаты голосования и принятые решения.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4.2. 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 на территории данного населенного пункта.</w:t>
      </w:r>
    </w:p>
    <w:p w:rsidR="00A32D56" w:rsidRPr="002F44CC" w:rsidRDefault="00A32D56" w:rsidP="008C1D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 на территории данного населенного пункта.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4.3. Вместе с принятием решения о введении самообложения сход граждан определяет, на какие мероприятия изустановленных примерным перечнем и в каких размерах в текущем году должны быть израсходованы средства самообложения.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4.4. Сход граждан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30% от общего числа жителей населенного пункта.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4.5. Органы местного самоуправления </w:t>
      </w:r>
      <w:r w:rsidR="00F477BA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обеспечивают исполнение решений, принятых на сходе граждан.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4.6. Решение, принятое на сходе граждан, может быть отменено или изменено путем принятия иного решения на сходе граждан данного населенного пункта либо признано недействительным в судебном порядке.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4.7. Решения, принятые на сходе граждан, подлежат официальному опубликованию (обнародованию).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4.8. Решение схода граждан о введении самообложения считается вступившим в силу после его официального опубликования (обнародования).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V. Учет и сбор средств самообложения граждан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F47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32D56" w:rsidRPr="002F44CC">
        <w:rPr>
          <w:rFonts w:ascii="Times New Roman" w:hAnsi="Times New Roman" w:cs="Times New Roman"/>
          <w:sz w:val="28"/>
          <w:szCs w:val="28"/>
        </w:rPr>
        <w:t>Дума</w:t>
      </w:r>
      <w:r w:rsidR="008C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в течение 30 дней со дня вступления в силу решения о введении самообложения, принятого на местном референдуме (сходе граждан), принимает решение о внесении и</w:t>
      </w:r>
      <w:r>
        <w:rPr>
          <w:rFonts w:ascii="Times New Roman" w:hAnsi="Times New Roman" w:cs="Times New Roman"/>
          <w:sz w:val="28"/>
          <w:szCs w:val="28"/>
        </w:rPr>
        <w:t>зменений в бюджет Гайнского муниципального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округа. Проект решения 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 в бюджет Гайнского муниципального округа вносится в 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Думу </w:t>
      </w:r>
      <w:r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="00A32D56" w:rsidRPr="002F44CC">
        <w:rPr>
          <w:rFonts w:ascii="Times New Roman" w:hAnsi="Times New Roman" w:cs="Times New Roman"/>
          <w:sz w:val="28"/>
          <w:szCs w:val="28"/>
        </w:rPr>
        <w:t>в соответствии с рег</w:t>
      </w:r>
      <w:r>
        <w:rPr>
          <w:rFonts w:ascii="Times New Roman" w:hAnsi="Times New Roman" w:cs="Times New Roman"/>
          <w:sz w:val="28"/>
          <w:szCs w:val="28"/>
        </w:rPr>
        <w:t>ламентом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Думы</w:t>
      </w:r>
      <w:r w:rsidR="008C1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округа.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5.2. Доходы от разовых платежей граждан, введенных по решению о введении самообложения граждан на территории </w:t>
      </w:r>
      <w:r w:rsidR="009A38A9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пункта), принятому на местном референдуме (сходе граждан) (далее - платежи), зач</w:t>
      </w:r>
      <w:r w:rsidR="009A38A9">
        <w:rPr>
          <w:rFonts w:ascii="Times New Roman" w:hAnsi="Times New Roman" w:cs="Times New Roman"/>
          <w:sz w:val="28"/>
          <w:szCs w:val="28"/>
        </w:rPr>
        <w:t xml:space="preserve">исляются в бюджет Гайнского </w:t>
      </w:r>
      <w:r w:rsidR="009A38A9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по коду доходов "Средства самообложения граждан, зачисляемые в бюджеты городских </w:t>
      </w:r>
      <w:r w:rsidR="00F477B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F44CC">
        <w:rPr>
          <w:rFonts w:ascii="Times New Roman" w:hAnsi="Times New Roman" w:cs="Times New Roman"/>
          <w:sz w:val="28"/>
          <w:szCs w:val="28"/>
        </w:rPr>
        <w:t>округов".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5.3. Расходы на решение конкретных вопросов местного значения в соответствии с решением о введении самообложения граж</w:t>
      </w:r>
      <w:r w:rsidR="009A38A9">
        <w:rPr>
          <w:rFonts w:ascii="Times New Roman" w:hAnsi="Times New Roman" w:cs="Times New Roman"/>
          <w:sz w:val="28"/>
          <w:szCs w:val="28"/>
        </w:rPr>
        <w:t>дан на территорииГайнского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пункта), принятым на местном референдуме (сходе граждан), отражаются в ведомственной структуре расходов бюджета </w:t>
      </w:r>
      <w:r w:rsidR="009A38A9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с учетом решения о введении самообложения граждан, принятого на местном референдуме (сходе граждан).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5.4. Порядок уплаты гражданами платежей по самообложению граждан утверждается постановлением администрации </w:t>
      </w:r>
      <w:r w:rsidR="009A38A9">
        <w:rPr>
          <w:rFonts w:ascii="Times New Roman" w:hAnsi="Times New Roman" w:cs="Times New Roman"/>
          <w:sz w:val="28"/>
          <w:szCs w:val="28"/>
        </w:rPr>
        <w:t>Гайнского муниципального округа.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5.5. Оплата разовых платежей гражданами, являющимися плательщиками разовых платежей согласно </w:t>
      </w:r>
      <w:hyperlink w:anchor="P46" w:history="1"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>пункту 1.2</w:t>
        </w:r>
      </w:hyperlink>
      <w:r w:rsidRPr="002F44CC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на основании извещения администрации </w:t>
      </w:r>
      <w:r w:rsidR="00FB184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2F44CC">
        <w:rPr>
          <w:rFonts w:ascii="Times New Roman" w:hAnsi="Times New Roman" w:cs="Times New Roman"/>
          <w:sz w:val="28"/>
          <w:szCs w:val="28"/>
        </w:rPr>
        <w:t xml:space="preserve">, включающего банковские реквизиты администрации </w:t>
      </w:r>
      <w:r w:rsidR="00FB184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2F44CC">
        <w:rPr>
          <w:rFonts w:ascii="Times New Roman" w:hAnsi="Times New Roman" w:cs="Times New Roman"/>
          <w:sz w:val="28"/>
          <w:szCs w:val="28"/>
        </w:rPr>
        <w:t>, а также информацию о порядке уплаты платежа.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5.6. Граждане, указанные в </w:t>
      </w:r>
      <w:hyperlink w:anchor="P46" w:history="1">
        <w:r w:rsidRPr="002F44CC"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 w:rsidRPr="002F44CC">
        <w:rPr>
          <w:rFonts w:ascii="Times New Roman" w:hAnsi="Times New Roman" w:cs="Times New Roman"/>
          <w:sz w:val="28"/>
          <w:szCs w:val="28"/>
        </w:rPr>
        <w:t xml:space="preserve"> настоящего Положения, уплачивают платежи по самообложению в сроки, указанные в извещении.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5.7. Администрация </w:t>
      </w:r>
      <w:r w:rsidR="00FB184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осуществляет полномочия администратора доходов бюджета </w:t>
      </w:r>
      <w:r w:rsidR="00FB184F"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>округа в отношении поступлений средств самообложения граждан в соответствии с принятым на местном референдуме (сходе граждан) решением.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5.8. Граждане имеют право обратиться в администрацию </w:t>
      </w:r>
      <w:r w:rsidR="00FB184F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2F44CC">
        <w:rPr>
          <w:rFonts w:ascii="Times New Roman" w:hAnsi="Times New Roman" w:cs="Times New Roman"/>
          <w:sz w:val="28"/>
          <w:szCs w:val="28"/>
        </w:rPr>
        <w:t>за получением разъяснений по вопросам учета и сбора средств самообложения граждан.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5.9. Средства самообложения граждан, не внесенные в установленный срок, взыскиваются администрацией </w:t>
      </w:r>
      <w:r w:rsidR="00FB184F">
        <w:rPr>
          <w:rFonts w:ascii="Times New Roman" w:hAnsi="Times New Roman" w:cs="Times New Roman"/>
          <w:sz w:val="28"/>
          <w:szCs w:val="28"/>
        </w:rPr>
        <w:t>Гайнского муниципального округа</w:t>
      </w:r>
      <w:r w:rsidRPr="002F44CC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законодательством для взыскания не внесенных в срок налогов и неналоговых платежей.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VI. Использование средств самообложения граждан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6.1. Средства самообложения гражд</w:t>
      </w:r>
      <w:r w:rsidR="00197BF6">
        <w:rPr>
          <w:rFonts w:ascii="Times New Roman" w:hAnsi="Times New Roman" w:cs="Times New Roman"/>
          <w:sz w:val="28"/>
          <w:szCs w:val="28"/>
        </w:rPr>
        <w:t>ан, поступившие в бюджет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округа, расходуются только на выполнение конкретных мероприятий по решению вопроса </w:t>
      </w:r>
      <w:r w:rsidR="00197BF6">
        <w:rPr>
          <w:rFonts w:ascii="Times New Roman" w:hAnsi="Times New Roman" w:cs="Times New Roman"/>
          <w:sz w:val="28"/>
          <w:szCs w:val="28"/>
        </w:rPr>
        <w:t>местного значения Гайнскогомуниципального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округа, определенного решением местного </w:t>
      </w:r>
      <w:r w:rsidRPr="002F44CC">
        <w:rPr>
          <w:rFonts w:ascii="Times New Roman" w:hAnsi="Times New Roman" w:cs="Times New Roman"/>
          <w:sz w:val="28"/>
          <w:szCs w:val="28"/>
        </w:rPr>
        <w:lastRenderedPageBreak/>
        <w:t>референдума (схода граждан).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6.2. Средства самообложения граждан, пос</w:t>
      </w:r>
      <w:r w:rsidR="00FB184F">
        <w:rPr>
          <w:rFonts w:ascii="Times New Roman" w:hAnsi="Times New Roman" w:cs="Times New Roman"/>
          <w:sz w:val="28"/>
          <w:szCs w:val="28"/>
        </w:rPr>
        <w:t>тупившие в бюджет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r w:rsidR="00FB184F">
        <w:rPr>
          <w:rFonts w:ascii="Times New Roman" w:hAnsi="Times New Roman" w:cs="Times New Roman"/>
          <w:sz w:val="28"/>
          <w:szCs w:val="28"/>
        </w:rPr>
        <w:t xml:space="preserve">Гайнского муниципального округа </w:t>
      </w:r>
      <w:r w:rsidRPr="002F44CC">
        <w:rPr>
          <w:rFonts w:ascii="Times New Roman" w:hAnsi="Times New Roman" w:cs="Times New Roman"/>
          <w:sz w:val="28"/>
          <w:szCs w:val="28"/>
        </w:rPr>
        <w:t xml:space="preserve">за счет средств самообложения граждан обеспечивает реализацию конкретных мероприятий по решению вопроса </w:t>
      </w:r>
      <w:r w:rsidR="00FB184F">
        <w:rPr>
          <w:rFonts w:ascii="Times New Roman" w:hAnsi="Times New Roman" w:cs="Times New Roman"/>
          <w:sz w:val="28"/>
          <w:szCs w:val="28"/>
        </w:rPr>
        <w:t>местного значения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округа, определенного решением местного референдума (схода граждан).</w:t>
      </w:r>
    </w:p>
    <w:p w:rsidR="00A32D56" w:rsidRPr="002F44CC" w:rsidRDefault="00FB18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Глава округа Гайнского муниципального округа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ежегодно отчитывается перед жителями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</w:t>
      </w:r>
      <w:r w:rsidR="00A32D56" w:rsidRPr="002F44CC">
        <w:rPr>
          <w:rFonts w:ascii="Times New Roman" w:hAnsi="Times New Roman" w:cs="Times New Roman"/>
          <w:sz w:val="28"/>
          <w:szCs w:val="28"/>
        </w:rPr>
        <w:t xml:space="preserve"> округа (населенного пункта) об исполнении решения о введении самообложения граждан, принятого на местном референдуме (сходе граждан).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6.5. Отчеты, подготовленные в соответствии с пунктом 6.4 настоящего Положения, опублико</w:t>
      </w:r>
      <w:r w:rsidR="00FB184F">
        <w:rPr>
          <w:rFonts w:ascii="Times New Roman" w:hAnsi="Times New Roman" w:cs="Times New Roman"/>
          <w:sz w:val="28"/>
          <w:szCs w:val="28"/>
        </w:rPr>
        <w:t>вываются в газете "Наше время</w:t>
      </w:r>
      <w:r w:rsidRPr="002F44CC">
        <w:rPr>
          <w:rFonts w:ascii="Times New Roman" w:hAnsi="Times New Roman" w:cs="Times New Roman"/>
          <w:sz w:val="28"/>
          <w:szCs w:val="28"/>
        </w:rPr>
        <w:t xml:space="preserve">" и на </w:t>
      </w:r>
      <w:r w:rsidR="00FB184F">
        <w:rPr>
          <w:rFonts w:ascii="Times New Roman" w:hAnsi="Times New Roman" w:cs="Times New Roman"/>
          <w:sz w:val="28"/>
          <w:szCs w:val="28"/>
        </w:rPr>
        <w:t>официальном сайте Гайнского муниципального округа</w:t>
      </w:r>
      <w:r w:rsidRPr="002F44CC">
        <w:rPr>
          <w:rFonts w:ascii="Times New Roman" w:hAnsi="Times New Roman" w:cs="Times New Roman"/>
          <w:sz w:val="28"/>
          <w:szCs w:val="28"/>
        </w:rPr>
        <w:t>.</w:t>
      </w:r>
    </w:p>
    <w:p w:rsidR="00A32D56" w:rsidRPr="002F44CC" w:rsidRDefault="00A32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4CC">
        <w:rPr>
          <w:rFonts w:ascii="Times New Roman" w:hAnsi="Times New Roman" w:cs="Times New Roman"/>
          <w:sz w:val="28"/>
          <w:szCs w:val="28"/>
        </w:rPr>
        <w:t>6.6. Контроль за администрированием доходов и целевым использованием денежных средств осуществляют органы муниципального финансового конт</w:t>
      </w:r>
      <w:r w:rsidR="00FB184F">
        <w:rPr>
          <w:rFonts w:ascii="Times New Roman" w:hAnsi="Times New Roman" w:cs="Times New Roman"/>
          <w:sz w:val="28"/>
          <w:szCs w:val="28"/>
        </w:rPr>
        <w:t>роля Гайнского муниципального</w:t>
      </w:r>
      <w:r w:rsidRPr="002F44CC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D56" w:rsidRPr="002F44CC" w:rsidRDefault="00A32D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D1F" w:rsidRPr="002F44CC" w:rsidRDefault="00A83D1F">
      <w:pPr>
        <w:rPr>
          <w:rFonts w:ascii="Times New Roman" w:hAnsi="Times New Roman" w:cs="Times New Roman"/>
          <w:sz w:val="28"/>
          <w:szCs w:val="28"/>
        </w:rPr>
      </w:pPr>
    </w:p>
    <w:sectPr w:rsidR="00A83D1F" w:rsidRPr="002F44CC" w:rsidSect="0089451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43F" w:rsidRDefault="0032743F" w:rsidP="003103AD">
      <w:pPr>
        <w:spacing w:after="0" w:line="240" w:lineRule="auto"/>
      </w:pPr>
      <w:r>
        <w:separator/>
      </w:r>
    </w:p>
  </w:endnote>
  <w:endnote w:type="continuationSeparator" w:id="1">
    <w:p w:rsidR="0032743F" w:rsidRDefault="0032743F" w:rsidP="003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43F" w:rsidRDefault="0032743F" w:rsidP="003103AD">
      <w:pPr>
        <w:spacing w:after="0" w:line="240" w:lineRule="auto"/>
      </w:pPr>
      <w:r>
        <w:separator/>
      </w:r>
    </w:p>
  </w:footnote>
  <w:footnote w:type="continuationSeparator" w:id="1">
    <w:p w:rsidR="0032743F" w:rsidRDefault="0032743F" w:rsidP="003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4F" w:rsidRPr="00FB184F" w:rsidRDefault="00FB184F" w:rsidP="00FB184F">
    <w:pPr>
      <w:tabs>
        <w:tab w:val="left" w:pos="2552"/>
      </w:tabs>
      <w:spacing w:after="0" w:line="240" w:lineRule="auto"/>
      <w:jc w:val="center"/>
      <w:rPr>
        <w:rFonts w:ascii="Times New Roman" w:eastAsia="Times New Roman" w:hAnsi="Times New Roman" w:cs="Times New Roman"/>
        <w:b/>
        <w:noProof/>
        <w:spacing w:val="80"/>
        <w:sz w:val="32"/>
        <w:szCs w:val="32"/>
        <w:u w:val="single"/>
        <w:lang w:eastAsia="ru-RU"/>
      </w:rPr>
    </w:pPr>
  </w:p>
  <w:p w:rsidR="00FB184F" w:rsidRDefault="00FB18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32D56"/>
    <w:rsid w:val="00192BD5"/>
    <w:rsid w:val="00197BF6"/>
    <w:rsid w:val="00204378"/>
    <w:rsid w:val="002309F3"/>
    <w:rsid w:val="002A3E09"/>
    <w:rsid w:val="002E5D73"/>
    <w:rsid w:val="002F44CC"/>
    <w:rsid w:val="003103AD"/>
    <w:rsid w:val="003169B5"/>
    <w:rsid w:val="0032743F"/>
    <w:rsid w:val="003A5C9F"/>
    <w:rsid w:val="003D312B"/>
    <w:rsid w:val="00503162"/>
    <w:rsid w:val="00573132"/>
    <w:rsid w:val="005A3DB6"/>
    <w:rsid w:val="005E0547"/>
    <w:rsid w:val="005F05F3"/>
    <w:rsid w:val="006C21BE"/>
    <w:rsid w:val="006F3C3A"/>
    <w:rsid w:val="00702910"/>
    <w:rsid w:val="00866B42"/>
    <w:rsid w:val="008C1D50"/>
    <w:rsid w:val="008F2758"/>
    <w:rsid w:val="008F42A6"/>
    <w:rsid w:val="00913977"/>
    <w:rsid w:val="009403C8"/>
    <w:rsid w:val="009A38A9"/>
    <w:rsid w:val="009E5C45"/>
    <w:rsid w:val="00A32D56"/>
    <w:rsid w:val="00A34A9B"/>
    <w:rsid w:val="00A83D1F"/>
    <w:rsid w:val="00B168E0"/>
    <w:rsid w:val="00B759B2"/>
    <w:rsid w:val="00B82CD6"/>
    <w:rsid w:val="00BF34D5"/>
    <w:rsid w:val="00BF5189"/>
    <w:rsid w:val="00C21CD1"/>
    <w:rsid w:val="00C34D2B"/>
    <w:rsid w:val="00D05F63"/>
    <w:rsid w:val="00DE632F"/>
    <w:rsid w:val="00E10F27"/>
    <w:rsid w:val="00E20E86"/>
    <w:rsid w:val="00F23F3A"/>
    <w:rsid w:val="00F477BA"/>
    <w:rsid w:val="00FB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3AD"/>
  </w:style>
  <w:style w:type="paragraph" w:styleId="a5">
    <w:name w:val="footer"/>
    <w:basedOn w:val="a"/>
    <w:link w:val="a6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3AD"/>
  </w:style>
  <w:style w:type="paragraph" w:styleId="a7">
    <w:name w:val="Balloon Text"/>
    <w:basedOn w:val="a"/>
    <w:link w:val="a8"/>
    <w:uiPriority w:val="99"/>
    <w:semiHidden/>
    <w:unhideWhenUsed/>
    <w:rsid w:val="003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C1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3AD"/>
  </w:style>
  <w:style w:type="paragraph" w:styleId="a5">
    <w:name w:val="footer"/>
    <w:basedOn w:val="a"/>
    <w:link w:val="a6"/>
    <w:uiPriority w:val="99"/>
    <w:unhideWhenUsed/>
    <w:rsid w:val="003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3AD"/>
  </w:style>
  <w:style w:type="paragraph" w:styleId="a7">
    <w:name w:val="Balloon Text"/>
    <w:basedOn w:val="a"/>
    <w:link w:val="a8"/>
    <w:uiPriority w:val="99"/>
    <w:semiHidden/>
    <w:unhideWhenUsed/>
    <w:rsid w:val="0031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0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E7E125BBBBFDECAB1EB096F0A2965CAE41A40625875C999160114E3C295901687DAB9CE81FD926DBC0C0m8H9K" TargetMode="External"/><Relationship Id="rId13" Type="http://schemas.openxmlformats.org/officeDocument/2006/relationships/hyperlink" Target="consultantplus://offline/ref=0EE7E125BBBBFDECAB1EB080F3CECB57A442FD0E2FD206CB9D68191C6B2905443E74A1C9A75B8F35D8C1DC89143ACE8416mDH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inynv-news.ru" TargetMode="External"/><Relationship Id="rId12" Type="http://schemas.openxmlformats.org/officeDocument/2006/relationships/hyperlink" Target="consultantplus://offline/ref=0EE7E125BBBBFDECAB1EB080F3CECB57A442FD0E2FD206CB9D68191C6B2905443E74A1C9A75B8F35D8C1DC89143ACE8416mDH0K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EE7E125BBBBFDECAB1EB096F0A2965CAF4BA60529D90B9BC0351F4B347903116C34FF90F71EC438DADEC08915m2H4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E7E125BBBBFDECAB1EB096F0A2965CAF4DA1032DD60B9BC0351F4B347903116C34FF90F71EC438DADEC08915m2H4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E7E125BBBBFDECAB1EB096F0A2965CAF4BA40A2BD90B9BC0351F4B347903116C34FF90F71EC438DADEC08915m2H4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Zemskoe</cp:lastModifiedBy>
  <cp:revision>19</cp:revision>
  <cp:lastPrinted>2020-03-25T04:15:00Z</cp:lastPrinted>
  <dcterms:created xsi:type="dcterms:W3CDTF">2020-03-11T10:10:00Z</dcterms:created>
  <dcterms:modified xsi:type="dcterms:W3CDTF">2020-05-04T15:39:00Z</dcterms:modified>
</cp:coreProperties>
</file>