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93" w:rsidRDefault="00013993" w:rsidP="00F27C90">
      <w:pPr>
        <w:autoSpaceDE w:val="0"/>
        <w:autoSpaceDN w:val="0"/>
        <w:adjustRightInd w:val="0"/>
        <w:ind w:left="142" w:hanging="142"/>
        <w:jc w:val="right"/>
        <w:outlineLvl w:val="0"/>
        <w:rPr>
          <w:b/>
          <w:sz w:val="28"/>
          <w:szCs w:val="28"/>
        </w:rPr>
      </w:pPr>
      <w:r>
        <w:rPr>
          <w:noProof/>
          <w:lang w:eastAsia="ru-RU"/>
        </w:rPr>
        <w:drawing>
          <wp:anchor distT="0" distB="0" distL="114300" distR="114300" simplePos="0" relativeHeight="251659264" behindDoc="1" locked="0" layoutInCell="1" allowOverlap="1" wp14:anchorId="706DDCF2" wp14:editId="41C22FBE">
            <wp:simplePos x="0" y="0"/>
            <wp:positionH relativeFrom="column">
              <wp:posOffset>2833370</wp:posOffset>
            </wp:positionH>
            <wp:positionV relativeFrom="paragraph">
              <wp:posOffset>-228600</wp:posOffset>
            </wp:positionV>
            <wp:extent cx="695325" cy="676275"/>
            <wp:effectExtent l="0" t="0" r="9525" b="9525"/>
            <wp:wrapTight wrapText="bothSides">
              <wp:wrapPolygon edited="0">
                <wp:start x="0" y="0"/>
                <wp:lineTo x="0" y="21296"/>
                <wp:lineTo x="21304" y="21296"/>
                <wp:lineTo x="2130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A88" w:rsidRDefault="002E0A88" w:rsidP="00013993">
      <w:pPr>
        <w:spacing w:after="0" w:line="240" w:lineRule="auto"/>
        <w:jc w:val="center"/>
        <w:rPr>
          <w:rFonts w:ascii="Times New Roman" w:hAnsi="Times New Roman" w:cs="Times New Roman"/>
          <w:sz w:val="28"/>
          <w:szCs w:val="28"/>
        </w:rPr>
      </w:pPr>
    </w:p>
    <w:p w:rsidR="00013993" w:rsidRPr="00013993" w:rsidRDefault="00013993" w:rsidP="00013993">
      <w:pPr>
        <w:spacing w:after="0" w:line="240" w:lineRule="auto"/>
        <w:jc w:val="center"/>
        <w:rPr>
          <w:rFonts w:ascii="Times New Roman" w:hAnsi="Times New Roman" w:cs="Times New Roman"/>
          <w:sz w:val="28"/>
          <w:szCs w:val="28"/>
        </w:rPr>
      </w:pPr>
      <w:r w:rsidRPr="00013993">
        <w:rPr>
          <w:rFonts w:ascii="Times New Roman" w:hAnsi="Times New Roman" w:cs="Times New Roman"/>
          <w:sz w:val="28"/>
          <w:szCs w:val="28"/>
        </w:rPr>
        <w:t>СОВЕТ ДЕПУТАТОВ</w:t>
      </w:r>
    </w:p>
    <w:p w:rsidR="00013993" w:rsidRPr="00013993" w:rsidRDefault="00013993" w:rsidP="00013993">
      <w:pPr>
        <w:spacing w:after="0" w:line="240" w:lineRule="auto"/>
        <w:jc w:val="center"/>
        <w:rPr>
          <w:rFonts w:ascii="Times New Roman" w:hAnsi="Times New Roman" w:cs="Times New Roman"/>
          <w:sz w:val="28"/>
          <w:szCs w:val="28"/>
        </w:rPr>
      </w:pPr>
      <w:r w:rsidRPr="00013993">
        <w:rPr>
          <w:rFonts w:ascii="Times New Roman" w:hAnsi="Times New Roman" w:cs="Times New Roman"/>
          <w:sz w:val="28"/>
          <w:szCs w:val="28"/>
        </w:rPr>
        <w:t xml:space="preserve"> ГОРОДСКОГО ОКРУГА НАВАШИНСКИЙ</w:t>
      </w:r>
    </w:p>
    <w:p w:rsidR="00013993" w:rsidRPr="00013993" w:rsidRDefault="00013993" w:rsidP="00013993">
      <w:pPr>
        <w:pStyle w:val="2"/>
        <w:jc w:val="center"/>
        <w:rPr>
          <w:szCs w:val="28"/>
        </w:rPr>
      </w:pPr>
      <w:r w:rsidRPr="00013993">
        <w:rPr>
          <w:szCs w:val="28"/>
        </w:rPr>
        <w:t>НИЖЕГОРОДСКОЙ ОБЛАСТИ</w:t>
      </w:r>
    </w:p>
    <w:p w:rsidR="00013993" w:rsidRPr="00F47AE5" w:rsidRDefault="00013993" w:rsidP="00013993">
      <w:pPr>
        <w:spacing w:after="0" w:line="240" w:lineRule="auto"/>
        <w:jc w:val="center"/>
        <w:rPr>
          <w:rFonts w:ascii="Times New Roman" w:hAnsi="Times New Roman" w:cs="Times New Roman"/>
          <w:b/>
          <w:sz w:val="16"/>
          <w:szCs w:val="16"/>
        </w:rPr>
      </w:pPr>
    </w:p>
    <w:p w:rsidR="009D6A6B" w:rsidRDefault="00013993" w:rsidP="00F47AE5">
      <w:pPr>
        <w:spacing w:after="0" w:line="240" w:lineRule="auto"/>
        <w:jc w:val="center"/>
        <w:rPr>
          <w:rFonts w:ascii="Times New Roman" w:hAnsi="Times New Roman" w:cs="Times New Roman"/>
          <w:b/>
          <w:sz w:val="32"/>
          <w:szCs w:val="32"/>
        </w:rPr>
      </w:pPr>
      <w:r w:rsidRPr="00013993">
        <w:rPr>
          <w:rFonts w:ascii="Times New Roman" w:hAnsi="Times New Roman" w:cs="Times New Roman"/>
          <w:b/>
          <w:sz w:val="32"/>
          <w:szCs w:val="32"/>
        </w:rPr>
        <w:t>РЕШЕНИЕ</w:t>
      </w:r>
    </w:p>
    <w:p w:rsidR="00B60556" w:rsidRPr="00013993" w:rsidRDefault="00B60556" w:rsidP="00F47AE5">
      <w:pPr>
        <w:spacing w:after="0" w:line="240" w:lineRule="auto"/>
        <w:jc w:val="center"/>
        <w:rPr>
          <w:rFonts w:ascii="Times New Roman" w:hAnsi="Times New Roman" w:cs="Times New Roman"/>
          <w:b/>
          <w:sz w:val="32"/>
          <w:szCs w:val="32"/>
        </w:rPr>
      </w:pPr>
    </w:p>
    <w:p w:rsidR="00013993" w:rsidRPr="00013993" w:rsidRDefault="00E64C03" w:rsidP="009D6A6B">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17 декабря 2020</w:t>
      </w:r>
      <w:r w:rsidR="00731B05">
        <w:rPr>
          <w:rFonts w:ascii="Times New Roman" w:hAnsi="Times New Roman" w:cs="Times New Roman"/>
          <w:sz w:val="28"/>
          <w:szCs w:val="28"/>
        </w:rPr>
        <w:t xml:space="preserve">         </w:t>
      </w:r>
      <w:r w:rsidR="003269F8">
        <w:rPr>
          <w:rFonts w:ascii="Times New Roman" w:hAnsi="Times New Roman" w:cs="Times New Roman"/>
          <w:sz w:val="28"/>
          <w:szCs w:val="28"/>
        </w:rPr>
        <w:tab/>
      </w:r>
      <w:r w:rsidR="003269F8">
        <w:rPr>
          <w:rFonts w:ascii="Times New Roman" w:hAnsi="Times New Roman" w:cs="Times New Roman"/>
          <w:sz w:val="28"/>
          <w:szCs w:val="28"/>
        </w:rPr>
        <w:tab/>
      </w:r>
      <w:r w:rsidR="003269F8">
        <w:rPr>
          <w:rFonts w:ascii="Times New Roman" w:hAnsi="Times New Roman" w:cs="Times New Roman"/>
          <w:sz w:val="28"/>
          <w:szCs w:val="28"/>
        </w:rPr>
        <w:tab/>
      </w:r>
      <w:r w:rsidR="003269F8">
        <w:rPr>
          <w:rFonts w:ascii="Times New Roman" w:hAnsi="Times New Roman" w:cs="Times New Roman"/>
          <w:sz w:val="28"/>
          <w:szCs w:val="28"/>
        </w:rPr>
        <w:tab/>
      </w:r>
      <w:r w:rsidR="003269F8">
        <w:rPr>
          <w:rFonts w:ascii="Times New Roman" w:hAnsi="Times New Roman" w:cs="Times New Roman"/>
          <w:sz w:val="28"/>
          <w:szCs w:val="28"/>
        </w:rPr>
        <w:tab/>
      </w:r>
      <w:r w:rsidR="003269F8">
        <w:rPr>
          <w:rFonts w:ascii="Times New Roman" w:hAnsi="Times New Roman" w:cs="Times New Roman"/>
          <w:sz w:val="28"/>
          <w:szCs w:val="28"/>
        </w:rPr>
        <w:tab/>
      </w:r>
      <w:r w:rsidR="003269F8">
        <w:rPr>
          <w:rFonts w:ascii="Times New Roman" w:hAnsi="Times New Roman" w:cs="Times New Roman"/>
          <w:sz w:val="28"/>
          <w:szCs w:val="28"/>
        </w:rPr>
        <w:tab/>
        <w:t xml:space="preserve">      </w:t>
      </w:r>
      <w:r>
        <w:rPr>
          <w:rFonts w:ascii="Times New Roman" w:hAnsi="Times New Roman" w:cs="Times New Roman"/>
          <w:sz w:val="28"/>
          <w:szCs w:val="28"/>
        </w:rPr>
        <w:t xml:space="preserve">                   </w:t>
      </w:r>
      <w:bookmarkStart w:id="0" w:name="_GoBack"/>
      <w:bookmarkEnd w:id="0"/>
      <w:r w:rsidR="00013993" w:rsidRPr="00013993">
        <w:rPr>
          <w:rFonts w:ascii="Times New Roman" w:hAnsi="Times New Roman" w:cs="Times New Roman"/>
          <w:sz w:val="28"/>
          <w:szCs w:val="28"/>
        </w:rPr>
        <w:t xml:space="preserve">№ </w:t>
      </w:r>
      <w:r>
        <w:rPr>
          <w:rFonts w:ascii="Times New Roman" w:hAnsi="Times New Roman" w:cs="Times New Roman"/>
          <w:sz w:val="28"/>
          <w:szCs w:val="28"/>
        </w:rPr>
        <w:t>38</w:t>
      </w:r>
    </w:p>
    <w:p w:rsidR="009D6A6B" w:rsidRPr="00F47AE5" w:rsidRDefault="009D6A6B" w:rsidP="009D6A6B">
      <w:pPr>
        <w:pStyle w:val="ConsPlusTitle"/>
        <w:widowControl/>
        <w:rPr>
          <w:rFonts w:ascii="Times New Roman" w:hAnsi="Times New Roman" w:cs="Times New Roman"/>
          <w:b w:val="0"/>
          <w:bCs/>
          <w:sz w:val="10"/>
          <w:szCs w:val="10"/>
        </w:rPr>
      </w:pPr>
    </w:p>
    <w:p w:rsidR="00A46284" w:rsidRPr="004D5F2E" w:rsidRDefault="00A46284" w:rsidP="00A01DF1">
      <w:pPr>
        <w:spacing w:after="0" w:line="240" w:lineRule="auto"/>
        <w:rPr>
          <w:rFonts w:ascii="Times New Roman" w:hAnsi="Times New Roman" w:cs="Times New Roman"/>
          <w:sz w:val="26"/>
          <w:szCs w:val="26"/>
        </w:rPr>
      </w:pPr>
      <w:r w:rsidRPr="004D5F2E">
        <w:rPr>
          <w:rFonts w:ascii="Times New Roman" w:hAnsi="Times New Roman" w:cs="Times New Roman"/>
          <w:sz w:val="26"/>
          <w:szCs w:val="26"/>
        </w:rPr>
        <w:t xml:space="preserve">О рассмотрении итогов исполнения </w:t>
      </w:r>
    </w:p>
    <w:p w:rsidR="003269F8" w:rsidRPr="004D5F2E" w:rsidRDefault="00A46284" w:rsidP="00A01DF1">
      <w:pPr>
        <w:spacing w:after="0" w:line="240" w:lineRule="auto"/>
        <w:rPr>
          <w:rFonts w:ascii="Times New Roman" w:hAnsi="Times New Roman" w:cs="Times New Roman"/>
          <w:sz w:val="26"/>
          <w:szCs w:val="26"/>
        </w:rPr>
      </w:pPr>
      <w:r w:rsidRPr="004D5F2E">
        <w:rPr>
          <w:rFonts w:ascii="Times New Roman" w:hAnsi="Times New Roman" w:cs="Times New Roman"/>
          <w:sz w:val="26"/>
          <w:szCs w:val="26"/>
        </w:rPr>
        <w:t>национальных проектов в 20</w:t>
      </w:r>
      <w:r w:rsidR="003269F8" w:rsidRPr="004D5F2E">
        <w:rPr>
          <w:rFonts w:ascii="Times New Roman" w:hAnsi="Times New Roman" w:cs="Times New Roman"/>
          <w:sz w:val="26"/>
          <w:szCs w:val="26"/>
        </w:rPr>
        <w:t>20</w:t>
      </w:r>
      <w:r w:rsidR="00C75FAC">
        <w:rPr>
          <w:rFonts w:ascii="Times New Roman" w:hAnsi="Times New Roman" w:cs="Times New Roman"/>
          <w:sz w:val="26"/>
          <w:szCs w:val="26"/>
        </w:rPr>
        <w:t xml:space="preserve"> году</w:t>
      </w:r>
      <w:r w:rsidRPr="004D5F2E">
        <w:rPr>
          <w:rFonts w:ascii="Times New Roman" w:hAnsi="Times New Roman" w:cs="Times New Roman"/>
          <w:sz w:val="26"/>
          <w:szCs w:val="26"/>
        </w:rPr>
        <w:t xml:space="preserve"> </w:t>
      </w:r>
    </w:p>
    <w:p w:rsidR="003269F8" w:rsidRPr="004D5F2E" w:rsidRDefault="00A46284" w:rsidP="00A01DF1">
      <w:pPr>
        <w:spacing w:after="0" w:line="240" w:lineRule="auto"/>
        <w:rPr>
          <w:rFonts w:ascii="Times New Roman" w:hAnsi="Times New Roman" w:cs="Times New Roman"/>
          <w:sz w:val="26"/>
          <w:szCs w:val="26"/>
        </w:rPr>
      </w:pPr>
      <w:r w:rsidRPr="004D5F2E">
        <w:rPr>
          <w:rFonts w:ascii="Times New Roman" w:hAnsi="Times New Roman" w:cs="Times New Roman"/>
          <w:sz w:val="26"/>
          <w:szCs w:val="26"/>
        </w:rPr>
        <w:t>в г</w:t>
      </w:r>
      <w:r w:rsidR="003269F8" w:rsidRPr="004D5F2E">
        <w:rPr>
          <w:rFonts w:ascii="Times New Roman" w:hAnsi="Times New Roman" w:cs="Times New Roman"/>
          <w:sz w:val="26"/>
          <w:szCs w:val="26"/>
        </w:rPr>
        <w:t xml:space="preserve">ородском округе </w:t>
      </w:r>
      <w:r w:rsidRPr="004D5F2E">
        <w:rPr>
          <w:rFonts w:ascii="Times New Roman" w:hAnsi="Times New Roman" w:cs="Times New Roman"/>
          <w:sz w:val="26"/>
          <w:szCs w:val="26"/>
        </w:rPr>
        <w:t xml:space="preserve"> Навашинский</w:t>
      </w:r>
      <w:r w:rsidR="003269F8" w:rsidRPr="004D5F2E">
        <w:rPr>
          <w:rFonts w:ascii="Times New Roman" w:hAnsi="Times New Roman" w:cs="Times New Roman"/>
          <w:sz w:val="26"/>
          <w:szCs w:val="26"/>
        </w:rPr>
        <w:t xml:space="preserve"> </w:t>
      </w:r>
    </w:p>
    <w:p w:rsidR="00A46284" w:rsidRPr="004D5F2E" w:rsidRDefault="00A46284" w:rsidP="00A01DF1">
      <w:pPr>
        <w:spacing w:after="0" w:line="240" w:lineRule="auto"/>
        <w:rPr>
          <w:rFonts w:ascii="Times New Roman" w:hAnsi="Times New Roman" w:cs="Times New Roman"/>
          <w:sz w:val="26"/>
          <w:szCs w:val="26"/>
        </w:rPr>
      </w:pPr>
      <w:r w:rsidRPr="004D5F2E">
        <w:rPr>
          <w:rFonts w:ascii="Times New Roman" w:hAnsi="Times New Roman" w:cs="Times New Roman"/>
          <w:sz w:val="26"/>
          <w:szCs w:val="26"/>
        </w:rPr>
        <w:t>Нижегородской области</w:t>
      </w:r>
    </w:p>
    <w:p w:rsidR="00A46284" w:rsidRDefault="00A46284" w:rsidP="00776D83">
      <w:pPr>
        <w:spacing w:after="0"/>
        <w:jc w:val="both"/>
        <w:rPr>
          <w:rFonts w:ascii="Times New Roman" w:hAnsi="Times New Roman" w:cs="Times New Roman"/>
          <w:sz w:val="26"/>
          <w:szCs w:val="26"/>
        </w:rPr>
      </w:pPr>
    </w:p>
    <w:p w:rsidR="002515E4" w:rsidRPr="004D5F2E" w:rsidRDefault="002515E4" w:rsidP="00776D83">
      <w:pPr>
        <w:spacing w:after="0"/>
        <w:jc w:val="both"/>
        <w:rPr>
          <w:rFonts w:ascii="Times New Roman" w:hAnsi="Times New Roman" w:cs="Times New Roman"/>
          <w:sz w:val="26"/>
          <w:szCs w:val="26"/>
        </w:rPr>
      </w:pPr>
    </w:p>
    <w:p w:rsidR="002515E4" w:rsidRPr="002515E4" w:rsidRDefault="002515E4" w:rsidP="002515E4">
      <w:pPr>
        <w:tabs>
          <w:tab w:val="left" w:pos="0"/>
        </w:tabs>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2515E4">
        <w:rPr>
          <w:rFonts w:ascii="Times New Roman" w:hAnsi="Times New Roman" w:cs="Times New Roman"/>
          <w:sz w:val="26"/>
          <w:szCs w:val="26"/>
        </w:rPr>
        <w:t xml:space="preserve">В соответствии с поручением Губернатора Нижегородской области                Никитина Г.С. от 01 декабря 2020 г. № Сл-001-660545/20, заслушав и обсудив информацию главы местного самоуправления Т.А. </w:t>
      </w:r>
      <w:proofErr w:type="spellStart"/>
      <w:r w:rsidRPr="002515E4">
        <w:rPr>
          <w:rFonts w:ascii="Times New Roman" w:hAnsi="Times New Roman" w:cs="Times New Roman"/>
          <w:sz w:val="26"/>
          <w:szCs w:val="26"/>
        </w:rPr>
        <w:t>Берсеневой</w:t>
      </w:r>
      <w:proofErr w:type="spellEnd"/>
      <w:r w:rsidRPr="002515E4">
        <w:rPr>
          <w:rFonts w:ascii="Times New Roman" w:hAnsi="Times New Roman" w:cs="Times New Roman"/>
          <w:sz w:val="26"/>
          <w:szCs w:val="26"/>
        </w:rPr>
        <w:t xml:space="preserve"> о реализации национальных проектов на территории городского округа Навашинский</w:t>
      </w:r>
      <w:r w:rsidR="00C75FAC">
        <w:rPr>
          <w:rFonts w:ascii="Times New Roman" w:hAnsi="Times New Roman" w:cs="Times New Roman"/>
          <w:sz w:val="26"/>
          <w:szCs w:val="26"/>
        </w:rPr>
        <w:t>,</w:t>
      </w:r>
    </w:p>
    <w:p w:rsidR="00A46284" w:rsidRPr="004D5F2E" w:rsidRDefault="00A46284" w:rsidP="00776D83">
      <w:pPr>
        <w:tabs>
          <w:tab w:val="left" w:pos="0"/>
        </w:tabs>
        <w:autoSpaceDE w:val="0"/>
        <w:autoSpaceDN w:val="0"/>
        <w:adjustRightInd w:val="0"/>
        <w:spacing w:after="0" w:line="240" w:lineRule="auto"/>
        <w:ind w:firstLine="851"/>
        <w:jc w:val="both"/>
        <w:rPr>
          <w:rFonts w:ascii="Times New Roman" w:hAnsi="Times New Roman" w:cs="Times New Roman"/>
          <w:sz w:val="26"/>
          <w:szCs w:val="26"/>
        </w:rPr>
      </w:pPr>
    </w:p>
    <w:p w:rsidR="00013993" w:rsidRPr="004D5F2E" w:rsidRDefault="00013993" w:rsidP="00776D83">
      <w:pPr>
        <w:pStyle w:val="21"/>
        <w:spacing w:after="0" w:line="240" w:lineRule="auto"/>
        <w:ind w:left="0" w:firstLine="851"/>
        <w:jc w:val="both"/>
        <w:rPr>
          <w:rFonts w:eastAsiaTheme="minorHAnsi"/>
          <w:sz w:val="26"/>
          <w:szCs w:val="26"/>
          <w:lang w:eastAsia="en-US"/>
        </w:rPr>
      </w:pPr>
      <w:r w:rsidRPr="004D5F2E">
        <w:rPr>
          <w:rFonts w:eastAsiaTheme="minorHAnsi"/>
          <w:sz w:val="26"/>
          <w:szCs w:val="26"/>
          <w:lang w:eastAsia="en-US"/>
        </w:rPr>
        <w:t xml:space="preserve">Совет депутатов </w:t>
      </w:r>
      <w:r w:rsidRPr="004D5F2E">
        <w:rPr>
          <w:rFonts w:eastAsiaTheme="minorHAnsi"/>
          <w:b/>
          <w:sz w:val="26"/>
          <w:szCs w:val="26"/>
          <w:lang w:eastAsia="en-US"/>
        </w:rPr>
        <w:t>РЕШИЛ</w:t>
      </w:r>
      <w:r w:rsidRPr="004D5F2E">
        <w:rPr>
          <w:rFonts w:eastAsiaTheme="minorHAnsi"/>
          <w:sz w:val="26"/>
          <w:szCs w:val="26"/>
          <w:lang w:eastAsia="en-US"/>
        </w:rPr>
        <w:t>:</w:t>
      </w:r>
    </w:p>
    <w:p w:rsidR="00013993" w:rsidRPr="004D5F2E" w:rsidRDefault="00013993" w:rsidP="00776D83">
      <w:pPr>
        <w:pStyle w:val="21"/>
        <w:spacing w:after="0" w:line="240" w:lineRule="auto"/>
        <w:ind w:left="0" w:firstLine="851"/>
        <w:jc w:val="both"/>
        <w:rPr>
          <w:b/>
          <w:sz w:val="26"/>
          <w:szCs w:val="26"/>
        </w:rPr>
      </w:pPr>
    </w:p>
    <w:p w:rsidR="00A46284" w:rsidRPr="004D5F2E" w:rsidRDefault="00A46284" w:rsidP="004D5F2E">
      <w:pPr>
        <w:spacing w:after="0" w:line="240" w:lineRule="auto"/>
        <w:ind w:firstLine="708"/>
        <w:jc w:val="both"/>
        <w:rPr>
          <w:rFonts w:ascii="Times New Roman" w:hAnsi="Times New Roman" w:cs="Times New Roman"/>
          <w:sz w:val="26"/>
          <w:szCs w:val="26"/>
        </w:rPr>
      </w:pPr>
      <w:r w:rsidRPr="004D5F2E">
        <w:rPr>
          <w:rFonts w:ascii="Times New Roman" w:hAnsi="Times New Roman" w:cs="Times New Roman"/>
          <w:sz w:val="26"/>
          <w:szCs w:val="26"/>
        </w:rPr>
        <w:t>1. Информацию</w:t>
      </w:r>
      <w:r w:rsidR="00A01DF1" w:rsidRPr="004D5F2E">
        <w:rPr>
          <w:rFonts w:ascii="Times New Roman" w:hAnsi="Times New Roman" w:cs="Times New Roman"/>
          <w:sz w:val="26"/>
          <w:szCs w:val="26"/>
        </w:rPr>
        <w:t xml:space="preserve"> главы местного самоуправления Т.А. </w:t>
      </w:r>
      <w:proofErr w:type="spellStart"/>
      <w:r w:rsidR="00A01DF1" w:rsidRPr="004D5F2E">
        <w:rPr>
          <w:rFonts w:ascii="Times New Roman" w:hAnsi="Times New Roman" w:cs="Times New Roman"/>
          <w:sz w:val="26"/>
          <w:szCs w:val="26"/>
        </w:rPr>
        <w:t>Берсеневой</w:t>
      </w:r>
      <w:proofErr w:type="spellEnd"/>
      <w:r w:rsidR="00A01DF1" w:rsidRPr="004D5F2E">
        <w:rPr>
          <w:rFonts w:ascii="Times New Roman" w:hAnsi="Times New Roman" w:cs="Times New Roman"/>
          <w:sz w:val="26"/>
          <w:szCs w:val="26"/>
        </w:rPr>
        <w:t xml:space="preserve"> о реализации национальных проектов на территории городского округа Навашинский</w:t>
      </w:r>
      <w:r w:rsidR="00C75FAC">
        <w:rPr>
          <w:rFonts w:ascii="Times New Roman" w:hAnsi="Times New Roman" w:cs="Times New Roman"/>
          <w:sz w:val="26"/>
          <w:szCs w:val="26"/>
        </w:rPr>
        <w:t xml:space="preserve"> Нижегородской области в 2020 году</w:t>
      </w:r>
      <w:r w:rsidRPr="004D5F2E">
        <w:rPr>
          <w:rFonts w:ascii="Times New Roman" w:hAnsi="Times New Roman" w:cs="Times New Roman"/>
          <w:sz w:val="26"/>
          <w:szCs w:val="26"/>
        </w:rPr>
        <w:t xml:space="preserve"> принять к сведению.</w:t>
      </w:r>
    </w:p>
    <w:p w:rsidR="00A46284" w:rsidRPr="004D5F2E" w:rsidRDefault="00A46284" w:rsidP="004D5F2E">
      <w:pPr>
        <w:spacing w:after="0" w:line="240" w:lineRule="auto"/>
        <w:ind w:firstLine="709"/>
        <w:jc w:val="both"/>
        <w:rPr>
          <w:rFonts w:ascii="Times New Roman" w:hAnsi="Times New Roman" w:cs="Times New Roman"/>
          <w:sz w:val="26"/>
          <w:szCs w:val="26"/>
        </w:rPr>
      </w:pPr>
      <w:r w:rsidRPr="004D5F2E">
        <w:rPr>
          <w:rFonts w:ascii="Times New Roman" w:hAnsi="Times New Roman" w:cs="Times New Roman"/>
          <w:sz w:val="26"/>
          <w:szCs w:val="26"/>
        </w:rPr>
        <w:t xml:space="preserve">2. Отметить надлежащее качество исполнения реализуемого на территории </w:t>
      </w:r>
      <w:r w:rsidR="00A01DF1" w:rsidRPr="004D5F2E">
        <w:rPr>
          <w:rFonts w:ascii="Times New Roman" w:hAnsi="Times New Roman" w:cs="Times New Roman"/>
          <w:sz w:val="26"/>
          <w:szCs w:val="26"/>
        </w:rPr>
        <w:t xml:space="preserve">городского округа </w:t>
      </w:r>
      <w:r w:rsidRPr="004D5F2E">
        <w:rPr>
          <w:rFonts w:ascii="Times New Roman" w:hAnsi="Times New Roman" w:cs="Times New Roman"/>
          <w:sz w:val="26"/>
          <w:szCs w:val="26"/>
        </w:rPr>
        <w:t xml:space="preserve"> Навашинский национального проекта</w:t>
      </w:r>
      <w:r w:rsidR="002515E4">
        <w:rPr>
          <w:rFonts w:ascii="Times New Roman" w:hAnsi="Times New Roman" w:cs="Times New Roman"/>
          <w:sz w:val="26"/>
          <w:szCs w:val="26"/>
        </w:rPr>
        <w:t xml:space="preserve"> </w:t>
      </w:r>
      <w:r w:rsidR="002515E4" w:rsidRPr="004D5F2E">
        <w:rPr>
          <w:rFonts w:ascii="Times New Roman" w:hAnsi="Times New Roman" w:cs="Times New Roman"/>
          <w:sz w:val="26"/>
          <w:szCs w:val="26"/>
        </w:rPr>
        <w:t>«Цифровая экономика РФ»</w:t>
      </w:r>
      <w:r w:rsidRPr="004D5F2E">
        <w:rPr>
          <w:rFonts w:ascii="Times New Roman" w:hAnsi="Times New Roman" w:cs="Times New Roman"/>
          <w:sz w:val="26"/>
          <w:szCs w:val="26"/>
        </w:rPr>
        <w:t>.</w:t>
      </w:r>
    </w:p>
    <w:p w:rsidR="00A46284" w:rsidRPr="004D5F2E" w:rsidRDefault="00A46284" w:rsidP="004D5F2E">
      <w:pPr>
        <w:spacing w:after="0" w:line="240" w:lineRule="auto"/>
        <w:ind w:firstLine="708"/>
        <w:jc w:val="both"/>
        <w:rPr>
          <w:rFonts w:ascii="Times New Roman" w:hAnsi="Times New Roman" w:cs="Times New Roman"/>
          <w:sz w:val="26"/>
          <w:szCs w:val="26"/>
        </w:rPr>
      </w:pPr>
      <w:r w:rsidRPr="004D5F2E">
        <w:rPr>
          <w:rFonts w:ascii="Times New Roman" w:hAnsi="Times New Roman" w:cs="Times New Roman"/>
          <w:sz w:val="26"/>
          <w:szCs w:val="26"/>
        </w:rPr>
        <w:t xml:space="preserve">3. Отметить </w:t>
      </w:r>
      <w:r w:rsidR="004D7ED6" w:rsidRPr="004D5F2E">
        <w:rPr>
          <w:rFonts w:ascii="Times New Roman" w:hAnsi="Times New Roman" w:cs="Times New Roman"/>
          <w:sz w:val="26"/>
          <w:szCs w:val="26"/>
        </w:rPr>
        <w:t>надлежащее</w:t>
      </w:r>
      <w:r w:rsidRPr="004D5F2E">
        <w:rPr>
          <w:rFonts w:ascii="Times New Roman" w:hAnsi="Times New Roman" w:cs="Times New Roman"/>
          <w:sz w:val="26"/>
          <w:szCs w:val="26"/>
        </w:rPr>
        <w:t xml:space="preserve"> качество исполнения реализуемого на территории </w:t>
      </w:r>
      <w:r w:rsidR="00A01DF1" w:rsidRPr="004D5F2E">
        <w:rPr>
          <w:rFonts w:ascii="Times New Roman" w:hAnsi="Times New Roman" w:cs="Times New Roman"/>
          <w:sz w:val="26"/>
          <w:szCs w:val="26"/>
        </w:rPr>
        <w:t xml:space="preserve"> </w:t>
      </w:r>
      <w:r w:rsidRPr="004D5F2E">
        <w:rPr>
          <w:rFonts w:ascii="Times New Roman" w:hAnsi="Times New Roman" w:cs="Times New Roman"/>
          <w:sz w:val="26"/>
          <w:szCs w:val="26"/>
        </w:rPr>
        <w:t xml:space="preserve"> </w:t>
      </w:r>
      <w:r w:rsidR="00A01DF1" w:rsidRPr="004D5F2E">
        <w:rPr>
          <w:rFonts w:ascii="Times New Roman" w:hAnsi="Times New Roman" w:cs="Times New Roman"/>
          <w:sz w:val="26"/>
          <w:szCs w:val="26"/>
        </w:rPr>
        <w:t xml:space="preserve">городского округа  </w:t>
      </w:r>
      <w:r w:rsidRPr="004D5F2E">
        <w:rPr>
          <w:rFonts w:ascii="Times New Roman" w:hAnsi="Times New Roman" w:cs="Times New Roman"/>
          <w:sz w:val="26"/>
          <w:szCs w:val="26"/>
        </w:rPr>
        <w:t xml:space="preserve">Навашинский национального проекта </w:t>
      </w:r>
      <w:r w:rsidR="002515E4" w:rsidRPr="004D5F2E">
        <w:rPr>
          <w:rFonts w:ascii="Times New Roman" w:hAnsi="Times New Roman" w:cs="Times New Roman"/>
          <w:sz w:val="26"/>
          <w:szCs w:val="26"/>
        </w:rPr>
        <w:t>«Образование»</w:t>
      </w:r>
      <w:r w:rsidRPr="004D5F2E">
        <w:rPr>
          <w:rFonts w:ascii="Times New Roman" w:hAnsi="Times New Roman" w:cs="Times New Roman"/>
          <w:sz w:val="26"/>
          <w:szCs w:val="26"/>
        </w:rPr>
        <w:t>.</w:t>
      </w:r>
    </w:p>
    <w:p w:rsidR="00A01DF1" w:rsidRPr="004D5F2E" w:rsidRDefault="00A01DF1" w:rsidP="004D5F2E">
      <w:pPr>
        <w:spacing w:after="0" w:line="240" w:lineRule="auto"/>
        <w:ind w:firstLine="708"/>
        <w:jc w:val="both"/>
        <w:rPr>
          <w:rFonts w:ascii="Times New Roman" w:hAnsi="Times New Roman" w:cs="Times New Roman"/>
          <w:sz w:val="26"/>
          <w:szCs w:val="26"/>
        </w:rPr>
      </w:pPr>
      <w:r w:rsidRPr="004D5F2E">
        <w:rPr>
          <w:rFonts w:ascii="Times New Roman" w:hAnsi="Times New Roman" w:cs="Times New Roman"/>
          <w:sz w:val="26"/>
          <w:szCs w:val="26"/>
        </w:rPr>
        <w:t>4. Отметить надлежащее качество исполнения реализуемого на территории городского округа  Навашинский национального проекта</w:t>
      </w:r>
      <w:r w:rsidR="002515E4">
        <w:rPr>
          <w:rFonts w:ascii="Times New Roman" w:hAnsi="Times New Roman" w:cs="Times New Roman"/>
          <w:sz w:val="26"/>
          <w:szCs w:val="26"/>
        </w:rPr>
        <w:t xml:space="preserve"> </w:t>
      </w:r>
      <w:r w:rsidR="002515E4" w:rsidRPr="004D5F2E">
        <w:rPr>
          <w:rFonts w:ascii="Times New Roman" w:hAnsi="Times New Roman" w:cs="Times New Roman"/>
          <w:sz w:val="26"/>
          <w:szCs w:val="26"/>
        </w:rPr>
        <w:t>«Жилье и городская среда»</w:t>
      </w:r>
      <w:r w:rsidRPr="004D5F2E">
        <w:rPr>
          <w:rFonts w:ascii="Times New Roman" w:hAnsi="Times New Roman" w:cs="Times New Roman"/>
          <w:sz w:val="26"/>
          <w:szCs w:val="26"/>
        </w:rPr>
        <w:t>.</w:t>
      </w:r>
    </w:p>
    <w:p w:rsidR="00A01DF1" w:rsidRPr="004D5F2E" w:rsidRDefault="00A01DF1" w:rsidP="004D5F2E">
      <w:pPr>
        <w:spacing w:after="0" w:line="240" w:lineRule="auto"/>
        <w:ind w:firstLine="708"/>
        <w:jc w:val="both"/>
        <w:rPr>
          <w:rFonts w:ascii="Times New Roman" w:hAnsi="Times New Roman" w:cs="Times New Roman"/>
          <w:sz w:val="26"/>
          <w:szCs w:val="26"/>
        </w:rPr>
      </w:pPr>
      <w:r w:rsidRPr="004D5F2E">
        <w:rPr>
          <w:rFonts w:ascii="Times New Roman" w:hAnsi="Times New Roman" w:cs="Times New Roman"/>
          <w:sz w:val="26"/>
          <w:szCs w:val="26"/>
        </w:rPr>
        <w:t>5. Отметить надлежащее качество исполнения реализуемого на территории городского округа  Навашинский национального проекта</w:t>
      </w:r>
      <w:r w:rsidR="002515E4">
        <w:rPr>
          <w:rFonts w:ascii="Times New Roman" w:hAnsi="Times New Roman" w:cs="Times New Roman"/>
          <w:sz w:val="26"/>
          <w:szCs w:val="26"/>
        </w:rPr>
        <w:t xml:space="preserve"> </w:t>
      </w:r>
      <w:r w:rsidR="002515E4" w:rsidRPr="004D5F2E">
        <w:rPr>
          <w:rFonts w:ascii="Times New Roman" w:hAnsi="Times New Roman" w:cs="Times New Roman"/>
          <w:sz w:val="26"/>
          <w:szCs w:val="26"/>
        </w:rPr>
        <w:t>«Экология»</w:t>
      </w:r>
      <w:r w:rsidRPr="004D5F2E">
        <w:rPr>
          <w:rFonts w:ascii="Times New Roman" w:hAnsi="Times New Roman" w:cs="Times New Roman"/>
          <w:sz w:val="26"/>
          <w:szCs w:val="26"/>
        </w:rPr>
        <w:t>.</w:t>
      </w:r>
    </w:p>
    <w:p w:rsidR="004D5F2E" w:rsidRPr="004D5F2E" w:rsidRDefault="00A01DF1" w:rsidP="004D5F2E">
      <w:pPr>
        <w:pStyle w:val="ConsPlusNormal"/>
        <w:ind w:firstLine="708"/>
        <w:jc w:val="both"/>
        <w:rPr>
          <w:rFonts w:ascii="Times New Roman" w:eastAsiaTheme="minorHAnsi" w:hAnsi="Times New Roman" w:cs="Times New Roman"/>
          <w:sz w:val="26"/>
          <w:szCs w:val="26"/>
          <w:lang w:eastAsia="en-US"/>
        </w:rPr>
      </w:pPr>
      <w:r w:rsidRPr="004D5F2E">
        <w:rPr>
          <w:rFonts w:ascii="Times New Roman" w:eastAsiaTheme="minorHAnsi" w:hAnsi="Times New Roman" w:cs="Times New Roman"/>
          <w:sz w:val="26"/>
          <w:szCs w:val="26"/>
          <w:lang w:eastAsia="en-US"/>
        </w:rPr>
        <w:t>6</w:t>
      </w:r>
      <w:r w:rsidR="00A46284" w:rsidRPr="004D5F2E">
        <w:rPr>
          <w:rFonts w:ascii="Times New Roman" w:eastAsiaTheme="minorHAnsi" w:hAnsi="Times New Roman" w:cs="Times New Roman"/>
          <w:sz w:val="26"/>
          <w:szCs w:val="26"/>
          <w:lang w:eastAsia="en-US"/>
        </w:rPr>
        <w:t xml:space="preserve">. </w:t>
      </w:r>
      <w:proofErr w:type="gramStart"/>
      <w:r w:rsidR="00F27C90" w:rsidRPr="004D5F2E">
        <w:rPr>
          <w:rFonts w:ascii="Times New Roman" w:eastAsiaTheme="minorHAnsi" w:hAnsi="Times New Roman" w:cs="Times New Roman"/>
          <w:sz w:val="26"/>
          <w:szCs w:val="26"/>
          <w:lang w:eastAsia="en-US"/>
        </w:rPr>
        <w:t>Р</w:t>
      </w:r>
      <w:r w:rsidR="00013993" w:rsidRPr="004D5F2E">
        <w:rPr>
          <w:rFonts w:ascii="Times New Roman" w:eastAsiaTheme="minorHAnsi" w:hAnsi="Times New Roman" w:cs="Times New Roman"/>
          <w:sz w:val="26"/>
          <w:szCs w:val="26"/>
          <w:lang w:eastAsia="en-US"/>
        </w:rPr>
        <w:t>азместить</w:t>
      </w:r>
      <w:proofErr w:type="gramEnd"/>
      <w:r w:rsidR="00F27C90" w:rsidRPr="004D5F2E">
        <w:rPr>
          <w:rFonts w:ascii="Times New Roman" w:eastAsiaTheme="minorHAnsi" w:hAnsi="Times New Roman" w:cs="Times New Roman"/>
          <w:sz w:val="26"/>
          <w:szCs w:val="26"/>
          <w:lang w:eastAsia="en-US"/>
        </w:rPr>
        <w:t xml:space="preserve"> настоящее решение</w:t>
      </w:r>
      <w:r w:rsidR="00013993" w:rsidRPr="004D5F2E">
        <w:rPr>
          <w:rFonts w:ascii="Times New Roman" w:eastAsiaTheme="minorHAnsi" w:hAnsi="Times New Roman" w:cs="Times New Roman"/>
          <w:sz w:val="26"/>
          <w:szCs w:val="26"/>
          <w:lang w:eastAsia="en-US"/>
        </w:rPr>
        <w:t xml:space="preserve"> на сайте органов местного самоуправления городского округа  Навашинский в информационно-телекоммуникационной сети «Интернет». </w:t>
      </w:r>
    </w:p>
    <w:p w:rsidR="004D5F2E" w:rsidRPr="004D5F2E" w:rsidRDefault="004D5F2E" w:rsidP="004D5F2E"/>
    <w:tbl>
      <w:tblPr>
        <w:tblW w:w="9889" w:type="dxa"/>
        <w:tblLook w:val="04A0" w:firstRow="1" w:lastRow="0" w:firstColumn="1" w:lastColumn="0" w:noHBand="0" w:noVBand="1"/>
      </w:tblPr>
      <w:tblGrid>
        <w:gridCol w:w="4825"/>
        <w:gridCol w:w="5064"/>
      </w:tblGrid>
      <w:tr w:rsidR="004D5F2E" w:rsidRPr="004D5F2E" w:rsidTr="000C5EBE">
        <w:tc>
          <w:tcPr>
            <w:tcW w:w="4825" w:type="dxa"/>
            <w:hideMark/>
          </w:tcPr>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D5F2E">
              <w:rPr>
                <w:rFonts w:ascii="Times New Roman" w:eastAsia="Times New Roman" w:hAnsi="Times New Roman" w:cs="Times New Roman"/>
                <w:sz w:val="26"/>
                <w:szCs w:val="26"/>
                <w:lang w:eastAsia="ru-RU"/>
              </w:rPr>
              <w:t xml:space="preserve">Председатель Совета депутатов </w:t>
            </w: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D5F2E">
              <w:rPr>
                <w:rFonts w:ascii="Times New Roman" w:eastAsia="Times New Roman" w:hAnsi="Times New Roman" w:cs="Times New Roman"/>
                <w:sz w:val="26"/>
                <w:szCs w:val="26"/>
                <w:lang w:eastAsia="ru-RU"/>
              </w:rPr>
              <w:t>городского округа Навашинский</w:t>
            </w: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D5F2E">
              <w:rPr>
                <w:rFonts w:ascii="Times New Roman" w:eastAsia="Times New Roman" w:hAnsi="Times New Roman" w:cs="Times New Roman"/>
                <w:sz w:val="26"/>
                <w:szCs w:val="26"/>
                <w:lang w:eastAsia="ru-RU"/>
              </w:rPr>
              <w:t xml:space="preserve">  </w:t>
            </w: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D5F2E">
              <w:rPr>
                <w:rFonts w:ascii="Times New Roman" w:eastAsia="Times New Roman" w:hAnsi="Times New Roman" w:cs="Times New Roman"/>
                <w:sz w:val="26"/>
                <w:szCs w:val="26"/>
                <w:lang w:eastAsia="ru-RU"/>
              </w:rPr>
              <w:t xml:space="preserve">                                  В.А. </w:t>
            </w:r>
            <w:proofErr w:type="spellStart"/>
            <w:r w:rsidRPr="004D5F2E">
              <w:rPr>
                <w:rFonts w:ascii="Times New Roman" w:eastAsia="Times New Roman" w:hAnsi="Times New Roman" w:cs="Times New Roman"/>
                <w:sz w:val="26"/>
                <w:szCs w:val="26"/>
                <w:lang w:eastAsia="ru-RU"/>
              </w:rPr>
              <w:t>Бандин</w:t>
            </w:r>
            <w:proofErr w:type="spellEnd"/>
            <w:r w:rsidRPr="004D5F2E">
              <w:rPr>
                <w:rFonts w:ascii="Times New Roman" w:eastAsia="Times New Roman" w:hAnsi="Times New Roman" w:cs="Times New Roman"/>
                <w:sz w:val="26"/>
                <w:szCs w:val="26"/>
                <w:lang w:eastAsia="ru-RU"/>
              </w:rPr>
              <w:t xml:space="preserve">                   </w:t>
            </w:r>
          </w:p>
        </w:tc>
        <w:tc>
          <w:tcPr>
            <w:tcW w:w="5064" w:type="dxa"/>
          </w:tcPr>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D5F2E">
              <w:rPr>
                <w:rFonts w:ascii="Times New Roman" w:eastAsia="Times New Roman" w:hAnsi="Times New Roman" w:cs="Times New Roman"/>
                <w:sz w:val="26"/>
                <w:szCs w:val="26"/>
                <w:lang w:eastAsia="ru-RU"/>
              </w:rPr>
              <w:t>Глава местного самоуправления</w:t>
            </w: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D5F2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B60556">
              <w:rPr>
                <w:rFonts w:ascii="Times New Roman" w:eastAsia="Times New Roman" w:hAnsi="Times New Roman" w:cs="Times New Roman"/>
                <w:sz w:val="26"/>
                <w:szCs w:val="26"/>
                <w:lang w:eastAsia="ru-RU"/>
              </w:rPr>
              <w:t xml:space="preserve"> </w:t>
            </w:r>
            <w:r w:rsidRPr="004D5F2E">
              <w:rPr>
                <w:rFonts w:ascii="Times New Roman" w:eastAsia="Times New Roman" w:hAnsi="Times New Roman" w:cs="Times New Roman"/>
                <w:sz w:val="26"/>
                <w:szCs w:val="26"/>
                <w:lang w:eastAsia="ru-RU"/>
              </w:rPr>
              <w:t xml:space="preserve">городского округа Навашинский </w:t>
            </w:r>
          </w:p>
          <w:p w:rsidR="004D5F2E" w:rsidRPr="004D5F2E" w:rsidRDefault="004D5F2E" w:rsidP="004D5F2E">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D5F2E">
              <w:rPr>
                <w:rFonts w:ascii="Times New Roman" w:eastAsia="Times New Roman" w:hAnsi="Times New Roman" w:cs="Times New Roman"/>
                <w:sz w:val="26"/>
                <w:szCs w:val="26"/>
                <w:lang w:eastAsia="ru-RU"/>
              </w:rPr>
              <w:t xml:space="preserve">                                                                                       Т.А. Берсенева     </w:t>
            </w: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D5F2E" w:rsidRPr="004D5F2E" w:rsidRDefault="004D5F2E" w:rsidP="004D5F2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D5F2E">
              <w:rPr>
                <w:rFonts w:ascii="Times New Roman" w:eastAsia="Times New Roman" w:hAnsi="Times New Roman" w:cs="Times New Roman"/>
                <w:sz w:val="26"/>
                <w:szCs w:val="26"/>
                <w:lang w:eastAsia="ru-RU"/>
              </w:rPr>
              <w:t xml:space="preserve">         </w:t>
            </w:r>
          </w:p>
        </w:tc>
      </w:tr>
    </w:tbl>
    <w:p w:rsidR="00A16B5C" w:rsidRPr="00350B12" w:rsidRDefault="00A16B5C" w:rsidP="009F2BD7">
      <w:pPr>
        <w:spacing w:after="0" w:line="240" w:lineRule="auto"/>
        <w:rPr>
          <w:rFonts w:ascii="Times New Roman" w:eastAsia="Calibri" w:hAnsi="Times New Roman" w:cs="Times New Roman"/>
          <w:b/>
          <w:sz w:val="24"/>
          <w:szCs w:val="24"/>
        </w:rPr>
      </w:pPr>
    </w:p>
    <w:p w:rsidR="00350B12" w:rsidRPr="00350B12" w:rsidRDefault="00C8258A" w:rsidP="00350B1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Информация о</w:t>
      </w:r>
      <w:r w:rsidR="00350B12" w:rsidRPr="00350B12">
        <w:rPr>
          <w:rFonts w:ascii="Times New Roman" w:eastAsia="Calibri" w:hAnsi="Times New Roman" w:cs="Times New Roman"/>
          <w:b/>
          <w:sz w:val="24"/>
          <w:szCs w:val="24"/>
        </w:rPr>
        <w:t>б итогах реализации национальных проектов на территории муниципального образования городской округ Навашинский»</w:t>
      </w:r>
    </w:p>
    <w:p w:rsidR="00350B12" w:rsidRPr="00350B12" w:rsidRDefault="00350B12" w:rsidP="00350B12">
      <w:pPr>
        <w:spacing w:after="0" w:line="240" w:lineRule="auto"/>
        <w:ind w:firstLine="709"/>
        <w:jc w:val="center"/>
        <w:rPr>
          <w:rFonts w:ascii="Times New Roman" w:eastAsia="Calibri" w:hAnsi="Times New Roman" w:cs="Times New Roman"/>
          <w:b/>
          <w:sz w:val="24"/>
          <w:szCs w:val="24"/>
        </w:rPr>
      </w:pP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Во исполнение Поручения Губернатора Нижегородской области Никитина Глеба Сергеевича от 01 декабря 2020 года администрацией городского округа Навашинский подготовлена оперативная  информация по итогам реализации на территории городского округа Навашинский национальных проектов по состоянию на 14 декабря 2020 года.</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На территории городского округа Навашинский реализуются 8 национальных проектов:</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«Образование»;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«Цифровая экономика РФ»;</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«Жилье и городская среда»;</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«Экология»</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«Здравоохранение»;</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«Демография»;</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«Малое и среднее предпринимательство и поддержка индивидуальной предпринимательской инициативы»;</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«Безопасные и качественные автомобильные дороги»,</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из </w:t>
      </w:r>
      <w:proofErr w:type="gramStart"/>
      <w:r w:rsidRPr="00350B12">
        <w:rPr>
          <w:rFonts w:ascii="Times New Roman" w:eastAsia="Calibri" w:hAnsi="Times New Roman" w:cs="Times New Roman"/>
          <w:sz w:val="24"/>
          <w:szCs w:val="24"/>
        </w:rPr>
        <w:t>которых</w:t>
      </w:r>
      <w:proofErr w:type="gramEnd"/>
      <w:r w:rsidRPr="00350B12">
        <w:rPr>
          <w:rFonts w:ascii="Times New Roman" w:eastAsia="Calibri" w:hAnsi="Times New Roman" w:cs="Times New Roman"/>
          <w:sz w:val="24"/>
          <w:szCs w:val="24"/>
        </w:rPr>
        <w:t xml:space="preserve"> по 4 национальным  проектам исполнителями являются органы местного самоуправления городского округа Навашинский: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«Образование»;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«Цифровая экономика РФ»;</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«Жилье и городская среда»;</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«Экология»</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Органами местного самоуправления городского округа Навашинский реализованы следующие  мероприятия в рамках национальных проектов:</w:t>
      </w:r>
    </w:p>
    <w:p w:rsidR="00350B12" w:rsidRPr="00350B12" w:rsidRDefault="00350B12" w:rsidP="00350B12">
      <w:pPr>
        <w:numPr>
          <w:ilvl w:val="0"/>
          <w:numId w:val="3"/>
        </w:numPr>
        <w:spacing w:after="0" w:line="240" w:lineRule="auto"/>
        <w:contextualSpacing/>
        <w:jc w:val="both"/>
        <w:rPr>
          <w:rFonts w:ascii="Times New Roman" w:eastAsia="Calibri" w:hAnsi="Times New Roman" w:cs="Times New Roman"/>
          <w:b/>
          <w:sz w:val="24"/>
          <w:szCs w:val="24"/>
          <w:lang w:eastAsia="ru-RU"/>
        </w:rPr>
      </w:pPr>
      <w:r w:rsidRPr="00350B12">
        <w:rPr>
          <w:rFonts w:ascii="Times New Roman" w:eastAsia="Calibri" w:hAnsi="Times New Roman" w:cs="Times New Roman"/>
          <w:b/>
          <w:sz w:val="24"/>
          <w:szCs w:val="24"/>
          <w:lang w:eastAsia="ru-RU"/>
        </w:rPr>
        <w:t xml:space="preserve">Национальный проект «Цифровая экономика Российской Федерации» </w:t>
      </w:r>
    </w:p>
    <w:p w:rsidR="00350B12" w:rsidRPr="00350B12" w:rsidRDefault="00350B12" w:rsidP="00350B12">
      <w:pPr>
        <w:numPr>
          <w:ilvl w:val="1"/>
          <w:numId w:val="3"/>
        </w:numPr>
        <w:spacing w:after="0" w:line="240" w:lineRule="auto"/>
        <w:contextualSpacing/>
        <w:jc w:val="both"/>
        <w:rPr>
          <w:rFonts w:ascii="Times New Roman" w:eastAsia="Calibri" w:hAnsi="Times New Roman" w:cs="Times New Roman"/>
          <w:b/>
          <w:sz w:val="24"/>
          <w:szCs w:val="24"/>
          <w:lang w:eastAsia="ru-RU"/>
        </w:rPr>
      </w:pPr>
      <w:r w:rsidRPr="00350B12">
        <w:rPr>
          <w:rFonts w:ascii="Times New Roman" w:eastAsia="Calibri" w:hAnsi="Times New Roman" w:cs="Times New Roman"/>
          <w:b/>
          <w:sz w:val="24"/>
          <w:szCs w:val="24"/>
          <w:lang w:eastAsia="ru-RU"/>
        </w:rPr>
        <w:t>Региональный проект   «Информационная инфраструктура»</w:t>
      </w:r>
    </w:p>
    <w:p w:rsidR="00350B12" w:rsidRPr="00350B12" w:rsidRDefault="00350B12" w:rsidP="00350B12">
      <w:pPr>
        <w:spacing w:after="0" w:line="240" w:lineRule="auto"/>
        <w:ind w:firstLine="708"/>
        <w:jc w:val="both"/>
        <w:rPr>
          <w:rFonts w:ascii="Times New Roman" w:eastAsia="Calibri" w:hAnsi="Times New Roman" w:cs="Times New Roman"/>
          <w:b/>
          <w:sz w:val="24"/>
          <w:szCs w:val="24"/>
          <w:lang w:eastAsia="ru-RU"/>
        </w:rPr>
      </w:pPr>
      <w:proofErr w:type="gramStart"/>
      <w:r w:rsidRPr="00350B12">
        <w:rPr>
          <w:rFonts w:ascii="Times New Roman" w:eastAsia="Calibri" w:hAnsi="Times New Roman" w:cs="Times New Roman"/>
          <w:sz w:val="24"/>
          <w:szCs w:val="24"/>
        </w:rPr>
        <w:t>На реализацию проекта  в соответствии с Соглашением о предоставлении межбюджетных трансфертов  из бюджета</w:t>
      </w:r>
      <w:proofErr w:type="gramEnd"/>
      <w:r w:rsidRPr="00350B12">
        <w:rPr>
          <w:rFonts w:ascii="Times New Roman" w:eastAsia="Calibri" w:hAnsi="Times New Roman" w:cs="Times New Roman"/>
          <w:sz w:val="24"/>
          <w:szCs w:val="24"/>
        </w:rPr>
        <w:t xml:space="preserve"> субъекта Российской Федерации местному бюджету  от 28.10.2020 г. №316-06-01-73/20 направлены средства  регионального бюджета в сумме  - 1 млн. 538 тысяч 464 рублей.</w:t>
      </w:r>
    </w:p>
    <w:p w:rsidR="00350B12" w:rsidRPr="00350B12" w:rsidRDefault="00350B12" w:rsidP="00350B12">
      <w:pPr>
        <w:spacing w:after="0" w:line="240" w:lineRule="auto"/>
        <w:ind w:firstLine="708"/>
        <w:jc w:val="both"/>
        <w:rPr>
          <w:rFonts w:ascii="Times New Roman" w:eastAsia="Calibri" w:hAnsi="Times New Roman" w:cs="Times New Roman"/>
          <w:b/>
          <w:sz w:val="24"/>
          <w:szCs w:val="24"/>
          <w:lang w:eastAsia="ru-RU"/>
        </w:rPr>
      </w:pPr>
      <w:r w:rsidRPr="00350B12">
        <w:rPr>
          <w:rFonts w:ascii="Times New Roman" w:eastAsia="Calibri" w:hAnsi="Times New Roman" w:cs="Times New Roman"/>
          <w:sz w:val="24"/>
          <w:szCs w:val="24"/>
          <w:lang w:eastAsia="ru-RU"/>
        </w:rPr>
        <w:t>Целевым назначением трансферта являются мероприятия по созданию и модернизации локальных вычислительных сетей, структурированных кабельных систем, систем контроля управления доступом  и видеонаблюдения.</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xml:space="preserve">Мероприятия проводятся в трех общеобразовательных учреждениях: </w:t>
      </w:r>
    </w:p>
    <w:p w:rsidR="00350B12" w:rsidRPr="00350B12" w:rsidRDefault="00350B12" w:rsidP="00350B12">
      <w:pPr>
        <w:spacing w:after="0" w:line="240" w:lineRule="auto"/>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xml:space="preserve">МБОУ «Средняя школа №2 г. Навашино», МБОУ «Средняя школа №3 г. Навашино», МБОУ «Средняя школа №4 г. Навашино». В настоящее время с ООО «Объединенная строительная компания»  заключены  контракты на выполнение работ. Освоено 330,5 тыс. руб. или 21,5% от плана. Срок исполнения контрактов 25.12.2020. Риски  неисполнения контракта отсутствуют. </w:t>
      </w:r>
    </w:p>
    <w:p w:rsidR="00350B12" w:rsidRPr="00350B12" w:rsidRDefault="00350B12" w:rsidP="00350B12">
      <w:pPr>
        <w:numPr>
          <w:ilvl w:val="0"/>
          <w:numId w:val="3"/>
        </w:numPr>
        <w:spacing w:after="0" w:line="240" w:lineRule="auto"/>
        <w:ind w:left="0" w:firstLine="709"/>
        <w:contextualSpacing/>
        <w:jc w:val="both"/>
        <w:rPr>
          <w:rFonts w:ascii="Times New Roman" w:eastAsia="Calibri" w:hAnsi="Times New Roman" w:cs="Times New Roman"/>
          <w:b/>
          <w:sz w:val="24"/>
          <w:szCs w:val="24"/>
        </w:rPr>
      </w:pPr>
      <w:r w:rsidRPr="00350B12">
        <w:rPr>
          <w:rFonts w:ascii="Times New Roman" w:eastAsia="Calibri" w:hAnsi="Times New Roman" w:cs="Times New Roman"/>
          <w:b/>
          <w:sz w:val="24"/>
          <w:szCs w:val="24"/>
        </w:rPr>
        <w:t>Национальный проект «Образование»</w:t>
      </w:r>
    </w:p>
    <w:p w:rsidR="00350B12" w:rsidRPr="00350B12" w:rsidRDefault="00350B12" w:rsidP="00350B12">
      <w:pPr>
        <w:numPr>
          <w:ilvl w:val="1"/>
          <w:numId w:val="5"/>
        </w:numPr>
        <w:spacing w:after="0" w:line="240" w:lineRule="auto"/>
        <w:ind w:firstLine="334"/>
        <w:contextualSpacing/>
        <w:jc w:val="both"/>
        <w:rPr>
          <w:rFonts w:ascii="Times New Roman" w:eastAsia="Calibri" w:hAnsi="Times New Roman" w:cs="Times New Roman"/>
          <w:b/>
          <w:sz w:val="24"/>
          <w:szCs w:val="24"/>
          <w:lang w:eastAsia="ru-RU"/>
        </w:rPr>
      </w:pPr>
      <w:r w:rsidRPr="00350B12">
        <w:rPr>
          <w:rFonts w:ascii="Times New Roman" w:eastAsia="Calibri" w:hAnsi="Times New Roman" w:cs="Times New Roman"/>
          <w:b/>
          <w:sz w:val="24"/>
          <w:szCs w:val="24"/>
          <w:lang w:eastAsia="ru-RU"/>
        </w:rPr>
        <w:t>Региональный  проект «Современная школа»</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На базе двух общеобразовательных учреждений  МБОУ «Средняя школа №4 г. Навашино», МАОУ «</w:t>
      </w:r>
      <w:proofErr w:type="spellStart"/>
      <w:r w:rsidRPr="00350B12">
        <w:rPr>
          <w:rFonts w:ascii="Times New Roman" w:eastAsia="Calibri" w:hAnsi="Times New Roman" w:cs="Times New Roman"/>
          <w:sz w:val="24"/>
          <w:szCs w:val="24"/>
          <w:lang w:eastAsia="ru-RU"/>
        </w:rPr>
        <w:t>Натальинская</w:t>
      </w:r>
      <w:proofErr w:type="spellEnd"/>
      <w:r w:rsidRPr="00350B12">
        <w:rPr>
          <w:rFonts w:ascii="Times New Roman" w:eastAsia="Calibri" w:hAnsi="Times New Roman" w:cs="Times New Roman"/>
          <w:sz w:val="24"/>
          <w:szCs w:val="24"/>
          <w:lang w:eastAsia="ru-RU"/>
        </w:rPr>
        <w:t xml:space="preserve">  средняя школа» созданы Центры образования цифрового и гуманитарного профилей «Точка роста».</w:t>
      </w:r>
    </w:p>
    <w:p w:rsidR="00350B12" w:rsidRPr="00350B12" w:rsidRDefault="00350B12" w:rsidP="00350B12">
      <w:pPr>
        <w:spacing w:after="0" w:line="240" w:lineRule="auto"/>
        <w:ind w:firstLine="708"/>
        <w:jc w:val="both"/>
        <w:rPr>
          <w:rFonts w:ascii="Times New Roman" w:eastAsia="Calibri" w:hAnsi="Times New Roman" w:cs="Times New Roman"/>
          <w:b/>
          <w:sz w:val="24"/>
          <w:szCs w:val="24"/>
          <w:lang w:eastAsia="ru-RU"/>
        </w:rPr>
      </w:pPr>
      <w:proofErr w:type="gramStart"/>
      <w:r w:rsidRPr="00350B12">
        <w:rPr>
          <w:rFonts w:ascii="Times New Roman" w:eastAsia="Calibri" w:hAnsi="Times New Roman" w:cs="Times New Roman"/>
          <w:sz w:val="24"/>
          <w:szCs w:val="24"/>
        </w:rPr>
        <w:t>На реализацию данного мероприятия в соответствии с Соглашением о предоставлении межбюджетных трансфертов  из бюджета</w:t>
      </w:r>
      <w:proofErr w:type="gramEnd"/>
      <w:r w:rsidRPr="00350B12">
        <w:rPr>
          <w:rFonts w:ascii="Times New Roman" w:eastAsia="Calibri" w:hAnsi="Times New Roman" w:cs="Times New Roman"/>
          <w:sz w:val="24"/>
          <w:szCs w:val="24"/>
        </w:rPr>
        <w:t xml:space="preserve"> субъекта Российской Федерации местному бюджету  от 05.08.2020 г. №316-06-0139/20 направлены средства  регионального бюджета в сумме  - 1 млн. 820 тысяч рублей.</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Целью  использования трансфертов является финансовое обеспечение деятельности Центра, включающее в себя:</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затраты на оплату работников Центра;</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b/>
          <w:sz w:val="24"/>
          <w:szCs w:val="24"/>
          <w:lang w:eastAsia="ru-RU"/>
        </w:rPr>
        <w:t xml:space="preserve">- </w:t>
      </w:r>
      <w:r w:rsidRPr="00350B12">
        <w:rPr>
          <w:rFonts w:ascii="Times New Roman" w:eastAsia="Calibri" w:hAnsi="Times New Roman" w:cs="Times New Roman"/>
          <w:sz w:val="24"/>
          <w:szCs w:val="24"/>
          <w:lang w:eastAsia="ru-RU"/>
        </w:rPr>
        <w:t>затраты на начисление на оплату труда работников Центра;</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lastRenderedPageBreak/>
        <w:t>- затраты на приобретение основных средств, необходимых для функционирования  Центра;</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затраты на приобретение расходных материалов, необходимых для функционирования  Центра;</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затраты на возмещение расходов в связи с повышением квалификации руководителя и педагогов Центра;</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-затраты, связанные с участием детей в соревнованиях.</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xml:space="preserve">По состоянию на 01.12.2020 освоено бюджетных средств  на сумму  1 млн. 365 тысяч 219 рублей или 75 % от общего объема ассигнований. Остаток субвенции в размере 455 тыс.  рублей на оплату труда с начислениями работников Центра и приобретение расходных материалов </w:t>
      </w:r>
      <w:proofErr w:type="spellStart"/>
      <w:r w:rsidRPr="00350B12">
        <w:rPr>
          <w:rFonts w:ascii="Times New Roman" w:eastAsia="Calibri" w:hAnsi="Times New Roman" w:cs="Times New Roman"/>
          <w:sz w:val="24"/>
          <w:szCs w:val="24"/>
          <w:lang w:eastAsia="ru-RU"/>
        </w:rPr>
        <w:t>матералов</w:t>
      </w:r>
      <w:proofErr w:type="spellEnd"/>
      <w:r w:rsidRPr="00350B12">
        <w:rPr>
          <w:rFonts w:ascii="Times New Roman" w:eastAsia="Calibri" w:hAnsi="Times New Roman" w:cs="Times New Roman"/>
          <w:sz w:val="24"/>
          <w:szCs w:val="24"/>
          <w:lang w:eastAsia="ru-RU"/>
        </w:rPr>
        <w:t xml:space="preserve"> будет освоен  в срок до 31.12.2020 года. Риски неисполнения Соглашения отсутствуют.</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xml:space="preserve">Кроме того, для оборудования кабинетов Центров образования цифрового и гуманитарного профилей «Точка роста» в двух школах освоены  денежные средства муниципального бюджета в сумме 1 млн. 177 тыс. 860 руб. на выполнение ремонтных работ в соответствии с Рекомендациями Министерства просвещения РФ. </w:t>
      </w:r>
    </w:p>
    <w:p w:rsidR="00350B12" w:rsidRPr="00350B12" w:rsidRDefault="00350B12" w:rsidP="00350B12">
      <w:pPr>
        <w:spacing w:after="0" w:line="240" w:lineRule="auto"/>
        <w:ind w:firstLine="708"/>
        <w:jc w:val="both"/>
        <w:rPr>
          <w:rFonts w:ascii="Times New Roman" w:eastAsia="Calibri" w:hAnsi="Times New Roman" w:cs="Times New Roman"/>
          <w:sz w:val="24"/>
          <w:szCs w:val="24"/>
        </w:rPr>
      </w:pPr>
      <w:proofErr w:type="gramStart"/>
      <w:r w:rsidRPr="00350B12">
        <w:rPr>
          <w:rFonts w:ascii="Times New Roman" w:eastAsia="Calibri" w:hAnsi="Times New Roman" w:cs="Times New Roman"/>
          <w:sz w:val="24"/>
          <w:szCs w:val="24"/>
        </w:rPr>
        <w:t>В целях развития и реализации основных и дополнительных общеобразовательных программ цифрового, естественнонаучного и гуманитарного профилей и обновления содержания и совершенствования методов обучения предметных областей «Технология», «Математика и информатика», «Физическая культура и основы безопасности жизнедеятельности» в «Точки роста» поставлено оборудование на сумму 2 млн.192 тыс. 928 руб. по договору с ГБУДО «ЦМИНК «КВАНТОРИУМ».</w:t>
      </w:r>
      <w:proofErr w:type="gramEnd"/>
    </w:p>
    <w:p w:rsidR="00350B12" w:rsidRDefault="00350B12" w:rsidP="00350B12">
      <w:pPr>
        <w:spacing w:after="0" w:line="240" w:lineRule="auto"/>
        <w:ind w:left="709"/>
        <w:contextualSpacing/>
        <w:jc w:val="both"/>
        <w:rPr>
          <w:rFonts w:ascii="Times New Roman" w:eastAsia="Calibri" w:hAnsi="Times New Roman" w:cs="Times New Roman"/>
          <w:b/>
          <w:sz w:val="24"/>
          <w:szCs w:val="24"/>
        </w:rPr>
      </w:pPr>
    </w:p>
    <w:p w:rsidR="00350B12" w:rsidRPr="00350B12" w:rsidRDefault="00350B12" w:rsidP="00350B12">
      <w:pPr>
        <w:spacing w:after="0" w:line="240" w:lineRule="auto"/>
        <w:ind w:left="709"/>
        <w:contextualSpacing/>
        <w:jc w:val="both"/>
        <w:rPr>
          <w:rFonts w:ascii="Times New Roman" w:eastAsia="Calibri" w:hAnsi="Times New Roman" w:cs="Times New Roman"/>
          <w:b/>
          <w:sz w:val="24"/>
          <w:szCs w:val="24"/>
        </w:rPr>
      </w:pPr>
      <w:r w:rsidRPr="00350B12">
        <w:rPr>
          <w:rFonts w:ascii="Times New Roman" w:eastAsia="Calibri" w:hAnsi="Times New Roman" w:cs="Times New Roman"/>
          <w:b/>
          <w:sz w:val="24"/>
          <w:szCs w:val="24"/>
        </w:rPr>
        <w:t>2.Национальный проект «Образование»</w:t>
      </w:r>
    </w:p>
    <w:p w:rsidR="00350B12" w:rsidRPr="00350B12" w:rsidRDefault="00350B12" w:rsidP="00350B12">
      <w:pPr>
        <w:numPr>
          <w:ilvl w:val="1"/>
          <w:numId w:val="5"/>
        </w:numPr>
        <w:spacing w:after="0" w:line="240" w:lineRule="auto"/>
        <w:ind w:firstLine="334"/>
        <w:contextualSpacing/>
        <w:jc w:val="both"/>
        <w:rPr>
          <w:rFonts w:ascii="Times New Roman" w:eastAsia="Calibri" w:hAnsi="Times New Roman" w:cs="Times New Roman"/>
          <w:b/>
          <w:sz w:val="24"/>
          <w:szCs w:val="24"/>
        </w:rPr>
      </w:pPr>
      <w:r w:rsidRPr="00350B12">
        <w:rPr>
          <w:rFonts w:ascii="Times New Roman" w:eastAsia="Calibri" w:hAnsi="Times New Roman" w:cs="Times New Roman"/>
          <w:b/>
          <w:sz w:val="24"/>
          <w:szCs w:val="24"/>
        </w:rPr>
        <w:t>Региональный проект «Успех каждого ребенка»</w:t>
      </w:r>
    </w:p>
    <w:p w:rsidR="00350B12" w:rsidRPr="00350B12" w:rsidRDefault="00350B12" w:rsidP="00350B12">
      <w:pPr>
        <w:spacing w:after="0" w:line="240" w:lineRule="auto"/>
        <w:ind w:firstLine="708"/>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В филиале МБОУ «</w:t>
      </w:r>
      <w:proofErr w:type="spellStart"/>
      <w:r w:rsidRPr="00350B12">
        <w:rPr>
          <w:rFonts w:ascii="Times New Roman" w:eastAsia="Calibri" w:hAnsi="Times New Roman" w:cs="Times New Roman"/>
          <w:sz w:val="24"/>
          <w:szCs w:val="24"/>
        </w:rPr>
        <w:t>Большеокуловская</w:t>
      </w:r>
      <w:proofErr w:type="spellEnd"/>
      <w:r w:rsidRPr="00350B12">
        <w:rPr>
          <w:rFonts w:ascii="Times New Roman" w:eastAsia="Calibri" w:hAnsi="Times New Roman" w:cs="Times New Roman"/>
          <w:sz w:val="24"/>
          <w:szCs w:val="24"/>
        </w:rPr>
        <w:t xml:space="preserve"> средняя школа» - «</w:t>
      </w:r>
      <w:proofErr w:type="spellStart"/>
      <w:r w:rsidRPr="00350B12">
        <w:rPr>
          <w:rFonts w:ascii="Times New Roman" w:eastAsia="Calibri" w:hAnsi="Times New Roman" w:cs="Times New Roman"/>
          <w:sz w:val="24"/>
          <w:szCs w:val="24"/>
        </w:rPr>
        <w:t>Поздняковская</w:t>
      </w:r>
      <w:proofErr w:type="spellEnd"/>
      <w:r w:rsidRPr="00350B12">
        <w:rPr>
          <w:rFonts w:ascii="Times New Roman" w:eastAsia="Calibri" w:hAnsi="Times New Roman" w:cs="Times New Roman"/>
          <w:sz w:val="24"/>
          <w:szCs w:val="24"/>
        </w:rPr>
        <w:t xml:space="preserve"> основная школа» созданы условия для занятий физической культурой и спортом – произведен ремонт спортивного зала площадью 162 квадратных метра, раздевалок, снарядной, душевых  на сумму  2,0 млн. рублей. В зале полностью обновлена материально-техническая база для занятий физкультурой и спортом. В школе создан школьный спортивный клуб "Юные </w:t>
      </w:r>
      <w:proofErr w:type="spellStart"/>
      <w:r w:rsidRPr="00350B12">
        <w:rPr>
          <w:rFonts w:ascii="Times New Roman" w:eastAsia="Calibri" w:hAnsi="Times New Roman" w:cs="Times New Roman"/>
          <w:sz w:val="24"/>
          <w:szCs w:val="24"/>
        </w:rPr>
        <w:t>туристята</w:t>
      </w:r>
      <w:proofErr w:type="spellEnd"/>
      <w:r w:rsidRPr="00350B12">
        <w:rPr>
          <w:rFonts w:ascii="Times New Roman" w:eastAsia="Calibri" w:hAnsi="Times New Roman" w:cs="Times New Roman"/>
          <w:sz w:val="24"/>
          <w:szCs w:val="24"/>
        </w:rPr>
        <w:t>" для организации спортивно-оздоровительной работы и занятий по туризму с 82 обучающимися во второй половине дня и в вечернее время. Организована работа 4 спортивных объединений: «Спортивные игры», «</w:t>
      </w:r>
      <w:proofErr w:type="spellStart"/>
      <w:r w:rsidRPr="00350B12">
        <w:rPr>
          <w:rFonts w:ascii="Times New Roman" w:eastAsia="Calibri" w:hAnsi="Times New Roman" w:cs="Times New Roman"/>
          <w:sz w:val="24"/>
          <w:szCs w:val="24"/>
        </w:rPr>
        <w:t>Туристята</w:t>
      </w:r>
      <w:proofErr w:type="spellEnd"/>
      <w:r w:rsidRPr="00350B12">
        <w:rPr>
          <w:rFonts w:ascii="Times New Roman" w:eastAsia="Calibri" w:hAnsi="Times New Roman" w:cs="Times New Roman"/>
          <w:sz w:val="24"/>
          <w:szCs w:val="24"/>
        </w:rPr>
        <w:t>», «Спортивное ориентирование», «</w:t>
      </w:r>
      <w:proofErr w:type="spellStart"/>
      <w:r w:rsidRPr="00350B12">
        <w:rPr>
          <w:rFonts w:ascii="Times New Roman" w:eastAsia="Calibri" w:hAnsi="Times New Roman" w:cs="Times New Roman"/>
          <w:sz w:val="24"/>
          <w:szCs w:val="24"/>
        </w:rPr>
        <w:t>Турэкстрим</w:t>
      </w:r>
      <w:proofErr w:type="spellEnd"/>
      <w:r w:rsidRPr="00350B12">
        <w:rPr>
          <w:rFonts w:ascii="Times New Roman" w:eastAsia="Calibri" w:hAnsi="Times New Roman" w:cs="Times New Roman"/>
          <w:sz w:val="24"/>
          <w:szCs w:val="24"/>
        </w:rPr>
        <w:t xml:space="preserve">». </w:t>
      </w:r>
    </w:p>
    <w:p w:rsidR="00350B12" w:rsidRPr="00350B12" w:rsidRDefault="00350B12" w:rsidP="00350B12">
      <w:pPr>
        <w:spacing w:after="0" w:line="240" w:lineRule="auto"/>
        <w:ind w:firstLine="708"/>
        <w:jc w:val="both"/>
        <w:rPr>
          <w:rFonts w:ascii="Times New Roman" w:eastAsia="Calibri" w:hAnsi="Times New Roman" w:cs="Times New Roman"/>
          <w:sz w:val="24"/>
          <w:szCs w:val="24"/>
        </w:rPr>
      </w:pPr>
      <w:proofErr w:type="gramStart"/>
      <w:r w:rsidRPr="00350B12">
        <w:rPr>
          <w:rFonts w:ascii="Times New Roman" w:eastAsia="Calibri" w:hAnsi="Times New Roman" w:cs="Times New Roman"/>
          <w:sz w:val="24"/>
          <w:szCs w:val="24"/>
        </w:rPr>
        <w:t>На реализацию мероприятия в соответствии с Соглашением о предоставлении субсидии из бюджета субъекта Российской Федерации местному бюджету  от 12.02.2020 г. №22730000-1-2020-002 направлены средства в сумме 2 млн. рублей, из них из местного бюджета в сумме – 1 млн.  рублей, регионального бюджета в сумме  - 260,0 тысяч рублей, федерального бюджета в сумме -740,0 тысяч рублей.</w:t>
      </w:r>
      <w:proofErr w:type="gramEnd"/>
      <w:r w:rsidRPr="00350B12">
        <w:rPr>
          <w:rFonts w:ascii="Times New Roman" w:eastAsia="Calibri" w:hAnsi="Times New Roman" w:cs="Times New Roman"/>
          <w:sz w:val="24"/>
          <w:szCs w:val="24"/>
        </w:rPr>
        <w:t xml:space="preserve"> Заключены муниципальные контракты на выполнение работ по капитальному ремонту спортивного зала:</w:t>
      </w:r>
    </w:p>
    <w:p w:rsidR="00350B12" w:rsidRPr="00350B12" w:rsidRDefault="00350B12" w:rsidP="00350B12">
      <w:pPr>
        <w:spacing w:after="0" w:line="240" w:lineRule="auto"/>
        <w:ind w:firstLine="708"/>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  ООО «ПСК-Капитал» на сумму 1 млн. 577 тыс. руб.;  </w:t>
      </w:r>
    </w:p>
    <w:p w:rsidR="00350B12" w:rsidRPr="00350B12" w:rsidRDefault="00350B12" w:rsidP="00350B12">
      <w:pPr>
        <w:spacing w:after="0" w:line="240" w:lineRule="auto"/>
        <w:ind w:firstLine="708"/>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0B12">
        <w:rPr>
          <w:rFonts w:ascii="Times New Roman" w:eastAsia="Calibri" w:hAnsi="Times New Roman" w:cs="Times New Roman"/>
          <w:sz w:val="24"/>
          <w:szCs w:val="24"/>
        </w:rPr>
        <w:t xml:space="preserve">ИП Ганин  Александр Алексеевич на сумму 423 тыс. руб. </w:t>
      </w:r>
    </w:p>
    <w:p w:rsidR="00350B12" w:rsidRPr="00350B12" w:rsidRDefault="00350B12" w:rsidP="00350B12">
      <w:pPr>
        <w:spacing w:after="0" w:line="240" w:lineRule="auto"/>
        <w:ind w:firstLine="708"/>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Работы выполнены в полном объеме. Бюджетные средства освоены на 100,0%.</w:t>
      </w:r>
    </w:p>
    <w:p w:rsidR="00350B12" w:rsidRPr="00350B12" w:rsidRDefault="00350B12" w:rsidP="00350B12">
      <w:pPr>
        <w:spacing w:after="0"/>
        <w:ind w:firstLine="708"/>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1 сентября 2020 года состоялось торжественное открытие спортивного зала.</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В 2020 году образовательные учреждения городского округа Навашинский продолжают участвовать  в федеральном проекте  «Успех каждого ребенка»  по переходу на модель персонифицированного финансирования дополнительного образования.</w:t>
      </w:r>
    </w:p>
    <w:p w:rsidR="00350B12" w:rsidRPr="00350B12" w:rsidRDefault="00350B12" w:rsidP="00350B12">
      <w:pPr>
        <w:spacing w:after="0" w:line="240" w:lineRule="auto"/>
        <w:ind w:left="674" w:firstLine="6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xml:space="preserve">По данному мероприятию </w:t>
      </w:r>
      <w:proofErr w:type="gramStart"/>
      <w:r w:rsidRPr="00350B12">
        <w:rPr>
          <w:rFonts w:ascii="Times New Roman" w:eastAsia="Calibri" w:hAnsi="Times New Roman" w:cs="Times New Roman"/>
          <w:sz w:val="24"/>
          <w:szCs w:val="24"/>
          <w:lang w:eastAsia="ru-RU"/>
        </w:rPr>
        <w:t>установлены</w:t>
      </w:r>
      <w:proofErr w:type="gramEnd"/>
      <w:r w:rsidRPr="00350B12">
        <w:rPr>
          <w:rFonts w:ascii="Times New Roman" w:eastAsia="Calibri" w:hAnsi="Times New Roman" w:cs="Times New Roman"/>
          <w:sz w:val="24"/>
          <w:szCs w:val="24"/>
          <w:lang w:eastAsia="ru-RU"/>
        </w:rPr>
        <w:t>:</w:t>
      </w:r>
    </w:p>
    <w:p w:rsidR="00350B12" w:rsidRPr="00350B12" w:rsidRDefault="00350B12" w:rsidP="00350B12">
      <w:pPr>
        <w:spacing w:after="0" w:line="240" w:lineRule="auto"/>
        <w:ind w:firstLine="742"/>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xml:space="preserve"> - индикатор достижения цели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план на 2020 год 42%, фактическое исполнение за 2020 год – 42,9%.</w:t>
      </w:r>
    </w:p>
    <w:p w:rsidR="00350B12" w:rsidRPr="00350B12" w:rsidRDefault="00350B12" w:rsidP="00350B12">
      <w:pPr>
        <w:spacing w:after="0" w:line="240" w:lineRule="auto"/>
        <w:ind w:firstLine="742"/>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 xml:space="preserve"> - непосредственный результат – «Количество детей в возрасте от 5 до18 лет получающих услуги дополнительного образования в рамках системы  персонифицированного </w:t>
      </w:r>
      <w:r w:rsidRPr="00350B12">
        <w:rPr>
          <w:rFonts w:ascii="Times New Roman" w:eastAsia="Calibri" w:hAnsi="Times New Roman" w:cs="Times New Roman"/>
          <w:sz w:val="24"/>
          <w:szCs w:val="24"/>
          <w:lang w:eastAsia="ru-RU"/>
        </w:rPr>
        <w:lastRenderedPageBreak/>
        <w:t>финансирования  в общей численности детей в возрасте от 5 до 18 лет» – план на 2020 год 1110 человек, фактическое исполнение за 2020 год – 1135.</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r w:rsidRPr="00350B12">
        <w:rPr>
          <w:rFonts w:ascii="Times New Roman" w:eastAsia="Calibri" w:hAnsi="Times New Roman" w:cs="Times New Roman"/>
          <w:sz w:val="24"/>
          <w:szCs w:val="24"/>
          <w:lang w:eastAsia="ru-RU"/>
        </w:rPr>
        <w:t>По состоянию на 10.12.2020 в системе персонифицированного финансирования дополнительного образования детей обучаются по сертификату финансирования 1135 чел. (102,2% от установленного непосредственного результата) в трех учреждени</w:t>
      </w:r>
      <w:r>
        <w:rPr>
          <w:rFonts w:ascii="Times New Roman" w:eastAsia="Calibri" w:hAnsi="Times New Roman" w:cs="Times New Roman"/>
          <w:sz w:val="24"/>
          <w:szCs w:val="24"/>
          <w:lang w:eastAsia="ru-RU"/>
        </w:rPr>
        <w:t>ях: Дворец детского творчества,</w:t>
      </w:r>
      <w:r w:rsidRPr="00350B12">
        <w:rPr>
          <w:rFonts w:ascii="Times New Roman" w:eastAsia="Calibri" w:hAnsi="Times New Roman" w:cs="Times New Roman"/>
          <w:sz w:val="24"/>
          <w:szCs w:val="24"/>
          <w:lang w:eastAsia="ru-RU"/>
        </w:rPr>
        <w:t xml:space="preserve"> Детско-юношеский центр, Навашинский центр дополнительного образования детей.</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p>
    <w:p w:rsidR="00350B12" w:rsidRPr="00350B12" w:rsidRDefault="00350B12" w:rsidP="00350B12">
      <w:pPr>
        <w:spacing w:after="0" w:line="240" w:lineRule="auto"/>
        <w:ind w:firstLine="709"/>
        <w:jc w:val="both"/>
        <w:rPr>
          <w:rFonts w:ascii="Times New Roman" w:eastAsia="Calibri" w:hAnsi="Times New Roman" w:cs="Times New Roman"/>
          <w:b/>
          <w:sz w:val="24"/>
          <w:szCs w:val="24"/>
        </w:rPr>
      </w:pPr>
      <w:r w:rsidRPr="00350B12">
        <w:rPr>
          <w:rFonts w:ascii="Times New Roman" w:eastAsia="Calibri" w:hAnsi="Times New Roman" w:cs="Times New Roman"/>
          <w:b/>
          <w:sz w:val="24"/>
          <w:szCs w:val="24"/>
        </w:rPr>
        <w:t xml:space="preserve">3. Национальный проект «Жилье и городская среда» </w:t>
      </w:r>
    </w:p>
    <w:p w:rsidR="00350B12" w:rsidRPr="00350B12" w:rsidRDefault="00350B12" w:rsidP="00350B12">
      <w:pPr>
        <w:spacing w:after="0" w:line="240" w:lineRule="auto"/>
        <w:ind w:firstLine="709"/>
        <w:jc w:val="both"/>
        <w:rPr>
          <w:rFonts w:ascii="Times New Roman" w:eastAsia="Calibri" w:hAnsi="Times New Roman" w:cs="Times New Roman"/>
          <w:b/>
          <w:sz w:val="24"/>
          <w:szCs w:val="24"/>
        </w:rPr>
      </w:pPr>
      <w:r w:rsidRPr="00350B12">
        <w:rPr>
          <w:rFonts w:ascii="Times New Roman" w:eastAsia="Calibri" w:hAnsi="Times New Roman" w:cs="Times New Roman"/>
          <w:b/>
          <w:sz w:val="24"/>
          <w:szCs w:val="24"/>
        </w:rPr>
        <w:t>3.1.Региональный проект «Комфортная городская среда»</w:t>
      </w:r>
    </w:p>
    <w:p w:rsidR="00350B12" w:rsidRPr="00350B12" w:rsidRDefault="00350B12" w:rsidP="00350B1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b/>
          <w:sz w:val="24"/>
          <w:szCs w:val="24"/>
          <w:lang w:eastAsia="ru-RU"/>
        </w:rPr>
        <w:t>3.1.1.</w:t>
      </w:r>
      <w:r w:rsidRPr="00350B12">
        <w:rPr>
          <w:rFonts w:ascii="Times New Roman" w:eastAsia="Times New Roman" w:hAnsi="Times New Roman" w:cs="Times New Roman"/>
          <w:sz w:val="24"/>
          <w:szCs w:val="24"/>
          <w:lang w:eastAsia="ru-RU"/>
        </w:rPr>
        <w:t xml:space="preserve"> В рамках регионального проекта в 2020 году осуществлялось благоустройство прибрежной территории озеро «Зеленое» в городском парке г. Навашино Нижегородской области (I этап). </w:t>
      </w:r>
    </w:p>
    <w:p w:rsidR="00350B12" w:rsidRPr="00350B12" w:rsidRDefault="00350B12" w:rsidP="00350B1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xml:space="preserve">Цена контракта 12 млн. 926 тыс. 818 рублей, из них в рамках национального проекта 9 млн. 68 тыс. 520 рублей: </w:t>
      </w:r>
    </w:p>
    <w:p w:rsidR="00350B12" w:rsidRPr="00350B12" w:rsidRDefault="00350B12" w:rsidP="00350B1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- 7 млн. 835тыс. 200 руб. – средства федерального бюджета;</w:t>
      </w:r>
    </w:p>
    <w:p w:rsidR="00350B12" w:rsidRPr="00350B12" w:rsidRDefault="00350B12" w:rsidP="00350B1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- 326 тыс. 460 руб. – средства областного бюджета;</w:t>
      </w:r>
    </w:p>
    <w:p w:rsidR="00350B12" w:rsidRPr="00350B12" w:rsidRDefault="00350B12" w:rsidP="00350B1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- 906 тыс. 860 руб. – средства местного бюджета.</w:t>
      </w:r>
    </w:p>
    <w:p w:rsidR="00350B12" w:rsidRPr="00350B12" w:rsidRDefault="00350B12" w:rsidP="00350B1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xml:space="preserve">Дополнительно на реализацию проекта направлено  3 млн. 858 тыс.300 </w:t>
      </w:r>
      <w:proofErr w:type="spellStart"/>
      <w:r w:rsidRPr="00350B12">
        <w:rPr>
          <w:rFonts w:ascii="Times New Roman" w:eastAsia="Times New Roman" w:hAnsi="Times New Roman" w:cs="Times New Roman"/>
          <w:sz w:val="24"/>
          <w:szCs w:val="24"/>
          <w:lang w:eastAsia="ru-RU"/>
        </w:rPr>
        <w:t>руб</w:t>
      </w:r>
      <w:proofErr w:type="spellEnd"/>
      <w:proofErr w:type="gramStart"/>
      <w:r w:rsidRPr="00350B12">
        <w:rPr>
          <w:rFonts w:ascii="Times New Roman" w:eastAsia="Times New Roman" w:hAnsi="Times New Roman" w:cs="Times New Roman"/>
          <w:sz w:val="24"/>
          <w:szCs w:val="24"/>
          <w:lang w:eastAsia="ru-RU"/>
        </w:rPr>
        <w:t xml:space="preserve"> .</w:t>
      </w:r>
      <w:proofErr w:type="gramEnd"/>
      <w:r w:rsidRPr="00350B12">
        <w:rPr>
          <w:rFonts w:ascii="Times New Roman" w:eastAsia="Times New Roman" w:hAnsi="Times New Roman" w:cs="Times New Roman"/>
          <w:sz w:val="24"/>
          <w:szCs w:val="24"/>
          <w:lang w:eastAsia="ru-RU"/>
        </w:rPr>
        <w:t xml:space="preserve">из местного бюджета в рамках муниципальной программы «Формирование комфортной городской среды на территории </w:t>
      </w:r>
      <w:proofErr w:type="spellStart"/>
      <w:r w:rsidRPr="00350B12">
        <w:rPr>
          <w:rFonts w:ascii="Times New Roman" w:eastAsia="Times New Roman" w:hAnsi="Times New Roman" w:cs="Times New Roman"/>
          <w:sz w:val="24"/>
          <w:szCs w:val="24"/>
          <w:lang w:eastAsia="ru-RU"/>
        </w:rPr>
        <w:t>г.о</w:t>
      </w:r>
      <w:proofErr w:type="spellEnd"/>
      <w:r w:rsidRPr="00350B12">
        <w:rPr>
          <w:rFonts w:ascii="Times New Roman" w:eastAsia="Times New Roman" w:hAnsi="Times New Roman" w:cs="Times New Roman"/>
          <w:sz w:val="24"/>
          <w:szCs w:val="24"/>
          <w:lang w:eastAsia="ru-RU"/>
        </w:rPr>
        <w:t xml:space="preserve">. Навашинский  на 2018- 2024 годы.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proofErr w:type="gramStart"/>
      <w:r w:rsidRPr="00350B12">
        <w:rPr>
          <w:rFonts w:ascii="Times New Roman" w:eastAsia="Calibri" w:hAnsi="Times New Roman" w:cs="Times New Roman"/>
          <w:sz w:val="24"/>
          <w:szCs w:val="24"/>
        </w:rPr>
        <w:t xml:space="preserve">Согласно дизайн-проекту данного объекта на прибрежной территории выполнены следующие работы: асфальтированные дорожки для любителей активного отдыха (скандинавская ходьба, бег, велосипеды, самокаты, пешие прогулки), зоны для тихого отдыха вымощенные брусчаткой с удобными  скамьями, смотровая площадка с видом на озеро Зеленое, малые архитектурные формы, сказочные фигуры и </w:t>
      </w:r>
      <w:proofErr w:type="spellStart"/>
      <w:r w:rsidRPr="00350B12">
        <w:rPr>
          <w:rFonts w:ascii="Times New Roman" w:eastAsia="Calibri" w:hAnsi="Times New Roman" w:cs="Times New Roman"/>
          <w:sz w:val="24"/>
          <w:szCs w:val="24"/>
        </w:rPr>
        <w:t>топиари</w:t>
      </w:r>
      <w:proofErr w:type="spellEnd"/>
      <w:r w:rsidRPr="00350B12">
        <w:rPr>
          <w:rFonts w:ascii="Times New Roman" w:eastAsia="Calibri" w:hAnsi="Times New Roman" w:cs="Times New Roman"/>
          <w:sz w:val="24"/>
          <w:szCs w:val="24"/>
        </w:rPr>
        <w:t xml:space="preserve">, модернизация уличного освещения, элементы детской площадки и озеленение территории. </w:t>
      </w:r>
      <w:proofErr w:type="gramEnd"/>
    </w:p>
    <w:p w:rsidR="00350B12" w:rsidRPr="00350B12" w:rsidRDefault="00350B12" w:rsidP="00350B12">
      <w:pPr>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xml:space="preserve">По состоянию на 14.12.2020 работы  выполнены в полном объеме. Торжественное открытие прибрежной территории парка состоялось 23.10.2020 года. </w:t>
      </w:r>
    </w:p>
    <w:p w:rsidR="00350B12" w:rsidRPr="00350B12" w:rsidRDefault="00350B12" w:rsidP="00350B12">
      <w:pPr>
        <w:spacing w:after="0" w:line="240" w:lineRule="auto"/>
        <w:ind w:firstLine="709"/>
        <w:contextualSpacing/>
        <w:jc w:val="both"/>
        <w:rPr>
          <w:rFonts w:ascii="Times New Roman" w:eastAsia="Calibri" w:hAnsi="Times New Roman" w:cs="Times New Roman"/>
          <w:color w:val="000000"/>
          <w:sz w:val="24"/>
          <w:szCs w:val="24"/>
        </w:rPr>
      </w:pPr>
      <w:r w:rsidRPr="00350B12">
        <w:rPr>
          <w:rFonts w:ascii="Times New Roman" w:eastAsia="Calibri" w:hAnsi="Times New Roman" w:cs="Times New Roman"/>
          <w:b/>
          <w:sz w:val="24"/>
          <w:szCs w:val="24"/>
        </w:rPr>
        <w:t xml:space="preserve">3.1.2. </w:t>
      </w:r>
      <w:r w:rsidRPr="00350B12">
        <w:rPr>
          <w:rFonts w:ascii="Times New Roman" w:eastAsia="Calibri" w:hAnsi="Times New Roman" w:cs="Times New Roman"/>
          <w:color w:val="000000"/>
          <w:sz w:val="24"/>
          <w:szCs w:val="24"/>
        </w:rPr>
        <w:t xml:space="preserve">В 2019 году город Навашино городского округа Навашинский стал победителем во </w:t>
      </w:r>
      <w:r w:rsidRPr="00350B12">
        <w:rPr>
          <w:rFonts w:ascii="Times New Roman" w:eastAsia="Calibri" w:hAnsi="Times New Roman" w:cs="Times New Roman"/>
          <w:sz w:val="24"/>
          <w:szCs w:val="24"/>
        </w:rPr>
        <w:t>Всероссийском конкурсе по отбору лучших проектов в сфере создания комфортной городской среды в малых городах и исторических поселениях</w:t>
      </w:r>
      <w:r w:rsidRPr="00350B12">
        <w:rPr>
          <w:rFonts w:ascii="Calibri" w:eastAsia="Calibri" w:hAnsi="Calibri" w:cs="Times New Roman"/>
          <w:color w:val="000000"/>
          <w:sz w:val="24"/>
          <w:szCs w:val="24"/>
        </w:rPr>
        <w:t xml:space="preserve"> </w:t>
      </w:r>
      <w:r w:rsidRPr="00350B12">
        <w:rPr>
          <w:rFonts w:ascii="Times New Roman" w:eastAsia="Calibri" w:hAnsi="Times New Roman" w:cs="Times New Roman"/>
          <w:color w:val="000000"/>
          <w:sz w:val="24"/>
          <w:szCs w:val="24"/>
        </w:rPr>
        <w:t>в номинации «Малые города с численностью населения от 10000 до 20000 человек».</w:t>
      </w:r>
    </w:p>
    <w:p w:rsidR="00350B12" w:rsidRPr="00350B12" w:rsidRDefault="00350B12" w:rsidP="00350B12">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50B12">
        <w:rPr>
          <w:rFonts w:ascii="Times New Roman" w:eastAsia="Times New Roman" w:hAnsi="Times New Roman" w:cs="Times New Roman"/>
          <w:color w:val="000000"/>
          <w:sz w:val="24"/>
          <w:szCs w:val="24"/>
          <w:lang w:eastAsia="ru-RU"/>
        </w:rPr>
        <w:t xml:space="preserve">Благодаря победе в данном конкурсе городской округ получил грант в размере 60 млн. рублей на благоустройство Сквера Корабелов города Навашино. </w:t>
      </w:r>
    </w:p>
    <w:p w:rsidR="00350B12" w:rsidRPr="00350B12" w:rsidRDefault="00350B12" w:rsidP="00350B12">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4"/>
          <w:szCs w:val="24"/>
          <w:lang w:eastAsia="ru-RU"/>
        </w:rPr>
      </w:pPr>
      <w:r w:rsidRPr="00350B12">
        <w:rPr>
          <w:rFonts w:ascii="Times New Roman" w:eastAsia="Times New Roman" w:hAnsi="Times New Roman" w:cs="Times New Roman"/>
          <w:color w:val="000000"/>
          <w:sz w:val="24"/>
          <w:szCs w:val="24"/>
          <w:lang w:eastAsia="ru-RU"/>
        </w:rPr>
        <w:t>Работы выполнялись в 2020 году, согласно муниципальному контракту, заключенному с ООО «</w:t>
      </w:r>
      <w:proofErr w:type="spellStart"/>
      <w:r w:rsidRPr="00350B12">
        <w:rPr>
          <w:rFonts w:ascii="Times New Roman" w:eastAsia="Times New Roman" w:hAnsi="Times New Roman" w:cs="Times New Roman"/>
          <w:color w:val="000000"/>
          <w:sz w:val="24"/>
          <w:szCs w:val="24"/>
          <w:lang w:eastAsia="ru-RU"/>
        </w:rPr>
        <w:t>БаСиСт</w:t>
      </w:r>
      <w:proofErr w:type="spellEnd"/>
      <w:r w:rsidRPr="00350B12">
        <w:rPr>
          <w:rFonts w:ascii="Times New Roman" w:eastAsia="Times New Roman" w:hAnsi="Times New Roman" w:cs="Times New Roman"/>
          <w:color w:val="000000"/>
          <w:sz w:val="24"/>
          <w:szCs w:val="24"/>
          <w:lang w:eastAsia="ru-RU"/>
        </w:rPr>
        <w:t>» на к</w:t>
      </w:r>
      <w:r w:rsidRPr="00350B12">
        <w:rPr>
          <w:rFonts w:ascii="Times New Roman" w:eastAsia="Times New Roman" w:hAnsi="Times New Roman" w:cs="Times New Roman"/>
          <w:sz w:val="24"/>
          <w:szCs w:val="24"/>
          <w:lang w:eastAsia="ru-RU"/>
        </w:rPr>
        <w:t>омплексное благоустройство сквера на проспекте Корабелов в рамках муниципальной программы «Формирование комфортной городской среды на территории городского округа Навашинский на 2018-2024 годы».</w:t>
      </w:r>
    </w:p>
    <w:p w:rsidR="00350B12" w:rsidRPr="00350B12" w:rsidRDefault="00350B12" w:rsidP="00350B12">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В настоящее время работы выполнены в полном объеме. 1 декабря 2020 года состоялось торжественное открытие обновленного сквера Корабелов в рамках реализации проекта «Активация знакового городского пространства – Сквер Корабелов».</w:t>
      </w:r>
    </w:p>
    <w:p w:rsidR="00350B12" w:rsidRPr="00350B12" w:rsidRDefault="00350B12" w:rsidP="00350B12">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xml:space="preserve">Благоустроенный сквер – это единый сквер, состоящий из 4 зон - единое связующее пространство в форме корабля, в которое стекаются кварталы города. Общая концепция сквера - Корабли нашей гавани, а в основу благоустройства территории лег </w:t>
      </w:r>
      <w:proofErr w:type="spellStart"/>
      <w:r w:rsidRPr="00350B12">
        <w:rPr>
          <w:rFonts w:ascii="Times New Roman" w:eastAsia="Times New Roman" w:hAnsi="Times New Roman" w:cs="Times New Roman"/>
          <w:sz w:val="24"/>
          <w:szCs w:val="24"/>
          <w:lang w:eastAsia="ru-RU"/>
        </w:rPr>
        <w:t>архитип</w:t>
      </w:r>
      <w:proofErr w:type="spellEnd"/>
      <w:r w:rsidRPr="00350B12">
        <w:rPr>
          <w:rFonts w:ascii="Times New Roman" w:eastAsia="Times New Roman" w:hAnsi="Times New Roman" w:cs="Times New Roman"/>
          <w:sz w:val="24"/>
          <w:szCs w:val="24"/>
          <w:lang w:eastAsia="ru-RU"/>
        </w:rPr>
        <w:t xml:space="preserve"> корабля. Каждая из четырех зон отвечает требованиям горожан.</w:t>
      </w:r>
    </w:p>
    <w:p w:rsidR="00350B12" w:rsidRPr="00350B12" w:rsidRDefault="00350B12" w:rsidP="00350B12">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350B12">
        <w:rPr>
          <w:rFonts w:ascii="Times New Roman" w:eastAsia="Times New Roman" w:hAnsi="Times New Roman" w:cs="Times New Roman"/>
          <w:sz w:val="24"/>
          <w:szCs w:val="24"/>
          <w:lang w:eastAsia="ru-RU"/>
        </w:rPr>
        <w:t xml:space="preserve">В рамках </w:t>
      </w:r>
      <w:r w:rsidRPr="00350B12">
        <w:rPr>
          <w:rFonts w:ascii="Times New Roman" w:eastAsia="Times New Roman" w:hAnsi="Times New Roman" w:cs="Times New Roman"/>
          <w:color w:val="000000"/>
          <w:sz w:val="24"/>
          <w:szCs w:val="24"/>
          <w:lang w:eastAsia="ru-RU"/>
        </w:rPr>
        <w:t>проекта благоустройства общественной территории выполнены следующие работы: у</w:t>
      </w:r>
      <w:r w:rsidRPr="00350B12">
        <w:rPr>
          <w:rFonts w:ascii="Times New Roman" w:eastAsia="Times New Roman" w:hAnsi="Times New Roman" w:cs="Times New Roman"/>
          <w:sz w:val="24"/>
          <w:szCs w:val="24"/>
          <w:lang w:eastAsia="ru-RU"/>
        </w:rPr>
        <w:t>стройство детского городка, с разделением на сектора для различных возрастных групп, с установкой спортивного оборудования для игры в настольный теннис; обустройство зоны отдыха, с установкой скамеек и урн; модернизация уличного освещения; озеленение территории; устройство пешеходных дорожек из тротуарной плитки и велодорожек из асфальтового покрытия;</w:t>
      </w:r>
      <w:proofErr w:type="gramEnd"/>
      <w:r w:rsidRPr="00350B12">
        <w:rPr>
          <w:rFonts w:ascii="Times New Roman" w:eastAsia="Times New Roman" w:hAnsi="Times New Roman" w:cs="Times New Roman"/>
          <w:sz w:val="24"/>
          <w:szCs w:val="24"/>
          <w:lang w:eastAsia="ru-RU"/>
        </w:rPr>
        <w:t xml:space="preserve"> обустройство зон для розничной торговли; устройство пешеходного фонтана. </w:t>
      </w:r>
    </w:p>
    <w:p w:rsidR="00350B12" w:rsidRPr="00350B12" w:rsidRDefault="00350B12" w:rsidP="00350B12">
      <w:pPr>
        <w:spacing w:after="0" w:line="240" w:lineRule="auto"/>
        <w:ind w:firstLine="708"/>
        <w:jc w:val="both"/>
        <w:rPr>
          <w:rFonts w:ascii="Times New Roman" w:eastAsia="Calibri" w:hAnsi="Times New Roman" w:cs="Times New Roman"/>
          <w:sz w:val="24"/>
          <w:szCs w:val="24"/>
          <w:lang w:eastAsia="ru-RU"/>
        </w:rPr>
      </w:pPr>
    </w:p>
    <w:p w:rsidR="00350B12" w:rsidRPr="00350B12" w:rsidRDefault="00350B12" w:rsidP="00350B12">
      <w:pPr>
        <w:tabs>
          <w:tab w:val="left" w:pos="709"/>
        </w:tabs>
        <w:spacing w:after="0" w:line="240" w:lineRule="auto"/>
        <w:ind w:firstLine="709"/>
        <w:jc w:val="both"/>
        <w:rPr>
          <w:rFonts w:ascii="Times New Roman" w:eastAsia="Calibri" w:hAnsi="Times New Roman" w:cs="Times New Roman"/>
          <w:b/>
          <w:sz w:val="24"/>
          <w:szCs w:val="24"/>
        </w:rPr>
      </w:pPr>
      <w:r w:rsidRPr="00350B12">
        <w:rPr>
          <w:rFonts w:ascii="Times New Roman" w:eastAsia="Calibri" w:hAnsi="Times New Roman" w:cs="Times New Roman"/>
          <w:b/>
          <w:sz w:val="24"/>
          <w:szCs w:val="24"/>
        </w:rPr>
        <w:t>4. Национальный проект «Экология»</w:t>
      </w:r>
    </w:p>
    <w:p w:rsidR="00350B12" w:rsidRPr="00350B12" w:rsidRDefault="00350B12" w:rsidP="00350B12">
      <w:pPr>
        <w:tabs>
          <w:tab w:val="left" w:pos="709"/>
        </w:tabs>
        <w:spacing w:after="0" w:line="240" w:lineRule="auto"/>
        <w:ind w:firstLine="709"/>
        <w:jc w:val="both"/>
        <w:rPr>
          <w:rFonts w:ascii="Times New Roman" w:eastAsia="Calibri" w:hAnsi="Times New Roman" w:cs="Times New Roman"/>
          <w:b/>
          <w:sz w:val="24"/>
          <w:szCs w:val="24"/>
        </w:rPr>
      </w:pPr>
      <w:r w:rsidRPr="00350B12">
        <w:rPr>
          <w:rFonts w:ascii="Times New Roman" w:eastAsia="Calibri" w:hAnsi="Times New Roman" w:cs="Times New Roman"/>
          <w:b/>
          <w:sz w:val="24"/>
          <w:szCs w:val="24"/>
        </w:rPr>
        <w:t>4.1. Региональный проект «Чистая вода»</w:t>
      </w:r>
    </w:p>
    <w:p w:rsidR="00350B12" w:rsidRPr="00350B12" w:rsidRDefault="00350B12" w:rsidP="00350B12">
      <w:pPr>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0B12">
        <w:rPr>
          <w:rFonts w:ascii="Times New Roman" w:eastAsia="Times New Roman" w:hAnsi="Times New Roman" w:cs="Times New Roman"/>
          <w:sz w:val="24"/>
          <w:szCs w:val="24"/>
          <w:lang w:eastAsia="ru-RU"/>
        </w:rPr>
        <w:t xml:space="preserve">В 2020 году на территории городского округа Навашинский  ведутся работы по строительству водозабора и водовода от Навашинского участка Южно-Горьковского месторождения подземных вод до </w:t>
      </w:r>
      <w:proofErr w:type="spellStart"/>
      <w:r w:rsidRPr="00350B12">
        <w:rPr>
          <w:rFonts w:ascii="Times New Roman" w:eastAsia="Times New Roman" w:hAnsi="Times New Roman" w:cs="Times New Roman"/>
          <w:sz w:val="24"/>
          <w:szCs w:val="24"/>
          <w:lang w:eastAsia="ru-RU"/>
        </w:rPr>
        <w:t>г</w:t>
      </w:r>
      <w:proofErr w:type="gramStart"/>
      <w:r w:rsidRPr="00350B12">
        <w:rPr>
          <w:rFonts w:ascii="Times New Roman" w:eastAsia="Times New Roman" w:hAnsi="Times New Roman" w:cs="Times New Roman"/>
          <w:sz w:val="24"/>
          <w:szCs w:val="24"/>
          <w:lang w:eastAsia="ru-RU"/>
        </w:rPr>
        <w:t>.Н</w:t>
      </w:r>
      <w:proofErr w:type="gramEnd"/>
      <w:r w:rsidRPr="00350B12">
        <w:rPr>
          <w:rFonts w:ascii="Times New Roman" w:eastAsia="Times New Roman" w:hAnsi="Times New Roman" w:cs="Times New Roman"/>
          <w:sz w:val="24"/>
          <w:szCs w:val="24"/>
          <w:lang w:eastAsia="ru-RU"/>
        </w:rPr>
        <w:t>авашино</w:t>
      </w:r>
      <w:proofErr w:type="spellEnd"/>
      <w:r w:rsidRPr="00350B12">
        <w:rPr>
          <w:rFonts w:ascii="Times New Roman" w:eastAsia="Times New Roman" w:hAnsi="Times New Roman" w:cs="Times New Roman"/>
          <w:sz w:val="24"/>
          <w:szCs w:val="24"/>
          <w:lang w:eastAsia="ru-RU"/>
        </w:rPr>
        <w:t xml:space="preserve">».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Заключен Муниципальный контракт от 11.06.2020 №20-053</w:t>
      </w:r>
      <w:r w:rsidRPr="00350B12">
        <w:rPr>
          <w:rFonts w:ascii="Times New Roman" w:eastAsia="Calibri" w:hAnsi="Times New Roman" w:cs="Times New Roman"/>
          <w:sz w:val="24"/>
          <w:szCs w:val="24"/>
        </w:rPr>
        <w:tab/>
        <w:t xml:space="preserve">Выполнение работ по объекту: "Строительство водозабора и водовода от Навашинского участка Южно-Горьковского месторождения подземных вод до </w:t>
      </w:r>
      <w:proofErr w:type="spellStart"/>
      <w:r w:rsidRPr="00350B12">
        <w:rPr>
          <w:rFonts w:ascii="Times New Roman" w:eastAsia="Calibri" w:hAnsi="Times New Roman" w:cs="Times New Roman"/>
          <w:sz w:val="24"/>
          <w:szCs w:val="24"/>
        </w:rPr>
        <w:t>г</w:t>
      </w:r>
      <w:proofErr w:type="gramStart"/>
      <w:r w:rsidRPr="00350B12">
        <w:rPr>
          <w:rFonts w:ascii="Times New Roman" w:eastAsia="Calibri" w:hAnsi="Times New Roman" w:cs="Times New Roman"/>
          <w:sz w:val="24"/>
          <w:szCs w:val="24"/>
        </w:rPr>
        <w:t>.Н</w:t>
      </w:r>
      <w:proofErr w:type="gramEnd"/>
      <w:r w:rsidRPr="00350B12">
        <w:rPr>
          <w:rFonts w:ascii="Times New Roman" w:eastAsia="Calibri" w:hAnsi="Times New Roman" w:cs="Times New Roman"/>
          <w:sz w:val="24"/>
          <w:szCs w:val="24"/>
        </w:rPr>
        <w:t>авашино</w:t>
      </w:r>
      <w:proofErr w:type="spellEnd"/>
      <w:r w:rsidRPr="00350B12">
        <w:rPr>
          <w:rFonts w:ascii="Times New Roman" w:eastAsia="Calibri" w:hAnsi="Times New Roman" w:cs="Times New Roman"/>
          <w:sz w:val="24"/>
          <w:szCs w:val="24"/>
        </w:rPr>
        <w:t>".</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Проектом предусмотрено подведение качественной воды, соответствующей </w:t>
      </w:r>
      <w:r w:rsidRPr="00350B12">
        <w:rPr>
          <w:rFonts w:ascii="Times New Roman" w:eastAsia="Calibri" w:hAnsi="Times New Roman" w:cs="Times New Roman"/>
          <w:bCs/>
          <w:color w:val="000000"/>
          <w:sz w:val="24"/>
          <w:szCs w:val="24"/>
          <w:shd w:val="clear" w:color="auto" w:fill="FFFFFF"/>
        </w:rPr>
        <w:t>ГОСТ</w:t>
      </w:r>
      <w:r w:rsidRPr="00350B12">
        <w:rPr>
          <w:rFonts w:ascii="Times New Roman" w:eastAsia="Calibri" w:hAnsi="Times New Roman" w:cs="Times New Roman"/>
          <w:color w:val="000000"/>
          <w:sz w:val="24"/>
          <w:szCs w:val="24"/>
          <w:shd w:val="clear" w:color="auto" w:fill="FFFFFF"/>
        </w:rPr>
        <w:t> </w:t>
      </w:r>
      <w:proofErr w:type="gramStart"/>
      <w:r w:rsidRPr="00350B12">
        <w:rPr>
          <w:rFonts w:ascii="Times New Roman" w:eastAsia="Calibri" w:hAnsi="Times New Roman" w:cs="Times New Roman"/>
          <w:color w:val="000000"/>
          <w:sz w:val="24"/>
          <w:szCs w:val="24"/>
          <w:shd w:val="clear" w:color="auto" w:fill="FFFFFF"/>
        </w:rPr>
        <w:t>Р</w:t>
      </w:r>
      <w:proofErr w:type="gramEnd"/>
      <w:r w:rsidRPr="00350B12">
        <w:rPr>
          <w:rFonts w:ascii="Times New Roman" w:eastAsia="Calibri" w:hAnsi="Times New Roman" w:cs="Times New Roman"/>
          <w:color w:val="000000"/>
          <w:sz w:val="24"/>
          <w:szCs w:val="24"/>
          <w:shd w:val="clear" w:color="auto" w:fill="FFFFFF"/>
        </w:rPr>
        <w:t xml:space="preserve"> 51232-98 «Вода питьевая», в черту города.</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Подрядная организация – ООО «Гривна».</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Стоимость контракта – 407 млн. 515 тыс. 890 руб.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На 2020 год плановые ассигнования составляют 78 млн. 272 тыс. руб.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Освоено  по состоянию на 14.12.2020 2020 год -78 млн. 200 тыс. руб. или 99,9% от плановых ассигнований. </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 xml:space="preserve">25.12.2020  ожидается оплата в сумме 72,0 тыс. руб. за </w:t>
      </w:r>
      <w:proofErr w:type="spellStart"/>
      <w:r w:rsidRPr="00350B12">
        <w:rPr>
          <w:rFonts w:ascii="Times New Roman" w:eastAsia="Calibri" w:hAnsi="Times New Roman" w:cs="Times New Roman"/>
          <w:sz w:val="24"/>
          <w:szCs w:val="24"/>
        </w:rPr>
        <w:t>стройконтроль</w:t>
      </w:r>
      <w:proofErr w:type="spellEnd"/>
      <w:r w:rsidRPr="00350B12">
        <w:rPr>
          <w:rFonts w:ascii="Times New Roman" w:eastAsia="Calibri" w:hAnsi="Times New Roman" w:cs="Times New Roman"/>
          <w:sz w:val="24"/>
          <w:szCs w:val="24"/>
        </w:rPr>
        <w:t>.</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Срок реализации – 2020-2022 годы.</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r w:rsidRPr="00350B12">
        <w:rPr>
          <w:rFonts w:ascii="Times New Roman" w:eastAsia="Calibri" w:hAnsi="Times New Roman" w:cs="Times New Roman"/>
          <w:sz w:val="24"/>
          <w:szCs w:val="24"/>
        </w:rPr>
        <w:t>В настоящее время уже проложено 4,2 км (в 2 нитки) трубопровода  в черте города, что соответствует графику производства работ.</w:t>
      </w:r>
    </w:p>
    <w:p w:rsidR="00350B12" w:rsidRPr="00350B12" w:rsidRDefault="00350B12" w:rsidP="00350B12">
      <w:pPr>
        <w:spacing w:after="0" w:line="240" w:lineRule="auto"/>
        <w:ind w:firstLine="709"/>
        <w:jc w:val="both"/>
        <w:rPr>
          <w:rFonts w:ascii="Times New Roman" w:eastAsia="Calibri" w:hAnsi="Times New Roman" w:cs="Times New Roman"/>
          <w:sz w:val="24"/>
          <w:szCs w:val="24"/>
        </w:rPr>
      </w:pPr>
    </w:p>
    <w:p w:rsidR="00A16B5C" w:rsidRPr="00350B12" w:rsidRDefault="00A16B5C" w:rsidP="00A4010F">
      <w:pPr>
        <w:rPr>
          <w:sz w:val="24"/>
          <w:szCs w:val="24"/>
          <w:lang w:eastAsia="ru-RU"/>
        </w:rPr>
      </w:pPr>
    </w:p>
    <w:sectPr w:rsidR="00A16B5C" w:rsidRPr="00350B12" w:rsidSect="00F27C90">
      <w:pgSz w:w="11906" w:h="16838"/>
      <w:pgMar w:top="1135" w:right="566"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0E8D"/>
    <w:multiLevelType w:val="multilevel"/>
    <w:tmpl w:val="9D2E8A66"/>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
    <w:nsid w:val="36E816A4"/>
    <w:multiLevelType w:val="multilevel"/>
    <w:tmpl w:val="7D9C3EC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8C72AC5"/>
    <w:multiLevelType w:val="hybridMultilevel"/>
    <w:tmpl w:val="86C23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0D"/>
    <w:rsid w:val="00013993"/>
    <w:rsid w:val="00026434"/>
    <w:rsid w:val="000333E6"/>
    <w:rsid w:val="00071409"/>
    <w:rsid w:val="00094F36"/>
    <w:rsid w:val="00096045"/>
    <w:rsid w:val="000C4DE4"/>
    <w:rsid w:val="000D5A14"/>
    <w:rsid w:val="000F33A2"/>
    <w:rsid w:val="0014559C"/>
    <w:rsid w:val="001B1EBF"/>
    <w:rsid w:val="001E5091"/>
    <w:rsid w:val="00202EA0"/>
    <w:rsid w:val="00211B4D"/>
    <w:rsid w:val="002317AE"/>
    <w:rsid w:val="002515E4"/>
    <w:rsid w:val="00266AF4"/>
    <w:rsid w:val="0027357F"/>
    <w:rsid w:val="00275E2C"/>
    <w:rsid w:val="00296403"/>
    <w:rsid w:val="002B6BAA"/>
    <w:rsid w:val="002E0A88"/>
    <w:rsid w:val="002F4877"/>
    <w:rsid w:val="002F49C2"/>
    <w:rsid w:val="003269F8"/>
    <w:rsid w:val="003306A7"/>
    <w:rsid w:val="00350B12"/>
    <w:rsid w:val="00387F79"/>
    <w:rsid w:val="0039087E"/>
    <w:rsid w:val="003B3484"/>
    <w:rsid w:val="003D5E2D"/>
    <w:rsid w:val="003F0BBF"/>
    <w:rsid w:val="0049669A"/>
    <w:rsid w:val="004D5F2E"/>
    <w:rsid w:val="004D7ED6"/>
    <w:rsid w:val="00536A1D"/>
    <w:rsid w:val="00572281"/>
    <w:rsid w:val="00583FC3"/>
    <w:rsid w:val="00587B30"/>
    <w:rsid w:val="005A482B"/>
    <w:rsid w:val="005A6BC4"/>
    <w:rsid w:val="0061004F"/>
    <w:rsid w:val="0061633A"/>
    <w:rsid w:val="0067375C"/>
    <w:rsid w:val="006A486F"/>
    <w:rsid w:val="006C4E00"/>
    <w:rsid w:val="006F39E7"/>
    <w:rsid w:val="00701D3E"/>
    <w:rsid w:val="00717818"/>
    <w:rsid w:val="00731B05"/>
    <w:rsid w:val="00742C0D"/>
    <w:rsid w:val="007725FE"/>
    <w:rsid w:val="00776D83"/>
    <w:rsid w:val="00777CD0"/>
    <w:rsid w:val="007A2DAA"/>
    <w:rsid w:val="007A6ED1"/>
    <w:rsid w:val="007B768F"/>
    <w:rsid w:val="007C026E"/>
    <w:rsid w:val="00804EFF"/>
    <w:rsid w:val="00853C96"/>
    <w:rsid w:val="008D739A"/>
    <w:rsid w:val="009210E8"/>
    <w:rsid w:val="00922DC2"/>
    <w:rsid w:val="00924CD3"/>
    <w:rsid w:val="00927576"/>
    <w:rsid w:val="0093060A"/>
    <w:rsid w:val="00962DFB"/>
    <w:rsid w:val="00987FA4"/>
    <w:rsid w:val="009C6699"/>
    <w:rsid w:val="009C7F16"/>
    <w:rsid w:val="009D6A6B"/>
    <w:rsid w:val="009F2BD7"/>
    <w:rsid w:val="00A004D0"/>
    <w:rsid w:val="00A01DF1"/>
    <w:rsid w:val="00A12A92"/>
    <w:rsid w:val="00A16B5C"/>
    <w:rsid w:val="00A4010F"/>
    <w:rsid w:val="00A46284"/>
    <w:rsid w:val="00A54765"/>
    <w:rsid w:val="00A9296C"/>
    <w:rsid w:val="00A932AF"/>
    <w:rsid w:val="00AB46A1"/>
    <w:rsid w:val="00AB48DB"/>
    <w:rsid w:val="00B05E7C"/>
    <w:rsid w:val="00B26578"/>
    <w:rsid w:val="00B60556"/>
    <w:rsid w:val="00B60A08"/>
    <w:rsid w:val="00B62682"/>
    <w:rsid w:val="00B677A2"/>
    <w:rsid w:val="00B91F33"/>
    <w:rsid w:val="00BA661C"/>
    <w:rsid w:val="00BF443E"/>
    <w:rsid w:val="00C10C6F"/>
    <w:rsid w:val="00C514EC"/>
    <w:rsid w:val="00C5172C"/>
    <w:rsid w:val="00C5694F"/>
    <w:rsid w:val="00C6167D"/>
    <w:rsid w:val="00C75FAC"/>
    <w:rsid w:val="00C8258A"/>
    <w:rsid w:val="00C825B6"/>
    <w:rsid w:val="00CB2DFF"/>
    <w:rsid w:val="00CC44A8"/>
    <w:rsid w:val="00D03517"/>
    <w:rsid w:val="00D3797B"/>
    <w:rsid w:val="00D67C0F"/>
    <w:rsid w:val="00DA3588"/>
    <w:rsid w:val="00DB328B"/>
    <w:rsid w:val="00DE459A"/>
    <w:rsid w:val="00E13984"/>
    <w:rsid w:val="00E64C03"/>
    <w:rsid w:val="00EA79A7"/>
    <w:rsid w:val="00EC521F"/>
    <w:rsid w:val="00EF2079"/>
    <w:rsid w:val="00F11102"/>
    <w:rsid w:val="00F27C90"/>
    <w:rsid w:val="00F351AB"/>
    <w:rsid w:val="00F42734"/>
    <w:rsid w:val="00F47AE5"/>
    <w:rsid w:val="00FC2C04"/>
    <w:rsid w:val="00FD0A3A"/>
    <w:rsid w:val="00F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13993"/>
    <w:pPr>
      <w:keepNext/>
      <w:spacing w:after="0" w:line="240" w:lineRule="auto"/>
      <w:jc w:val="both"/>
      <w:outlineLvl w:val="1"/>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2C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2C0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87F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F79"/>
    <w:rPr>
      <w:rFonts w:ascii="Tahoma" w:hAnsi="Tahoma" w:cs="Tahoma"/>
      <w:sz w:val="16"/>
      <w:szCs w:val="16"/>
    </w:rPr>
  </w:style>
  <w:style w:type="character" w:customStyle="1" w:styleId="20">
    <w:name w:val="Заголовок 2 Знак"/>
    <w:basedOn w:val="a0"/>
    <w:link w:val="2"/>
    <w:rsid w:val="00013993"/>
    <w:rPr>
      <w:rFonts w:ascii="Times New Roman" w:eastAsia="Calibri" w:hAnsi="Times New Roman" w:cs="Times New Roman"/>
      <w:sz w:val="28"/>
      <w:szCs w:val="24"/>
      <w:lang w:eastAsia="ru-RU"/>
    </w:rPr>
  </w:style>
  <w:style w:type="paragraph" w:styleId="21">
    <w:name w:val="Body Text Indent 2"/>
    <w:basedOn w:val="a"/>
    <w:link w:val="22"/>
    <w:rsid w:val="00013993"/>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2">
    <w:name w:val="Основной текст с отступом 2 Знак"/>
    <w:basedOn w:val="a0"/>
    <w:link w:val="21"/>
    <w:rsid w:val="00013993"/>
    <w:rPr>
      <w:rFonts w:ascii="Times New Roman" w:eastAsia="Times New Roman" w:hAnsi="Times New Roman" w:cs="Times New Roman"/>
      <w:sz w:val="24"/>
      <w:szCs w:val="24"/>
      <w:lang w:eastAsia="zh-CN"/>
    </w:rPr>
  </w:style>
  <w:style w:type="character" w:styleId="a5">
    <w:name w:val="Hyperlink"/>
    <w:basedOn w:val="a0"/>
    <w:semiHidden/>
    <w:rsid w:val="00013993"/>
    <w:rPr>
      <w:rFonts w:cs="Times New Roman"/>
      <w:color w:val="0000FF"/>
      <w:u w:val="single"/>
    </w:rPr>
  </w:style>
  <w:style w:type="paragraph" w:styleId="a6">
    <w:name w:val="Body Text"/>
    <w:basedOn w:val="a"/>
    <w:link w:val="a7"/>
    <w:uiPriority w:val="99"/>
    <w:unhideWhenUsed/>
    <w:rsid w:val="00717818"/>
    <w:pPr>
      <w:spacing w:after="120"/>
    </w:pPr>
  </w:style>
  <w:style w:type="character" w:customStyle="1" w:styleId="a7">
    <w:name w:val="Основной текст Знак"/>
    <w:basedOn w:val="a0"/>
    <w:link w:val="a6"/>
    <w:uiPriority w:val="99"/>
    <w:rsid w:val="00717818"/>
  </w:style>
  <w:style w:type="paragraph" w:customStyle="1" w:styleId="Char">
    <w:name w:val="Char Знак"/>
    <w:basedOn w:val="a"/>
    <w:rsid w:val="00717818"/>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List Paragraph"/>
    <w:basedOn w:val="a"/>
    <w:uiPriority w:val="34"/>
    <w:qFormat/>
    <w:rsid w:val="00B60556"/>
    <w:pPr>
      <w:ind w:left="720"/>
      <w:contextualSpacing/>
    </w:pPr>
  </w:style>
  <w:style w:type="paragraph" w:customStyle="1" w:styleId="ConsPlusNonformat">
    <w:name w:val="ConsPlusNonformat"/>
    <w:rsid w:val="00B6055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rsid w:val="00B60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B60556"/>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B605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13993"/>
    <w:pPr>
      <w:keepNext/>
      <w:spacing w:after="0" w:line="240" w:lineRule="auto"/>
      <w:jc w:val="both"/>
      <w:outlineLvl w:val="1"/>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C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2C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2C0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87F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F79"/>
    <w:rPr>
      <w:rFonts w:ascii="Tahoma" w:hAnsi="Tahoma" w:cs="Tahoma"/>
      <w:sz w:val="16"/>
      <w:szCs w:val="16"/>
    </w:rPr>
  </w:style>
  <w:style w:type="character" w:customStyle="1" w:styleId="20">
    <w:name w:val="Заголовок 2 Знак"/>
    <w:basedOn w:val="a0"/>
    <w:link w:val="2"/>
    <w:rsid w:val="00013993"/>
    <w:rPr>
      <w:rFonts w:ascii="Times New Roman" w:eastAsia="Calibri" w:hAnsi="Times New Roman" w:cs="Times New Roman"/>
      <w:sz w:val="28"/>
      <w:szCs w:val="24"/>
      <w:lang w:eastAsia="ru-RU"/>
    </w:rPr>
  </w:style>
  <w:style w:type="paragraph" w:styleId="21">
    <w:name w:val="Body Text Indent 2"/>
    <w:basedOn w:val="a"/>
    <w:link w:val="22"/>
    <w:rsid w:val="00013993"/>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2">
    <w:name w:val="Основной текст с отступом 2 Знак"/>
    <w:basedOn w:val="a0"/>
    <w:link w:val="21"/>
    <w:rsid w:val="00013993"/>
    <w:rPr>
      <w:rFonts w:ascii="Times New Roman" w:eastAsia="Times New Roman" w:hAnsi="Times New Roman" w:cs="Times New Roman"/>
      <w:sz w:val="24"/>
      <w:szCs w:val="24"/>
      <w:lang w:eastAsia="zh-CN"/>
    </w:rPr>
  </w:style>
  <w:style w:type="character" w:styleId="a5">
    <w:name w:val="Hyperlink"/>
    <w:basedOn w:val="a0"/>
    <w:semiHidden/>
    <w:rsid w:val="00013993"/>
    <w:rPr>
      <w:rFonts w:cs="Times New Roman"/>
      <w:color w:val="0000FF"/>
      <w:u w:val="single"/>
    </w:rPr>
  </w:style>
  <w:style w:type="paragraph" w:styleId="a6">
    <w:name w:val="Body Text"/>
    <w:basedOn w:val="a"/>
    <w:link w:val="a7"/>
    <w:uiPriority w:val="99"/>
    <w:unhideWhenUsed/>
    <w:rsid w:val="00717818"/>
    <w:pPr>
      <w:spacing w:after="120"/>
    </w:pPr>
  </w:style>
  <w:style w:type="character" w:customStyle="1" w:styleId="a7">
    <w:name w:val="Основной текст Знак"/>
    <w:basedOn w:val="a0"/>
    <w:link w:val="a6"/>
    <w:uiPriority w:val="99"/>
    <w:rsid w:val="00717818"/>
  </w:style>
  <w:style w:type="paragraph" w:customStyle="1" w:styleId="Char">
    <w:name w:val="Char Знак"/>
    <w:basedOn w:val="a"/>
    <w:rsid w:val="00717818"/>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List Paragraph"/>
    <w:basedOn w:val="a"/>
    <w:uiPriority w:val="34"/>
    <w:qFormat/>
    <w:rsid w:val="00B60556"/>
    <w:pPr>
      <w:ind w:left="720"/>
      <w:contextualSpacing/>
    </w:pPr>
  </w:style>
  <w:style w:type="paragraph" w:customStyle="1" w:styleId="ConsPlusNonformat">
    <w:name w:val="ConsPlusNonformat"/>
    <w:rsid w:val="00B6055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uiPriority w:val="99"/>
    <w:rsid w:val="00B60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B60556"/>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rsid w:val="00B605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8604">
      <w:bodyDiv w:val="1"/>
      <w:marLeft w:val="0"/>
      <w:marRight w:val="0"/>
      <w:marTop w:val="0"/>
      <w:marBottom w:val="0"/>
      <w:divBdr>
        <w:top w:val="none" w:sz="0" w:space="0" w:color="auto"/>
        <w:left w:val="none" w:sz="0" w:space="0" w:color="auto"/>
        <w:bottom w:val="none" w:sz="0" w:space="0" w:color="auto"/>
        <w:right w:val="none" w:sz="0" w:space="0" w:color="auto"/>
      </w:divBdr>
    </w:div>
    <w:div w:id="952516666">
      <w:bodyDiv w:val="1"/>
      <w:marLeft w:val="0"/>
      <w:marRight w:val="0"/>
      <w:marTop w:val="0"/>
      <w:marBottom w:val="0"/>
      <w:divBdr>
        <w:top w:val="none" w:sz="0" w:space="0" w:color="auto"/>
        <w:left w:val="none" w:sz="0" w:space="0" w:color="auto"/>
        <w:bottom w:val="none" w:sz="0" w:space="0" w:color="auto"/>
        <w:right w:val="none" w:sz="0" w:space="0" w:color="auto"/>
      </w:divBdr>
    </w:div>
    <w:div w:id="11240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A563-0343-4EA3-B5AC-59E92E9D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14</cp:revision>
  <cp:lastPrinted>2020-12-17T11:39:00Z</cp:lastPrinted>
  <dcterms:created xsi:type="dcterms:W3CDTF">2020-12-14T12:33:00Z</dcterms:created>
  <dcterms:modified xsi:type="dcterms:W3CDTF">2020-12-21T06:24:00Z</dcterms:modified>
</cp:coreProperties>
</file>