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bottom w:val="singl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7229"/>
      </w:tblGrid>
      <w:tr w:rsidR="003C2492">
        <w:trPr>
          <w:trHeight w:val="1038"/>
        </w:trPr>
        <w:tc>
          <w:tcPr>
            <w:tcW w:w="959" w:type="dxa"/>
            <w:tcBorders>
              <w:top w:val="nil"/>
              <w:bottom w:val="single" w:sz="24" w:space="0" w:color="000000"/>
            </w:tcBorders>
          </w:tcPr>
          <w:p w:rsidR="003C2492" w:rsidRDefault="000C647A">
            <w:pPr>
              <w:pStyle w:val="3"/>
            </w:pPr>
            <w:r>
              <w:rPr>
                <w:rFonts w:ascii="Times New Roman" w:hAnsi="Times New Roman"/>
                <w:noProof/>
                <w:sz w:val="20"/>
              </w:rPr>
              <w:drawing>
                <wp:anchor distT="0" distB="0" distL="24130" distR="24130" simplePos="0" relativeHeight="251658240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/*-</w:t>
            </w:r>
          </w:p>
        </w:tc>
        <w:tc>
          <w:tcPr>
            <w:tcW w:w="8930" w:type="dxa"/>
            <w:gridSpan w:val="2"/>
            <w:tcBorders>
              <w:top w:val="nil"/>
              <w:bottom w:val="single" w:sz="24" w:space="0" w:color="000000"/>
            </w:tcBorders>
            <w:vAlign w:val="center"/>
          </w:tcPr>
          <w:p w:rsidR="003C2492" w:rsidRDefault="000C647A">
            <w:pPr>
              <w:ind w:left="-52" w:right="45"/>
              <w:jc w:val="center"/>
              <w:rPr>
                <w:rFonts w:ascii="Arial" w:hAnsi="Arial"/>
                <w:b/>
                <w:sz w:val="25"/>
              </w:rPr>
            </w:pPr>
            <w:r>
              <w:rPr>
                <w:b/>
                <w:spacing w:val="-1"/>
                <w:sz w:val="25"/>
              </w:rPr>
              <w:t xml:space="preserve">ТЕРРИТОРИАЛЬНЫЙ ОРГАН ФЕДЕРАЛЬНОЙ СЛУЖБЫ </w:t>
            </w:r>
            <w:r>
              <w:rPr>
                <w:b/>
                <w:sz w:val="25"/>
              </w:rPr>
              <w:t>ГОСУДАРСТВЕННОЙ СТАТИСТИКИ ПО ВЛАДИМИРСКОЙ</w:t>
            </w:r>
            <w:r>
              <w:rPr>
                <w:b/>
                <w:spacing w:val="-4"/>
                <w:sz w:val="25"/>
              </w:rPr>
              <w:t xml:space="preserve"> ОБЛАСТИ</w:t>
            </w:r>
          </w:p>
        </w:tc>
      </w:tr>
      <w:tr w:rsidR="003C2492">
        <w:trPr>
          <w:trHeight w:val="540"/>
        </w:trPr>
        <w:tc>
          <w:tcPr>
            <w:tcW w:w="2660" w:type="dxa"/>
            <w:gridSpan w:val="2"/>
            <w:tcBorders>
              <w:top w:val="single" w:sz="24" w:space="0" w:color="000000"/>
              <w:bottom w:val="nil"/>
            </w:tcBorders>
            <w:vAlign w:val="center"/>
          </w:tcPr>
          <w:p w:rsidR="003C2492" w:rsidRDefault="00B53B82">
            <w:pPr>
              <w:pStyle w:val="6"/>
              <w:rPr>
                <w:color w:val="002060"/>
                <w:sz w:val="26"/>
              </w:rPr>
            </w:pPr>
            <w:r>
              <w:rPr>
                <w:color w:val="002060"/>
                <w:sz w:val="26"/>
              </w:rPr>
              <w:t>17</w:t>
            </w:r>
            <w:r w:rsidR="000C647A">
              <w:rPr>
                <w:color w:val="002060"/>
                <w:sz w:val="26"/>
              </w:rPr>
              <w:t xml:space="preserve"> декабря  2020 г.</w:t>
            </w:r>
          </w:p>
        </w:tc>
        <w:tc>
          <w:tcPr>
            <w:tcW w:w="7229" w:type="dxa"/>
            <w:tcBorders>
              <w:top w:val="single" w:sz="24" w:space="0" w:color="000000"/>
              <w:bottom w:val="nil"/>
            </w:tcBorders>
            <w:vAlign w:val="center"/>
          </w:tcPr>
          <w:p w:rsidR="003C2492" w:rsidRDefault="000C647A">
            <w:pPr>
              <w:pStyle w:val="6"/>
              <w:rPr>
                <w:color w:val="002060"/>
                <w:sz w:val="26"/>
              </w:rPr>
            </w:pPr>
            <w:r>
              <w:rPr>
                <w:color w:val="002060"/>
                <w:sz w:val="26"/>
              </w:rPr>
              <w:t xml:space="preserve">                                                                                Пресс-релиз</w:t>
            </w:r>
          </w:p>
        </w:tc>
      </w:tr>
    </w:tbl>
    <w:p w:rsidR="003C2492" w:rsidRDefault="003C2492">
      <w:pPr>
        <w:pStyle w:val="Style6"/>
        <w:widowControl/>
        <w:jc w:val="center"/>
        <w:rPr>
          <w:b/>
          <w:color w:val="002060"/>
          <w:sz w:val="28"/>
        </w:rPr>
      </w:pPr>
    </w:p>
    <w:p w:rsidR="003C2492" w:rsidRDefault="000C647A">
      <w:pPr>
        <w:widowControl/>
        <w:jc w:val="center"/>
        <w:rPr>
          <w:b/>
          <w:color w:val="002060"/>
          <w:sz w:val="32"/>
        </w:rPr>
      </w:pPr>
      <w:r>
        <w:rPr>
          <w:b/>
          <w:color w:val="0070C0"/>
          <w:sz w:val="28"/>
        </w:rPr>
        <w:t>К МЕЖДУНАРОДНОМУ ДНЮ МИГРАНТА</w:t>
      </w:r>
    </w:p>
    <w:p w:rsidR="003C2492" w:rsidRDefault="003C2492">
      <w:pPr>
        <w:jc w:val="center"/>
        <w:rPr>
          <w:b/>
          <w:color w:val="002060"/>
          <w:sz w:val="32"/>
        </w:rPr>
      </w:pPr>
    </w:p>
    <w:p w:rsidR="003C2492" w:rsidRDefault="000C647A">
      <w:pPr>
        <w:spacing w:line="240" w:lineRule="exact"/>
        <w:jc w:val="right"/>
        <w:rPr>
          <w:i/>
          <w:sz w:val="24"/>
        </w:rPr>
      </w:pPr>
      <w:r>
        <w:rPr>
          <w:i/>
          <w:sz w:val="24"/>
        </w:rPr>
        <w:t>«Эмиграция – капля крови нации…»</w:t>
      </w:r>
    </w:p>
    <w:p w:rsidR="003C2492" w:rsidRDefault="000C647A">
      <w:pPr>
        <w:spacing w:line="240" w:lineRule="exact"/>
        <w:jc w:val="right"/>
        <w:rPr>
          <w:i/>
          <w:sz w:val="24"/>
        </w:rPr>
      </w:pPr>
      <w:r>
        <w:rPr>
          <w:i/>
          <w:sz w:val="24"/>
        </w:rPr>
        <w:t>Мария Розанова</w:t>
      </w:r>
    </w:p>
    <w:p w:rsidR="003C2492" w:rsidRDefault="003C2492" w:rsidP="000C647A">
      <w:pPr>
        <w:jc w:val="right"/>
        <w:rPr>
          <w:i/>
          <w:sz w:val="24"/>
        </w:rPr>
      </w:pPr>
    </w:p>
    <w:p w:rsidR="003C2492" w:rsidRDefault="000C647A" w:rsidP="00B53B82">
      <w:pPr>
        <w:spacing w:line="360" w:lineRule="auto"/>
        <w:ind w:firstLine="720"/>
        <w:jc w:val="both"/>
        <w:rPr>
          <w:sz w:val="28"/>
          <w:shd w:val="clear" w:color="auto" w:fill="FDFDF6"/>
        </w:rPr>
      </w:pPr>
      <w:r>
        <w:rPr>
          <w:sz w:val="28"/>
          <w:shd w:val="clear" w:color="auto" w:fill="FDFDF6"/>
        </w:rPr>
        <w:t xml:space="preserve">В современной жизни миграционные потоки достигли беспрецедентных масштабов, а причины перемещения с места на место у каждого отдельного человека могут быть совершенно различны: поиски лучшей работы, получение образования, достижение экономических благ, воссоединение с семьёй… </w:t>
      </w:r>
    </w:p>
    <w:p w:rsidR="003C2492" w:rsidRDefault="000C647A" w:rsidP="00B53B82">
      <w:pPr>
        <w:spacing w:line="360" w:lineRule="auto"/>
        <w:ind w:firstLine="720"/>
        <w:jc w:val="both"/>
        <w:rPr>
          <w:sz w:val="28"/>
          <w:shd w:val="clear" w:color="auto" w:fill="FDFDF6"/>
        </w:rPr>
      </w:pPr>
      <w:r>
        <w:rPr>
          <w:sz w:val="28"/>
          <w:shd w:val="clear" w:color="auto" w:fill="FDFDF6"/>
        </w:rPr>
        <w:t xml:space="preserve">В 2019 году число мигрантов </w:t>
      </w:r>
      <w:r w:rsidR="00D94853">
        <w:rPr>
          <w:sz w:val="28"/>
          <w:shd w:val="clear" w:color="auto" w:fill="FDFDF6"/>
        </w:rPr>
        <w:t>в</w:t>
      </w:r>
      <w:r>
        <w:rPr>
          <w:sz w:val="28"/>
          <w:shd w:val="clear" w:color="auto" w:fill="FDFDF6"/>
        </w:rPr>
        <w:t xml:space="preserve"> мир</w:t>
      </w:r>
      <w:r w:rsidR="00D94853">
        <w:rPr>
          <w:sz w:val="28"/>
          <w:shd w:val="clear" w:color="auto" w:fill="FDFDF6"/>
        </w:rPr>
        <w:t>е</w:t>
      </w:r>
      <w:r>
        <w:rPr>
          <w:sz w:val="28"/>
          <w:shd w:val="clear" w:color="auto" w:fill="FDFDF6"/>
        </w:rPr>
        <w:t xml:space="preserve"> достигло отметки в 272 м</w:t>
      </w:r>
      <w:r w:rsidR="00881D4A">
        <w:rPr>
          <w:sz w:val="28"/>
          <w:shd w:val="clear" w:color="auto" w:fill="FDFDF6"/>
        </w:rPr>
        <w:t>лн. человек</w:t>
      </w:r>
      <w:r>
        <w:rPr>
          <w:sz w:val="28"/>
          <w:shd w:val="clear" w:color="auto" w:fill="FDFDF6"/>
        </w:rPr>
        <w:t>. В Российской Федерации оно составило практически 4</w:t>
      </w:r>
      <w:r w:rsidR="00881D4A">
        <w:rPr>
          <w:sz w:val="28"/>
          <w:shd w:val="clear" w:color="auto" w:fill="FDFDF6"/>
        </w:rPr>
        <w:t>,8 млн.</w:t>
      </w:r>
      <w:r>
        <w:rPr>
          <w:sz w:val="28"/>
          <w:shd w:val="clear" w:color="auto" w:fill="FDFDF6"/>
        </w:rPr>
        <w:t xml:space="preserve"> человек, а миграционный прирост – 285,1 тыс. </w:t>
      </w:r>
    </w:p>
    <w:p w:rsidR="003C2492" w:rsidRDefault="00D94853" w:rsidP="00B53B82">
      <w:pPr>
        <w:spacing w:line="360" w:lineRule="auto"/>
        <w:ind w:firstLine="720"/>
        <w:jc w:val="both"/>
        <w:rPr>
          <w:sz w:val="28"/>
          <w:shd w:val="clear" w:color="auto" w:fill="FDFDF6"/>
        </w:rPr>
      </w:pPr>
      <w:r>
        <w:rPr>
          <w:sz w:val="28"/>
          <w:shd w:val="clear" w:color="auto" w:fill="FDFDF6"/>
        </w:rPr>
        <w:t>К</w:t>
      </w:r>
      <w:r w:rsidR="000C647A">
        <w:rPr>
          <w:sz w:val="28"/>
          <w:shd w:val="clear" w:color="auto" w:fill="FDFDF6"/>
        </w:rPr>
        <w:t xml:space="preserve"> тако</w:t>
      </w:r>
      <w:r>
        <w:rPr>
          <w:sz w:val="28"/>
          <w:shd w:val="clear" w:color="auto" w:fill="FDFDF6"/>
        </w:rPr>
        <w:t xml:space="preserve">му важному глобальному процессу как миграция </w:t>
      </w:r>
      <w:r w:rsidR="000C647A">
        <w:rPr>
          <w:sz w:val="28"/>
          <w:shd w:val="clear" w:color="auto" w:fill="FDFDF6"/>
        </w:rPr>
        <w:t xml:space="preserve">приурочена определенная дата – 18 декабря, Международный день мигранта. </w:t>
      </w:r>
    </w:p>
    <w:p w:rsidR="003C2492" w:rsidRDefault="000C647A" w:rsidP="00B53B82">
      <w:pPr>
        <w:spacing w:line="360" w:lineRule="auto"/>
        <w:ind w:firstLine="720"/>
        <w:jc w:val="both"/>
        <w:rPr>
          <w:sz w:val="28"/>
          <w:shd w:val="clear" w:color="auto" w:fill="FDFDF6"/>
        </w:rPr>
      </w:pPr>
      <w:r>
        <w:rPr>
          <w:sz w:val="28"/>
          <w:shd w:val="clear" w:color="auto" w:fill="FDFDF6"/>
        </w:rPr>
        <w:t>Он организован с целью распространения информации о правах человека и основных свободах мигрантов, напоминает о необходимости уделять внимание мигрантам, оказавшимся в трудном положении, вдали от дома и нуждающимся в помощи и защите.</w:t>
      </w:r>
    </w:p>
    <w:p w:rsidR="003C2492" w:rsidRDefault="000C647A" w:rsidP="00B53B82">
      <w:pPr>
        <w:spacing w:line="360" w:lineRule="auto"/>
        <w:ind w:firstLine="720"/>
        <w:jc w:val="both"/>
        <w:rPr>
          <w:sz w:val="28"/>
          <w:shd w:val="clear" w:color="auto" w:fill="FDFDF6"/>
        </w:rPr>
      </w:pPr>
      <w:r>
        <w:rPr>
          <w:sz w:val="28"/>
          <w:shd w:val="clear" w:color="auto" w:fill="FDFDF6"/>
        </w:rPr>
        <w:t xml:space="preserve">Именно 18 декабря 1990 Генеральная Ассамблея ООН приняла «Международную конвенцию о защите прав всех трудящихся-мигрантов и членов их семей». А сама дата закрепилась на межнациональном уровне в 2000 году. </w:t>
      </w:r>
    </w:p>
    <w:p w:rsidR="003C2492" w:rsidRDefault="000C647A" w:rsidP="00B53B82">
      <w:pPr>
        <w:spacing w:line="360" w:lineRule="auto"/>
        <w:ind w:firstLine="720"/>
        <w:jc w:val="both"/>
        <w:rPr>
          <w:sz w:val="28"/>
          <w:shd w:val="clear" w:color="auto" w:fill="FDFDF6"/>
        </w:rPr>
      </w:pPr>
      <w:r>
        <w:rPr>
          <w:sz w:val="28"/>
          <w:shd w:val="clear" w:color="auto" w:fill="FDFDF6"/>
        </w:rPr>
        <w:t>Владимирстат, желая внести вклад в информирование общественности, предлагает ознакомиться с разносторонними показателями международной миграции во Владимирской области за 2019 год.</w:t>
      </w:r>
    </w:p>
    <w:p w:rsidR="00B53B82" w:rsidRDefault="00B53B82" w:rsidP="00B53B82">
      <w:pPr>
        <w:spacing w:line="360" w:lineRule="auto"/>
        <w:ind w:firstLine="720"/>
        <w:jc w:val="both"/>
        <w:rPr>
          <w:sz w:val="28"/>
          <w:shd w:val="clear" w:color="auto" w:fill="FDFDF6"/>
        </w:rPr>
      </w:pPr>
    </w:p>
    <w:p w:rsidR="003C2492" w:rsidRDefault="000C647A" w:rsidP="00B53B82">
      <w:pPr>
        <w:spacing w:line="360" w:lineRule="auto"/>
        <w:ind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Прибывшие во Владимирскую область  </w:t>
      </w:r>
      <w:r w:rsidR="00881D4A">
        <w:rPr>
          <w:b/>
          <w:i/>
          <w:sz w:val="28"/>
        </w:rPr>
        <w:t xml:space="preserve">международные </w:t>
      </w:r>
      <w:r>
        <w:rPr>
          <w:b/>
          <w:i/>
          <w:sz w:val="28"/>
        </w:rPr>
        <w:t>мигранты</w:t>
      </w:r>
    </w:p>
    <w:p w:rsidR="003C2492" w:rsidRDefault="000C647A" w:rsidP="00B53B82">
      <w:pPr>
        <w:spacing w:line="360" w:lineRule="auto"/>
        <w:ind w:firstLine="720"/>
        <w:jc w:val="both"/>
        <w:rPr>
          <w:sz w:val="28"/>
          <w:shd w:val="clear" w:color="auto" w:fill="FDFDF6"/>
        </w:rPr>
      </w:pPr>
      <w:r>
        <w:rPr>
          <w:sz w:val="28"/>
        </w:rPr>
        <w:t>В прошлом году в регион прибыло свыше 38</w:t>
      </w:r>
      <w:r w:rsidR="00881D4A">
        <w:rPr>
          <w:sz w:val="28"/>
        </w:rPr>
        <w:t>604</w:t>
      </w:r>
      <w:r>
        <w:rPr>
          <w:sz w:val="28"/>
        </w:rPr>
        <w:t xml:space="preserve"> человек.</w:t>
      </w:r>
      <w:r>
        <w:rPr>
          <w:sz w:val="28"/>
          <w:shd w:val="clear" w:color="auto" w:fill="FDFDF6"/>
        </w:rPr>
        <w:t xml:space="preserve"> Из них 7</w:t>
      </w:r>
      <w:r w:rsidR="00881D4A">
        <w:rPr>
          <w:sz w:val="28"/>
          <w:shd w:val="clear" w:color="auto" w:fill="FDFDF6"/>
        </w:rPr>
        <w:t>246</w:t>
      </w:r>
      <w:r>
        <w:rPr>
          <w:sz w:val="28"/>
          <w:shd w:val="clear" w:color="auto" w:fill="FDFDF6"/>
        </w:rPr>
        <w:t xml:space="preserve"> (18.8%) – международные мигранты, в том числе: </w:t>
      </w:r>
      <w:r w:rsidR="00881D4A">
        <w:rPr>
          <w:sz w:val="28"/>
          <w:shd w:val="clear" w:color="auto" w:fill="FDFDF6"/>
        </w:rPr>
        <w:t xml:space="preserve"> из стран СНГ – 6507 (89.8%), </w:t>
      </w:r>
      <w:r>
        <w:rPr>
          <w:sz w:val="28"/>
          <w:shd w:val="clear" w:color="auto" w:fill="FDFDF6"/>
        </w:rPr>
        <w:t xml:space="preserve">  </w:t>
      </w:r>
      <w:r>
        <w:rPr>
          <w:sz w:val="28"/>
          <w:shd w:val="clear" w:color="auto" w:fill="FDFDF6"/>
        </w:rPr>
        <w:lastRenderedPageBreak/>
        <w:t>из других зарубежных стран – 739 (10.2%).</w:t>
      </w:r>
    </w:p>
    <w:p w:rsidR="003C2492" w:rsidRDefault="000C647A" w:rsidP="00B53B82">
      <w:pPr>
        <w:spacing w:line="360" w:lineRule="auto"/>
        <w:ind w:firstLine="720"/>
        <w:jc w:val="both"/>
        <w:rPr>
          <w:sz w:val="28"/>
          <w:shd w:val="clear" w:color="auto" w:fill="FDFDF6"/>
        </w:rPr>
      </w:pPr>
      <w:r>
        <w:rPr>
          <w:sz w:val="28"/>
          <w:shd w:val="clear" w:color="auto" w:fill="FDFDF6"/>
        </w:rPr>
        <w:t>Тройку лидеров стран по количеству приезжих во Владимирскую область составили: Украина – 2223 чел.</w:t>
      </w:r>
      <w:r w:rsidR="00881D4A">
        <w:rPr>
          <w:sz w:val="28"/>
          <w:shd w:val="clear" w:color="auto" w:fill="FDFDF6"/>
        </w:rPr>
        <w:t>,</w:t>
      </w:r>
      <w:r>
        <w:rPr>
          <w:sz w:val="28"/>
          <w:shd w:val="clear" w:color="auto" w:fill="FDFDF6"/>
        </w:rPr>
        <w:t xml:space="preserve"> Таджикистан – 1012 чел.</w:t>
      </w:r>
      <w:r w:rsidR="00881D4A">
        <w:rPr>
          <w:sz w:val="28"/>
          <w:shd w:val="clear" w:color="auto" w:fill="FDFDF6"/>
        </w:rPr>
        <w:t>,</w:t>
      </w:r>
      <w:r>
        <w:rPr>
          <w:sz w:val="28"/>
          <w:shd w:val="clear" w:color="auto" w:fill="FDFDF6"/>
        </w:rPr>
        <w:t xml:space="preserve"> Армения – 871 чел.</w:t>
      </w:r>
    </w:p>
    <w:p w:rsidR="003C2492" w:rsidRDefault="000C647A" w:rsidP="00B53B82">
      <w:pPr>
        <w:spacing w:line="360" w:lineRule="auto"/>
        <w:ind w:firstLine="720"/>
        <w:jc w:val="both"/>
        <w:rPr>
          <w:sz w:val="28"/>
          <w:shd w:val="clear" w:color="auto" w:fill="FDFDF6"/>
        </w:rPr>
      </w:pPr>
      <w:r>
        <w:rPr>
          <w:sz w:val="28"/>
          <w:shd w:val="clear" w:color="auto" w:fill="FDFDF6"/>
        </w:rPr>
        <w:t xml:space="preserve"> 5511 международных мигрантов (76.1%) – временно наход</w:t>
      </w:r>
      <w:r w:rsidR="00881D4A">
        <w:rPr>
          <w:sz w:val="28"/>
          <w:shd w:val="clear" w:color="auto" w:fill="FDFDF6"/>
        </w:rPr>
        <w:t>ились</w:t>
      </w:r>
      <w:r>
        <w:rPr>
          <w:sz w:val="28"/>
          <w:shd w:val="clear" w:color="auto" w:fill="FDFDF6"/>
        </w:rPr>
        <w:t xml:space="preserve"> на Владимирской земле, а 1732 (23,9%) – зарегистрированы по новому месту жительства. </w:t>
      </w:r>
    </w:p>
    <w:p w:rsidR="003C2492" w:rsidRDefault="000C647A" w:rsidP="00B53B82">
      <w:pPr>
        <w:spacing w:line="360" w:lineRule="auto"/>
        <w:ind w:firstLine="720"/>
        <w:jc w:val="both"/>
        <w:rPr>
          <w:sz w:val="28"/>
          <w:shd w:val="clear" w:color="auto" w:fill="FDFDF6"/>
        </w:rPr>
      </w:pPr>
      <w:r>
        <w:rPr>
          <w:sz w:val="28"/>
          <w:shd w:val="clear" w:color="auto" w:fill="FDFDF6"/>
        </w:rPr>
        <w:t>Основны</w:t>
      </w:r>
      <w:r w:rsidR="00881D4A">
        <w:rPr>
          <w:sz w:val="28"/>
          <w:shd w:val="clear" w:color="auto" w:fill="FDFDF6"/>
        </w:rPr>
        <w:t>е обстоятельства,</w:t>
      </w:r>
      <w:r>
        <w:rPr>
          <w:sz w:val="28"/>
          <w:shd w:val="clear" w:color="auto" w:fill="FDFDF6"/>
        </w:rPr>
        <w:t xml:space="preserve"> вызвавш</w:t>
      </w:r>
      <w:r w:rsidR="00881D4A">
        <w:rPr>
          <w:sz w:val="28"/>
          <w:shd w:val="clear" w:color="auto" w:fill="FDFDF6"/>
        </w:rPr>
        <w:t xml:space="preserve">ие </w:t>
      </w:r>
      <w:r>
        <w:rPr>
          <w:sz w:val="28"/>
          <w:shd w:val="clear" w:color="auto" w:fill="FDFDF6"/>
        </w:rPr>
        <w:t>необходимость</w:t>
      </w:r>
      <w:r w:rsidR="00881D4A">
        <w:rPr>
          <w:sz w:val="28"/>
          <w:shd w:val="clear" w:color="auto" w:fill="FDFDF6"/>
        </w:rPr>
        <w:t xml:space="preserve"> смены места жительства</w:t>
      </w:r>
      <w:r>
        <w:rPr>
          <w:sz w:val="28"/>
          <w:shd w:val="clear" w:color="auto" w:fill="FDFDF6"/>
        </w:rPr>
        <w:t xml:space="preserve"> у международных мигрантов в возрасте 14 лет и старше </w:t>
      </w:r>
      <w:r w:rsidR="00881D4A">
        <w:rPr>
          <w:sz w:val="28"/>
          <w:shd w:val="clear" w:color="auto" w:fill="FDFDF6"/>
        </w:rPr>
        <w:t>являлись</w:t>
      </w:r>
      <w:r>
        <w:rPr>
          <w:sz w:val="28"/>
          <w:shd w:val="clear" w:color="auto" w:fill="FDFDF6"/>
        </w:rPr>
        <w:t>:</w:t>
      </w:r>
      <w:r w:rsidR="00881D4A">
        <w:rPr>
          <w:sz w:val="28"/>
          <w:shd w:val="clear" w:color="auto" w:fill="FDFDF6"/>
        </w:rPr>
        <w:t xml:space="preserve"> причины</w:t>
      </w:r>
      <w:r>
        <w:rPr>
          <w:sz w:val="28"/>
          <w:shd w:val="clear" w:color="auto" w:fill="FDFDF6"/>
        </w:rPr>
        <w:t xml:space="preserve"> личного, семейного характера – 2950 чел. (44,7%)</w:t>
      </w:r>
      <w:r w:rsidR="00B53B82" w:rsidRPr="00B53B82">
        <w:rPr>
          <w:sz w:val="28"/>
          <w:shd w:val="clear" w:color="auto" w:fill="FDFDF6"/>
        </w:rPr>
        <w:t>;</w:t>
      </w:r>
      <w:r>
        <w:rPr>
          <w:sz w:val="28"/>
          <w:shd w:val="clear" w:color="auto" w:fill="FDFDF6"/>
        </w:rPr>
        <w:t xml:space="preserve"> связанные с работой – 1808 чел. (27,4%)</w:t>
      </w:r>
      <w:r w:rsidR="00B53B82" w:rsidRPr="00B53B82">
        <w:rPr>
          <w:sz w:val="28"/>
          <w:shd w:val="clear" w:color="auto" w:fill="FDFDF6"/>
        </w:rPr>
        <w:t>;</w:t>
      </w:r>
      <w:r>
        <w:rPr>
          <w:sz w:val="28"/>
          <w:shd w:val="clear" w:color="auto" w:fill="FDFDF6"/>
        </w:rPr>
        <w:t xml:space="preserve"> с учебой – 462 чел. (7%)</w:t>
      </w:r>
      <w:r w:rsidR="00B53B82" w:rsidRPr="00B53B82">
        <w:rPr>
          <w:sz w:val="28"/>
          <w:shd w:val="clear" w:color="auto" w:fill="FDFDF6"/>
        </w:rPr>
        <w:t>;</w:t>
      </w:r>
      <w:r w:rsidR="00881D4A">
        <w:rPr>
          <w:sz w:val="28"/>
          <w:shd w:val="clear" w:color="auto" w:fill="FDFDF6"/>
        </w:rPr>
        <w:t xml:space="preserve"> </w:t>
      </w:r>
      <w:r>
        <w:rPr>
          <w:sz w:val="28"/>
          <w:shd w:val="clear" w:color="auto" w:fill="FDFDF6"/>
        </w:rPr>
        <w:t>обострения межнациональных отношений – 405 чел. (6,1%).</w:t>
      </w:r>
    </w:p>
    <w:p w:rsidR="003C2492" w:rsidRDefault="00B53B82" w:rsidP="00B53B82">
      <w:pPr>
        <w:spacing w:line="360" w:lineRule="auto"/>
        <w:ind w:firstLine="720"/>
        <w:jc w:val="both"/>
        <w:rPr>
          <w:sz w:val="28"/>
          <w:shd w:val="clear" w:color="auto" w:fill="FDFDF6"/>
        </w:rPr>
      </w:pPr>
      <w:r w:rsidRPr="00165B80">
        <w:rPr>
          <w:sz w:val="28"/>
          <w:shd w:val="clear" w:color="auto" w:fill="FDFDF6"/>
        </w:rPr>
        <w:t xml:space="preserve">В 2018-ом году среди 2210 международных мигрантов в возрасте 14 лет  и старше были указаны следующие основные причины переезда: </w:t>
      </w:r>
      <w:r w:rsidR="000C647A">
        <w:rPr>
          <w:sz w:val="28"/>
          <w:shd w:val="clear" w:color="auto" w:fill="FDFDF6"/>
        </w:rPr>
        <w:t>личного, семейного характера – 1217 чел. (55,1%)</w:t>
      </w:r>
      <w:r w:rsidRPr="00B53B82">
        <w:rPr>
          <w:sz w:val="28"/>
          <w:shd w:val="clear" w:color="auto" w:fill="FDFDF6"/>
        </w:rPr>
        <w:t>;</w:t>
      </w:r>
      <w:r w:rsidR="007644C4">
        <w:rPr>
          <w:sz w:val="28"/>
          <w:shd w:val="clear" w:color="auto" w:fill="FDFDF6"/>
        </w:rPr>
        <w:t xml:space="preserve"> </w:t>
      </w:r>
      <w:r w:rsidR="000C647A">
        <w:rPr>
          <w:sz w:val="28"/>
          <w:shd w:val="clear" w:color="auto" w:fill="FDFDF6"/>
        </w:rPr>
        <w:t xml:space="preserve"> связанные с работой – 143 чел. (6,5%)</w:t>
      </w:r>
      <w:r w:rsidRPr="00B53B82">
        <w:rPr>
          <w:sz w:val="28"/>
          <w:shd w:val="clear" w:color="auto" w:fill="FDFDF6"/>
        </w:rPr>
        <w:t>;</w:t>
      </w:r>
      <w:r w:rsidR="007644C4">
        <w:rPr>
          <w:sz w:val="28"/>
          <w:shd w:val="clear" w:color="auto" w:fill="FDFDF6"/>
        </w:rPr>
        <w:t xml:space="preserve"> </w:t>
      </w:r>
      <w:r w:rsidR="000C647A">
        <w:rPr>
          <w:sz w:val="28"/>
          <w:shd w:val="clear" w:color="auto" w:fill="FDFDF6"/>
        </w:rPr>
        <w:t xml:space="preserve"> с учебой – 26 чел. (1,2%)</w:t>
      </w:r>
      <w:r w:rsidRPr="00B53B82">
        <w:rPr>
          <w:sz w:val="28"/>
          <w:shd w:val="clear" w:color="auto" w:fill="FDFDF6"/>
        </w:rPr>
        <w:t>;</w:t>
      </w:r>
      <w:r w:rsidR="007644C4">
        <w:rPr>
          <w:sz w:val="28"/>
          <w:shd w:val="clear" w:color="auto" w:fill="FDFDF6"/>
        </w:rPr>
        <w:t xml:space="preserve"> </w:t>
      </w:r>
      <w:r w:rsidR="000C647A">
        <w:rPr>
          <w:sz w:val="28"/>
          <w:shd w:val="clear" w:color="auto" w:fill="FDFDF6"/>
        </w:rPr>
        <w:t xml:space="preserve"> обострения межнациональных отношений – 91 чел. (4,1%).</w:t>
      </w:r>
    </w:p>
    <w:p w:rsidR="003C2492" w:rsidRDefault="0087373A" w:rsidP="00B53B82">
      <w:pPr>
        <w:spacing w:line="360" w:lineRule="auto"/>
        <w:ind w:firstLine="720"/>
        <w:jc w:val="both"/>
        <w:rPr>
          <w:sz w:val="28"/>
          <w:shd w:val="clear" w:color="auto" w:fill="FDFDF6"/>
        </w:rPr>
      </w:pPr>
      <w:r>
        <w:rPr>
          <w:sz w:val="28"/>
          <w:shd w:val="clear" w:color="auto" w:fill="FDFDF6"/>
        </w:rPr>
        <w:t>А в</w:t>
      </w:r>
      <w:r w:rsidR="000C647A" w:rsidRPr="00F24DFD">
        <w:rPr>
          <w:sz w:val="28"/>
          <w:shd w:val="clear" w:color="auto" w:fill="FDFDF6"/>
        </w:rPr>
        <w:t xml:space="preserve"> 2017 году </w:t>
      </w:r>
      <w:r>
        <w:rPr>
          <w:sz w:val="28"/>
          <w:shd w:val="clear" w:color="auto" w:fill="FDFDF6"/>
        </w:rPr>
        <w:t xml:space="preserve">прибывшие </w:t>
      </w:r>
      <w:r w:rsidRPr="00165B80">
        <w:rPr>
          <w:sz w:val="28"/>
          <w:shd w:val="clear" w:color="auto" w:fill="FDFDF6"/>
        </w:rPr>
        <w:t>международны</w:t>
      </w:r>
      <w:r>
        <w:rPr>
          <w:sz w:val="28"/>
          <w:shd w:val="clear" w:color="auto" w:fill="FDFDF6"/>
        </w:rPr>
        <w:t>е</w:t>
      </w:r>
      <w:r w:rsidRPr="00165B80">
        <w:rPr>
          <w:sz w:val="28"/>
          <w:shd w:val="clear" w:color="auto" w:fill="FDFDF6"/>
        </w:rPr>
        <w:t xml:space="preserve"> мигрант</w:t>
      </w:r>
      <w:r>
        <w:rPr>
          <w:sz w:val="28"/>
          <w:shd w:val="clear" w:color="auto" w:fill="FDFDF6"/>
        </w:rPr>
        <w:t>ы, указавшие повод для смены места пребывания, разделились следующим образом</w:t>
      </w:r>
      <w:r w:rsidRPr="0087373A">
        <w:rPr>
          <w:sz w:val="28"/>
          <w:shd w:val="clear" w:color="auto" w:fill="FDFDF6"/>
        </w:rPr>
        <w:t xml:space="preserve">: </w:t>
      </w:r>
      <w:r w:rsidR="007644C4" w:rsidRPr="00F24DFD">
        <w:rPr>
          <w:sz w:val="28"/>
          <w:shd w:val="clear" w:color="auto" w:fill="FDFDF6"/>
        </w:rPr>
        <w:t>причины</w:t>
      </w:r>
      <w:r w:rsidR="000C647A" w:rsidRPr="00F24DFD">
        <w:rPr>
          <w:sz w:val="28"/>
          <w:shd w:val="clear" w:color="auto" w:fill="FDFDF6"/>
        </w:rPr>
        <w:t xml:space="preserve"> личного, семейного характера – 1205 чел.</w:t>
      </w:r>
      <w:r w:rsidR="00F24DFD">
        <w:rPr>
          <w:sz w:val="28"/>
          <w:shd w:val="clear" w:color="auto" w:fill="FDFDF6"/>
        </w:rPr>
        <w:t xml:space="preserve"> (53,4%)</w:t>
      </w:r>
      <w:r w:rsidR="00B53B82" w:rsidRPr="00B53B82">
        <w:rPr>
          <w:sz w:val="28"/>
          <w:shd w:val="clear" w:color="auto" w:fill="FDFDF6"/>
        </w:rPr>
        <w:t>;</w:t>
      </w:r>
      <w:r w:rsidR="007644C4" w:rsidRPr="00F24DFD">
        <w:rPr>
          <w:sz w:val="28"/>
          <w:shd w:val="clear" w:color="auto" w:fill="FDFDF6"/>
        </w:rPr>
        <w:t xml:space="preserve"> </w:t>
      </w:r>
      <w:r w:rsidR="000C647A" w:rsidRPr="00F24DFD">
        <w:rPr>
          <w:sz w:val="28"/>
          <w:shd w:val="clear" w:color="auto" w:fill="FDFDF6"/>
        </w:rPr>
        <w:t xml:space="preserve"> связанные с работой – 99 чел</w:t>
      </w:r>
      <w:r w:rsidR="00F24DFD">
        <w:rPr>
          <w:sz w:val="28"/>
          <w:shd w:val="clear" w:color="auto" w:fill="FDFDF6"/>
        </w:rPr>
        <w:t xml:space="preserve"> (4,4%)</w:t>
      </w:r>
      <w:r w:rsidR="00B53B82" w:rsidRPr="00B53B82">
        <w:rPr>
          <w:sz w:val="28"/>
          <w:shd w:val="clear" w:color="auto" w:fill="FDFDF6"/>
        </w:rPr>
        <w:t>;</w:t>
      </w:r>
      <w:r w:rsidR="007644C4" w:rsidRPr="00F24DFD">
        <w:rPr>
          <w:sz w:val="28"/>
          <w:shd w:val="clear" w:color="auto" w:fill="FDFDF6"/>
        </w:rPr>
        <w:t xml:space="preserve"> </w:t>
      </w:r>
      <w:r w:rsidR="000C647A" w:rsidRPr="00F24DFD">
        <w:rPr>
          <w:sz w:val="28"/>
          <w:shd w:val="clear" w:color="auto" w:fill="FDFDF6"/>
        </w:rPr>
        <w:t xml:space="preserve"> с учебой – 18 чел.</w:t>
      </w:r>
      <w:r w:rsidR="00F24DFD">
        <w:rPr>
          <w:sz w:val="28"/>
          <w:shd w:val="clear" w:color="auto" w:fill="FDFDF6"/>
        </w:rPr>
        <w:t xml:space="preserve"> (0,8%)</w:t>
      </w:r>
      <w:r w:rsidR="00B53B82" w:rsidRPr="00B53B82">
        <w:rPr>
          <w:sz w:val="28"/>
          <w:shd w:val="clear" w:color="auto" w:fill="FDFDF6"/>
        </w:rPr>
        <w:t>;</w:t>
      </w:r>
      <w:r w:rsidR="00B53B82">
        <w:rPr>
          <w:sz w:val="28"/>
          <w:shd w:val="clear" w:color="auto" w:fill="FDFDF6"/>
        </w:rPr>
        <w:t xml:space="preserve"> </w:t>
      </w:r>
      <w:r w:rsidR="000C647A" w:rsidRPr="00F24DFD">
        <w:rPr>
          <w:sz w:val="28"/>
          <w:shd w:val="clear" w:color="auto" w:fill="FDFDF6"/>
        </w:rPr>
        <w:t>обострения межнациональных отношений – 85 чел.</w:t>
      </w:r>
      <w:r w:rsidR="000C647A">
        <w:rPr>
          <w:sz w:val="28"/>
          <w:shd w:val="clear" w:color="auto" w:fill="FDFDF6"/>
        </w:rPr>
        <w:t xml:space="preserve"> </w:t>
      </w:r>
      <w:r w:rsidR="00F24DFD">
        <w:rPr>
          <w:sz w:val="28"/>
          <w:shd w:val="clear" w:color="auto" w:fill="FDFDF6"/>
        </w:rPr>
        <w:t>(3,8%).</w:t>
      </w:r>
      <w:bookmarkStart w:id="0" w:name="_GoBack"/>
      <w:bookmarkEnd w:id="0"/>
    </w:p>
    <w:p w:rsidR="003C2492" w:rsidRDefault="000C647A" w:rsidP="00B53B82">
      <w:pPr>
        <w:spacing w:line="360" w:lineRule="auto"/>
        <w:ind w:firstLine="720"/>
        <w:jc w:val="both"/>
        <w:rPr>
          <w:sz w:val="28"/>
          <w:shd w:val="clear" w:color="auto" w:fill="FDFDF6"/>
        </w:rPr>
      </w:pPr>
      <w:proofErr w:type="gramStart"/>
      <w:r>
        <w:rPr>
          <w:sz w:val="28"/>
          <w:shd w:val="clear" w:color="auto" w:fill="FDFDF6"/>
        </w:rPr>
        <w:t>Вернёмся к</w:t>
      </w:r>
      <w:r w:rsidR="00D94853">
        <w:rPr>
          <w:sz w:val="28"/>
          <w:shd w:val="clear" w:color="auto" w:fill="FDFDF6"/>
        </w:rPr>
        <w:t xml:space="preserve"> наиболее актуальному 2019 году</w:t>
      </w:r>
      <w:r>
        <w:rPr>
          <w:sz w:val="28"/>
          <w:shd w:val="clear" w:color="auto" w:fill="FDFDF6"/>
        </w:rPr>
        <w:t xml:space="preserve"> и продолжим</w:t>
      </w:r>
      <w:proofErr w:type="gramEnd"/>
      <w:r>
        <w:rPr>
          <w:sz w:val="28"/>
          <w:shd w:val="clear" w:color="auto" w:fill="FDFDF6"/>
        </w:rPr>
        <w:t xml:space="preserve"> обзор </w:t>
      </w:r>
      <w:r w:rsidR="00B53B82">
        <w:rPr>
          <w:sz w:val="28"/>
          <w:shd w:val="clear" w:color="auto" w:fill="FDFDF6"/>
        </w:rPr>
        <w:t xml:space="preserve">новоприбывших </w:t>
      </w:r>
      <w:r>
        <w:rPr>
          <w:sz w:val="28"/>
          <w:shd w:val="clear" w:color="auto" w:fill="FDFDF6"/>
        </w:rPr>
        <w:t>мигрантов.</w:t>
      </w:r>
    </w:p>
    <w:p w:rsidR="00B53B82" w:rsidRPr="00B53B82" w:rsidRDefault="00B53B82" w:rsidP="00B53B82">
      <w:pPr>
        <w:spacing w:line="360" w:lineRule="auto"/>
        <w:ind w:firstLine="720"/>
        <w:jc w:val="both"/>
        <w:rPr>
          <w:sz w:val="28"/>
          <w:shd w:val="clear" w:color="auto" w:fill="FDFDF6"/>
        </w:rPr>
      </w:pPr>
      <w:r>
        <w:rPr>
          <w:sz w:val="28"/>
          <w:shd w:val="clear" w:color="auto" w:fill="FDFDF6"/>
        </w:rPr>
        <w:t>Можно отметить, что в большей степени во Владимирскую область прибывают мужчины, хотя разрыв между полами не столь уж значителен</w:t>
      </w:r>
      <w:r w:rsidRPr="00165B80">
        <w:rPr>
          <w:sz w:val="28"/>
          <w:shd w:val="clear" w:color="auto" w:fill="FDFDF6"/>
        </w:rPr>
        <w:t>:</w:t>
      </w:r>
      <w:r>
        <w:rPr>
          <w:sz w:val="28"/>
          <w:shd w:val="clear" w:color="auto" w:fill="FDFDF6"/>
        </w:rPr>
        <w:t xml:space="preserve"> 4056 </w:t>
      </w:r>
      <w:r w:rsidRPr="00B53B82">
        <w:rPr>
          <w:sz w:val="28"/>
          <w:shd w:val="clear" w:color="auto" w:fill="FDFDF6"/>
        </w:rPr>
        <w:t xml:space="preserve">мужчин (56%) и 3190 женщин (44%). А в 2018 году процентное соотношение составляло 50,1% на 49,9% соответственно. </w:t>
      </w:r>
    </w:p>
    <w:p w:rsidR="003C2492" w:rsidRDefault="000C647A" w:rsidP="00B53B82">
      <w:pPr>
        <w:spacing w:line="360" w:lineRule="auto"/>
        <w:ind w:firstLine="720"/>
        <w:jc w:val="both"/>
        <w:rPr>
          <w:sz w:val="28"/>
          <w:shd w:val="clear" w:color="auto" w:fill="FDFDF6"/>
        </w:rPr>
      </w:pPr>
      <w:r w:rsidRPr="00B53B82">
        <w:rPr>
          <w:sz w:val="28"/>
          <w:shd w:val="clear" w:color="auto" w:fill="FDFDF6"/>
        </w:rPr>
        <w:t xml:space="preserve"> </w:t>
      </w:r>
      <w:proofErr w:type="gramStart"/>
      <w:r w:rsidRPr="00B53B82">
        <w:rPr>
          <w:sz w:val="28"/>
          <w:shd w:val="clear" w:color="auto" w:fill="FDFDF6"/>
        </w:rPr>
        <w:t xml:space="preserve">Основная </w:t>
      </w:r>
      <w:r w:rsidR="00604FAE" w:rsidRPr="00B53B82">
        <w:rPr>
          <w:sz w:val="28"/>
          <w:shd w:val="clear" w:color="auto" w:fill="FDFDF6"/>
        </w:rPr>
        <w:t>масса</w:t>
      </w:r>
      <w:r w:rsidRPr="00B53B82">
        <w:rPr>
          <w:sz w:val="28"/>
          <w:shd w:val="clear" w:color="auto" w:fill="FDFDF6"/>
        </w:rPr>
        <w:t xml:space="preserve"> прибывших в 2019</w:t>
      </w:r>
      <w:r w:rsidR="00604FAE" w:rsidRPr="00B53B82">
        <w:rPr>
          <w:sz w:val="28"/>
          <w:shd w:val="clear" w:color="auto" w:fill="FDFDF6"/>
        </w:rPr>
        <w:t xml:space="preserve"> году</w:t>
      </w:r>
      <w:r w:rsidRPr="00B53B82">
        <w:rPr>
          <w:sz w:val="28"/>
          <w:shd w:val="clear" w:color="auto" w:fill="FDFDF6"/>
        </w:rPr>
        <w:t xml:space="preserve"> международных мигрантов входит в трудоспособную возрастную группу: 1270 мигрантов (19.2%) – специалисты среднего уровня квалификаци</w:t>
      </w:r>
      <w:r w:rsidR="00B53B82">
        <w:rPr>
          <w:sz w:val="28"/>
          <w:shd w:val="clear" w:color="auto" w:fill="FDFDF6"/>
        </w:rPr>
        <w:t>и</w:t>
      </w:r>
      <w:r w:rsidR="00B53B82" w:rsidRPr="00B53B82">
        <w:rPr>
          <w:sz w:val="28"/>
          <w:shd w:val="clear" w:color="auto" w:fill="FDFDF6"/>
        </w:rPr>
        <w:t>;</w:t>
      </w:r>
      <w:r w:rsidR="00604FAE" w:rsidRPr="00B53B82">
        <w:rPr>
          <w:sz w:val="28"/>
          <w:shd w:val="clear" w:color="auto" w:fill="FDFDF6"/>
        </w:rPr>
        <w:t xml:space="preserve"> </w:t>
      </w:r>
      <w:r w:rsidRPr="00B53B82">
        <w:rPr>
          <w:sz w:val="28"/>
          <w:shd w:val="clear" w:color="auto" w:fill="FDFDF6"/>
        </w:rPr>
        <w:t xml:space="preserve">579 (8,8%) – работники сферы </w:t>
      </w:r>
      <w:r w:rsidRPr="00B53B82">
        <w:rPr>
          <w:sz w:val="28"/>
          <w:shd w:val="clear" w:color="auto" w:fill="FDFDF6"/>
        </w:rPr>
        <w:lastRenderedPageBreak/>
        <w:t>обслуживания и торговли,</w:t>
      </w:r>
      <w:r w:rsidR="00604FAE" w:rsidRPr="00B53B82">
        <w:rPr>
          <w:sz w:val="28"/>
          <w:shd w:val="clear" w:color="auto" w:fill="FDFDF6"/>
        </w:rPr>
        <w:t xml:space="preserve"> охраны граждан</w:t>
      </w:r>
      <w:r w:rsidR="00B53B82">
        <w:rPr>
          <w:sz w:val="28"/>
          <w:shd w:val="clear" w:color="auto" w:fill="FDFDF6"/>
        </w:rPr>
        <w:t xml:space="preserve"> и собственности</w:t>
      </w:r>
      <w:r w:rsidR="00B53B82" w:rsidRPr="00B53B82">
        <w:rPr>
          <w:sz w:val="28"/>
          <w:shd w:val="clear" w:color="auto" w:fill="FDFDF6"/>
        </w:rPr>
        <w:t>;</w:t>
      </w:r>
      <w:r w:rsidR="00604FAE">
        <w:rPr>
          <w:sz w:val="28"/>
          <w:shd w:val="clear" w:color="auto" w:fill="FDFDF6"/>
        </w:rPr>
        <w:t xml:space="preserve"> </w:t>
      </w:r>
      <w:r>
        <w:rPr>
          <w:sz w:val="28"/>
          <w:shd w:val="clear" w:color="auto" w:fill="FDFDF6"/>
        </w:rPr>
        <w:t>536 (8,1%) – квалифицированные рабочие промышленности, строительства, транспорта и родственных занятий</w:t>
      </w:r>
      <w:r w:rsidR="00B53B82" w:rsidRPr="00B53B82">
        <w:rPr>
          <w:sz w:val="28"/>
          <w:shd w:val="clear" w:color="auto" w:fill="FDFDF6"/>
        </w:rPr>
        <w:t>;</w:t>
      </w:r>
      <w:r w:rsidR="00604FAE">
        <w:rPr>
          <w:sz w:val="28"/>
          <w:shd w:val="clear" w:color="auto" w:fill="FDFDF6"/>
        </w:rPr>
        <w:t xml:space="preserve"> </w:t>
      </w:r>
      <w:r>
        <w:rPr>
          <w:sz w:val="28"/>
          <w:shd w:val="clear" w:color="auto" w:fill="FDFDF6"/>
        </w:rPr>
        <w:t xml:space="preserve"> 533 (8,1%) – неквалифицированные рабочие</w:t>
      </w:r>
      <w:r w:rsidR="00B53B82" w:rsidRPr="00B53B82">
        <w:rPr>
          <w:sz w:val="28"/>
          <w:shd w:val="clear" w:color="auto" w:fill="FDFDF6"/>
        </w:rPr>
        <w:t>;</w:t>
      </w:r>
      <w:r w:rsidR="00604FAE">
        <w:rPr>
          <w:sz w:val="28"/>
          <w:shd w:val="clear" w:color="auto" w:fill="FDFDF6"/>
        </w:rPr>
        <w:t xml:space="preserve"> </w:t>
      </w:r>
      <w:r>
        <w:rPr>
          <w:sz w:val="28"/>
          <w:shd w:val="clear" w:color="auto" w:fill="FDFDF6"/>
        </w:rPr>
        <w:t xml:space="preserve"> 203 (3,1%) – специалисты высшего уровня квалификации. </w:t>
      </w:r>
      <w:proofErr w:type="gramEnd"/>
    </w:p>
    <w:p w:rsidR="003C2492" w:rsidRDefault="00604FAE" w:rsidP="00B53B82">
      <w:pPr>
        <w:spacing w:line="360" w:lineRule="auto"/>
        <w:ind w:firstLine="720"/>
        <w:jc w:val="both"/>
        <w:rPr>
          <w:sz w:val="28"/>
          <w:shd w:val="clear" w:color="auto" w:fill="FDFDF6"/>
        </w:rPr>
      </w:pPr>
      <w:r>
        <w:rPr>
          <w:sz w:val="28"/>
          <w:shd w:val="clear" w:color="auto" w:fill="FDFDF6"/>
        </w:rPr>
        <w:t>Что касается уровня образования, то в 2019 году среди</w:t>
      </w:r>
      <w:r w:rsidR="00FE4D25">
        <w:rPr>
          <w:sz w:val="28"/>
          <w:shd w:val="clear" w:color="auto" w:fill="FDFDF6"/>
        </w:rPr>
        <w:t xml:space="preserve"> </w:t>
      </w:r>
      <w:proofErr w:type="gramStart"/>
      <w:r w:rsidR="00FE4D25">
        <w:rPr>
          <w:sz w:val="28"/>
          <w:shd w:val="clear" w:color="auto" w:fill="FDFDF6"/>
        </w:rPr>
        <w:t>указавших</w:t>
      </w:r>
      <w:proofErr w:type="gramEnd"/>
      <w:r w:rsidR="00F11533" w:rsidRPr="00F11533">
        <w:rPr>
          <w:sz w:val="28"/>
          <w:shd w:val="clear" w:color="auto" w:fill="FDFDF6"/>
        </w:rPr>
        <w:t>:</w:t>
      </w:r>
      <w:r>
        <w:rPr>
          <w:sz w:val="28"/>
          <w:shd w:val="clear" w:color="auto" w:fill="FDFDF6"/>
        </w:rPr>
        <w:t xml:space="preserve"> </w:t>
      </w:r>
      <w:r w:rsidR="000C647A">
        <w:rPr>
          <w:sz w:val="28"/>
          <w:shd w:val="clear" w:color="auto" w:fill="FDFDF6"/>
        </w:rPr>
        <w:t>9,7% имели среднее профессиональное образование</w:t>
      </w:r>
      <w:r w:rsidR="00F11533" w:rsidRPr="00F11533">
        <w:rPr>
          <w:sz w:val="28"/>
          <w:shd w:val="clear" w:color="auto" w:fill="FDFDF6"/>
        </w:rPr>
        <w:t>;</w:t>
      </w:r>
      <w:r w:rsidR="00F11533">
        <w:rPr>
          <w:sz w:val="28"/>
          <w:shd w:val="clear" w:color="auto" w:fill="FDFDF6"/>
        </w:rPr>
        <w:t xml:space="preserve"> 4,5% – среднее общее образование</w:t>
      </w:r>
      <w:r w:rsidR="00F11533" w:rsidRPr="00F11533">
        <w:rPr>
          <w:sz w:val="28"/>
          <w:shd w:val="clear" w:color="auto" w:fill="FDFDF6"/>
        </w:rPr>
        <w:t>;</w:t>
      </w:r>
      <w:r>
        <w:rPr>
          <w:sz w:val="28"/>
          <w:shd w:val="clear" w:color="auto" w:fill="FDFDF6"/>
        </w:rPr>
        <w:t xml:space="preserve"> </w:t>
      </w:r>
      <w:r w:rsidR="00F11533">
        <w:rPr>
          <w:sz w:val="28"/>
          <w:shd w:val="clear" w:color="auto" w:fill="FDFDF6"/>
        </w:rPr>
        <w:t>4,8%</w:t>
      </w:r>
      <w:r w:rsidR="00F11533" w:rsidRPr="00F11533">
        <w:rPr>
          <w:sz w:val="28"/>
          <w:shd w:val="clear" w:color="auto" w:fill="FDFDF6"/>
        </w:rPr>
        <w:t xml:space="preserve"> </w:t>
      </w:r>
      <w:r w:rsidR="00F11533">
        <w:rPr>
          <w:sz w:val="28"/>
          <w:shd w:val="clear" w:color="auto" w:fill="FDFDF6"/>
        </w:rPr>
        <w:t>–</w:t>
      </w:r>
      <w:r w:rsidR="00F11533" w:rsidRPr="00F11533">
        <w:rPr>
          <w:sz w:val="28"/>
          <w:shd w:val="clear" w:color="auto" w:fill="FDFDF6"/>
        </w:rPr>
        <w:t xml:space="preserve"> </w:t>
      </w:r>
      <w:r w:rsidR="000C647A">
        <w:rPr>
          <w:sz w:val="28"/>
          <w:shd w:val="clear" w:color="auto" w:fill="FDFDF6"/>
        </w:rPr>
        <w:t>высшее проф</w:t>
      </w:r>
      <w:r>
        <w:rPr>
          <w:sz w:val="28"/>
          <w:shd w:val="clear" w:color="auto" w:fill="FDFDF6"/>
        </w:rPr>
        <w:t>ессиональное</w:t>
      </w:r>
      <w:r w:rsidR="000C647A">
        <w:rPr>
          <w:sz w:val="28"/>
          <w:shd w:val="clear" w:color="auto" w:fill="FDFDF6"/>
        </w:rPr>
        <w:t xml:space="preserve"> образование</w:t>
      </w:r>
      <w:r w:rsidR="00FE4D25">
        <w:rPr>
          <w:sz w:val="28"/>
          <w:shd w:val="clear" w:color="auto" w:fill="FDFDF6"/>
        </w:rPr>
        <w:t>. На территорию области прибыло</w:t>
      </w:r>
      <w:r>
        <w:rPr>
          <w:sz w:val="28"/>
          <w:shd w:val="clear" w:color="auto" w:fill="FDFDF6"/>
        </w:rPr>
        <w:t xml:space="preserve"> </w:t>
      </w:r>
      <w:r w:rsidR="000C647A">
        <w:rPr>
          <w:sz w:val="28"/>
          <w:shd w:val="clear" w:color="auto" w:fill="FDFDF6"/>
        </w:rPr>
        <w:t>2 кандидат</w:t>
      </w:r>
      <w:r>
        <w:rPr>
          <w:sz w:val="28"/>
          <w:shd w:val="clear" w:color="auto" w:fill="FDFDF6"/>
        </w:rPr>
        <w:t>а</w:t>
      </w:r>
      <w:r w:rsidR="000C647A">
        <w:rPr>
          <w:sz w:val="28"/>
          <w:shd w:val="clear" w:color="auto" w:fill="FDFDF6"/>
        </w:rPr>
        <w:t xml:space="preserve"> наук</w:t>
      </w:r>
      <w:r>
        <w:rPr>
          <w:sz w:val="28"/>
          <w:shd w:val="clear" w:color="auto" w:fill="FDFDF6"/>
        </w:rPr>
        <w:t xml:space="preserve"> </w:t>
      </w:r>
      <w:r w:rsidR="000C647A">
        <w:rPr>
          <w:sz w:val="28"/>
          <w:shd w:val="clear" w:color="auto" w:fill="FDFDF6"/>
        </w:rPr>
        <w:t xml:space="preserve"> из Армении и Украины. </w:t>
      </w:r>
    </w:p>
    <w:p w:rsidR="003C2492" w:rsidRDefault="00604FAE" w:rsidP="00B53B82">
      <w:pPr>
        <w:spacing w:line="360" w:lineRule="auto"/>
        <w:ind w:firstLine="720"/>
        <w:jc w:val="both"/>
        <w:rPr>
          <w:sz w:val="28"/>
          <w:shd w:val="clear" w:color="auto" w:fill="FDFDF6"/>
        </w:rPr>
      </w:pPr>
      <w:r>
        <w:rPr>
          <w:sz w:val="28"/>
          <w:shd w:val="clear" w:color="auto" w:fill="FDFDF6"/>
        </w:rPr>
        <w:t>У</w:t>
      </w:r>
      <w:r w:rsidR="000C647A">
        <w:rPr>
          <w:sz w:val="28"/>
          <w:shd w:val="clear" w:color="auto" w:fill="FDFDF6"/>
        </w:rPr>
        <w:t xml:space="preserve">ровень образования </w:t>
      </w:r>
      <w:r>
        <w:rPr>
          <w:sz w:val="28"/>
          <w:shd w:val="clear" w:color="auto" w:fill="FDFDF6"/>
        </w:rPr>
        <w:t>в  2019</w:t>
      </w:r>
      <w:r w:rsidR="00F11533" w:rsidRPr="00F11533">
        <w:rPr>
          <w:sz w:val="28"/>
          <w:shd w:val="clear" w:color="auto" w:fill="FDFDF6"/>
        </w:rPr>
        <w:t>-</w:t>
      </w:r>
      <w:r w:rsidR="00F11533">
        <w:rPr>
          <w:sz w:val="28"/>
          <w:shd w:val="clear" w:color="auto" w:fill="FDFDF6"/>
        </w:rPr>
        <w:t>ом</w:t>
      </w:r>
      <w:r w:rsidR="000C647A">
        <w:rPr>
          <w:sz w:val="28"/>
          <w:shd w:val="clear" w:color="auto" w:fill="FDFDF6"/>
        </w:rPr>
        <w:t xml:space="preserve"> выглядит не столь впечатляющим на фоне предыдущих лет.</w:t>
      </w:r>
    </w:p>
    <w:p w:rsidR="003C2492" w:rsidRDefault="000C647A" w:rsidP="00B53B82">
      <w:pPr>
        <w:spacing w:line="360" w:lineRule="auto"/>
        <w:ind w:firstLine="720"/>
        <w:jc w:val="both"/>
        <w:rPr>
          <w:sz w:val="28"/>
          <w:shd w:val="clear" w:color="auto" w:fill="FDFDF6"/>
        </w:rPr>
      </w:pPr>
      <w:r>
        <w:rPr>
          <w:sz w:val="28"/>
          <w:shd w:val="clear" w:color="auto" w:fill="FDFDF6"/>
        </w:rPr>
        <w:t>Так, в 2018</w:t>
      </w:r>
      <w:r w:rsidR="00FE4D25">
        <w:rPr>
          <w:sz w:val="28"/>
          <w:shd w:val="clear" w:color="auto" w:fill="FDFDF6"/>
        </w:rPr>
        <w:t xml:space="preserve"> году</w:t>
      </w:r>
      <w:r>
        <w:rPr>
          <w:sz w:val="28"/>
          <w:shd w:val="clear" w:color="auto" w:fill="FDFDF6"/>
        </w:rPr>
        <w:t xml:space="preserve"> </w:t>
      </w:r>
      <w:r w:rsidR="00FE4D25">
        <w:rPr>
          <w:sz w:val="28"/>
          <w:shd w:val="clear" w:color="auto" w:fill="FDFDF6"/>
        </w:rPr>
        <w:t xml:space="preserve">28,3% </w:t>
      </w:r>
      <w:r>
        <w:rPr>
          <w:sz w:val="28"/>
          <w:shd w:val="clear" w:color="auto" w:fill="FDFDF6"/>
        </w:rPr>
        <w:t>международны</w:t>
      </w:r>
      <w:r w:rsidR="00FE4D25">
        <w:rPr>
          <w:sz w:val="28"/>
          <w:shd w:val="clear" w:color="auto" w:fill="FDFDF6"/>
        </w:rPr>
        <w:t>х</w:t>
      </w:r>
      <w:r>
        <w:rPr>
          <w:sz w:val="28"/>
          <w:shd w:val="clear" w:color="auto" w:fill="FDFDF6"/>
        </w:rPr>
        <w:t xml:space="preserve"> мигрант</w:t>
      </w:r>
      <w:r w:rsidR="00FE4D25">
        <w:rPr>
          <w:sz w:val="28"/>
          <w:shd w:val="clear" w:color="auto" w:fill="FDFDF6"/>
        </w:rPr>
        <w:t xml:space="preserve">ов </w:t>
      </w:r>
      <w:r>
        <w:rPr>
          <w:sz w:val="28"/>
          <w:shd w:val="clear" w:color="auto" w:fill="FDFDF6"/>
        </w:rPr>
        <w:t>имели</w:t>
      </w:r>
      <w:r w:rsidR="00604FAE" w:rsidRPr="00604FAE">
        <w:rPr>
          <w:sz w:val="28"/>
          <w:shd w:val="clear" w:color="auto" w:fill="FDFDF6"/>
        </w:rPr>
        <w:t xml:space="preserve"> </w:t>
      </w:r>
      <w:r w:rsidR="00604FAE">
        <w:rPr>
          <w:sz w:val="28"/>
          <w:shd w:val="clear" w:color="auto" w:fill="FDFDF6"/>
        </w:rPr>
        <w:t>средн</w:t>
      </w:r>
      <w:r w:rsidR="00F11533">
        <w:rPr>
          <w:sz w:val="28"/>
          <w:shd w:val="clear" w:color="auto" w:fill="FDFDF6"/>
        </w:rPr>
        <w:t>ее профессиональное образование</w:t>
      </w:r>
      <w:r w:rsidR="00F11533" w:rsidRPr="00F11533">
        <w:rPr>
          <w:sz w:val="28"/>
          <w:shd w:val="clear" w:color="auto" w:fill="FDFDF6"/>
        </w:rPr>
        <w:t>;</w:t>
      </w:r>
      <w:r w:rsidR="00604FAE">
        <w:rPr>
          <w:sz w:val="28"/>
          <w:shd w:val="clear" w:color="auto" w:fill="FDFDF6"/>
        </w:rPr>
        <w:t xml:space="preserve"> </w:t>
      </w:r>
      <w:r w:rsidR="00F11533">
        <w:rPr>
          <w:sz w:val="28"/>
          <w:shd w:val="clear" w:color="auto" w:fill="FDFDF6"/>
        </w:rPr>
        <w:t>21,3% – среднее общее образование;</w:t>
      </w:r>
      <w:r w:rsidR="00FE4D25">
        <w:rPr>
          <w:sz w:val="28"/>
          <w:shd w:val="clear" w:color="auto" w:fill="FDFDF6"/>
        </w:rPr>
        <w:t xml:space="preserve"> 18,4% высшее профессиональное образование. Среди прибывших с высшим образованием </w:t>
      </w:r>
      <w:r>
        <w:rPr>
          <w:sz w:val="28"/>
          <w:shd w:val="clear" w:color="auto" w:fill="FDFDF6"/>
        </w:rPr>
        <w:t xml:space="preserve"> 11 кандидатов наук и 1 доктор наук. </w:t>
      </w:r>
    </w:p>
    <w:p w:rsidR="003C2492" w:rsidRDefault="000C647A" w:rsidP="00F11533">
      <w:pPr>
        <w:spacing w:line="360" w:lineRule="auto"/>
        <w:ind w:firstLine="720"/>
        <w:jc w:val="both"/>
        <w:rPr>
          <w:sz w:val="28"/>
          <w:shd w:val="clear" w:color="auto" w:fill="FDFDF6"/>
        </w:rPr>
      </w:pPr>
      <w:r>
        <w:rPr>
          <w:sz w:val="28"/>
          <w:shd w:val="clear" w:color="auto" w:fill="FDFDF6"/>
        </w:rPr>
        <w:t>В 2017</w:t>
      </w:r>
      <w:r w:rsidR="00FE4D25">
        <w:rPr>
          <w:sz w:val="28"/>
          <w:shd w:val="clear" w:color="auto" w:fill="FDFDF6"/>
        </w:rPr>
        <w:t xml:space="preserve"> году среднее профессиональное обр</w:t>
      </w:r>
      <w:r w:rsidR="00F11533">
        <w:rPr>
          <w:sz w:val="28"/>
          <w:shd w:val="clear" w:color="auto" w:fill="FDFDF6"/>
        </w:rPr>
        <w:t>азование имели 19,1%  мигрантов</w:t>
      </w:r>
      <w:r w:rsidR="00F11533" w:rsidRPr="00F11533">
        <w:rPr>
          <w:sz w:val="28"/>
          <w:shd w:val="clear" w:color="auto" w:fill="FDFDF6"/>
        </w:rPr>
        <w:t>;</w:t>
      </w:r>
      <w:r w:rsidR="00FE4D25" w:rsidRPr="00FE4D25">
        <w:rPr>
          <w:sz w:val="28"/>
          <w:shd w:val="clear" w:color="auto" w:fill="FDFDF6"/>
        </w:rPr>
        <w:t xml:space="preserve"> </w:t>
      </w:r>
      <w:r w:rsidR="00F11533">
        <w:rPr>
          <w:sz w:val="28"/>
          <w:shd w:val="clear" w:color="auto" w:fill="FDFDF6"/>
        </w:rPr>
        <w:t>среднее общее образование – 15,1%</w:t>
      </w:r>
      <w:r w:rsidR="00F11533" w:rsidRPr="00F11533">
        <w:rPr>
          <w:sz w:val="28"/>
          <w:shd w:val="clear" w:color="auto" w:fill="FDFDF6"/>
        </w:rPr>
        <w:t>;</w:t>
      </w:r>
      <w:r w:rsidR="00FE4D25">
        <w:rPr>
          <w:sz w:val="28"/>
          <w:shd w:val="clear" w:color="auto" w:fill="FDFDF6"/>
        </w:rPr>
        <w:t xml:space="preserve"> высшее профессиональное – 17,3%. В 2017 году на территорию области прибыли </w:t>
      </w:r>
      <w:r>
        <w:rPr>
          <w:sz w:val="28"/>
          <w:shd w:val="clear" w:color="auto" w:fill="FDFDF6"/>
        </w:rPr>
        <w:t xml:space="preserve">21 кандидат наук и 3 доктора наук. </w:t>
      </w:r>
    </w:p>
    <w:p w:rsidR="003C2492" w:rsidRDefault="000C647A" w:rsidP="00B53B82">
      <w:pPr>
        <w:spacing w:line="360" w:lineRule="auto"/>
        <w:ind w:firstLine="720"/>
        <w:rPr>
          <w:sz w:val="28"/>
          <w:shd w:val="clear" w:color="auto" w:fill="FDFDF6"/>
        </w:rPr>
      </w:pPr>
      <w:r>
        <w:rPr>
          <w:sz w:val="28"/>
          <w:shd w:val="clear" w:color="auto" w:fill="FDFDF6"/>
        </w:rPr>
        <w:t xml:space="preserve">Завершим обзор прибывших во Владимирскую область международных мигрантов аспектом семейной, личной жизни. </w:t>
      </w:r>
    </w:p>
    <w:p w:rsidR="003C2492" w:rsidRDefault="000C647A" w:rsidP="00B53B82">
      <w:pPr>
        <w:spacing w:line="360" w:lineRule="auto"/>
        <w:ind w:firstLine="720"/>
        <w:jc w:val="both"/>
        <w:rPr>
          <w:sz w:val="28"/>
          <w:shd w:val="clear" w:color="auto" w:fill="FDFDF6"/>
        </w:rPr>
      </w:pPr>
      <w:r>
        <w:rPr>
          <w:sz w:val="28"/>
          <w:shd w:val="clear" w:color="auto" w:fill="FDFDF6"/>
        </w:rPr>
        <w:t>Начиная всё с того же возраста</w:t>
      </w:r>
      <w:r w:rsidR="00FE4D25">
        <w:rPr>
          <w:sz w:val="28"/>
          <w:shd w:val="clear" w:color="auto" w:fill="FDFDF6"/>
        </w:rPr>
        <w:t>,</w:t>
      </w:r>
      <w:r>
        <w:rPr>
          <w:sz w:val="28"/>
          <w:shd w:val="clear" w:color="auto" w:fill="FDFDF6"/>
        </w:rPr>
        <w:t xml:space="preserve"> 14-ти лет:</w:t>
      </w:r>
      <w:r w:rsidR="00FE4D25">
        <w:rPr>
          <w:sz w:val="28"/>
          <w:shd w:val="clear" w:color="auto" w:fill="FDFDF6"/>
        </w:rPr>
        <w:t xml:space="preserve"> </w:t>
      </w:r>
      <w:r>
        <w:rPr>
          <w:sz w:val="28"/>
          <w:shd w:val="clear" w:color="auto" w:fill="FDFDF6"/>
        </w:rPr>
        <w:t>4949 (75%) – не указали брачное состояние</w:t>
      </w:r>
      <w:r w:rsidR="00F11533" w:rsidRPr="00F11533">
        <w:rPr>
          <w:sz w:val="28"/>
          <w:shd w:val="clear" w:color="auto" w:fill="FDFDF6"/>
        </w:rPr>
        <w:t>;</w:t>
      </w:r>
      <w:r w:rsidR="00FE4D25">
        <w:rPr>
          <w:sz w:val="28"/>
          <w:shd w:val="clear" w:color="auto" w:fill="FDFDF6"/>
        </w:rPr>
        <w:t xml:space="preserve"> </w:t>
      </w:r>
      <w:r>
        <w:rPr>
          <w:sz w:val="28"/>
          <w:shd w:val="clear" w:color="auto" w:fill="FDFDF6"/>
        </w:rPr>
        <w:t>967 (14,6%) – состоят в браке</w:t>
      </w:r>
      <w:r w:rsidR="00F11533" w:rsidRPr="00F11533">
        <w:rPr>
          <w:sz w:val="28"/>
          <w:shd w:val="clear" w:color="auto" w:fill="FDFDF6"/>
        </w:rPr>
        <w:t>;</w:t>
      </w:r>
      <w:r w:rsidR="00FE4D25">
        <w:rPr>
          <w:sz w:val="28"/>
          <w:shd w:val="clear" w:color="auto" w:fill="FDFDF6"/>
        </w:rPr>
        <w:t xml:space="preserve"> </w:t>
      </w:r>
      <w:r>
        <w:rPr>
          <w:sz w:val="28"/>
          <w:shd w:val="clear" w:color="auto" w:fill="FDFDF6"/>
        </w:rPr>
        <w:t>459 (7%) – никогда не состояли в браке</w:t>
      </w:r>
      <w:r w:rsidR="00F11533" w:rsidRPr="00F11533">
        <w:rPr>
          <w:sz w:val="28"/>
          <w:shd w:val="clear" w:color="auto" w:fill="FDFDF6"/>
        </w:rPr>
        <w:t>;</w:t>
      </w:r>
      <w:r w:rsidR="00FE4D25">
        <w:rPr>
          <w:sz w:val="28"/>
          <w:shd w:val="clear" w:color="auto" w:fill="FDFDF6"/>
        </w:rPr>
        <w:t xml:space="preserve"> </w:t>
      </w:r>
      <w:r>
        <w:rPr>
          <w:sz w:val="28"/>
          <w:shd w:val="clear" w:color="auto" w:fill="FDFDF6"/>
        </w:rPr>
        <w:t>137 (2,1%) – разведённые</w:t>
      </w:r>
      <w:r w:rsidR="00F11533" w:rsidRPr="00F11533">
        <w:rPr>
          <w:sz w:val="28"/>
          <w:shd w:val="clear" w:color="auto" w:fill="FDFDF6"/>
        </w:rPr>
        <w:t>;</w:t>
      </w:r>
      <w:r w:rsidR="00FE4D25">
        <w:rPr>
          <w:sz w:val="28"/>
          <w:shd w:val="clear" w:color="auto" w:fill="FDFDF6"/>
        </w:rPr>
        <w:t xml:space="preserve"> </w:t>
      </w:r>
      <w:r>
        <w:rPr>
          <w:sz w:val="28"/>
          <w:shd w:val="clear" w:color="auto" w:fill="FDFDF6"/>
        </w:rPr>
        <w:t xml:space="preserve">88 (1,3%) – вдовые.  </w:t>
      </w:r>
    </w:p>
    <w:p w:rsidR="00F11533" w:rsidRDefault="00F11533" w:rsidP="00B53B82">
      <w:pPr>
        <w:spacing w:line="360" w:lineRule="auto"/>
        <w:ind w:firstLine="720"/>
        <w:jc w:val="both"/>
        <w:rPr>
          <w:sz w:val="28"/>
          <w:shd w:val="clear" w:color="auto" w:fill="FDFDF6"/>
        </w:rPr>
      </w:pPr>
    </w:p>
    <w:p w:rsidR="003C2492" w:rsidRDefault="000C647A" w:rsidP="00B53B82">
      <w:pPr>
        <w:spacing w:line="360" w:lineRule="auto"/>
        <w:ind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Покинувшие Владимирскую область мигранты</w:t>
      </w:r>
    </w:p>
    <w:p w:rsidR="003C2492" w:rsidRDefault="000C647A" w:rsidP="00B53B82">
      <w:pPr>
        <w:spacing w:line="360" w:lineRule="auto"/>
        <w:ind w:firstLine="720"/>
        <w:jc w:val="both"/>
        <w:rPr>
          <w:sz w:val="28"/>
          <w:shd w:val="clear" w:color="auto" w:fill="FDFDF6"/>
        </w:rPr>
      </w:pPr>
      <w:r>
        <w:rPr>
          <w:sz w:val="28"/>
        </w:rPr>
        <w:t>Теперь, к</w:t>
      </w:r>
      <w:r w:rsidR="00FE4D25">
        <w:rPr>
          <w:sz w:val="28"/>
        </w:rPr>
        <w:t>огда у нас есть представление о</w:t>
      </w:r>
      <w:r>
        <w:rPr>
          <w:sz w:val="28"/>
        </w:rPr>
        <w:t xml:space="preserve"> мигрантах, прибывших во Владимирскую область, важно поговорить</w:t>
      </w:r>
      <w:r>
        <w:rPr>
          <w:sz w:val="28"/>
          <w:shd w:val="clear" w:color="auto" w:fill="FDFDF6"/>
        </w:rPr>
        <w:t xml:space="preserve"> о другой стороне медали и кратко разобрать, кто же отбыл с территории 33-го региона. </w:t>
      </w:r>
    </w:p>
    <w:p w:rsidR="003C2492" w:rsidRDefault="000C647A" w:rsidP="00B53B82">
      <w:pPr>
        <w:spacing w:line="360" w:lineRule="auto"/>
        <w:ind w:firstLine="720"/>
        <w:jc w:val="both"/>
        <w:rPr>
          <w:sz w:val="28"/>
          <w:shd w:val="clear" w:color="auto" w:fill="FDFDF6"/>
        </w:rPr>
      </w:pPr>
      <w:r>
        <w:rPr>
          <w:sz w:val="28"/>
          <w:shd w:val="clear" w:color="auto" w:fill="FDFDF6"/>
        </w:rPr>
        <w:t xml:space="preserve">Напомним, что всего во Владимирской области было зарегистрировано 7246 прибывших международных мигрантов. </w:t>
      </w:r>
      <w:r w:rsidR="00F11533" w:rsidRPr="00F11533">
        <w:rPr>
          <w:sz w:val="28"/>
        </w:rPr>
        <w:t>А убыло</w:t>
      </w:r>
      <w:r>
        <w:rPr>
          <w:sz w:val="28"/>
          <w:shd w:val="clear" w:color="auto" w:fill="FDFDF6"/>
        </w:rPr>
        <w:t xml:space="preserve"> не столь весомое </w:t>
      </w:r>
      <w:r>
        <w:rPr>
          <w:sz w:val="28"/>
          <w:shd w:val="clear" w:color="auto" w:fill="FDFDF6"/>
        </w:rPr>
        <w:lastRenderedPageBreak/>
        <w:t xml:space="preserve">количество – 1155 человек. Итого, миграционный прирост за счёт международного населения составил 6091 человек, что на 4571 </w:t>
      </w:r>
      <w:r w:rsidRPr="00F11533">
        <w:rPr>
          <w:sz w:val="28"/>
          <w:shd w:val="clear" w:color="auto" w:fill="FDFDF6"/>
        </w:rPr>
        <w:t>человека</w:t>
      </w:r>
      <w:r>
        <w:rPr>
          <w:sz w:val="28"/>
          <w:shd w:val="clear" w:color="auto" w:fill="FFD821"/>
        </w:rPr>
        <w:t xml:space="preserve"> </w:t>
      </w:r>
      <w:r>
        <w:rPr>
          <w:sz w:val="28"/>
          <w:shd w:val="clear" w:color="auto" w:fill="FDFDF6"/>
        </w:rPr>
        <w:t xml:space="preserve"> больше по сравнению с 2018 годом.        </w:t>
      </w:r>
    </w:p>
    <w:p w:rsidR="003C2492" w:rsidRDefault="000C647A" w:rsidP="00B53B82">
      <w:pPr>
        <w:spacing w:line="360" w:lineRule="auto"/>
        <w:ind w:firstLine="720"/>
        <w:jc w:val="both"/>
        <w:rPr>
          <w:sz w:val="28"/>
          <w:shd w:val="clear" w:color="auto" w:fill="FDFDF6"/>
        </w:rPr>
      </w:pPr>
      <w:r>
        <w:rPr>
          <w:sz w:val="28"/>
          <w:shd w:val="clear" w:color="auto" w:fill="FDFDF6"/>
        </w:rPr>
        <w:t>1124 международных мигранта вернулись из Владимирской области к прежнему месту жительства, а 31 человек снялся с регистрационного учета по прежнему месту жительства. Основным обстоятельством переезда стало возвращение домой после временного отсутствия.</w:t>
      </w:r>
    </w:p>
    <w:p w:rsidR="00F11533" w:rsidRDefault="00F11533" w:rsidP="00B53B82">
      <w:pPr>
        <w:spacing w:line="360" w:lineRule="auto"/>
        <w:ind w:firstLine="720"/>
        <w:jc w:val="both"/>
        <w:rPr>
          <w:sz w:val="28"/>
          <w:shd w:val="clear" w:color="auto" w:fill="FDFDF6"/>
        </w:rPr>
      </w:pPr>
    </w:p>
    <w:p w:rsidR="003C2492" w:rsidRDefault="000C647A" w:rsidP="00B53B82">
      <w:pPr>
        <w:spacing w:line="360" w:lineRule="auto"/>
        <w:ind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Всероссийские переписи населения</w:t>
      </w:r>
    </w:p>
    <w:p w:rsidR="003C2492" w:rsidRDefault="000C647A" w:rsidP="00B53B82">
      <w:pPr>
        <w:spacing w:line="360" w:lineRule="auto"/>
        <w:ind w:firstLine="720"/>
        <w:jc w:val="both"/>
        <w:rPr>
          <w:sz w:val="28"/>
          <w:shd w:val="clear" w:color="auto" w:fill="FDFDF6"/>
        </w:rPr>
      </w:pPr>
      <w:r>
        <w:rPr>
          <w:sz w:val="28"/>
          <w:shd w:val="clear" w:color="auto" w:fill="FDFDF6"/>
        </w:rPr>
        <w:t xml:space="preserve">Как уже было сказано во вступлении миграция – один их самых значимых процессов внутри человеческого общества. Анализируя ее, статистики по всей стране формируют ежегодные региональные сборники, посвященные миграции, а определенные вопросы переписных листов так же сосредоточены на миграции. </w:t>
      </w:r>
    </w:p>
    <w:p w:rsidR="003C2492" w:rsidRDefault="000C647A" w:rsidP="00B53B82">
      <w:pPr>
        <w:spacing w:line="360" w:lineRule="auto"/>
        <w:ind w:firstLine="720"/>
        <w:jc w:val="both"/>
        <w:rPr>
          <w:sz w:val="28"/>
          <w:shd w:val="clear" w:color="auto" w:fill="FDFDF6"/>
        </w:rPr>
      </w:pPr>
      <w:r>
        <w:rPr>
          <w:sz w:val="28"/>
          <w:shd w:val="clear" w:color="auto" w:fill="FDFDF6"/>
        </w:rPr>
        <w:t xml:space="preserve">Так, в ВПН-2002 был включен бланк «для лиц, временно находящихся на территории России и постоянно проживающих за рубежом». В нём присутствовало 7 вопросов, среди которых были «Страна Вашего рождения», «Страна Вашего постоянного проживания» и «Цель Вашего приезда в Россию», а переписные листы ВПН-2010 были дополнены вопросом «Продолжительность Вашего проживания на территории России». </w:t>
      </w:r>
    </w:p>
    <w:p w:rsidR="003C2492" w:rsidRDefault="000C647A" w:rsidP="00B53B82">
      <w:pPr>
        <w:spacing w:line="360" w:lineRule="auto"/>
        <w:ind w:firstLine="720"/>
        <w:jc w:val="both"/>
        <w:rPr>
          <w:sz w:val="28"/>
          <w:shd w:val="clear" w:color="auto" w:fill="FDFDF6"/>
        </w:rPr>
      </w:pPr>
      <w:r>
        <w:rPr>
          <w:sz w:val="28"/>
          <w:shd w:val="clear" w:color="auto" w:fill="FDFDF6"/>
        </w:rPr>
        <w:t>Итоги ВПН-2010 показали, что численность временного населения в 33 регионе была на уровне 3,3 тысяч</w:t>
      </w:r>
      <w:r w:rsidR="00D94853">
        <w:rPr>
          <w:sz w:val="28"/>
          <w:shd w:val="clear" w:color="auto" w:fill="FDFDF6"/>
        </w:rPr>
        <w:t>и</w:t>
      </w:r>
      <w:r>
        <w:rPr>
          <w:sz w:val="28"/>
          <w:shd w:val="clear" w:color="auto" w:fill="FDFDF6"/>
        </w:rPr>
        <w:t xml:space="preserve"> человек (к сравнению, во 2002-ом лишь 0,8 тыс.). Из них более 93% являлись трудовыми мигрантами, прибывшими на территорию Владимирской области с целью работы. В основном, это граждане Узбекистана (1467), Вьетнама (558), Таджикистана (425). </w:t>
      </w:r>
    </w:p>
    <w:p w:rsidR="003C2492" w:rsidRDefault="000C647A" w:rsidP="00B53B82">
      <w:pPr>
        <w:spacing w:line="360" w:lineRule="auto"/>
        <w:ind w:firstLine="720"/>
        <w:jc w:val="both"/>
        <w:rPr>
          <w:sz w:val="28"/>
          <w:shd w:val="clear" w:color="auto" w:fill="FDFDF6"/>
        </w:rPr>
      </w:pPr>
      <w:r>
        <w:rPr>
          <w:sz w:val="28"/>
          <w:shd w:val="clear" w:color="auto" w:fill="FDFDF6"/>
        </w:rPr>
        <w:t xml:space="preserve">В предстоящую Всероссийскую перепись населения в специальном бланке для временно находящихся в РФ никаких новых вопросов не появится. Зато у постоянно проживающего населения уточнят детали, касающиеся миграции, которые предоставят объективную глобальную картину передвижения людей по стране и за её пределы. </w:t>
      </w:r>
    </w:p>
    <w:p w:rsidR="003C2492" w:rsidRDefault="000C647A" w:rsidP="00B53B82">
      <w:pPr>
        <w:spacing w:line="360" w:lineRule="auto"/>
        <w:ind w:firstLine="720"/>
        <w:jc w:val="both"/>
        <w:rPr>
          <w:sz w:val="28"/>
          <w:shd w:val="clear" w:color="auto" w:fill="FDFDF6"/>
        </w:rPr>
      </w:pPr>
      <w:proofErr w:type="gramStart"/>
      <w:r>
        <w:rPr>
          <w:sz w:val="28"/>
          <w:shd w:val="clear" w:color="auto" w:fill="FDFDF6"/>
        </w:rPr>
        <w:lastRenderedPageBreak/>
        <w:t>Вопрос</w:t>
      </w:r>
      <w:proofErr w:type="gramEnd"/>
      <w:r>
        <w:rPr>
          <w:sz w:val="28"/>
          <w:shd w:val="clear" w:color="auto" w:fill="FDFDF6"/>
        </w:rPr>
        <w:t xml:space="preserve"> «С какого года Вы непрерывно проживаете в этом населённом пункте?» дополнился пунктами:</w:t>
      </w:r>
    </w:p>
    <w:p w:rsidR="003C2492" w:rsidRDefault="000C647A" w:rsidP="00B53B82">
      <w:pPr>
        <w:widowControl/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shd w:val="clear" w:color="auto" w:fill="FDFDF6"/>
        </w:rPr>
      </w:pPr>
      <w:r>
        <w:rPr>
          <w:sz w:val="28"/>
          <w:shd w:val="clear" w:color="auto" w:fill="FDFDF6"/>
        </w:rPr>
        <w:t>«Ваше прежнее место жительства»;</w:t>
      </w:r>
    </w:p>
    <w:p w:rsidR="003C2492" w:rsidRDefault="000C647A" w:rsidP="00B53B82">
      <w:pPr>
        <w:widowControl/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shd w:val="clear" w:color="auto" w:fill="FDFDF6"/>
        </w:rPr>
      </w:pPr>
      <w:r>
        <w:rPr>
          <w:sz w:val="28"/>
          <w:shd w:val="clear" w:color="auto" w:fill="FDFDF6"/>
        </w:rPr>
        <w:t>«Проживали ли Вы более 12 месяцев в других странах?»;</w:t>
      </w:r>
    </w:p>
    <w:p w:rsidR="003C2492" w:rsidRDefault="000C647A" w:rsidP="00B53B82">
      <w:pPr>
        <w:widowControl/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shd w:val="clear" w:color="auto" w:fill="FDFDF6"/>
        </w:rPr>
      </w:pPr>
      <w:r>
        <w:rPr>
          <w:sz w:val="28"/>
          <w:shd w:val="clear" w:color="auto" w:fill="FDFDF6"/>
        </w:rPr>
        <w:t>«Где Вы проживали до прибытия в Россию?»;</w:t>
      </w:r>
    </w:p>
    <w:p w:rsidR="003C2492" w:rsidRDefault="000C647A" w:rsidP="00B53B82">
      <w:pPr>
        <w:widowControl/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shd w:val="clear" w:color="auto" w:fill="FDFDF6"/>
        </w:rPr>
      </w:pPr>
      <w:r>
        <w:rPr>
          <w:sz w:val="28"/>
          <w:shd w:val="clear" w:color="auto" w:fill="FDFDF6"/>
        </w:rPr>
        <w:t>«Год прибытия (возвращения) в Россию».</w:t>
      </w:r>
    </w:p>
    <w:p w:rsidR="003C2492" w:rsidRDefault="000C647A" w:rsidP="00B53B82">
      <w:pPr>
        <w:spacing w:line="360" w:lineRule="auto"/>
        <w:ind w:firstLine="720"/>
        <w:jc w:val="both"/>
        <w:rPr>
          <w:sz w:val="28"/>
          <w:shd w:val="clear" w:color="auto" w:fill="FDFDF6"/>
        </w:rPr>
      </w:pPr>
      <w:r>
        <w:rPr>
          <w:sz w:val="28"/>
          <w:shd w:val="clear" w:color="auto" w:fill="FDFDF6"/>
        </w:rPr>
        <w:t xml:space="preserve">Так же, в связи с повышающейся мобильностью трудоспособного населения, введут новые вопросы о местонахождении основной работы и частоте выезда на неё. Таким образом, можно будет оценить количество людей, работающих удалённо, что особенно актуально в современном динамичном мире. </w:t>
      </w:r>
    </w:p>
    <w:p w:rsidR="003C2492" w:rsidRDefault="003C2492">
      <w:pPr>
        <w:ind w:firstLine="709"/>
        <w:jc w:val="both"/>
        <w:rPr>
          <w:sz w:val="28"/>
        </w:rPr>
      </w:pPr>
    </w:p>
    <w:p w:rsidR="003C2492" w:rsidRDefault="003C2492">
      <w:pPr>
        <w:ind w:firstLine="709"/>
        <w:jc w:val="both"/>
        <w:rPr>
          <w:sz w:val="28"/>
        </w:rPr>
      </w:pPr>
    </w:p>
    <w:p w:rsidR="003C2492" w:rsidRDefault="000C647A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3C2492" w:rsidRDefault="003C2492">
      <w:pPr>
        <w:ind w:firstLine="709"/>
        <w:jc w:val="both"/>
        <w:rPr>
          <w:rFonts w:ascii="Arial" w:hAnsi="Arial"/>
          <w:sz w:val="28"/>
        </w:rPr>
      </w:pPr>
    </w:p>
    <w:p w:rsidR="003C2492" w:rsidRDefault="000C647A" w:rsidP="000C647A">
      <w:pPr>
        <w:jc w:val="both"/>
        <w:rPr>
          <w:sz w:val="24"/>
        </w:rPr>
      </w:pPr>
      <w:r>
        <w:rPr>
          <w:sz w:val="24"/>
        </w:rPr>
        <w:t>Мироедова Оксана Васильевна</w:t>
      </w:r>
    </w:p>
    <w:p w:rsidR="003C2492" w:rsidRDefault="000C647A" w:rsidP="000C647A">
      <w:pPr>
        <w:jc w:val="both"/>
        <w:rPr>
          <w:sz w:val="24"/>
        </w:rPr>
      </w:pPr>
      <w:r>
        <w:rPr>
          <w:sz w:val="24"/>
        </w:rPr>
        <w:t>Зам. начальника отдела статистики труда, населения и науки</w:t>
      </w:r>
    </w:p>
    <w:p w:rsidR="003C2492" w:rsidRDefault="000C647A" w:rsidP="000C647A">
      <w:pPr>
        <w:jc w:val="both"/>
        <w:rPr>
          <w:sz w:val="24"/>
        </w:rPr>
      </w:pPr>
      <w:r>
        <w:rPr>
          <w:sz w:val="24"/>
        </w:rPr>
        <w:t xml:space="preserve">Тел. 8 (4922) 77-30-41 доб. 0903 </w:t>
      </w:r>
    </w:p>
    <w:p w:rsidR="003C2492" w:rsidRDefault="003C2492" w:rsidP="000C647A">
      <w:pPr>
        <w:jc w:val="both"/>
        <w:rPr>
          <w:i/>
          <w:color w:val="C00000"/>
          <w:spacing w:val="-1"/>
          <w:sz w:val="28"/>
        </w:rPr>
      </w:pPr>
    </w:p>
    <w:p w:rsidR="003C2492" w:rsidRDefault="000C647A" w:rsidP="000C647A">
      <w:pPr>
        <w:jc w:val="both"/>
        <w:rPr>
          <w:sz w:val="24"/>
        </w:rPr>
      </w:pPr>
      <w:r>
        <w:rPr>
          <w:sz w:val="24"/>
        </w:rPr>
        <w:t>Новиков Алексей Павлович</w:t>
      </w:r>
    </w:p>
    <w:p w:rsidR="003C2492" w:rsidRDefault="000C647A" w:rsidP="000C647A">
      <w:pPr>
        <w:jc w:val="both"/>
        <w:rPr>
          <w:sz w:val="24"/>
        </w:rPr>
      </w:pPr>
      <w:r>
        <w:rPr>
          <w:sz w:val="24"/>
        </w:rPr>
        <w:t>Сотрудник по ИРР Владимирстата</w:t>
      </w:r>
    </w:p>
    <w:p w:rsidR="003C2492" w:rsidRDefault="000C647A" w:rsidP="000C647A">
      <w:pPr>
        <w:jc w:val="both"/>
        <w:rPr>
          <w:sz w:val="24"/>
        </w:rPr>
      </w:pPr>
      <w:r>
        <w:rPr>
          <w:sz w:val="24"/>
        </w:rPr>
        <w:t>Отдел статистики труда, населения и науки</w:t>
      </w:r>
    </w:p>
    <w:p w:rsidR="003C2492" w:rsidRDefault="000C647A" w:rsidP="000C647A">
      <w:pPr>
        <w:jc w:val="both"/>
        <w:rPr>
          <w:sz w:val="24"/>
        </w:rPr>
      </w:pPr>
      <w:r>
        <w:rPr>
          <w:sz w:val="24"/>
        </w:rPr>
        <w:t>Тел. 8 (4922) 77-30-41 доб. 0903</w:t>
      </w:r>
    </w:p>
    <w:p w:rsidR="003C2492" w:rsidRDefault="000C647A" w:rsidP="000C647A">
      <w:pPr>
        <w:jc w:val="both"/>
        <w:rPr>
          <w:sz w:val="24"/>
        </w:rPr>
      </w:pPr>
      <w:r>
        <w:rPr>
          <w:sz w:val="24"/>
        </w:rPr>
        <w:t>Владимирстат в социальных сетях: </w:t>
      </w:r>
      <w:hyperlink r:id="rId9" w:history="1">
        <w:r>
          <w:rPr>
            <w:color w:val="0000FF"/>
            <w:sz w:val="24"/>
            <w:u w:val="single"/>
          </w:rPr>
          <w:t>https://vk.com/club176417789</w:t>
        </w:r>
      </w:hyperlink>
    </w:p>
    <w:p w:rsidR="003C2492" w:rsidRDefault="003C2492" w:rsidP="000C647A">
      <w:pPr>
        <w:jc w:val="both"/>
        <w:rPr>
          <w:sz w:val="24"/>
        </w:rPr>
      </w:pPr>
    </w:p>
    <w:p w:rsidR="003C2492" w:rsidRDefault="003C2492" w:rsidP="000C647A">
      <w:pPr>
        <w:ind w:firstLine="709"/>
        <w:jc w:val="both"/>
        <w:rPr>
          <w:sz w:val="24"/>
        </w:rPr>
      </w:pPr>
    </w:p>
    <w:p w:rsidR="003C2492" w:rsidRDefault="000C647A" w:rsidP="000C647A">
      <w:pPr>
        <w:jc w:val="both"/>
        <w:rPr>
          <w:sz w:val="24"/>
        </w:rPr>
      </w:pPr>
      <w:r>
        <w:rPr>
          <w:sz w:val="24"/>
        </w:rPr>
        <w:t>Источники информации, использованные при подготовке пресс-релиза: </w:t>
      </w:r>
    </w:p>
    <w:p w:rsidR="003C2492" w:rsidRDefault="00C64C00" w:rsidP="000C647A">
      <w:pPr>
        <w:jc w:val="both"/>
        <w:rPr>
          <w:sz w:val="24"/>
        </w:rPr>
      </w:pPr>
      <w:hyperlink r:id="rId10" w:history="1">
        <w:r w:rsidR="000C647A">
          <w:rPr>
            <w:rStyle w:val="ae"/>
            <w:sz w:val="24"/>
          </w:rPr>
          <w:t>https://www.un.org/ru/sections/issues-depth/migration/index.html</w:t>
        </w:r>
      </w:hyperlink>
    </w:p>
    <w:p w:rsidR="003C2492" w:rsidRDefault="00C64C00" w:rsidP="000C647A">
      <w:pPr>
        <w:jc w:val="both"/>
        <w:rPr>
          <w:sz w:val="24"/>
        </w:rPr>
      </w:pPr>
      <w:hyperlink r:id="rId11" w:history="1">
        <w:r w:rsidR="000C647A">
          <w:rPr>
            <w:rStyle w:val="ae"/>
            <w:sz w:val="24"/>
          </w:rPr>
          <w:t>https://ria.ru/20181218/1548094573.html</w:t>
        </w:r>
      </w:hyperlink>
    </w:p>
    <w:p w:rsidR="003C2492" w:rsidRDefault="00C64C00" w:rsidP="000C647A">
      <w:pPr>
        <w:jc w:val="both"/>
        <w:rPr>
          <w:sz w:val="24"/>
        </w:rPr>
      </w:pPr>
      <w:hyperlink r:id="rId12" w:history="1">
        <w:r w:rsidR="000C647A">
          <w:rPr>
            <w:rStyle w:val="ae"/>
            <w:sz w:val="24"/>
          </w:rPr>
          <w:t>https://www.calend.ru/holidays/0/0/1729/</w:t>
        </w:r>
      </w:hyperlink>
    </w:p>
    <w:p w:rsidR="003C2492" w:rsidRDefault="003C2492" w:rsidP="000C647A">
      <w:pPr>
        <w:ind w:firstLine="709"/>
        <w:jc w:val="both"/>
        <w:rPr>
          <w:sz w:val="24"/>
        </w:rPr>
      </w:pPr>
    </w:p>
    <w:p w:rsidR="003C2492" w:rsidRDefault="000C647A" w:rsidP="000C647A">
      <w:pPr>
        <w:jc w:val="both"/>
        <w:rPr>
          <w:sz w:val="24"/>
        </w:rPr>
      </w:pPr>
      <w:r>
        <w:rPr>
          <w:sz w:val="24"/>
        </w:rPr>
        <w:t>При использовании материалов Территориального органа Федеральной службы государственной статистики по Владимирской области в официальных, учебных или научных документах, а также в средствах массовой информации ссылка на источник обязательна.</w:t>
      </w:r>
    </w:p>
    <w:p w:rsidR="003C2492" w:rsidRDefault="003C2492">
      <w:pPr>
        <w:ind w:firstLine="709"/>
        <w:jc w:val="both"/>
        <w:rPr>
          <w:spacing w:val="-1"/>
          <w:sz w:val="22"/>
        </w:rPr>
      </w:pPr>
    </w:p>
    <w:p w:rsidR="003C2492" w:rsidRDefault="003C2492">
      <w:pPr>
        <w:ind w:firstLine="709"/>
        <w:jc w:val="both"/>
        <w:rPr>
          <w:spacing w:val="-1"/>
          <w:sz w:val="22"/>
        </w:rPr>
      </w:pPr>
    </w:p>
    <w:p w:rsidR="003C2492" w:rsidRDefault="003C2492">
      <w:pPr>
        <w:ind w:firstLine="709"/>
        <w:jc w:val="both"/>
        <w:rPr>
          <w:spacing w:val="-1"/>
          <w:sz w:val="22"/>
        </w:rPr>
      </w:pPr>
    </w:p>
    <w:p w:rsidR="003C2492" w:rsidRDefault="003C2492">
      <w:pPr>
        <w:ind w:firstLine="709"/>
        <w:jc w:val="both"/>
        <w:rPr>
          <w:spacing w:val="-1"/>
          <w:sz w:val="22"/>
        </w:rPr>
      </w:pPr>
    </w:p>
    <w:p w:rsidR="003C2492" w:rsidRDefault="003C2492">
      <w:pPr>
        <w:ind w:firstLine="709"/>
        <w:jc w:val="both"/>
        <w:rPr>
          <w:spacing w:val="-1"/>
          <w:sz w:val="22"/>
        </w:rPr>
      </w:pPr>
    </w:p>
    <w:p w:rsidR="003C2492" w:rsidRDefault="003C2492">
      <w:pPr>
        <w:ind w:firstLine="709"/>
        <w:jc w:val="both"/>
        <w:rPr>
          <w:spacing w:val="-1"/>
          <w:sz w:val="22"/>
        </w:rPr>
      </w:pPr>
    </w:p>
    <w:p w:rsidR="003C2492" w:rsidRDefault="003C2492">
      <w:pPr>
        <w:ind w:firstLine="709"/>
        <w:jc w:val="both"/>
        <w:rPr>
          <w:spacing w:val="-1"/>
          <w:sz w:val="22"/>
        </w:rPr>
      </w:pPr>
    </w:p>
    <w:p w:rsidR="003C2492" w:rsidRDefault="003C2492">
      <w:pPr>
        <w:ind w:firstLine="709"/>
        <w:jc w:val="both"/>
        <w:rPr>
          <w:spacing w:val="-1"/>
          <w:sz w:val="22"/>
        </w:rPr>
      </w:pPr>
    </w:p>
    <w:p w:rsidR="003C2492" w:rsidRDefault="003C2492">
      <w:pPr>
        <w:ind w:firstLine="709"/>
        <w:jc w:val="both"/>
        <w:rPr>
          <w:spacing w:val="-1"/>
          <w:sz w:val="22"/>
        </w:rPr>
      </w:pPr>
    </w:p>
    <w:sectPr w:rsidR="003C2492">
      <w:headerReference w:type="default" r:id="rId13"/>
      <w:footerReference w:type="default" r:id="rId14"/>
      <w:pgSz w:w="11907" w:h="16839"/>
      <w:pgMar w:top="993" w:right="1134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C00" w:rsidRDefault="00C64C00">
      <w:r>
        <w:separator/>
      </w:r>
    </w:p>
  </w:endnote>
  <w:endnote w:type="continuationSeparator" w:id="0">
    <w:p w:rsidR="00C64C00" w:rsidRDefault="00C6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492" w:rsidRDefault="003C2492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C00" w:rsidRDefault="00C64C00">
      <w:r>
        <w:separator/>
      </w:r>
    </w:p>
  </w:footnote>
  <w:footnote w:type="continuationSeparator" w:id="0">
    <w:p w:rsidR="00C64C00" w:rsidRDefault="00C6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492" w:rsidRDefault="000C647A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87373A">
      <w:rPr>
        <w:noProof/>
      </w:rPr>
      <w:t>2</w:t>
    </w:r>
    <w:r>
      <w:fldChar w:fldCharType="end"/>
    </w:r>
  </w:p>
  <w:p w:rsidR="003C2492" w:rsidRDefault="003C2492">
    <w:pPr>
      <w:pStyle w:val="aa"/>
      <w:jc w:val="center"/>
    </w:pPr>
  </w:p>
  <w:p w:rsidR="003C2492" w:rsidRDefault="003C249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74FA0"/>
    <w:multiLevelType w:val="multilevel"/>
    <w:tmpl w:val="D5000B2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2B686E"/>
    <w:multiLevelType w:val="multilevel"/>
    <w:tmpl w:val="3B1AB832"/>
    <w:lvl w:ilvl="0">
      <w:start w:val="297"/>
      <w:numFmt w:val="bullet"/>
      <w:lvlText w:val="-"/>
      <w:lvlJc w:val="left"/>
      <w:pPr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492"/>
    <w:rsid w:val="000039F9"/>
    <w:rsid w:val="000C647A"/>
    <w:rsid w:val="00127F0D"/>
    <w:rsid w:val="002A24F0"/>
    <w:rsid w:val="003C2492"/>
    <w:rsid w:val="00604FAE"/>
    <w:rsid w:val="007644C4"/>
    <w:rsid w:val="0087373A"/>
    <w:rsid w:val="00881D4A"/>
    <w:rsid w:val="00B53B82"/>
    <w:rsid w:val="00C64C00"/>
    <w:rsid w:val="00D94853"/>
    <w:rsid w:val="00F11533"/>
    <w:rsid w:val="00F24DFD"/>
    <w:rsid w:val="00FE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Выделение1"/>
    <w:basedOn w:val="13"/>
    <w:link w:val="a3"/>
    <w:rPr>
      <w:i/>
    </w:rPr>
  </w:style>
  <w:style w:type="character" w:styleId="a3">
    <w:name w:val="Emphasis"/>
    <w:basedOn w:val="a0"/>
    <w:link w:val="12"/>
    <w:rPr>
      <w:i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d8e">
    <w:name w:val="_d8e"/>
    <w:basedOn w:val="13"/>
    <w:link w:val="d8e0"/>
  </w:style>
  <w:style w:type="character" w:customStyle="1" w:styleId="d8e0">
    <w:name w:val="_d8e"/>
    <w:basedOn w:val="a0"/>
    <w:link w:val="d8e"/>
  </w:style>
  <w:style w:type="paragraph" w:customStyle="1" w:styleId="tgc">
    <w:name w:val="_tgc"/>
    <w:basedOn w:val="13"/>
    <w:link w:val="tgc0"/>
  </w:style>
  <w:style w:type="character" w:customStyle="1" w:styleId="tgc0">
    <w:name w:val="_tgc"/>
    <w:basedOn w:val="a0"/>
    <w:link w:val="tgc"/>
  </w:style>
  <w:style w:type="paragraph" w:customStyle="1" w:styleId="FontStyle14">
    <w:name w:val="Font Style14"/>
    <w:basedOn w:val="13"/>
    <w:link w:val="FontStyle140"/>
    <w:rPr>
      <w:rFonts w:ascii="Times New Roman" w:hAnsi="Times New Roman"/>
      <w:b/>
      <w:sz w:val="26"/>
    </w:rPr>
  </w:style>
  <w:style w:type="character" w:customStyle="1" w:styleId="FontStyle140">
    <w:name w:val="Font Style14"/>
    <w:basedOn w:val="a0"/>
    <w:link w:val="FontStyle14"/>
    <w:rPr>
      <w:rFonts w:ascii="Times New Roman" w:hAnsi="Times New Roman"/>
      <w:b/>
      <w:sz w:val="26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14">
    <w:name w:val="Просмотренная гиперссылка1"/>
    <w:basedOn w:val="13"/>
    <w:link w:val="a4"/>
    <w:rPr>
      <w:color w:val="800080" w:themeColor="followedHyperlink"/>
      <w:u w:val="single"/>
    </w:rPr>
  </w:style>
  <w:style w:type="character" w:styleId="a4">
    <w:name w:val="FollowedHyperlink"/>
    <w:basedOn w:val="a0"/>
    <w:link w:val="14"/>
    <w:rPr>
      <w:color w:val="800080" w:themeColor="followedHyperlink"/>
      <w:u w:val="single"/>
    </w:rPr>
  </w:style>
  <w:style w:type="paragraph" w:styleId="23">
    <w:name w:val="Body Text 2"/>
    <w:basedOn w:val="a"/>
    <w:link w:val="24"/>
    <w:pPr>
      <w:widowControl/>
      <w:spacing w:after="120" w:line="480" w:lineRule="auto"/>
    </w:pPr>
  </w:style>
  <w:style w:type="character" w:customStyle="1" w:styleId="24">
    <w:name w:val="Основной текст 2 Знак"/>
    <w:basedOn w:val="1"/>
    <w:link w:val="23"/>
    <w:rPr>
      <w:rFonts w:ascii="Times New Roman" w:hAnsi="Times New Roman"/>
      <w:sz w:val="20"/>
    </w:rPr>
  </w:style>
  <w:style w:type="paragraph" w:customStyle="1" w:styleId="15">
    <w:name w:val="Номер страницы1"/>
    <w:basedOn w:val="13"/>
    <w:link w:val="a5"/>
  </w:style>
  <w:style w:type="character" w:styleId="a5">
    <w:name w:val="page number"/>
    <w:basedOn w:val="a0"/>
    <w:link w:val="15"/>
  </w:style>
  <w:style w:type="paragraph" w:customStyle="1" w:styleId="a6">
    <w:name w:val="Текст документа"/>
    <w:basedOn w:val="a7"/>
    <w:link w:val="a8"/>
    <w:pPr>
      <w:ind w:firstLine="709"/>
      <w:jc w:val="center"/>
    </w:pPr>
    <w:rPr>
      <w:rFonts w:ascii="Arial" w:hAnsi="Arial"/>
      <w:b/>
      <w:color w:val="800080"/>
      <w:sz w:val="32"/>
    </w:rPr>
  </w:style>
  <w:style w:type="character" w:customStyle="1" w:styleId="a8">
    <w:name w:val="Текст документа"/>
    <w:basedOn w:val="a9"/>
    <w:link w:val="a6"/>
    <w:rPr>
      <w:rFonts w:ascii="Arial" w:hAnsi="Arial"/>
      <w:b/>
      <w:color w:val="800080"/>
      <w:sz w:val="32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rFonts w:ascii="Times New Roman" w:hAnsi="Times New Roman"/>
      <w:sz w:val="20"/>
    </w:rPr>
  </w:style>
  <w:style w:type="paragraph" w:customStyle="1" w:styleId="Style6">
    <w:name w:val="Style6"/>
    <w:basedOn w:val="a"/>
    <w:link w:val="Style60"/>
    <w:pPr>
      <w:spacing w:line="322" w:lineRule="exact"/>
      <w:ind w:firstLine="706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Times New Roman" w:hAnsi="Times New Roman"/>
      <w:sz w:val="16"/>
    </w:rPr>
  </w:style>
  <w:style w:type="paragraph" w:customStyle="1" w:styleId="Style5">
    <w:name w:val="Style5"/>
    <w:basedOn w:val="a"/>
    <w:link w:val="Style50"/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sz w:val="24"/>
    </w:rPr>
  </w:style>
  <w:style w:type="paragraph" w:customStyle="1" w:styleId="FontStyle12">
    <w:name w:val="Font Style12"/>
    <w:basedOn w:val="13"/>
    <w:link w:val="FontStyle120"/>
    <w:rPr>
      <w:rFonts w:ascii="Times New Roman" w:hAnsi="Times New Roman"/>
    </w:rPr>
  </w:style>
  <w:style w:type="character" w:customStyle="1" w:styleId="FontStyle120">
    <w:name w:val="Font Style12"/>
    <w:basedOn w:val="a0"/>
    <w:link w:val="FontStyle12"/>
    <w:rPr>
      <w:rFonts w:ascii="Times New Roman" w:hAnsi="Times New Roman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Style9">
    <w:name w:val="Style9"/>
    <w:basedOn w:val="a"/>
    <w:link w:val="Style90"/>
    <w:rPr>
      <w:sz w:val="24"/>
    </w:rPr>
  </w:style>
  <w:style w:type="character" w:customStyle="1" w:styleId="Style90">
    <w:name w:val="Style9"/>
    <w:basedOn w:val="1"/>
    <w:link w:val="Style9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FontStyle15">
    <w:name w:val="Font Style15"/>
    <w:basedOn w:val="13"/>
    <w:link w:val="FontStyle150"/>
    <w:rPr>
      <w:rFonts w:ascii="Times New Roman" w:hAnsi="Times New Roman"/>
      <w:i/>
    </w:rPr>
  </w:style>
  <w:style w:type="character" w:customStyle="1" w:styleId="FontStyle150">
    <w:name w:val="Font Style15"/>
    <w:basedOn w:val="a0"/>
    <w:link w:val="FontStyle15"/>
    <w:rPr>
      <w:rFonts w:ascii="Times New Roman" w:hAnsi="Times New Roman"/>
      <w:i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Pr>
      <w:rFonts w:ascii="Times New Roman" w:hAnsi="Times New Roman"/>
      <w:sz w:val="20"/>
    </w:rPr>
  </w:style>
  <w:style w:type="paragraph" w:customStyle="1" w:styleId="16">
    <w:name w:val="Гиперссылка1"/>
    <w:basedOn w:val="13"/>
    <w:link w:val="ae"/>
    <w:rPr>
      <w:color w:val="0000FF"/>
      <w:u w:val="single"/>
    </w:rPr>
  </w:style>
  <w:style w:type="character" w:styleId="ae">
    <w:name w:val="Hyperlink"/>
    <w:basedOn w:val="a0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">
    <w:name w:val="Balloon Text"/>
    <w:basedOn w:val="a"/>
    <w:link w:val="af0"/>
    <w:rPr>
      <w:rFonts w:ascii="Tahoma" w:hAnsi="Tahoma"/>
      <w:sz w:val="16"/>
    </w:rPr>
  </w:style>
  <w:style w:type="character" w:customStyle="1" w:styleId="af0">
    <w:name w:val="Текст выноски Знак"/>
    <w:basedOn w:val="1"/>
    <w:link w:val="af"/>
    <w:rPr>
      <w:rFonts w:ascii="Tahoma" w:hAnsi="Tahoma"/>
      <w:sz w:val="16"/>
    </w:rPr>
  </w:style>
  <w:style w:type="paragraph" w:customStyle="1" w:styleId="19">
    <w:name w:val="Знак сноски1"/>
    <w:basedOn w:val="13"/>
    <w:link w:val="af1"/>
    <w:rPr>
      <w:vertAlign w:val="superscript"/>
    </w:rPr>
  </w:style>
  <w:style w:type="character" w:styleId="af1">
    <w:name w:val="footnote reference"/>
    <w:basedOn w:val="a0"/>
    <w:link w:val="19"/>
    <w:rPr>
      <w:vertAlign w:val="superscript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af2">
    <w:name w:val="Body Text Indent"/>
    <w:basedOn w:val="a"/>
    <w:link w:val="af3"/>
    <w:pPr>
      <w:spacing w:after="120"/>
      <w:ind w:left="283"/>
    </w:pPr>
  </w:style>
  <w:style w:type="character" w:customStyle="1" w:styleId="af3">
    <w:name w:val="Основной текст с отступом Знак"/>
    <w:basedOn w:val="1"/>
    <w:link w:val="af2"/>
    <w:rPr>
      <w:rFonts w:ascii="Times New Roman" w:hAnsi="Times New Roman"/>
      <w:sz w:val="20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4">
    <w:name w:val="List Paragraph"/>
    <w:basedOn w:val="a"/>
    <w:link w:val="af5"/>
    <w:pPr>
      <w:widowControl/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f5">
    <w:name w:val="Абзац списка Знак"/>
    <w:basedOn w:val="1"/>
    <w:link w:val="af4"/>
    <w:rPr>
      <w:rFonts w:asciiTheme="minorHAnsi" w:hAnsiTheme="minorHAnsi"/>
      <w:sz w:val="22"/>
    </w:rPr>
  </w:style>
  <w:style w:type="paragraph" w:customStyle="1" w:styleId="Style7">
    <w:name w:val="Style7"/>
    <w:basedOn w:val="a"/>
    <w:link w:val="Style70"/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sz w:val="24"/>
    </w:rPr>
  </w:style>
  <w:style w:type="paragraph" w:customStyle="1" w:styleId="FontStyle13">
    <w:name w:val="Font Style13"/>
    <w:basedOn w:val="13"/>
    <w:link w:val="FontStyle130"/>
    <w:rPr>
      <w:rFonts w:ascii="Times New Roman" w:hAnsi="Times New Roman"/>
      <w:sz w:val="26"/>
    </w:rPr>
  </w:style>
  <w:style w:type="character" w:customStyle="1" w:styleId="FontStyle130">
    <w:name w:val="Font Style13"/>
    <w:basedOn w:val="a0"/>
    <w:link w:val="FontStyle13"/>
    <w:rPr>
      <w:rFonts w:ascii="Times New Roman" w:hAnsi="Times New Roman"/>
      <w:sz w:val="26"/>
    </w:rPr>
  </w:style>
  <w:style w:type="paragraph" w:customStyle="1" w:styleId="Style8">
    <w:name w:val="Style8"/>
    <w:basedOn w:val="a"/>
    <w:link w:val="Style80"/>
    <w:pPr>
      <w:spacing w:line="322" w:lineRule="exact"/>
      <w:ind w:firstLine="701"/>
    </w:pPr>
    <w:rPr>
      <w:sz w:val="24"/>
    </w:rPr>
  </w:style>
  <w:style w:type="character" w:customStyle="1" w:styleId="Style80">
    <w:name w:val="Style8"/>
    <w:basedOn w:val="1"/>
    <w:link w:val="Style8"/>
    <w:rPr>
      <w:rFonts w:ascii="Times New Roman" w:hAnsi="Times New Roman"/>
      <w:sz w:val="24"/>
    </w:rPr>
  </w:style>
  <w:style w:type="paragraph" w:customStyle="1" w:styleId="jsx-3332198469">
    <w:name w:val="jsx-3332198469"/>
    <w:basedOn w:val="a"/>
    <w:link w:val="jsx-33321984690"/>
    <w:pPr>
      <w:widowControl/>
      <w:spacing w:beforeAutospacing="1" w:afterAutospacing="1"/>
    </w:pPr>
    <w:rPr>
      <w:sz w:val="24"/>
    </w:rPr>
  </w:style>
  <w:style w:type="character" w:customStyle="1" w:styleId="jsx-33321984690">
    <w:name w:val="jsx-3332198469"/>
    <w:basedOn w:val="1"/>
    <w:link w:val="jsx-3332198469"/>
    <w:rPr>
      <w:rFonts w:ascii="Times New Roman" w:hAnsi="Times New Roman"/>
      <w:sz w:val="24"/>
    </w:rPr>
  </w:style>
  <w:style w:type="paragraph" w:styleId="af6">
    <w:name w:val="Subtitle"/>
    <w:next w:val="a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customStyle="1" w:styleId="Style3">
    <w:name w:val="Style3"/>
    <w:basedOn w:val="a"/>
    <w:link w:val="Style30"/>
    <w:pPr>
      <w:widowControl/>
      <w:spacing w:line="497" w:lineRule="atLeast"/>
      <w:ind w:firstLine="713"/>
      <w:jc w:val="both"/>
    </w:pPr>
    <w:rPr>
      <w:sz w:val="24"/>
    </w:rPr>
  </w:style>
  <w:style w:type="character" w:customStyle="1" w:styleId="Style30">
    <w:name w:val="Style3"/>
    <w:basedOn w:val="1"/>
    <w:link w:val="Style3"/>
    <w:rPr>
      <w:rFonts w:ascii="Times New Roman" w:hAnsi="Times New Roman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8">
    <w:name w:val="Title"/>
    <w:next w:val="a"/>
    <w:link w:val="af9"/>
    <w:uiPriority w:val="10"/>
    <w:qFormat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7">
    <w:name w:val="Normal (Web)"/>
    <w:basedOn w:val="a"/>
    <w:link w:val="a9"/>
    <w:pPr>
      <w:widowControl/>
      <w:spacing w:beforeAutospacing="1" w:afterAutospacing="1"/>
    </w:pPr>
    <w:rPr>
      <w:sz w:val="24"/>
    </w:rPr>
  </w:style>
  <w:style w:type="character" w:customStyle="1" w:styleId="a9">
    <w:name w:val="Обычный (веб) Знак"/>
    <w:basedOn w:val="1"/>
    <w:link w:val="a7"/>
    <w:rPr>
      <w:rFonts w:ascii="Times New Roman" w:hAnsi="Times New Roman"/>
      <w:sz w:val="24"/>
    </w:rPr>
  </w:style>
  <w:style w:type="character" w:customStyle="1" w:styleId="60">
    <w:name w:val="Заголовок 6 Знак"/>
    <w:basedOn w:val="1"/>
    <w:link w:val="6"/>
    <w:rPr>
      <w:rFonts w:ascii="Times New Roman" w:hAnsi="Times New Roman"/>
      <w:b/>
      <w:sz w:val="22"/>
    </w:rPr>
  </w:style>
  <w:style w:type="table" w:styleId="afa">
    <w:name w:val="Table Grid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alend.ru/holidays/0/0/1729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ia.ru/20181218/1548094573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n.org/ru/sections/issues-depth/migration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7641778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Новиков Алексей Павлович</cp:lastModifiedBy>
  <cp:revision>9</cp:revision>
  <dcterms:created xsi:type="dcterms:W3CDTF">2020-12-16T12:52:00Z</dcterms:created>
  <dcterms:modified xsi:type="dcterms:W3CDTF">2020-12-17T11:15:00Z</dcterms:modified>
</cp:coreProperties>
</file>