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ED6172" w:rsidRPr="00596D11" w:rsidRDefault="00ED6172" w:rsidP="00ED6172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Владимирской области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 актуальным вопросам деятельности многофункциональных центров предоставления государственных и муниципальных услуг Владимирской области</w:t>
      </w:r>
    </w:p>
    <w:p w:rsidR="00ED6172" w:rsidRPr="008C4D1D" w:rsidRDefault="00ED6172" w:rsidP="00ED6172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D6172" w:rsidRDefault="00ED6172" w:rsidP="00ED6172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Распоряжением Губернатора Владимирской области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ED6172" w:rsidRDefault="00ED6172" w:rsidP="00ED61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Одним из показателей «дорожной карты» является - 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через офисы МФЦ. </w:t>
      </w:r>
    </w:p>
    <w:p w:rsidR="00ED6172" w:rsidRDefault="00ED6172" w:rsidP="00ED617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В настоящее время офисы МФЦ действуют во всех районах Владимирской области.</w:t>
      </w:r>
    </w:p>
    <w:p w:rsidR="00ED6172" w:rsidRDefault="00ED6172" w:rsidP="00ED6172">
      <w:pPr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  <w:t xml:space="preserve">Для получения информации о степени удовлетворенности граждан оказанием государственных услуг </w:t>
      </w:r>
      <w:proofErr w:type="spellStart"/>
      <w:r>
        <w:rPr>
          <w:kern w:val="28"/>
          <w:sz w:val="28"/>
          <w:szCs w:val="28"/>
        </w:rPr>
        <w:t>Росреестра</w:t>
      </w:r>
      <w:proofErr w:type="spellEnd"/>
      <w:r>
        <w:rPr>
          <w:kern w:val="28"/>
          <w:sz w:val="28"/>
          <w:szCs w:val="28"/>
        </w:rPr>
        <w:t xml:space="preserve"> в офисах МФЦ 21 декабря 2020 года Управление Федеральной службы государственной регистрации, кадастра и картографии по Владимирской области проведет прямую телефонную линию с населением на тему:</w:t>
      </w:r>
      <w:r w:rsidRPr="00286813">
        <w:t xml:space="preserve"> </w:t>
      </w:r>
      <w:r>
        <w:rPr>
          <w:sz w:val="28"/>
          <w:szCs w:val="28"/>
        </w:rPr>
        <w:t xml:space="preserve">«Актуальные вопросы деятельности многофункциональных центров предоставления государственных и муниципальных услуг на территории Владимирской области, оказывающих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». </w:t>
      </w:r>
    </w:p>
    <w:p w:rsidR="000807CF" w:rsidRDefault="00ED6172" w:rsidP="00ED6172">
      <w:pPr>
        <w:ind w:left="708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14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15:00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 xml:space="preserve">Свои вопросы Вы можете задать по телефону: (4922) </w:t>
      </w:r>
      <w:r>
        <w:rPr>
          <w:rFonts w:cs="Times New Roman"/>
          <w:sz w:val="28"/>
          <w:szCs w:val="28"/>
        </w:rPr>
        <w:t>45-08-29</w:t>
      </w:r>
      <w:r w:rsidRPr="000430F9">
        <w:rPr>
          <w:rFonts w:cs="Times New Roman"/>
          <w:sz w:val="28"/>
          <w:szCs w:val="28"/>
        </w:rPr>
        <w:t>.</w:t>
      </w:r>
    </w:p>
    <w:p w:rsidR="00ED6172" w:rsidRPr="000807CF" w:rsidRDefault="00ED6172" w:rsidP="00ED6172">
      <w:pPr>
        <w:ind w:left="708"/>
        <w:jc w:val="both"/>
        <w:rPr>
          <w:rFonts w:cs="Times New Roman"/>
          <w:i/>
          <w:color w:val="000000"/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92" w:rsidRDefault="00323492">
      <w:r>
        <w:separator/>
      </w:r>
    </w:p>
  </w:endnote>
  <w:endnote w:type="continuationSeparator" w:id="0">
    <w:p w:rsidR="00323492" w:rsidRDefault="0032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92" w:rsidRDefault="00323492">
      <w:r>
        <w:separator/>
      </w:r>
    </w:p>
  </w:footnote>
  <w:footnote w:type="continuationSeparator" w:id="0">
    <w:p w:rsidR="00323492" w:rsidRDefault="0032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1F51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C1510-4A63-4437-A256-B6D85791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</cp:revision>
  <cp:lastPrinted>2020-12-15T13:30:00Z</cp:lastPrinted>
  <dcterms:created xsi:type="dcterms:W3CDTF">2020-12-15T13:38:00Z</dcterms:created>
  <dcterms:modified xsi:type="dcterms:W3CDTF">2020-12-15T13:38:00Z</dcterms:modified>
</cp:coreProperties>
</file>