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876ED1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Внедрение современных технологий в процесс проведения проверок соблюдения земельного законодательства 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876ED1" w:rsidRPr="00876ED1" w:rsidRDefault="00BE0A2C" w:rsidP="00BE0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ED1" w:rsidRPr="00876ED1">
        <w:rPr>
          <w:sz w:val="28"/>
          <w:szCs w:val="28"/>
        </w:rPr>
        <w:t>В целях повышения качества и оптимизации процессов полевых измерений</w:t>
      </w:r>
      <w:r>
        <w:rPr>
          <w:sz w:val="28"/>
          <w:szCs w:val="28"/>
        </w:rPr>
        <w:t>,</w:t>
      </w:r>
      <w:r w:rsidR="00204540">
        <w:rPr>
          <w:sz w:val="28"/>
          <w:szCs w:val="28"/>
        </w:rPr>
        <w:t xml:space="preserve"> </w:t>
      </w:r>
      <w:r w:rsidR="00204540" w:rsidRPr="00204540">
        <w:rPr>
          <w:sz w:val="28"/>
          <w:szCs w:val="28"/>
        </w:rPr>
        <w:t>а также проверочных мероприятий</w:t>
      </w:r>
      <w:r w:rsidR="00204540">
        <w:rPr>
          <w:sz w:val="28"/>
          <w:szCs w:val="28"/>
        </w:rPr>
        <w:t>,</w:t>
      </w:r>
      <w:r w:rsidR="00876ED1" w:rsidRPr="00876ED1">
        <w:rPr>
          <w:sz w:val="28"/>
          <w:szCs w:val="28"/>
        </w:rPr>
        <w:t xml:space="preserve"> проводимых инспекторами Управления Росреестра по Владимирской области (далее - Управление)</w:t>
      </w:r>
      <w:r>
        <w:rPr>
          <w:sz w:val="28"/>
          <w:szCs w:val="28"/>
        </w:rPr>
        <w:t xml:space="preserve"> </w:t>
      </w:r>
      <w:r w:rsidR="00876ED1" w:rsidRPr="00876ED1">
        <w:rPr>
          <w:sz w:val="28"/>
          <w:szCs w:val="28"/>
        </w:rPr>
        <w:t>при помощи высокоточного геодезического оборудования в 2015 году между Управлени</w:t>
      </w:r>
      <w:r>
        <w:rPr>
          <w:sz w:val="28"/>
          <w:szCs w:val="28"/>
        </w:rPr>
        <w:t>ем и ГУП Владимирской области «</w:t>
      </w:r>
      <w:r w:rsidR="00876ED1" w:rsidRPr="00876ED1">
        <w:rPr>
          <w:sz w:val="28"/>
          <w:szCs w:val="28"/>
        </w:rPr>
        <w:t>БТИ» было заключено соглашение об использовании «Спутнико</w:t>
      </w:r>
      <w:r>
        <w:rPr>
          <w:sz w:val="28"/>
          <w:szCs w:val="28"/>
        </w:rPr>
        <w:t>вой опорной межевой сети» (СОМС)</w:t>
      </w:r>
      <w:r w:rsidR="00876ED1" w:rsidRPr="00876ED1">
        <w:rPr>
          <w:sz w:val="28"/>
          <w:szCs w:val="28"/>
        </w:rPr>
        <w:t>.</w:t>
      </w:r>
    </w:p>
    <w:p w:rsidR="00876ED1" w:rsidRPr="00876ED1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Сеть создана на базе постоянно действующих </w:t>
      </w:r>
      <w:proofErr w:type="spellStart"/>
      <w:r w:rsidRPr="00876ED1">
        <w:rPr>
          <w:sz w:val="28"/>
          <w:szCs w:val="28"/>
        </w:rPr>
        <w:t>референтных</w:t>
      </w:r>
      <w:proofErr w:type="spellEnd"/>
      <w:r w:rsidRPr="00876ED1">
        <w:rPr>
          <w:sz w:val="28"/>
          <w:szCs w:val="28"/>
        </w:rPr>
        <w:t xml:space="preserve"> (базовых) станций. При этом каждая станция – это установленный,  стационарно, спутниковый приёмник с необходимым оборудован</w:t>
      </w:r>
      <w:r w:rsidR="00BE0A2C">
        <w:rPr>
          <w:sz w:val="28"/>
          <w:szCs w:val="28"/>
        </w:rPr>
        <w:t xml:space="preserve">ием и средствами связи.           </w:t>
      </w:r>
    </w:p>
    <w:p w:rsidR="00876ED1" w:rsidRPr="00876ED1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>В состав «СОМС» Владимирской области входит также, Глобальная навигационн</w:t>
      </w:r>
      <w:r w:rsidR="00BE0A2C">
        <w:rPr>
          <w:sz w:val="28"/>
          <w:szCs w:val="28"/>
        </w:rPr>
        <w:t>ая спутниковая система ГЛОНАСС/</w:t>
      </w:r>
      <w:r w:rsidRPr="00876ED1">
        <w:rPr>
          <w:sz w:val="28"/>
          <w:szCs w:val="28"/>
        </w:rPr>
        <w:t>GPS, кан</w:t>
      </w:r>
      <w:r w:rsidR="00BE0A2C">
        <w:rPr>
          <w:sz w:val="28"/>
          <w:szCs w:val="28"/>
        </w:rPr>
        <w:t>алы и аппаратура связи</w:t>
      </w:r>
      <w:r w:rsidRPr="00876ED1">
        <w:rPr>
          <w:sz w:val="28"/>
          <w:szCs w:val="28"/>
        </w:rPr>
        <w:t xml:space="preserve">.           </w:t>
      </w:r>
    </w:p>
    <w:p w:rsidR="00876ED1" w:rsidRPr="00876ED1" w:rsidRDefault="00BE0A2C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Сеть, принимая</w:t>
      </w:r>
      <w:r w:rsidR="00876ED1" w:rsidRPr="00876ED1">
        <w:rPr>
          <w:sz w:val="28"/>
          <w:szCs w:val="28"/>
        </w:rPr>
        <w:t xml:space="preserve"> сигналы со спутников</w:t>
      </w:r>
      <w:r>
        <w:rPr>
          <w:sz w:val="28"/>
          <w:szCs w:val="28"/>
        </w:rPr>
        <w:t>,</w:t>
      </w:r>
      <w:r w:rsidR="00876ED1" w:rsidRPr="00876ED1">
        <w:rPr>
          <w:sz w:val="28"/>
          <w:szCs w:val="28"/>
        </w:rPr>
        <w:t xml:space="preserve"> самостоятельно определяет координаты станций в геоцентрических системах координат (ITRF, WGS-84,ПЗ -90. 02), которые пересчитываются с использованием возможностей центра прикладных технологий, вычислительного центра в местную систему координат области  МСК-33. </w:t>
      </w:r>
    </w:p>
    <w:p w:rsidR="00876ED1" w:rsidRPr="00876ED1" w:rsidRDefault="00876ED1" w:rsidP="00876E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          Таким образом, Управление имеет возможность в непрерывном режиме  использовать навигационное поле высокой точности, которое </w:t>
      </w:r>
      <w:r w:rsidR="00204540">
        <w:rPr>
          <w:sz w:val="28"/>
          <w:szCs w:val="28"/>
        </w:rPr>
        <w:t>обеспечивает единство измерений</w:t>
      </w:r>
      <w:r w:rsidRPr="00876ED1">
        <w:rPr>
          <w:sz w:val="28"/>
          <w:szCs w:val="28"/>
        </w:rPr>
        <w:t xml:space="preserve"> и координатных расчётов для реализации функции в области государственного земельного надзора. </w:t>
      </w:r>
    </w:p>
    <w:p w:rsidR="00876ED1" w:rsidRPr="00876ED1" w:rsidRDefault="00876ED1" w:rsidP="00204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Полевые измерения в сети проводятся перемещаемым спутниковым приёмником (РОВЕР). </w:t>
      </w:r>
      <w:r w:rsidR="00204540">
        <w:rPr>
          <w:sz w:val="28"/>
          <w:szCs w:val="28"/>
        </w:rPr>
        <w:t xml:space="preserve"> </w:t>
      </w:r>
    </w:p>
    <w:p w:rsidR="00876ED1" w:rsidRPr="00876ED1" w:rsidRDefault="00876ED1" w:rsidP="00204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Для выполнения этой работы достаточно одного инспектора. Процесс измерений не сложен </w:t>
      </w:r>
      <w:r w:rsidR="00204540">
        <w:rPr>
          <w:sz w:val="28"/>
          <w:szCs w:val="28"/>
        </w:rPr>
        <w:t>и предусматривает установление</w:t>
      </w:r>
      <w:r w:rsidRPr="00876ED1">
        <w:rPr>
          <w:sz w:val="28"/>
          <w:szCs w:val="28"/>
        </w:rPr>
        <w:t xml:space="preserve"> приёмника (РОВЕРА) на точку, координаты котор</w:t>
      </w:r>
      <w:r w:rsidR="00204540">
        <w:rPr>
          <w:sz w:val="28"/>
          <w:szCs w:val="28"/>
        </w:rPr>
        <w:t>ой требуется определить</w:t>
      </w:r>
      <w:r w:rsidRPr="00876ED1">
        <w:rPr>
          <w:sz w:val="28"/>
          <w:szCs w:val="28"/>
        </w:rPr>
        <w:t>.</w:t>
      </w:r>
    </w:p>
    <w:p w:rsidR="00876ED1" w:rsidRPr="00876ED1" w:rsidRDefault="00876ED1" w:rsidP="00204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>При этом</w:t>
      </w:r>
      <w:r w:rsidR="00204540">
        <w:rPr>
          <w:sz w:val="28"/>
          <w:szCs w:val="28"/>
        </w:rPr>
        <w:t>,</w:t>
      </w:r>
      <w:r w:rsidRPr="00876ED1">
        <w:rPr>
          <w:sz w:val="28"/>
          <w:szCs w:val="28"/>
        </w:rPr>
        <w:t xml:space="preserve"> как показывает практика, приём занимает всего не</w:t>
      </w:r>
      <w:r w:rsidR="00204540">
        <w:rPr>
          <w:sz w:val="28"/>
          <w:szCs w:val="28"/>
        </w:rPr>
        <w:t>сколько минут</w:t>
      </w:r>
      <w:r w:rsidRPr="00876ED1">
        <w:rPr>
          <w:sz w:val="28"/>
          <w:szCs w:val="28"/>
        </w:rPr>
        <w:t>,</w:t>
      </w:r>
      <w:r w:rsidR="00204540">
        <w:rPr>
          <w:sz w:val="28"/>
          <w:szCs w:val="28"/>
        </w:rPr>
        <w:t xml:space="preserve"> </w:t>
      </w:r>
      <w:r w:rsidRPr="00876ED1">
        <w:rPr>
          <w:sz w:val="28"/>
          <w:szCs w:val="28"/>
        </w:rPr>
        <w:t>что ускоряет процедуру проверочного мероприятия и обеспечивает необходимую точность измерений в местной системе координат (МСК - 33).</w:t>
      </w:r>
    </w:p>
    <w:p w:rsidR="00876ED1" w:rsidRPr="00876ED1" w:rsidRDefault="00204540" w:rsidP="00876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Применение</w:t>
      </w:r>
      <w:r w:rsidR="00876ED1" w:rsidRPr="00876ED1">
        <w:rPr>
          <w:sz w:val="28"/>
          <w:szCs w:val="28"/>
        </w:rPr>
        <w:t xml:space="preserve"> высокоточного оборудования ежегодно позволяет обеспечить рост качества про</w:t>
      </w:r>
      <w:r>
        <w:rPr>
          <w:sz w:val="28"/>
          <w:szCs w:val="28"/>
        </w:rPr>
        <w:t>водимых проверок и увеличение показателя результативности</w:t>
      </w:r>
      <w:bookmarkStart w:id="0" w:name="_GoBack"/>
      <w:bookmarkEnd w:id="0"/>
      <w:r w:rsidR="00876ED1" w:rsidRPr="00876ED1">
        <w:rPr>
          <w:sz w:val="28"/>
          <w:szCs w:val="28"/>
        </w:rPr>
        <w:t xml:space="preserve"> проводимых проверочных мероприятий в среднем на 10%.</w:t>
      </w:r>
    </w:p>
    <w:p w:rsidR="00876ED1" w:rsidRPr="00876ED1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По результатам работы за 2018 год результативность проведенных </w:t>
      </w:r>
      <w:r w:rsidRPr="00876ED1">
        <w:rPr>
          <w:sz w:val="28"/>
          <w:szCs w:val="28"/>
        </w:rPr>
        <w:lastRenderedPageBreak/>
        <w:t>проверок увеличилась на 9% по сравнению с 201</w:t>
      </w:r>
      <w:r w:rsidR="00BE0A2C">
        <w:rPr>
          <w:sz w:val="28"/>
          <w:szCs w:val="28"/>
        </w:rPr>
        <w:t xml:space="preserve">7 года и составила 55%.        </w:t>
      </w:r>
    </w:p>
    <w:p w:rsidR="00941057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>Ответственность за нарушение авторских и смежных прав, изобретательских и патентных прав предусмотрена статьей 7.12 КоАП РФ.</w:t>
      </w:r>
    </w:p>
    <w:p w:rsidR="00BE0A2C" w:rsidRDefault="00BE0A2C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A2C" w:rsidRDefault="00BE0A2C" w:rsidP="00BE0A2C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Отдел государственного земельного надзора </w:t>
      </w:r>
    </w:p>
    <w:p w:rsidR="00BE0A2C" w:rsidRPr="00BE0A2C" w:rsidRDefault="00BE0A2C" w:rsidP="00BE0A2C">
      <w:pPr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Управления Росреестра по Владимирской области </w:t>
      </w:r>
    </w:p>
    <w:p w:rsidR="00E17A52" w:rsidRDefault="00204540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C0F1-4B2A-4B50-8410-3E0C0A7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59</cp:revision>
  <cp:lastPrinted>2019-02-06T11:14:00Z</cp:lastPrinted>
  <dcterms:created xsi:type="dcterms:W3CDTF">2016-11-15T13:52:00Z</dcterms:created>
  <dcterms:modified xsi:type="dcterms:W3CDTF">2019-02-06T11:16:00Z</dcterms:modified>
</cp:coreProperties>
</file>