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Default="00883805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Росреестра по Владимирской области </w:t>
      </w:r>
      <w:r>
        <w:rPr>
          <w:rFonts w:cs="Times New Roman"/>
          <w:b/>
          <w:sz w:val="28"/>
          <w:szCs w:val="18"/>
        </w:rPr>
        <w:t xml:space="preserve">проводит прямую телефонную линию на тему: </w:t>
      </w:r>
      <w:r w:rsidRP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00498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Особенности заключения и государственной регистрации договора уступки права требования по договорам участия в долевом строительстве</w:t>
      </w:r>
      <w:r w:rsidR="0050547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527BF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83805" w:rsidRDefault="00883805" w:rsidP="0088380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05473" w:rsidRPr="00004985" w:rsidRDefault="00505473" w:rsidP="00505473">
      <w:pPr>
        <w:ind w:firstLine="540"/>
        <w:jc w:val="both"/>
        <w:rPr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</w:t>
      </w:r>
      <w:r w:rsidR="00004985">
        <w:rPr>
          <w:rFonts w:cs="Times New Roman"/>
          <w:sz w:val="28"/>
          <w:szCs w:val="28"/>
        </w:rPr>
        <w:t>10</w:t>
      </w:r>
      <w:r>
        <w:rPr>
          <w:kern w:val="28"/>
          <w:sz w:val="28"/>
          <w:szCs w:val="28"/>
        </w:rPr>
        <w:t xml:space="preserve"> </w:t>
      </w:r>
      <w:r w:rsidR="00720F17">
        <w:rPr>
          <w:kern w:val="28"/>
          <w:sz w:val="28"/>
          <w:szCs w:val="28"/>
        </w:rPr>
        <w:t>феврал</w:t>
      </w:r>
      <w:r>
        <w:rPr>
          <w:kern w:val="28"/>
          <w:sz w:val="28"/>
          <w:szCs w:val="28"/>
        </w:rPr>
        <w:t xml:space="preserve">я 2021 </w:t>
      </w:r>
      <w:r>
        <w:rPr>
          <w:rFonts w:cs="Times New Roman"/>
          <w:sz w:val="28"/>
          <w:szCs w:val="28"/>
        </w:rPr>
        <w:t xml:space="preserve">года в Управлении будет проводиться прямая телефонная линия с населением Владимирской области </w:t>
      </w:r>
      <w:r>
        <w:rPr>
          <w:kern w:val="28"/>
          <w:sz w:val="28"/>
          <w:szCs w:val="28"/>
        </w:rPr>
        <w:t xml:space="preserve">на тему: </w:t>
      </w:r>
      <w:r w:rsidRPr="00004985">
        <w:rPr>
          <w:kern w:val="28"/>
          <w:sz w:val="28"/>
          <w:szCs w:val="28"/>
        </w:rPr>
        <w:t>«</w:t>
      </w:r>
      <w:r w:rsidR="00004985" w:rsidRPr="00004985">
        <w:rPr>
          <w:rFonts w:eastAsia="Times New Roman" w:cs="Times New Roman"/>
          <w:bCs/>
          <w:kern w:val="36"/>
          <w:sz w:val="28"/>
          <w:szCs w:val="28"/>
          <w:lang w:eastAsia="ru-RU"/>
        </w:rPr>
        <w:t>Особенности заключения и государственной регистрации договора уступки права требования по договорам участия в долевом строительстве».</w:t>
      </w:r>
      <w:r w:rsidRPr="00004985">
        <w:rPr>
          <w:kern w:val="28"/>
          <w:sz w:val="28"/>
          <w:szCs w:val="28"/>
        </w:rPr>
        <w:t xml:space="preserve"> 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004985">
        <w:rPr>
          <w:sz w:val="28"/>
          <w:szCs w:val="28"/>
        </w:rPr>
        <w:t>заместитель</w:t>
      </w:r>
      <w:r w:rsidR="00BD303D">
        <w:rPr>
          <w:sz w:val="28"/>
          <w:szCs w:val="28"/>
        </w:rPr>
        <w:t xml:space="preserve"> начальника </w:t>
      </w:r>
      <w:r w:rsidR="00DD7EE0">
        <w:rPr>
          <w:sz w:val="28"/>
          <w:szCs w:val="28"/>
        </w:rPr>
        <w:t xml:space="preserve">отдела государственной регистрации недвижимости </w:t>
      </w:r>
      <w:bookmarkStart w:id="0" w:name="_GoBack"/>
      <w:bookmarkEnd w:id="0"/>
      <w:r>
        <w:rPr>
          <w:sz w:val="28"/>
          <w:szCs w:val="28"/>
        </w:rPr>
        <w:t xml:space="preserve">- </w:t>
      </w:r>
      <w:r w:rsidR="00004985">
        <w:rPr>
          <w:sz w:val="28"/>
          <w:szCs w:val="28"/>
        </w:rPr>
        <w:t>Комарова Евгения Александровна</w:t>
      </w:r>
      <w:r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004985">
        <w:rPr>
          <w:rFonts w:cs="Times New Roman"/>
          <w:sz w:val="28"/>
          <w:szCs w:val="28"/>
        </w:rPr>
        <w:t>13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 xml:space="preserve">о </w:t>
      </w:r>
      <w:r w:rsidR="0000498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 xml:space="preserve">Свои вопросы Вы можете задать по телефону: (4922) </w:t>
      </w:r>
      <w:r w:rsidR="00004985">
        <w:rPr>
          <w:rFonts w:cs="Times New Roman"/>
          <w:sz w:val="28"/>
          <w:szCs w:val="28"/>
        </w:rPr>
        <w:t>33-35-50</w:t>
      </w:r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3D" w:rsidRDefault="00BD303D">
      <w:r>
        <w:separator/>
      </w:r>
    </w:p>
  </w:endnote>
  <w:endnote w:type="continuationSeparator" w:id="0">
    <w:p w:rsidR="00BD303D" w:rsidRDefault="00BD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3D" w:rsidRDefault="00BD303D" w:rsidP="003A4DCE">
    <w:pPr>
      <w:pStyle w:val="a3"/>
    </w:pPr>
  </w:p>
  <w:p w:rsidR="00BD303D" w:rsidRDefault="00BD30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3D" w:rsidRDefault="00BD303D">
      <w:r>
        <w:separator/>
      </w:r>
    </w:p>
  </w:footnote>
  <w:footnote w:type="continuationSeparator" w:id="0">
    <w:p w:rsidR="00BD303D" w:rsidRDefault="00BD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98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303D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D7EE0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B52C7-EDFD-4B73-814D-84F4D6E3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14</cp:revision>
  <cp:lastPrinted>2021-02-04T08:15:00Z</cp:lastPrinted>
  <dcterms:created xsi:type="dcterms:W3CDTF">2020-10-06T12:19:00Z</dcterms:created>
  <dcterms:modified xsi:type="dcterms:W3CDTF">2021-02-04T08:17:00Z</dcterms:modified>
</cp:coreProperties>
</file>