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Default="00C15D5E" w:rsidP="002F0EB9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032F1D" w:rsidRDefault="00032F1D" w:rsidP="002F0EB9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032F1D" w:rsidRPr="00032F1D" w:rsidRDefault="00032F1D" w:rsidP="00032F1D">
      <w:pPr>
        <w:pStyle w:val="a3"/>
        <w:tabs>
          <w:tab w:val="right" w:pos="10205"/>
        </w:tabs>
        <w:spacing w:line="276" w:lineRule="auto"/>
        <w:jc w:val="center"/>
        <w:rPr>
          <w:rFonts w:ascii="Segoe UI" w:eastAsia="Times New Roman" w:hAnsi="Segoe UI" w:cs="Segoe UI"/>
          <w:bCs/>
          <w:color w:val="212121"/>
          <w:kern w:val="36"/>
          <w:sz w:val="32"/>
          <w:szCs w:val="32"/>
          <w:lang w:eastAsia="ru-RU"/>
        </w:rPr>
      </w:pPr>
      <w:r w:rsidRPr="00032F1D">
        <w:rPr>
          <w:rFonts w:ascii="Segoe UI" w:eastAsia="Times New Roman" w:hAnsi="Segoe UI" w:cs="Segoe UI"/>
          <w:bCs/>
          <w:color w:val="212121"/>
          <w:kern w:val="36"/>
          <w:sz w:val="32"/>
          <w:szCs w:val="32"/>
          <w:lang w:eastAsia="ru-RU"/>
        </w:rPr>
        <w:t>Снять объект недвижимости с кадастрового учета можно при обращении в МФЦ</w:t>
      </w:r>
    </w:p>
    <w:p w:rsidR="00B53774" w:rsidRDefault="00B53774" w:rsidP="00B53774">
      <w:pPr>
        <w:pStyle w:val="a3"/>
        <w:spacing w:line="276" w:lineRule="auto"/>
        <w:ind w:firstLine="0"/>
        <w:jc w:val="both"/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</w:pPr>
    </w:p>
    <w:p w:rsidR="00B53774" w:rsidRDefault="00B53774" w:rsidP="00032F1D">
      <w:pPr>
        <w:pStyle w:val="a3"/>
        <w:spacing w:line="276" w:lineRule="auto"/>
        <w:jc w:val="both"/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</w:pPr>
      <w:r w:rsidRPr="00B53774"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>За 1 квартал 2019 года по заявлениям правообладателей с государственного кадастрового учета снято 369 объектов недвижимости в связи с</w:t>
      </w:r>
      <w:r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 xml:space="preserve"> прекращением их существования.</w:t>
      </w:r>
    </w:p>
    <w:p w:rsidR="00B53774" w:rsidRDefault="00B53774" w:rsidP="00032F1D">
      <w:pPr>
        <w:pStyle w:val="a3"/>
        <w:spacing w:line="276" w:lineRule="auto"/>
        <w:jc w:val="both"/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</w:pPr>
      <w:r w:rsidRPr="00B53774"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>Кадастровая палата по Владимирской области напоминает, что при прекращении существования (например, при сносе или разрушении) здания, сооружения или объекта незавершенного строительства, его необходимо снять с кадастрового учета. В противном случае сведения остаются в Едином государственном реестре недвижимости (ЕГРН) и объект продолжает облагаться налогом. Кроме того, на месте прекратившего существование объекта нельзя будет постави</w:t>
      </w:r>
      <w:r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>ть на учет в ЕГРН новый объект.</w:t>
      </w:r>
    </w:p>
    <w:p w:rsidR="00B53774" w:rsidRDefault="00B53774" w:rsidP="00032F1D">
      <w:pPr>
        <w:pStyle w:val="a3"/>
        <w:spacing w:line="276" w:lineRule="auto"/>
        <w:jc w:val="both"/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</w:pPr>
      <w:r w:rsidRPr="00B53774"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>Снятие с учета объекта капитального строительства осуществляется на основании заявления собственника такого объекта и акта обследования, который подготавливает кадастровый инженер. Ознакомиться со списком аттестованных кадастровых инженеров, которые подготовят соответствующие документы, можно на официальном</w:t>
      </w:r>
      <w:r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 xml:space="preserve"> </w:t>
      </w:r>
      <w:r w:rsidRPr="00B53774"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>портале</w:t>
      </w:r>
      <w:r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 xml:space="preserve"> </w:t>
      </w:r>
      <w:proofErr w:type="spellStart"/>
      <w:r w:rsidRPr="00B53774"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>Росреестра</w:t>
      </w:r>
      <w:proofErr w:type="spellEnd"/>
      <w:r w:rsidRPr="00B53774"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 xml:space="preserve"> в разделе</w:t>
      </w:r>
      <w:r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 xml:space="preserve"> </w:t>
      </w:r>
      <w:r w:rsidRPr="00B53774"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>«Реестр кадастровых инженеров». Акт обследования подготавливается в форме электронного документа и заверяется усиленной квалифицированной электронной подписью.</w:t>
      </w:r>
    </w:p>
    <w:p w:rsidR="00B53774" w:rsidRDefault="00B53774" w:rsidP="00032F1D">
      <w:pPr>
        <w:pStyle w:val="a3"/>
        <w:spacing w:line="276" w:lineRule="auto"/>
        <w:jc w:val="both"/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</w:pPr>
      <w:r w:rsidRPr="00B53774"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>Подать заявление о снятии с государственного кадастрового учета объекта недвижимости собственник объекта может в</w:t>
      </w:r>
      <w:r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 xml:space="preserve"> </w:t>
      </w:r>
      <w:r w:rsidRPr="00B53774"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>ближайшем</w:t>
      </w:r>
      <w:r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 xml:space="preserve"> </w:t>
      </w:r>
      <w:r w:rsidRPr="00B53774"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>офи</w:t>
      </w:r>
      <w:r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>се многофункционального центра «Мои документы» (МФЦ)</w:t>
      </w:r>
      <w:r w:rsidRPr="00B53774"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>.</w:t>
      </w:r>
    </w:p>
    <w:p w:rsidR="00B53774" w:rsidRPr="00032F1D" w:rsidRDefault="00B53774" w:rsidP="00032F1D">
      <w:pPr>
        <w:pStyle w:val="a3"/>
        <w:spacing w:line="276" w:lineRule="auto"/>
        <w:jc w:val="both"/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</w:pPr>
      <w:r w:rsidRPr="00B53774"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>По результатам государственного кадастрового учета после снятия с учета объекта недвижимости выдается выписка из ЕГРН об основных характеристиках.</w:t>
      </w:r>
    </w:p>
    <w:sectPr w:rsidR="00B53774" w:rsidRPr="00032F1D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3D9C"/>
    <w:rsid w:val="00026727"/>
    <w:rsid w:val="00032F1D"/>
    <w:rsid w:val="00043BEB"/>
    <w:rsid w:val="00051F37"/>
    <w:rsid w:val="00060055"/>
    <w:rsid w:val="0006083B"/>
    <w:rsid w:val="00070D90"/>
    <w:rsid w:val="00071FBF"/>
    <w:rsid w:val="000750B5"/>
    <w:rsid w:val="00075BD3"/>
    <w:rsid w:val="000864FB"/>
    <w:rsid w:val="000874B3"/>
    <w:rsid w:val="000A379E"/>
    <w:rsid w:val="000B7166"/>
    <w:rsid w:val="000D7257"/>
    <w:rsid w:val="000E109D"/>
    <w:rsid w:val="000F4FD4"/>
    <w:rsid w:val="00100F9E"/>
    <w:rsid w:val="00103D74"/>
    <w:rsid w:val="00137C49"/>
    <w:rsid w:val="00146562"/>
    <w:rsid w:val="00167E80"/>
    <w:rsid w:val="00180375"/>
    <w:rsid w:val="00181BBC"/>
    <w:rsid w:val="001B57D4"/>
    <w:rsid w:val="001C0998"/>
    <w:rsid w:val="001C3D52"/>
    <w:rsid w:val="001F7F60"/>
    <w:rsid w:val="00216724"/>
    <w:rsid w:val="002B1198"/>
    <w:rsid w:val="002C2C60"/>
    <w:rsid w:val="002F0EB9"/>
    <w:rsid w:val="002F3717"/>
    <w:rsid w:val="00300DA0"/>
    <w:rsid w:val="00306ACF"/>
    <w:rsid w:val="00315740"/>
    <w:rsid w:val="00337C90"/>
    <w:rsid w:val="003424B5"/>
    <w:rsid w:val="00342887"/>
    <w:rsid w:val="0034595F"/>
    <w:rsid w:val="00351B88"/>
    <w:rsid w:val="00352EB8"/>
    <w:rsid w:val="00367970"/>
    <w:rsid w:val="0038071C"/>
    <w:rsid w:val="00391ABA"/>
    <w:rsid w:val="003B79EE"/>
    <w:rsid w:val="003C56DF"/>
    <w:rsid w:val="003D1290"/>
    <w:rsid w:val="003D226F"/>
    <w:rsid w:val="003E0377"/>
    <w:rsid w:val="00415081"/>
    <w:rsid w:val="00425498"/>
    <w:rsid w:val="00425DE6"/>
    <w:rsid w:val="00435372"/>
    <w:rsid w:val="00463CF2"/>
    <w:rsid w:val="00471767"/>
    <w:rsid w:val="00474EB2"/>
    <w:rsid w:val="004C74B8"/>
    <w:rsid w:val="004E5EFF"/>
    <w:rsid w:val="00502788"/>
    <w:rsid w:val="00504BD8"/>
    <w:rsid w:val="005057B2"/>
    <w:rsid w:val="00517EEF"/>
    <w:rsid w:val="005273E2"/>
    <w:rsid w:val="00533950"/>
    <w:rsid w:val="00571EB7"/>
    <w:rsid w:val="00584202"/>
    <w:rsid w:val="00590E5A"/>
    <w:rsid w:val="005B73F2"/>
    <w:rsid w:val="005C7A68"/>
    <w:rsid w:val="005D1DBC"/>
    <w:rsid w:val="005E0209"/>
    <w:rsid w:val="005F2BE8"/>
    <w:rsid w:val="006179C1"/>
    <w:rsid w:val="00630A64"/>
    <w:rsid w:val="0066788C"/>
    <w:rsid w:val="00671B27"/>
    <w:rsid w:val="00672BE5"/>
    <w:rsid w:val="006908D9"/>
    <w:rsid w:val="006E01D7"/>
    <w:rsid w:val="006E19B9"/>
    <w:rsid w:val="006F4426"/>
    <w:rsid w:val="00711B8A"/>
    <w:rsid w:val="00713852"/>
    <w:rsid w:val="00716722"/>
    <w:rsid w:val="00717FC5"/>
    <w:rsid w:val="007221BC"/>
    <w:rsid w:val="0073623C"/>
    <w:rsid w:val="00772F87"/>
    <w:rsid w:val="007737EE"/>
    <w:rsid w:val="007742D0"/>
    <w:rsid w:val="007808E6"/>
    <w:rsid w:val="007913F8"/>
    <w:rsid w:val="00794C67"/>
    <w:rsid w:val="00795EE4"/>
    <w:rsid w:val="00796C77"/>
    <w:rsid w:val="007A5BB9"/>
    <w:rsid w:val="007C29E2"/>
    <w:rsid w:val="007E4B39"/>
    <w:rsid w:val="00813199"/>
    <w:rsid w:val="00814797"/>
    <w:rsid w:val="00840243"/>
    <w:rsid w:val="00846504"/>
    <w:rsid w:val="00881A91"/>
    <w:rsid w:val="008822D3"/>
    <w:rsid w:val="00884E7C"/>
    <w:rsid w:val="00893269"/>
    <w:rsid w:val="008934B7"/>
    <w:rsid w:val="00896E31"/>
    <w:rsid w:val="008A61BF"/>
    <w:rsid w:val="008B5FE5"/>
    <w:rsid w:val="008E4BCC"/>
    <w:rsid w:val="00901E68"/>
    <w:rsid w:val="00907994"/>
    <w:rsid w:val="00912CDF"/>
    <w:rsid w:val="00917793"/>
    <w:rsid w:val="00924EA8"/>
    <w:rsid w:val="00992786"/>
    <w:rsid w:val="009A7896"/>
    <w:rsid w:val="009C0913"/>
    <w:rsid w:val="009D0C04"/>
    <w:rsid w:val="009E22D9"/>
    <w:rsid w:val="009F31FE"/>
    <w:rsid w:val="009F56D0"/>
    <w:rsid w:val="00A22CD7"/>
    <w:rsid w:val="00A3723D"/>
    <w:rsid w:val="00A45CDE"/>
    <w:rsid w:val="00A857E1"/>
    <w:rsid w:val="00AB3824"/>
    <w:rsid w:val="00AC050F"/>
    <w:rsid w:val="00B0095C"/>
    <w:rsid w:val="00B36100"/>
    <w:rsid w:val="00B445D0"/>
    <w:rsid w:val="00B44EE1"/>
    <w:rsid w:val="00B514CE"/>
    <w:rsid w:val="00B53774"/>
    <w:rsid w:val="00B6463E"/>
    <w:rsid w:val="00B653DF"/>
    <w:rsid w:val="00B7212D"/>
    <w:rsid w:val="00B74459"/>
    <w:rsid w:val="00B744FC"/>
    <w:rsid w:val="00B75E65"/>
    <w:rsid w:val="00BB2BB6"/>
    <w:rsid w:val="00BE1126"/>
    <w:rsid w:val="00BE7934"/>
    <w:rsid w:val="00BF425E"/>
    <w:rsid w:val="00C15D5E"/>
    <w:rsid w:val="00C319A8"/>
    <w:rsid w:val="00C346CD"/>
    <w:rsid w:val="00C37782"/>
    <w:rsid w:val="00C44FAA"/>
    <w:rsid w:val="00C81DDE"/>
    <w:rsid w:val="00CA0DAE"/>
    <w:rsid w:val="00CD1983"/>
    <w:rsid w:val="00CE114E"/>
    <w:rsid w:val="00D04895"/>
    <w:rsid w:val="00D11DC7"/>
    <w:rsid w:val="00D1788D"/>
    <w:rsid w:val="00D22BA6"/>
    <w:rsid w:val="00D54A77"/>
    <w:rsid w:val="00D61F85"/>
    <w:rsid w:val="00D71486"/>
    <w:rsid w:val="00DC6087"/>
    <w:rsid w:val="00E262C4"/>
    <w:rsid w:val="00E50026"/>
    <w:rsid w:val="00E775E5"/>
    <w:rsid w:val="00E9006B"/>
    <w:rsid w:val="00EA415E"/>
    <w:rsid w:val="00EA548B"/>
    <w:rsid w:val="00EB0DE2"/>
    <w:rsid w:val="00EC4F47"/>
    <w:rsid w:val="00EE4FC9"/>
    <w:rsid w:val="00EF3438"/>
    <w:rsid w:val="00EF7DA0"/>
    <w:rsid w:val="00F0601A"/>
    <w:rsid w:val="00F10D70"/>
    <w:rsid w:val="00F15D21"/>
    <w:rsid w:val="00F27522"/>
    <w:rsid w:val="00F30CD1"/>
    <w:rsid w:val="00F50AE3"/>
    <w:rsid w:val="00F5630C"/>
    <w:rsid w:val="00F61000"/>
    <w:rsid w:val="00F61A97"/>
    <w:rsid w:val="00F75E7B"/>
    <w:rsid w:val="00F959C0"/>
    <w:rsid w:val="00F967EB"/>
    <w:rsid w:val="00FB3B91"/>
    <w:rsid w:val="00FD329F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AA7A3-8022-4363-B7BE-03584C99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milovanovaanna</cp:lastModifiedBy>
  <cp:revision>120</cp:revision>
  <cp:lastPrinted>2019-04-12T10:57:00Z</cp:lastPrinted>
  <dcterms:created xsi:type="dcterms:W3CDTF">2018-05-15T08:15:00Z</dcterms:created>
  <dcterms:modified xsi:type="dcterms:W3CDTF">2019-04-25T05:43:00Z</dcterms:modified>
</cp:coreProperties>
</file>