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Положение о порядке проведения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Красноярского краевого конкурса фотографий </w:t>
        <w:br w:type="textWrapping"/>
        <w:t xml:space="preserve">«Красноярский край. Новые высоты»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color w:val="000000"/>
          <w:sz w:val="27"/>
          <w:szCs w:val="27"/>
          <w:u w:val="single"/>
        </w:rPr>
      </w:pPr>
      <w:r w:rsidDel="00000000" w:rsidR="00000000" w:rsidRPr="00000000">
        <w:rPr>
          <w:b w:val="1"/>
          <w:color w:val="000000"/>
          <w:sz w:val="27"/>
          <w:szCs w:val="27"/>
          <w:u w:val="single"/>
          <w:rtl w:val="0"/>
        </w:rPr>
        <w:t xml:space="preserve">Общие положения</w:t>
      </w:r>
    </w:p>
    <w:p w:rsidR="00000000" w:rsidDel="00000000" w:rsidP="00000000" w:rsidRDefault="00000000" w:rsidRPr="00000000" w14:paraId="00000007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1.1. Красноярский краевой конкурс фотографий «Красноярский край. Новые высоты» (далее – Фотоконкурс) направлен на формирование позитивного восприятия различных сфер жизни Красноярского края, отражение достижений Красноярского края, вызывающие гордость у его жителей.</w:t>
      </w:r>
    </w:p>
    <w:p w:rsidR="00000000" w:rsidDel="00000000" w:rsidP="00000000" w:rsidRDefault="00000000" w:rsidRPr="00000000" w14:paraId="00000008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1.2. Организаторы Фотоконкурса — агентство печати и массовых коммуникаций Красноярского края, краевое государственное автономное учреждение «Организационно-методический Медиацентр» (далее — Организаторы).</w:t>
      </w:r>
    </w:p>
    <w:p w:rsidR="00000000" w:rsidDel="00000000" w:rsidP="00000000" w:rsidRDefault="00000000" w:rsidRPr="00000000" w14:paraId="00000009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1.2. Настоящее Положение публикуется в открытом доступе на официальном сайте Организатора http://www.apmk.krskstate.ru, </w:t>
      </w:r>
      <w:r w:rsidDel="00000000" w:rsidR="00000000" w:rsidRPr="00000000">
        <w:rPr>
          <w:sz w:val="27"/>
          <w:szCs w:val="27"/>
          <w:rtl w:val="0"/>
        </w:rPr>
        <w:t xml:space="preserve">а также в социальных сетях.</w:t>
      </w:r>
    </w:p>
    <w:p w:rsidR="00000000" w:rsidDel="00000000" w:rsidP="00000000" w:rsidRDefault="00000000" w:rsidRPr="00000000" w14:paraId="0000000A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1.3. Предметом Фотоконкурса является создание фотографий в соответствии с тематикой Фотоконкурса (далее — работы).</w:t>
      </w:r>
    </w:p>
    <w:p w:rsidR="00000000" w:rsidDel="00000000" w:rsidP="00000000" w:rsidRDefault="00000000" w:rsidRPr="00000000" w14:paraId="0000000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1.4.</w:t>
      </w: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Каждая работа должна сопровождаться кратким, понятным описанием и указанием номинации Фотоконкурса, по которой она принимает участие. </w:t>
      </w:r>
      <w:r w:rsidDel="00000000" w:rsidR="00000000" w:rsidRPr="00000000">
        <w:rPr>
          <w:sz w:val="28"/>
          <w:szCs w:val="28"/>
          <w:rtl w:val="0"/>
        </w:rPr>
        <w:t xml:space="preserve">В одну фотоработу может входить до 10 фотографий.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93"/>
        </w:tabs>
        <w:ind w:left="567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1.5. Номинации Фотоконкурса:</w:t>
      </w:r>
    </w:p>
    <w:p w:rsidR="00000000" w:rsidDel="00000000" w:rsidP="00000000" w:rsidRDefault="00000000" w:rsidRPr="00000000" w14:paraId="0000000D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1.</w:t>
        <w:tab/>
        <w:t xml:space="preserve">Повседневная жизнь. В номинацию принимаются работы, рассказывающие обо всех аспектах жизни человека. </w:t>
      </w:r>
    </w:p>
    <w:p w:rsidR="00000000" w:rsidDel="00000000" w:rsidP="00000000" w:rsidRDefault="00000000" w:rsidRPr="00000000" w14:paraId="0000000E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2.</w:t>
        <w:tab/>
        <w:t xml:space="preserve">Портрет «Герой нашего времени». В данную номинацию принимаются работы – индивидуальные или групповые портреты людей. Работы могут быть документальными или постановочными. Главное в этой номинации – это умение участника Фотоконкурса (автора работы) раскрыть внутренний мир своих героев, выразить их душевные качества и характер через своеобразие внешности и облика. </w:t>
      </w:r>
    </w:p>
    <w:p w:rsidR="00000000" w:rsidDel="00000000" w:rsidP="00000000" w:rsidRDefault="00000000" w:rsidRPr="00000000" w14:paraId="0000000F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3.</w:t>
        <w:tab/>
        <w:t xml:space="preserve">Енисейская Сибирь. Фотография в виде пейзаж, который запечатлевает элементы природы.</w:t>
      </w:r>
    </w:p>
    <w:p w:rsidR="00000000" w:rsidDel="00000000" w:rsidP="00000000" w:rsidRDefault="00000000" w:rsidRPr="00000000" w14:paraId="00000010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4.</w:t>
        <w:tab/>
        <w:t xml:space="preserve">Мобильное фото (фотография, сделанная с мобильного устройства) «Мы сделали это!». Работа должна сдержать объект, который по мнению участника конкурса (автора работы) является гордостью для жителей Красноярского края.</w:t>
      </w:r>
    </w:p>
    <w:p w:rsidR="00000000" w:rsidDel="00000000" w:rsidP="00000000" w:rsidRDefault="00000000" w:rsidRPr="00000000" w14:paraId="00000011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5.</w:t>
        <w:tab/>
        <w:t xml:space="preserve">Измененная фотография (фотография, используемая для художественных целей, с применением цифровых и других спецэффектов) «Ценности Красноярского края».</w:t>
      </w:r>
    </w:p>
    <w:p w:rsidR="00000000" w:rsidDel="00000000" w:rsidP="00000000" w:rsidRDefault="00000000" w:rsidRPr="00000000" w14:paraId="00000012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1.6. Авторские права на представленные на Фотоконкурс работы должны принадлежать участнику Фотоконкурса.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работы, а также за присвоение авторства (плагиат) на работу, представленную на Фотоконкурс.</w:t>
      </w:r>
    </w:p>
    <w:p w:rsidR="00000000" w:rsidDel="00000000" w:rsidP="00000000" w:rsidRDefault="00000000" w:rsidRPr="00000000" w14:paraId="00000013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1.7. Отправляя работу на Фотоконкурс, участник тем самым соглашается с условиями, указанными в данном Положении, в том числе дает согласие на возможное безвозмездное размещение его работы в телекоммуникационной  сети Интернет, в социальных сетях, а также в иных ресурсах при освещении вопросов, связанных социально-экономическим развитием Красноярского края, вопросов, связанных с популяризацией Красноярского края, а также вопросов, связанных с проведением настоящего Фотоконкурса.</w:t>
      </w:r>
    </w:p>
    <w:p w:rsidR="00000000" w:rsidDel="00000000" w:rsidP="00000000" w:rsidRDefault="00000000" w:rsidRPr="00000000" w14:paraId="00000014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Условия проведения Фотоконкурса</w:t>
      </w:r>
    </w:p>
    <w:p w:rsidR="00000000" w:rsidDel="00000000" w:rsidP="00000000" w:rsidRDefault="00000000" w:rsidRPr="00000000" w14:paraId="0000001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2.1. К участию в Фотоконкурсе приглашаются профессиональные и непрофессиональные фотографы вне зависимости от возраста.</w:t>
      </w:r>
    </w:p>
    <w:p w:rsidR="00000000" w:rsidDel="00000000" w:rsidP="00000000" w:rsidRDefault="00000000" w:rsidRPr="00000000" w14:paraId="00000017">
      <w:pPr>
        <w:tabs>
          <w:tab w:val="left" w:pos="993"/>
        </w:tabs>
        <w:ind w:left="360" w:firstLine="0"/>
        <w:jc w:val="both"/>
        <w:rPr>
          <w:b w:val="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993"/>
        </w:tabs>
        <w:ind w:left="720" w:hanging="360"/>
        <w:jc w:val="both"/>
        <w:rPr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Права и обязанности участников и Организатора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Участие в Фотоконкурсе подразумевает полное ознакомление и согласие участников с данным Положением.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Направляя работу для участия в Фотоконкурсе, участник: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подтверждает, что все авторские права на размещённую им фотографию принадлежат исключительно ему и использование этой фотографии при проведении Фотоконкурса не нарушает имущественных и/или неимущественных прав третьих лиц;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дает согласие на безвозмездное опубликование данной фотографии на сайтах телекоммуникативной сети «Интернет» по выбору Организаторов, с возможностью публикации в печатных тематических изданиях,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а также использование работ </w:t>
      </w:r>
      <w:r w:rsidDel="00000000" w:rsidR="00000000" w:rsidRPr="00000000">
        <w:rPr>
          <w:sz w:val="27"/>
          <w:szCs w:val="27"/>
          <w:rtl w:val="0"/>
        </w:rPr>
        <w:t xml:space="preserve">Организаторами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в иных случаях в некоммерческих целях</w:t>
      </w:r>
      <w:r w:rsidDel="00000000" w:rsidR="00000000" w:rsidRPr="00000000">
        <w:rPr>
          <w:sz w:val="27"/>
          <w:szCs w:val="27"/>
          <w:rtl w:val="0"/>
        </w:rPr>
        <w:t xml:space="preserve">, с условием указания авторства работы;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обязуется содействовать в разрешении претензий третьих лиц в случае предъявления подобных претензий к Организатору Фотоконкурса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при направлении работы, на которой запечатлен гражданин, участник Фотоконкурса (автор работы) обязан получить письменное согласие гражданина на обнародование и дальнейшее использование его изображения в соответствии с ст. 152.1 Гражданского кодекса Российской Федерации.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при направлении работы, на которой запечатлен несовершеннолетний, участник Фотоконкурса (автор работы) обязан получить письменное согласие законных представителей несовершеннолетнего на обнародование и дальнейшее использование его изображения.</w:t>
      </w:r>
    </w:p>
    <w:p w:rsidR="00000000" w:rsidDel="00000000" w:rsidP="00000000" w:rsidRDefault="00000000" w:rsidRPr="00000000" w14:paraId="00000020">
      <w:pPr>
        <w:tabs>
          <w:tab w:val="left" w:pos="426"/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Такое согласие не требуется в случаях, когда:</w:t>
      </w:r>
    </w:p>
    <w:p w:rsidR="00000000" w:rsidDel="00000000" w:rsidP="00000000" w:rsidRDefault="00000000" w:rsidRPr="00000000" w14:paraId="00000021">
      <w:pPr>
        <w:tabs>
          <w:tab w:val="left" w:pos="426"/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1) использование изображения осуществляется в государственных, общественных или иных публичных интересах;</w:t>
      </w:r>
    </w:p>
    <w:p w:rsidR="00000000" w:rsidDel="00000000" w:rsidP="00000000" w:rsidRDefault="00000000" w:rsidRPr="00000000" w14:paraId="00000022">
      <w:pPr>
        <w:tabs>
          <w:tab w:val="left" w:pos="426"/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000000" w:rsidDel="00000000" w:rsidP="00000000" w:rsidRDefault="00000000" w:rsidRPr="00000000" w14:paraId="00000023">
      <w:pPr>
        <w:tabs>
          <w:tab w:val="left" w:pos="426"/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3) гражданин позировал за плату.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Организатор имеет право не допускать к участию в Фотоконкурсе работы, не соответствующие требованиям настоящего Положения, без предоставления дополнительных объяснений.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Организатор имеет право отказать победителю Фотоконкурса в предоставлении приза, если он нарушил настоящее Положение, несвоевременно или неверно предоставил о себе необходимую информацию.</w:t>
      </w:r>
    </w:p>
    <w:bookmarkStart w:colFirst="0" w:colLast="0" w:name="30j0zll" w:id="1"/>
    <w:bookmarkEnd w:id="1"/>
    <w:p w:rsidR="00000000" w:rsidDel="00000000" w:rsidP="00000000" w:rsidRDefault="00000000" w:rsidRPr="00000000" w14:paraId="00000026">
      <w:pPr>
        <w:tabs>
          <w:tab w:val="left" w:pos="426"/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3.5. Права на использование работ в некоммерческих целях передаются Организатору Фотоконкурса безвозмездно. Организатор оставляет за собой право на использование работ без выплаты авторского вознаграждения. </w:t>
      </w:r>
    </w:p>
    <w:p w:rsidR="00000000" w:rsidDel="00000000" w:rsidP="00000000" w:rsidRDefault="00000000" w:rsidRPr="00000000" w14:paraId="00000027">
      <w:pPr>
        <w:tabs>
          <w:tab w:val="left" w:pos="426"/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3.6. Организатор имеет право не возвращать участникам Фотоконкурса их работы. Работы участников могут быть возвращены им по письменному обращению в течение 30 дней со дня завершения Фотоконкурса.</w:t>
      </w:r>
    </w:p>
    <w:p w:rsidR="00000000" w:rsidDel="00000000" w:rsidP="00000000" w:rsidRDefault="00000000" w:rsidRPr="00000000" w14:paraId="00000028">
      <w:pPr>
        <w:tabs>
          <w:tab w:val="left" w:pos="426"/>
          <w:tab w:val="left" w:pos="993"/>
        </w:tabs>
        <w:ind w:firstLine="567"/>
        <w:jc w:val="both"/>
        <w:rPr>
          <w:b w:val="1"/>
          <w:color w:val="000000"/>
          <w:sz w:val="27"/>
          <w:szCs w:val="27"/>
          <w:u w:val="single"/>
        </w:rPr>
      </w:pPr>
      <w:r w:rsidDel="00000000" w:rsidR="00000000" w:rsidRPr="00000000">
        <w:rPr>
          <w:sz w:val="27"/>
          <w:szCs w:val="27"/>
          <w:rtl w:val="0"/>
        </w:rPr>
        <w:t xml:space="preserve">3.7. Организатор вправе использовать работы в некоммерческих целях после проведения Фотоконкурса с условием указания авторства.</w:t>
      </w:r>
      <w:r w:rsidDel="00000000" w:rsidR="00000000" w:rsidRPr="00000000">
        <w:rPr>
          <w:b w:val="1"/>
          <w:color w:val="000000"/>
          <w:sz w:val="27"/>
          <w:szCs w:val="27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426"/>
          <w:tab w:val="left" w:pos="993"/>
        </w:tabs>
        <w:ind w:left="720" w:hanging="360"/>
        <w:jc w:val="both"/>
        <w:rPr>
          <w:color w:val="000000"/>
          <w:sz w:val="27"/>
          <w:szCs w:val="27"/>
          <w:u w:val="single"/>
        </w:rPr>
      </w:pPr>
      <w:r w:rsidDel="00000000" w:rsidR="00000000" w:rsidRPr="00000000">
        <w:rPr>
          <w:b w:val="1"/>
          <w:color w:val="000000"/>
          <w:sz w:val="27"/>
          <w:szCs w:val="27"/>
          <w:u w:val="single"/>
          <w:rtl w:val="0"/>
        </w:rPr>
        <w:t xml:space="preserve">Сроки проведения Фотоконкурса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4.1. Фотоконкурс проводится в период с 23.11.2020 г. по 25.12.2020 г. по следующим этапам:</w:t>
      </w:r>
    </w:p>
    <w:p w:rsidR="00000000" w:rsidDel="00000000" w:rsidP="00000000" w:rsidRDefault="00000000" w:rsidRPr="00000000" w14:paraId="0000002C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с 23.11.2020 г. по 14.12.2020 г. — направление участниками Фотоконкурса заявок на участие в Фотоконкурсе с приложением работ по заданной тематике;</w:t>
      </w:r>
    </w:p>
    <w:p w:rsidR="00000000" w:rsidDel="00000000" w:rsidP="00000000" w:rsidRDefault="00000000" w:rsidRPr="00000000" w14:paraId="0000002D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с 15.12.2020 г.  по 18.12.2020 г.  — рассмотрение работ конкурсной комиссией по осуществлению оценки фотографий по номинациям Фотоконкурса (далее – Конкурсная комиссия), подведение итогов, определение победителей; </w:t>
      </w:r>
    </w:p>
    <w:p w:rsidR="00000000" w:rsidDel="00000000" w:rsidP="00000000" w:rsidRDefault="00000000" w:rsidRPr="00000000" w14:paraId="0000002E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с 19.12.2020 г. по 25.12.2020 г. — награждение победителей Фотоконкурса.</w:t>
      </w:r>
    </w:p>
    <w:p w:rsidR="00000000" w:rsidDel="00000000" w:rsidP="00000000" w:rsidRDefault="00000000" w:rsidRPr="00000000" w14:paraId="0000002F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u w:val="single"/>
        </w:rPr>
      </w:pPr>
      <w:r w:rsidDel="00000000" w:rsidR="00000000" w:rsidRPr="00000000">
        <w:rPr>
          <w:b w:val="1"/>
          <w:color w:val="000000"/>
          <w:sz w:val="27"/>
          <w:szCs w:val="27"/>
          <w:u w:val="single"/>
          <w:rtl w:val="0"/>
        </w:rPr>
        <w:t xml:space="preserve">Порядок проведения Фотоконкурса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5.1. Участие в Фотоконкурсе означает согласие участника на дальнейшую возможную публикацию работ на безгонорарной основе. При этом за участниками сохраняются авторские права, а также право публиковать и выставлять работы.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5.2. В срок до 15.12.2020 г. участник направляет заявку для участия в Фотоконкурсе (Приложение № 1 к настоящему Положению), письменное согласие на обработку персональных данных (Приложение № 2 к настоящему Положению), письменное согласие гражданина на обнародование и дальнейшее использование его изображения, письменное согласие законных представителей несовершеннолетнего на обнародование и дальнейшее использование его изображения (если данные документы необходимы в соответствии с законодательством Российской Федерации и настоящим Положением) в формате PDF – документа, а также работы на электронную почту Организатора: info2011@domjur-krsk.ru.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заявке должны быть указаны имя, фамилия и контакты участника (контактный телефон, электронная почта), название работы и номинации, на которую она направлена, пояснение к работе в соответствии с п. 1.4 настоящего Положения.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5.3. От одного участника принимается не более пяти работ. По одной работе или серии в каждую номинацию. Серия не должна превышать 10 фотографий. Работы должны быть представлены в виде ссылки на файлы формата JPEG не более 1 мб, размещенные на файлообменнике. К участию в Фотоконкурсе принимаются работы, сделанные за последние 3 года, ранее не направляемые на аналогичные конкурсы.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5.4. Принимаются оригинальные работы. Допускается обработка, аналогичная «лабораторной классической» – коррекция контраста и цвета (кроме номинации 5). Исключаются ретушь и фотомонтаж, наличие каких-либо подписей, рамок и символов на изображении. Организаторы имеют право запросить исходные фотографии. Обязательно наличие у участников Фотоконкурса файлов с высоким разрешением (не менее 300 dpi (кроме номинации 4).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5.5. Работа должна соответствовать заявленной теме, иметь четкий кадр и продуманную композицию.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5.6. Работы, присланные на Фотоконкурс, могут быть отклонены от участия в Фотоконкурсе в следующих случаях: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работы не соответствуют тематике Фотоконкурса;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не соблюдение участником условий, определенных в п. 5.3 – 5.5 настоящего Положения.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работы содержат публичные призывы к осуществлению террористической деятельности или публично оправдывают терроризм; работы содержат элементы экстремизма в соответствии с п. 1 ст. 1 Федерального закона от 25.07.2002 № 114-ФЗ «О противодействии экстремистской деятельности»; работы содержат порнографию, пропагандируют культ насилия и жестокости, содержат нецензурную брань. </w:t>
      </w:r>
    </w:p>
    <w:p w:rsidR="00000000" w:rsidDel="00000000" w:rsidP="00000000" w:rsidRDefault="00000000" w:rsidRPr="00000000" w14:paraId="0000003B">
      <w:pPr>
        <w:tabs>
          <w:tab w:val="left" w:pos="993"/>
        </w:tabs>
        <w:ind w:left="567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u w:val="single"/>
        </w:rPr>
      </w:pPr>
      <w:r w:rsidDel="00000000" w:rsidR="00000000" w:rsidRPr="00000000">
        <w:rPr>
          <w:b w:val="1"/>
          <w:color w:val="000000"/>
          <w:sz w:val="27"/>
          <w:szCs w:val="27"/>
          <w:u w:val="single"/>
          <w:rtl w:val="0"/>
        </w:rPr>
        <w:t xml:space="preserve">Процедура оценки работ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6.1. Экспертная оценка представленных на Фотоконкурс работ осуществляется Конкурсной комиссией.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6.2. Положение о Конкурсной комиссии, а также ее состав утверждается Организаторами Фотоконкурса.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6.3. Конкурсная комиссия рассматривает представленные работы в срок, указанный в п. 4.1 настоящего Положения, в соответствии с критериями, установленными п. 6.5 настоящего Положения на основании 10-бальной системы.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Порядок распределения баллов на соответствие работ критериям оценки работ закреплен в Порядке осуществления деятельности Конкурсной комиссии.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6.4. По результатам рассмотрения работ Конкурсная комиссия составляет протокол с распределением призовых мест. На основании указанного протокола Конкурсной комиссии определяются победители, о чем участники, признанные победителями, уведомляются Организаторами по электронной почте в течение 3 рабочих дней с момента подписания протокола Конкурсной комиссией, с указанием даты и места проведения награждения победителей Фотоконкурса.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6.5. Критерии оценки работ: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6.5.1. Соответствие теме Фотоконкурса и подаваемой номинации (где Конкурсной комиссией может быть присвоено от 0 до 1 балла).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6.5.2. Художественность и оригинальность: работа должна привлекать внимание особенностью художественного решения (композиция, свет, цвет и др.) и оригинальностью (где Конкурсной комиссией может быть присвоено от 1 до 3 баллов).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6.5.3. Информативность: важно передать посредством снимка информацию об уникальном процессе или объекте съемки. Пояснение к работе должно быть изложено доступно, кратко и исчерпывающе в отношении объекта работы (где Конкурсной комиссией может быть присвоено от 1 до 3 баллов).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6.5.4. Техническое качество: 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пересвеченым), не иметь значительного уровня шума (где Конкурсной комиссией может быть присвоено от 1 до 3 баллов).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6.6. Победителями признаются участники, чьи работы заняли 1-3-е место по итогам оценки по каждой номинации.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6.7. Дата награждения определяется Организаторами, но не позднее срока, указанного в п. 4.1. настоящего Положения.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6.8. Награждение осуществляют Организаторы Фотоконкурса.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6.9. Конкурсная комиссия имеет право выдачи дополнительных поощрительных призов авторам фоторабот.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Итоги Фотоконкурса и награждение победителей</w:t>
      </w:r>
    </w:p>
    <w:p w:rsidR="00000000" w:rsidDel="00000000" w:rsidP="00000000" w:rsidRDefault="00000000" w:rsidRPr="00000000" w14:paraId="0000004D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7.1. По итогам Фотоконкурса определяются победители в соответствии с протоколом Конкурсной комиссии. Победителям Фотоконкурса будут вручены благодарственные письма Организаторов и денежные призы.</w:t>
      </w:r>
    </w:p>
    <w:p w:rsidR="00000000" w:rsidDel="00000000" w:rsidP="00000000" w:rsidRDefault="00000000" w:rsidRPr="00000000" w14:paraId="0000004E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7.2. Для каждой номинации предусмотрены следующие призы в зависимости от занятого места:</w:t>
      </w:r>
    </w:p>
    <w:p w:rsidR="00000000" w:rsidDel="00000000" w:rsidP="00000000" w:rsidRDefault="00000000" w:rsidRPr="00000000" w14:paraId="0000004F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1-е место – денежный приз на сумму 20000 (двадцать тысяч) рублей;</w:t>
      </w:r>
    </w:p>
    <w:p w:rsidR="00000000" w:rsidDel="00000000" w:rsidP="00000000" w:rsidRDefault="00000000" w:rsidRPr="00000000" w14:paraId="00000050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2- е место – денежный приз на сумму 10000 (десять тысяч) рублей;</w:t>
      </w:r>
    </w:p>
    <w:p w:rsidR="00000000" w:rsidDel="00000000" w:rsidP="00000000" w:rsidRDefault="00000000" w:rsidRPr="00000000" w14:paraId="00000051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3-е место – денежный приз на сумму 5000 (пять тысяч) рублей.</w:t>
      </w:r>
    </w:p>
    <w:p w:rsidR="00000000" w:rsidDel="00000000" w:rsidP="00000000" w:rsidRDefault="00000000" w:rsidRPr="00000000" w14:paraId="00000052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993"/>
        </w:tabs>
        <w:ind w:firstLine="567"/>
        <w:jc w:val="both"/>
        <w:rPr>
          <w:b w:val="1"/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8. Контакты Организаторов Фотоконкурса</w:t>
      </w:r>
    </w:p>
    <w:p w:rsidR="00000000" w:rsidDel="00000000" w:rsidP="00000000" w:rsidRDefault="00000000" w:rsidRPr="00000000" w14:paraId="0000005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8.1. Телефон: 227-07-51; E-mail: info2011@domjur-krsk.ru.</w:t>
      </w:r>
    </w:p>
    <w:p w:rsidR="00000000" w:rsidDel="00000000" w:rsidP="00000000" w:rsidRDefault="00000000" w:rsidRPr="00000000" w14:paraId="00000055">
      <w:pPr>
        <w:spacing w:after="160" w:line="259" w:lineRule="auto"/>
        <w:rPr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567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Приложение № 1                                       к Положению о порядке проведения Красноярского краевого конкурса фотографий «Красноярский край. Новые высоты»  </w:t>
      </w:r>
    </w:p>
    <w:p w:rsidR="00000000" w:rsidDel="00000000" w:rsidP="00000000" w:rsidRDefault="00000000" w:rsidRPr="00000000" w14:paraId="00000057">
      <w:pPr>
        <w:ind w:left="567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Заявка участника Красноярского краевого конкурса фотографий </w:t>
      </w:r>
    </w:p>
    <w:p w:rsidR="00000000" w:rsidDel="00000000" w:rsidP="00000000" w:rsidRDefault="00000000" w:rsidRPr="00000000" w14:paraId="00000059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«Красноярский край. Новые высоты»</w:t>
      </w:r>
    </w:p>
    <w:p w:rsidR="00000000" w:rsidDel="00000000" w:rsidP="00000000" w:rsidRDefault="00000000" w:rsidRPr="00000000" w14:paraId="0000005A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Контактный номер телефона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Контактный e-mail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Город, населенный пункт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Род деятельности (с указанием места работы/учебы)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Название фотоработы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Сопроводительный текст к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С условиями конкурса, установленными Положением о порядке проведения Красноярского краевого конкурса фотографий «Красноярский край. Новые высоты» (в том числе пунктами 3.5 – 3.7 Положения), ознакомлен и согласен.</w:t>
      </w:r>
    </w:p>
    <w:p w:rsidR="00000000" w:rsidDel="00000000" w:rsidP="00000000" w:rsidRDefault="00000000" w:rsidRPr="00000000" w14:paraId="0000006D">
      <w:pPr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 _______________/____________________/</w:t>
      </w:r>
    </w:p>
    <w:p w:rsidR="00000000" w:rsidDel="00000000" w:rsidP="00000000" w:rsidRDefault="00000000" w:rsidRPr="00000000" w14:paraId="0000006F">
      <w:pPr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          дата                   подпись                            расшифровка подписи</w:t>
      </w:r>
    </w:p>
    <w:p w:rsidR="00000000" w:rsidDel="00000000" w:rsidP="00000000" w:rsidRDefault="00000000" w:rsidRPr="00000000" w14:paraId="00000070">
      <w:pPr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</w:t>
      </w:r>
    </w:p>
    <w:p w:rsidR="00000000" w:rsidDel="00000000" w:rsidP="00000000" w:rsidRDefault="00000000" w:rsidRPr="00000000" w14:paraId="00000071">
      <w:pPr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* При представлении на конкурс одним участником более одной творческой работы заявка по каждой работе заполняется участником отдельно.   </w:t>
      </w:r>
    </w:p>
    <w:p w:rsidR="00000000" w:rsidDel="00000000" w:rsidP="00000000" w:rsidRDefault="00000000" w:rsidRPr="00000000" w14:paraId="00000072">
      <w:pPr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="259" w:lineRule="auto"/>
        <w:rPr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1560" w:hRule="atLeast"/>
        </w:trPr>
        <w:tc>
          <w:tcPr/>
          <w:p w:rsidR="00000000" w:rsidDel="00000000" w:rsidP="00000000" w:rsidRDefault="00000000" w:rsidRPr="00000000" w14:paraId="00000074">
            <w:pPr>
              <w:ind w:left="-5603" w:firstLine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Приложение 2 </w:t>
            </w:r>
          </w:p>
          <w:p w:rsidR="00000000" w:rsidDel="00000000" w:rsidP="00000000" w:rsidRDefault="00000000" w:rsidRPr="00000000" w14:paraId="00000075">
            <w:pPr>
              <w:ind w:left="5670" w:firstLine="0"/>
              <w:jc w:val="both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Приложение № 2                                       к Положению о порядке проведения Красноярского краевого конкурса фотографий </w:t>
            </w: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«Красноярский край. Новые высоты»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Письменное согласие на обработку персональных данных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Я,________________________________________________________________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(ФИО)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_______________________________________________________________________,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 целью участия в Красноярском краевом конкурсе фотографий «Красноярский край. Новые высоты» (далее – Фотоконкурс), проводимого агентством печати и массовых коммуникаций Красноярского края и краевым государственным автономным учреждением «Организационно-методический Медиацентр» (далее – Организаторы Фотоконкурса).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Свободно, своей волей и в своем интересе даю конкретное, информированное и сознательное согласие на обработку следующих моих персональных данных: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контактные телефоны;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личная подпись.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Свободно, своей волей и в своем интересе даю конкретное, информированное и сознательное согласие на обработку моих персональных данных, указанных в п. 1 настоящего согласия, в целях моей идентификации при участии в Фотоконкурсе, а также указании персональных данных при использовании работ, представленных на Фотоконкурс, членам конкурсной комиссии по осуществлению оценки фотографий по номинациям Красноярского краевого конкурса фотографий «Красноярский край. Новые высоты» и Организаторам Фотоконкурса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результата обработки моих персональных данных, обезличивание, блокирование, удаление, уничтожение) персональных данных.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3. Персональные данные подлежат хранению со дня его подписания до дня его отзыва, но не более 50 лет.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в установленных случаях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 _______________/____________________/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(дата)                            (подпись)                    (расшифровка подписи)</w:t>
      </w:r>
    </w:p>
    <w:p w:rsidR="00000000" w:rsidDel="00000000" w:rsidP="00000000" w:rsidRDefault="00000000" w:rsidRPr="00000000" w14:paraId="0000008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6838" w:w="11906" w:orient="portrait"/>
      <w:pgMar w:bottom="1134" w:top="1134" w:left="1701" w:right="85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