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B70" w:rsidRDefault="004A1F46" w:rsidP="000A07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1F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42798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070" w:rsidRPr="00815B70" w:rsidRDefault="00815B70" w:rsidP="000A07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B70">
        <w:rPr>
          <w:rFonts w:ascii="Times New Roman" w:hAnsi="Times New Roman" w:cs="Times New Roman"/>
          <w:b/>
          <w:sz w:val="28"/>
          <w:szCs w:val="28"/>
        </w:rPr>
        <w:t>БАНКРОТСТВО ФИЗИЧЕСКИХ ЛИЦ</w:t>
      </w:r>
    </w:p>
    <w:p w:rsidR="00815B70" w:rsidRDefault="00815B70" w:rsidP="00815B70">
      <w:pPr>
        <w:tabs>
          <w:tab w:val="left" w:pos="860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 июня 2015 года физические лица могут освободиться от кредитных обязательств, объявив себя банкротом (Федеральный закон от 29.06.2015</w:t>
      </w:r>
      <w:r w:rsidRPr="00815B70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№ 154-ФЗ). Для этого нужно подать соответствующие документы на рассмотрение арбитражного суда или обратиться в МФЦ (внесудебный порядок).</w:t>
      </w:r>
    </w:p>
    <w:p w:rsidR="00D0002D" w:rsidRDefault="00D0002D" w:rsidP="00815B70">
      <w:pPr>
        <w:tabs>
          <w:tab w:val="left" w:pos="860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815B70" w:rsidRDefault="00815B70" w:rsidP="00815B70">
      <w:pPr>
        <w:tabs>
          <w:tab w:val="left" w:pos="860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Упрощенная схема подачи документов в МФЦ стала возможной после</w:t>
      </w:r>
      <w:r w:rsidRPr="00815B70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1 сентября 2020 года. </w:t>
      </w:r>
      <w:proofErr w:type="gramStart"/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 этой даты действует Федеральный закон от 31.07.2020 № 289-ФЗ «О внесении изменений в Федеральный закон</w:t>
      </w:r>
      <w:r w:rsidRPr="00815B70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«О несостоятельности (банкротстве)» и отдельные законодательные акты Российской Федерации в части внесудебного банкротства гражданина», который позволяет объявить банкротство при суммах долга от 50 до 500 тыс. руб. Ранее банкротство объявлялось только при сумме долга свыше 500 тыс. руб.</w:t>
      </w:r>
      <w:proofErr w:type="gramEnd"/>
    </w:p>
    <w:p w:rsidR="00D0002D" w:rsidRDefault="00D0002D" w:rsidP="00815B70">
      <w:pPr>
        <w:tabs>
          <w:tab w:val="left" w:pos="860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815B70" w:rsidRDefault="00815B70" w:rsidP="00815B70">
      <w:pPr>
        <w:tabs>
          <w:tab w:val="left" w:pos="860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Чтобы быть признанным банкротом, гражданин должен быть гражданином России, иметь задолженность перед организацией или третьим лицом, и доказательства существования обстоятельств, препятствующих выплате долговых обязательств. Единожды требуется оплатить услуги финансового управляющего 25 тыс. руб. В случае необходимости получения рассрочки данного платежа следует подать соответствующее заявление в суд.</w:t>
      </w:r>
      <w:r w:rsidRPr="00815B70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При введении судом процедуры реализации имущества должника финансовый управляющий организует проведение торгов (недвижимости, транспорта, бытовой техники, драгоценностей и </w:t>
      </w:r>
      <w:proofErr w:type="spellStart"/>
      <w:proofErr w:type="gramStart"/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др</w:t>
      </w:r>
      <w:proofErr w:type="spellEnd"/>
      <w:proofErr w:type="gramEnd"/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). Имущество стоимостью более 100 тыс. руб. продается на открытых торгах, о которых уведомляются все кредиторы. Вырученная сумма используется для оплаты долга.</w:t>
      </w:r>
      <w:r w:rsidRPr="00815B70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Информация о банкротстве физических лиц находится в открытом доступе. Подробную информацию о любом банкроте можно получить в официальных источниках - газете «</w:t>
      </w:r>
      <w:proofErr w:type="spellStart"/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Коммерсанть</w:t>
      </w:r>
      <w:proofErr w:type="spellEnd"/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» и Едином федеральном реестре сведений о банкротстве.</w:t>
      </w:r>
    </w:p>
    <w:p w:rsidR="00D0002D" w:rsidRDefault="00D0002D" w:rsidP="00815B70">
      <w:pPr>
        <w:tabs>
          <w:tab w:val="left" w:pos="860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815B70" w:rsidRDefault="00815B70" w:rsidP="00815B70">
      <w:pPr>
        <w:tabs>
          <w:tab w:val="left" w:pos="860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При подаче заявления в суд необходимо заплатить госпошлину, а также внести деньги на депозит суда, которые пойдут на вознаграждение арбитражному управляющему.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</w:p>
    <w:p w:rsidR="00113070" w:rsidRDefault="00815B70" w:rsidP="00815B70">
      <w:pPr>
        <w:tabs>
          <w:tab w:val="left" w:pos="860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lastRenderedPageBreak/>
        <w:t xml:space="preserve">С последовательностью действий при сумме долга от 50 тыс. руб. до 500 </w:t>
      </w:r>
      <w:proofErr w:type="spellStart"/>
      <w:proofErr w:type="gramStart"/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тыс</w:t>
      </w:r>
      <w:proofErr w:type="spellEnd"/>
      <w:proofErr w:type="gramEnd"/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руб. и свыше, последствиями банкротства,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Pr="00815B7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а также его плюсами и минусами можете ознакомиться 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ниже.</w:t>
      </w:r>
    </w:p>
    <w:p w:rsidR="00D0002D" w:rsidRDefault="00D0002D" w:rsidP="00D0002D">
      <w:pPr>
        <w:tabs>
          <w:tab w:val="left" w:pos="8605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14800" cy="41148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02D" w:rsidRDefault="00D0002D" w:rsidP="00D0002D">
      <w:pPr>
        <w:rPr>
          <w:rFonts w:ascii="Times New Roman" w:hAnsi="Times New Roman" w:cs="Times New Roman"/>
          <w:sz w:val="28"/>
          <w:szCs w:val="28"/>
        </w:rPr>
      </w:pPr>
    </w:p>
    <w:p w:rsidR="00D0002D" w:rsidRDefault="00D0002D" w:rsidP="00D0002D">
      <w:pPr>
        <w:tabs>
          <w:tab w:val="left" w:pos="15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3800" cy="373380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02D" w:rsidRDefault="00D0002D" w:rsidP="00D0002D">
      <w:pPr>
        <w:tabs>
          <w:tab w:val="left" w:pos="15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1050" cy="459105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02D" w:rsidRDefault="00D0002D" w:rsidP="00D0002D">
      <w:pPr>
        <w:tabs>
          <w:tab w:val="left" w:pos="15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0002D" w:rsidRDefault="00D0002D" w:rsidP="00D0002D">
      <w:pPr>
        <w:tabs>
          <w:tab w:val="left" w:pos="15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6175" cy="3686175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02D" w:rsidRDefault="00D0002D" w:rsidP="00D0002D">
      <w:pPr>
        <w:tabs>
          <w:tab w:val="left" w:pos="15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0002D" w:rsidRDefault="00D0002D" w:rsidP="00D0002D">
      <w:pPr>
        <w:tabs>
          <w:tab w:val="left" w:pos="15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52875" cy="3952875"/>
            <wp:effectExtent l="19050" t="0" r="952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02D" w:rsidRDefault="00D0002D" w:rsidP="00D0002D">
      <w:pPr>
        <w:tabs>
          <w:tab w:val="left" w:pos="15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0002D" w:rsidRPr="00D0002D" w:rsidRDefault="00D0002D" w:rsidP="00D0002D">
      <w:pPr>
        <w:tabs>
          <w:tab w:val="left" w:pos="15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1525" cy="4581525"/>
            <wp:effectExtent l="19050" t="0" r="952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002D" w:rsidRPr="00D0002D" w:rsidSect="004C2B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A20B6"/>
    <w:multiLevelType w:val="multilevel"/>
    <w:tmpl w:val="28606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8354DB"/>
    <w:multiLevelType w:val="multilevel"/>
    <w:tmpl w:val="2B501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F75F96"/>
    <w:multiLevelType w:val="multilevel"/>
    <w:tmpl w:val="6FCC7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4C2F2D"/>
    <w:multiLevelType w:val="multilevel"/>
    <w:tmpl w:val="17161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470862"/>
    <w:multiLevelType w:val="multilevel"/>
    <w:tmpl w:val="784A3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5450981"/>
    <w:multiLevelType w:val="multilevel"/>
    <w:tmpl w:val="AD26FF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5255864"/>
    <w:multiLevelType w:val="multilevel"/>
    <w:tmpl w:val="668EE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C384564"/>
    <w:multiLevelType w:val="multilevel"/>
    <w:tmpl w:val="B4440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F0A021D"/>
    <w:multiLevelType w:val="multilevel"/>
    <w:tmpl w:val="0728C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3"/>
  </w:num>
  <w:num w:numId="5">
    <w:abstractNumId w:val="5"/>
  </w:num>
  <w:num w:numId="6">
    <w:abstractNumId w:val="0"/>
  </w:num>
  <w:num w:numId="7">
    <w:abstractNumId w:val="8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3070"/>
    <w:rsid w:val="000A0746"/>
    <w:rsid w:val="00113070"/>
    <w:rsid w:val="00187C0E"/>
    <w:rsid w:val="00206287"/>
    <w:rsid w:val="00263AAE"/>
    <w:rsid w:val="002B686B"/>
    <w:rsid w:val="002D2171"/>
    <w:rsid w:val="003121F8"/>
    <w:rsid w:val="003648AF"/>
    <w:rsid w:val="003A1C47"/>
    <w:rsid w:val="003B3D9B"/>
    <w:rsid w:val="003C5343"/>
    <w:rsid w:val="003E2BC1"/>
    <w:rsid w:val="00455040"/>
    <w:rsid w:val="004A1F46"/>
    <w:rsid w:val="004A3200"/>
    <w:rsid w:val="004C0435"/>
    <w:rsid w:val="004C2BFF"/>
    <w:rsid w:val="00547093"/>
    <w:rsid w:val="005C5AE0"/>
    <w:rsid w:val="006B3D91"/>
    <w:rsid w:val="006E19BD"/>
    <w:rsid w:val="006F7D5B"/>
    <w:rsid w:val="00756285"/>
    <w:rsid w:val="007848AD"/>
    <w:rsid w:val="00815B70"/>
    <w:rsid w:val="00957964"/>
    <w:rsid w:val="00986770"/>
    <w:rsid w:val="009C5B98"/>
    <w:rsid w:val="00A549AC"/>
    <w:rsid w:val="00AC3D2A"/>
    <w:rsid w:val="00AC57D2"/>
    <w:rsid w:val="00B4530F"/>
    <w:rsid w:val="00C008F4"/>
    <w:rsid w:val="00D0002D"/>
    <w:rsid w:val="00D151C4"/>
    <w:rsid w:val="00D902DA"/>
    <w:rsid w:val="00E96A52"/>
    <w:rsid w:val="00FD6D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3070"/>
    <w:pPr>
      <w:ind w:left="720"/>
      <w:contextualSpacing/>
    </w:pPr>
  </w:style>
  <w:style w:type="table" w:styleId="a4">
    <w:name w:val="Table Grid"/>
    <w:basedOn w:val="a1"/>
    <w:uiPriority w:val="39"/>
    <w:rsid w:val="003B3D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3B3D9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E19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E19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12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14BF50-955F-4F21-83D9-014AD7AC0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Лунева Наталья Владимировна</dc:creator>
  <cp:lastModifiedBy>NZM</cp:lastModifiedBy>
  <cp:revision>8</cp:revision>
  <cp:lastPrinted>2021-03-17T06:34:00Z</cp:lastPrinted>
  <dcterms:created xsi:type="dcterms:W3CDTF">2021-03-17T07:12:00Z</dcterms:created>
  <dcterms:modified xsi:type="dcterms:W3CDTF">2021-03-26T13:10:00Z</dcterms:modified>
</cp:coreProperties>
</file>