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B3" w:rsidRPr="00141ECB" w:rsidRDefault="00B32EB3" w:rsidP="00141ECB">
      <w:pPr>
        <w:tabs>
          <w:tab w:val="left" w:pos="0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ar-SA"/>
        </w:rPr>
      </w:pPr>
      <w:permStart w:id="120411221" w:edGrp="everyone"/>
      <w:permEnd w:id="120411221"/>
    </w:p>
    <w:p w:rsidR="00B32EB3" w:rsidRPr="00141ECB" w:rsidRDefault="00B32EB3" w:rsidP="00141ECB">
      <w:pPr>
        <w:tabs>
          <w:tab w:val="left" w:pos="0"/>
        </w:tabs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1ECB">
        <w:rPr>
          <w:rFonts w:ascii="Times New Roman" w:eastAsia="Times New Roman" w:hAnsi="Times New Roman"/>
          <w:sz w:val="24"/>
          <w:szCs w:val="24"/>
          <w:lang w:eastAsia="ar-S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9" o:title=""/>
          </v:shape>
          <o:OLEObject Type="Embed" ProgID="Word.Picture.8" ShapeID="_x0000_i1025" DrawAspect="Content" ObjectID="_1621670611" r:id="rId10"/>
        </w:object>
      </w:r>
    </w:p>
    <w:p w:rsidR="00B32EB3" w:rsidRPr="00141ECB" w:rsidRDefault="00B32EB3" w:rsidP="00141ECB">
      <w:pPr>
        <w:tabs>
          <w:tab w:val="left" w:pos="0"/>
        </w:tabs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41ECB">
        <w:rPr>
          <w:rFonts w:ascii="Times New Roman" w:eastAsia="Times New Roman" w:hAnsi="Times New Roman"/>
          <w:b/>
          <w:bCs/>
          <w:sz w:val="40"/>
          <w:szCs w:val="24"/>
          <w:lang w:eastAsia="ar-SA"/>
        </w:rPr>
        <w:t>АДМИНИСТРАЦИЯ ГОРОДА ПОКАЧИ</w:t>
      </w:r>
    </w:p>
    <w:p w:rsidR="00B32EB3" w:rsidRPr="00141ECB" w:rsidRDefault="00B32EB3" w:rsidP="00141ECB">
      <w:pPr>
        <w:tabs>
          <w:tab w:val="left" w:pos="0"/>
        </w:tabs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2EB3" w:rsidRPr="00141ECB" w:rsidRDefault="00B32EB3" w:rsidP="00141ECB">
      <w:pPr>
        <w:tabs>
          <w:tab w:val="left" w:pos="0"/>
        </w:tabs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41ECB">
        <w:rPr>
          <w:rFonts w:ascii="Times New Roman" w:eastAsia="Times New Roman" w:hAnsi="Times New Roman"/>
          <w:b/>
          <w:sz w:val="24"/>
          <w:szCs w:val="24"/>
          <w:lang w:eastAsia="ar-SA"/>
        </w:rPr>
        <w:t>ХАНТЫ-МАНСИЙСКОГО АВТОНОМНОГО ОКРУГА - ЮГРЫ</w:t>
      </w:r>
    </w:p>
    <w:p w:rsidR="00B32EB3" w:rsidRPr="00141ECB" w:rsidRDefault="00B32EB3" w:rsidP="00141ECB">
      <w:pPr>
        <w:tabs>
          <w:tab w:val="left" w:pos="0"/>
        </w:tabs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32EB3" w:rsidRPr="00141ECB" w:rsidRDefault="00B32EB3" w:rsidP="00141ECB">
      <w:pPr>
        <w:tabs>
          <w:tab w:val="left" w:pos="0"/>
        </w:tabs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41E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</w:t>
      </w:r>
      <w:r w:rsidRPr="00141ECB">
        <w:rPr>
          <w:rFonts w:ascii="Times New Roman" w:eastAsia="Times New Roman" w:hAnsi="Times New Roman"/>
          <w:b/>
          <w:bCs/>
          <w:sz w:val="32"/>
          <w:szCs w:val="24"/>
          <w:lang w:eastAsia="ar-SA"/>
        </w:rPr>
        <w:t>ПОСТАНОВЛЕНИЕ</w:t>
      </w:r>
    </w:p>
    <w:p w:rsidR="00033BEC" w:rsidRPr="00141ECB" w:rsidRDefault="00033BEC" w:rsidP="00141E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BEC" w:rsidRPr="0025468D" w:rsidRDefault="00033BEC" w:rsidP="0025468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141EC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25468D" w:rsidRPr="0025468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06.06.2019</w:t>
      </w:r>
      <w:r w:rsidR="0025468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5468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№ </w:t>
      </w:r>
      <w:r w:rsidR="0025468D" w:rsidRPr="0025468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529</w:t>
      </w:r>
    </w:p>
    <w:p w:rsidR="00D777F6" w:rsidRPr="00141ECB" w:rsidRDefault="00D777F6" w:rsidP="00141E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77F6" w:rsidRPr="00141ECB" w:rsidRDefault="00D777F6" w:rsidP="00141ECB">
      <w:pPr>
        <w:spacing w:after="0" w:line="240" w:lineRule="auto"/>
        <w:ind w:right="510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41ECB">
        <w:rPr>
          <w:rFonts w:ascii="Times New Roman" w:hAnsi="Times New Roman"/>
          <w:b/>
          <w:sz w:val="26"/>
          <w:szCs w:val="26"/>
          <w:lang w:eastAsia="ru-RU"/>
        </w:rPr>
        <w:t>Об утверждении административного регламента</w:t>
      </w:r>
      <w:r w:rsidR="00EF0737" w:rsidRPr="00141EC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41ECB"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 w:rsidR="00EF0737" w:rsidRPr="00141ECB">
        <w:rPr>
          <w:rFonts w:ascii="Times New Roman" w:hAnsi="Times New Roman"/>
          <w:b/>
          <w:sz w:val="26"/>
          <w:szCs w:val="26"/>
          <w:lang w:eastAsia="ru-RU"/>
        </w:rPr>
        <w:t>п</w:t>
      </w:r>
      <w:r w:rsidRPr="00141ECB">
        <w:rPr>
          <w:rFonts w:ascii="Times New Roman" w:hAnsi="Times New Roman"/>
          <w:b/>
          <w:sz w:val="26"/>
          <w:szCs w:val="26"/>
          <w:lang w:eastAsia="ru-RU"/>
        </w:rPr>
        <w:t>редоставлению муниципальной услуги «</w:t>
      </w:r>
      <w:r w:rsidR="00782437" w:rsidRPr="00141ECB">
        <w:rPr>
          <w:rFonts w:ascii="Times New Roman" w:hAnsi="Times New Roman"/>
          <w:b/>
          <w:sz w:val="26"/>
          <w:szCs w:val="26"/>
          <w:lang w:eastAsia="ru-RU"/>
        </w:rPr>
        <w:t>Выдача градостроительного плана земельного участка</w:t>
      </w:r>
      <w:r w:rsidRPr="00141ECB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4402E9" w:rsidRPr="00141ECB" w:rsidRDefault="004402E9" w:rsidP="00141E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6128" w:rsidRPr="00141ECB" w:rsidRDefault="00F86128" w:rsidP="00141E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44FF" w:rsidRPr="00141ECB" w:rsidRDefault="005F5901" w:rsidP="00141ECB">
      <w:pPr>
        <w:pStyle w:val="ConsPlusNonformat"/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В соо</w:t>
      </w:r>
      <w:r w:rsidR="007702B3" w:rsidRPr="00141ECB">
        <w:rPr>
          <w:rFonts w:ascii="Times New Roman" w:hAnsi="Times New Roman" w:cs="Times New Roman"/>
          <w:sz w:val="26"/>
          <w:szCs w:val="26"/>
        </w:rPr>
        <w:t xml:space="preserve">тветствии </w:t>
      </w:r>
      <w:r w:rsidR="00B32EB3" w:rsidRPr="00141ECB">
        <w:rPr>
          <w:rFonts w:ascii="Times New Roman" w:hAnsi="Times New Roman" w:cs="Times New Roman"/>
          <w:sz w:val="26"/>
          <w:szCs w:val="26"/>
        </w:rPr>
        <w:t>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1 части 1 статьи 6 Федерального закона от 27.07.2010 №210-ФЗ «Об организации предоставления государственных и муниципальных услуг», пунктом 26 части 1 статьи 6 Устава города Покачи, Порядком разработки и утверждения административных регламентов предоставления муниципальных услуг утвержденным постановлением администрации города Покачи от 28.08.2015 №969:</w:t>
      </w:r>
    </w:p>
    <w:p w:rsidR="00F42A81" w:rsidRPr="00141ECB" w:rsidRDefault="004918E5" w:rsidP="001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1ECB">
        <w:rPr>
          <w:rFonts w:ascii="Times New Roman" w:hAnsi="Times New Roman"/>
          <w:sz w:val="26"/>
          <w:szCs w:val="26"/>
        </w:rPr>
        <w:t>1.</w:t>
      </w:r>
      <w:r w:rsidRPr="00141ECB">
        <w:rPr>
          <w:rFonts w:ascii="Times New Roman" w:hAnsi="Times New Roman"/>
          <w:sz w:val="26"/>
          <w:szCs w:val="26"/>
        </w:rPr>
        <w:tab/>
      </w:r>
      <w:r w:rsidR="00D777F6" w:rsidRPr="00141ECB">
        <w:rPr>
          <w:rFonts w:ascii="Times New Roman" w:hAnsi="Times New Roman"/>
          <w:bCs/>
          <w:sz w:val="26"/>
          <w:szCs w:val="26"/>
        </w:rPr>
        <w:t xml:space="preserve">Утвердить административный регламент по предоставлению муниципальной услуги </w:t>
      </w:r>
      <w:r w:rsidR="00A74EF2" w:rsidRPr="00141ECB">
        <w:rPr>
          <w:rFonts w:ascii="Times New Roman" w:hAnsi="Times New Roman"/>
          <w:sz w:val="26"/>
          <w:szCs w:val="26"/>
          <w:lang w:eastAsia="ru-RU"/>
        </w:rPr>
        <w:t>«Выдача градостроительного плана земельного участка»</w:t>
      </w:r>
      <w:r w:rsidR="00F42A81" w:rsidRPr="00141ECB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к настоящему постановлению</w:t>
      </w:r>
      <w:r w:rsidR="00B32EB3" w:rsidRPr="00141ECB">
        <w:rPr>
          <w:rFonts w:ascii="Times New Roman" w:hAnsi="Times New Roman"/>
          <w:sz w:val="26"/>
          <w:szCs w:val="26"/>
          <w:lang w:eastAsia="ru-RU"/>
        </w:rPr>
        <w:t>.</w:t>
      </w:r>
    </w:p>
    <w:p w:rsidR="00D777F6" w:rsidRPr="00141ECB" w:rsidRDefault="004918E5" w:rsidP="00141ECB">
      <w:pPr>
        <w:pStyle w:val="ConsPlusNormal"/>
        <w:tabs>
          <w:tab w:val="left" w:pos="709"/>
          <w:tab w:val="left" w:pos="1134"/>
          <w:tab w:val="left" w:pos="9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2.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D777F6" w:rsidRPr="00141ECB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4918E5" w:rsidRPr="00141ECB" w:rsidRDefault="004918E5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1ECB">
        <w:rPr>
          <w:rFonts w:ascii="Times New Roman" w:hAnsi="Times New Roman"/>
          <w:sz w:val="26"/>
          <w:szCs w:val="26"/>
          <w:lang w:eastAsia="ru-RU"/>
        </w:rPr>
        <w:t>1)</w:t>
      </w:r>
      <w:r w:rsidRPr="00141ECB">
        <w:rPr>
          <w:rFonts w:ascii="Times New Roman" w:hAnsi="Times New Roman"/>
          <w:sz w:val="26"/>
          <w:szCs w:val="26"/>
          <w:lang w:eastAsia="ru-RU"/>
        </w:rPr>
        <w:tab/>
        <w:t>постановление от 25.11.2016 №1180 «Об утверждении административного регламента предоставления муниципальной услуги «Выдача градостроительного плана земельного;</w:t>
      </w:r>
    </w:p>
    <w:p w:rsidR="00AA7787" w:rsidRPr="00141ECB" w:rsidRDefault="006459CA" w:rsidP="00141ECB">
      <w:pPr>
        <w:widowControl w:val="0"/>
        <w:tabs>
          <w:tab w:val="left" w:pos="709"/>
          <w:tab w:val="left" w:pos="1134"/>
          <w:tab w:val="left" w:pos="9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1EC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918E5" w:rsidRPr="00141EC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4918E5" w:rsidRPr="00141EC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A7787" w:rsidRPr="00141EC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города Покачи от </w:t>
      </w:r>
      <w:r w:rsidR="006738C7" w:rsidRPr="00141ECB">
        <w:rPr>
          <w:rFonts w:ascii="Times New Roman" w:eastAsia="Times New Roman" w:hAnsi="Times New Roman"/>
          <w:sz w:val="26"/>
          <w:szCs w:val="26"/>
          <w:lang w:eastAsia="ru-RU"/>
        </w:rPr>
        <w:t>10.07.2017 № 730</w:t>
      </w:r>
      <w:r w:rsidR="00AA7787" w:rsidRPr="00141EC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6738C7" w:rsidRPr="00141ECB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782437" w:rsidRPr="00141ECB">
        <w:rPr>
          <w:rFonts w:ascii="Times New Roman" w:hAnsi="Times New Roman"/>
          <w:sz w:val="26"/>
          <w:szCs w:val="26"/>
          <w:lang w:eastAsia="ru-RU"/>
        </w:rPr>
        <w:t>внесении изменений</w:t>
      </w:r>
      <w:r w:rsidR="006738C7" w:rsidRPr="00141E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2437" w:rsidRPr="00141ECB">
        <w:rPr>
          <w:rFonts w:ascii="Times New Roman" w:hAnsi="Times New Roman"/>
          <w:sz w:val="26"/>
          <w:szCs w:val="26"/>
          <w:lang w:eastAsia="ru-RU"/>
        </w:rPr>
        <w:t>в постановление администрации города Покачи от 25.11.2016 № 1180 «Об утверждении административного регламента предоставления муниципальной услуги «Выдача градостроительного плана земельного участка»;</w:t>
      </w:r>
    </w:p>
    <w:p w:rsidR="00782437" w:rsidRPr="00141ECB" w:rsidRDefault="006459CA" w:rsidP="00141ECB">
      <w:pPr>
        <w:widowControl w:val="0"/>
        <w:tabs>
          <w:tab w:val="left" w:pos="709"/>
          <w:tab w:val="left" w:pos="1134"/>
          <w:tab w:val="left" w:pos="9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1EC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918E5" w:rsidRPr="00141EC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4918E5" w:rsidRPr="00141EC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2437" w:rsidRPr="00141ECB">
        <w:rPr>
          <w:rFonts w:ascii="Times New Roman" w:eastAsia="Times New Roman" w:hAnsi="Times New Roman"/>
          <w:sz w:val="26"/>
          <w:szCs w:val="26"/>
          <w:lang w:eastAsia="ru-RU"/>
        </w:rPr>
        <w:t>постановление администрации города Покачи от 05.10.2017 № 1081 «</w:t>
      </w:r>
      <w:r w:rsidR="00782437" w:rsidRPr="00141ECB"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 администрации города Покачи от 25.11.2016 № 1180 «Об утверждении административного регламента предоставления муниципальной услуги «Выдача градостроительного плана земельного участка»;</w:t>
      </w:r>
    </w:p>
    <w:p w:rsidR="00BB18AC" w:rsidRPr="00141ECB" w:rsidRDefault="006459CA" w:rsidP="00141ECB">
      <w:pPr>
        <w:widowControl w:val="0"/>
        <w:tabs>
          <w:tab w:val="left" w:pos="709"/>
          <w:tab w:val="left" w:pos="1134"/>
          <w:tab w:val="left" w:pos="9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1EC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918E5" w:rsidRPr="00141EC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4918E5" w:rsidRPr="00141EC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B18AC" w:rsidRPr="00141ECB">
        <w:rPr>
          <w:rFonts w:ascii="Times New Roman" w:eastAsia="Times New Roman" w:hAnsi="Times New Roman"/>
          <w:sz w:val="26"/>
          <w:szCs w:val="26"/>
          <w:lang w:eastAsia="ru-RU"/>
        </w:rPr>
        <w:t>постановление администрации города Покачи от 21.12.2017 № 1469 «</w:t>
      </w:r>
      <w:r w:rsidR="00BB18AC" w:rsidRPr="00141ECB"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 администрации города Покачи от 25.11.2016 № 1180 «Об утверждении административного регламента предоставления муниципальной услуги «Выдача градостроительного плана земельного участка»;</w:t>
      </w:r>
    </w:p>
    <w:p w:rsidR="004918E5" w:rsidRPr="00141ECB" w:rsidRDefault="006459CA" w:rsidP="00141ECB">
      <w:pPr>
        <w:widowControl w:val="0"/>
        <w:tabs>
          <w:tab w:val="left" w:pos="709"/>
          <w:tab w:val="left" w:pos="1134"/>
          <w:tab w:val="left" w:pos="9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1EC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4918E5" w:rsidRPr="00141EC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947312" w:rsidRPr="00141EC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918E5" w:rsidRPr="00141ECB">
        <w:rPr>
          <w:rFonts w:ascii="Times New Roman" w:eastAsia="Times New Roman" w:hAnsi="Times New Roman"/>
          <w:sz w:val="26"/>
          <w:szCs w:val="26"/>
          <w:lang w:eastAsia="ru-RU"/>
        </w:rPr>
        <w:t>постановление администрации города Покачи от 02.11.2018 № 1099 «</w:t>
      </w:r>
      <w:r w:rsidR="004918E5" w:rsidRPr="00141ECB"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 администрации города Покачи от 25.11.2016 № 1180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A948DA" w:rsidRPr="00141ECB">
        <w:rPr>
          <w:rFonts w:ascii="Times New Roman" w:hAnsi="Times New Roman"/>
          <w:sz w:val="26"/>
          <w:szCs w:val="26"/>
          <w:lang w:eastAsia="ru-RU"/>
        </w:rPr>
        <w:t>;</w:t>
      </w:r>
    </w:p>
    <w:p w:rsidR="004918E5" w:rsidRPr="00141ECB" w:rsidRDefault="006459CA" w:rsidP="00141ECB">
      <w:pPr>
        <w:widowControl w:val="0"/>
        <w:tabs>
          <w:tab w:val="left" w:pos="709"/>
          <w:tab w:val="left" w:pos="1134"/>
          <w:tab w:val="left" w:pos="9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1EC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947312" w:rsidRPr="00141EC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947312" w:rsidRPr="00141EC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918E5" w:rsidRPr="00141ECB">
        <w:rPr>
          <w:rFonts w:ascii="Times New Roman" w:eastAsia="Times New Roman" w:hAnsi="Times New Roman"/>
          <w:sz w:val="26"/>
          <w:szCs w:val="26"/>
          <w:lang w:eastAsia="ru-RU"/>
        </w:rPr>
        <w:t>постановление администрации города Покачи от 31.01.2019 № 92 «</w:t>
      </w:r>
      <w:r w:rsidR="004918E5" w:rsidRPr="00141ECB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Покачи от 25.11.2016 № </w:t>
      </w:r>
      <w:r w:rsidR="004918E5" w:rsidRPr="00141ECB">
        <w:rPr>
          <w:rFonts w:ascii="Times New Roman" w:hAnsi="Times New Roman"/>
          <w:sz w:val="26"/>
          <w:szCs w:val="26"/>
          <w:lang w:eastAsia="ru-RU"/>
        </w:rPr>
        <w:lastRenderedPageBreak/>
        <w:t>1180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A948DA" w:rsidRPr="00141ECB">
        <w:rPr>
          <w:rFonts w:ascii="Times New Roman" w:hAnsi="Times New Roman"/>
          <w:sz w:val="26"/>
          <w:szCs w:val="26"/>
          <w:lang w:eastAsia="ru-RU"/>
        </w:rPr>
        <w:t>.</w:t>
      </w:r>
    </w:p>
    <w:p w:rsidR="00D777F6" w:rsidRPr="00141ECB" w:rsidRDefault="00947312" w:rsidP="00141ECB">
      <w:pPr>
        <w:widowControl w:val="0"/>
        <w:tabs>
          <w:tab w:val="left" w:pos="709"/>
          <w:tab w:val="left" w:pos="1134"/>
          <w:tab w:val="left" w:pos="9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41ECB">
        <w:rPr>
          <w:rFonts w:ascii="Times New Roman" w:hAnsi="Times New Roman"/>
          <w:sz w:val="26"/>
          <w:szCs w:val="26"/>
        </w:rPr>
        <w:t>3.</w:t>
      </w:r>
      <w:r w:rsidRPr="00141ECB">
        <w:rPr>
          <w:rFonts w:ascii="Times New Roman" w:hAnsi="Times New Roman"/>
          <w:sz w:val="26"/>
          <w:szCs w:val="26"/>
        </w:rPr>
        <w:tab/>
      </w:r>
      <w:r w:rsidR="00D777F6" w:rsidRPr="00141ECB">
        <w:rPr>
          <w:rFonts w:ascii="Times New Roman" w:hAnsi="Times New Roman"/>
          <w:sz w:val="26"/>
          <w:szCs w:val="26"/>
        </w:rPr>
        <w:t>Постановление</w:t>
      </w:r>
      <w:r w:rsidR="00D777F6" w:rsidRPr="00141ECB">
        <w:rPr>
          <w:rFonts w:ascii="Times New Roman" w:hAnsi="Times New Roman"/>
          <w:bCs/>
          <w:sz w:val="26"/>
          <w:szCs w:val="26"/>
        </w:rPr>
        <w:t xml:space="preserve"> вступает в силу после официального опубликования.</w:t>
      </w:r>
    </w:p>
    <w:p w:rsidR="00D777F6" w:rsidRPr="00141ECB" w:rsidRDefault="00947312" w:rsidP="00141ECB">
      <w:pPr>
        <w:pStyle w:val="ConsPlusNormal"/>
        <w:tabs>
          <w:tab w:val="left" w:pos="709"/>
          <w:tab w:val="left" w:pos="1134"/>
          <w:tab w:val="left" w:pos="972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1ECB">
        <w:rPr>
          <w:rFonts w:ascii="Times New Roman" w:hAnsi="Times New Roman" w:cs="Times New Roman"/>
          <w:bCs/>
          <w:sz w:val="26"/>
          <w:szCs w:val="26"/>
        </w:rPr>
        <w:t>4.</w:t>
      </w:r>
      <w:r w:rsidRPr="00141ECB">
        <w:rPr>
          <w:rFonts w:ascii="Times New Roman" w:hAnsi="Times New Roman" w:cs="Times New Roman"/>
          <w:bCs/>
          <w:sz w:val="26"/>
          <w:szCs w:val="26"/>
        </w:rPr>
        <w:tab/>
      </w:r>
      <w:r w:rsidR="00D777F6" w:rsidRPr="00141ECB">
        <w:rPr>
          <w:rFonts w:ascii="Times New Roman" w:hAnsi="Times New Roman" w:cs="Times New Roman"/>
          <w:bCs/>
          <w:sz w:val="26"/>
          <w:szCs w:val="26"/>
        </w:rPr>
        <w:t>Опубликовать настоящее постановление в газете «Покачёвский вестник».</w:t>
      </w:r>
    </w:p>
    <w:p w:rsidR="00B66B17" w:rsidRDefault="00947312" w:rsidP="00141ECB">
      <w:pPr>
        <w:pStyle w:val="ConsPlusNormal"/>
        <w:tabs>
          <w:tab w:val="left" w:pos="709"/>
          <w:tab w:val="left" w:pos="1134"/>
          <w:tab w:val="left" w:pos="972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1ECB">
        <w:rPr>
          <w:rFonts w:ascii="Times New Roman" w:hAnsi="Times New Roman" w:cs="Times New Roman"/>
          <w:bCs/>
          <w:sz w:val="26"/>
          <w:szCs w:val="26"/>
        </w:rPr>
        <w:t>5.</w:t>
      </w:r>
      <w:r w:rsidRPr="00141ECB">
        <w:rPr>
          <w:rFonts w:ascii="Times New Roman" w:hAnsi="Times New Roman" w:cs="Times New Roman"/>
          <w:bCs/>
          <w:sz w:val="26"/>
          <w:szCs w:val="26"/>
        </w:rPr>
        <w:tab/>
      </w:r>
      <w:r w:rsidR="00D777F6" w:rsidRPr="00141ECB">
        <w:rPr>
          <w:rFonts w:ascii="Times New Roman" w:hAnsi="Times New Roman" w:cs="Times New Roman"/>
          <w:bCs/>
          <w:sz w:val="26"/>
          <w:szCs w:val="26"/>
        </w:rPr>
        <w:t xml:space="preserve">Контроль за выполнением настоящего постановления </w:t>
      </w:r>
      <w:r w:rsidR="00B66B17">
        <w:rPr>
          <w:rFonts w:ascii="Times New Roman" w:hAnsi="Times New Roman" w:cs="Times New Roman"/>
          <w:bCs/>
          <w:sz w:val="26"/>
          <w:szCs w:val="26"/>
        </w:rPr>
        <w:t>оставляю за собой.</w:t>
      </w:r>
    </w:p>
    <w:p w:rsidR="00D777F6" w:rsidRPr="00141ECB" w:rsidRDefault="00D777F6" w:rsidP="00141ECB">
      <w:pPr>
        <w:pStyle w:val="ConsPlusNormal"/>
        <w:tabs>
          <w:tab w:val="left" w:pos="709"/>
          <w:tab w:val="left" w:pos="1134"/>
          <w:tab w:val="left" w:pos="972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77F6" w:rsidRPr="00141ECB" w:rsidRDefault="00D777F6" w:rsidP="00141ECB">
      <w:pPr>
        <w:pStyle w:val="ConsPlusNormal"/>
        <w:tabs>
          <w:tab w:val="left" w:pos="972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77F6" w:rsidRPr="00141ECB" w:rsidRDefault="00D777F6" w:rsidP="00141ECB">
      <w:pPr>
        <w:pStyle w:val="ConsPlusNormal"/>
        <w:tabs>
          <w:tab w:val="left" w:pos="972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6BF4" w:rsidRPr="00141ECB" w:rsidRDefault="00D777F6" w:rsidP="00141ECB">
      <w:pPr>
        <w:tabs>
          <w:tab w:val="left" w:pos="7938"/>
          <w:tab w:val="left" w:pos="8080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1ECB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города Покачи</w:t>
      </w:r>
      <w:r w:rsidR="002E2654" w:rsidRPr="00141EC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41ECB">
        <w:rPr>
          <w:rFonts w:ascii="Times New Roman" w:eastAsia="Times New Roman" w:hAnsi="Times New Roman"/>
          <w:b/>
          <w:sz w:val="26"/>
          <w:szCs w:val="26"/>
          <w:lang w:eastAsia="ru-RU"/>
        </w:rPr>
        <w:t>В. И. Степура</w:t>
      </w:r>
    </w:p>
    <w:p w:rsidR="00AA7787" w:rsidRPr="00141ECB" w:rsidRDefault="00AA778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7787" w:rsidRPr="00141ECB" w:rsidRDefault="00AA778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787" w:rsidRPr="00141ECB" w:rsidRDefault="00AA778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787" w:rsidRPr="00141ECB" w:rsidRDefault="00AA778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7787" w:rsidRPr="00141ECB" w:rsidRDefault="00AA778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7787" w:rsidRPr="00141ECB" w:rsidRDefault="00AA778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7787" w:rsidRPr="00141ECB" w:rsidRDefault="00AA778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7787" w:rsidRPr="00141ECB" w:rsidRDefault="00AA778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7787" w:rsidRPr="00141ECB" w:rsidRDefault="00AA778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7787" w:rsidRPr="00141ECB" w:rsidRDefault="00AA778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90800" w:rsidRPr="00141ECB" w:rsidRDefault="00590800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52EC7" w:rsidRPr="00141ECB" w:rsidRDefault="00152EC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90800" w:rsidRPr="00141ECB" w:rsidRDefault="00590800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90800" w:rsidRPr="00141ECB" w:rsidRDefault="00590800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7787" w:rsidRPr="00141ECB" w:rsidRDefault="00AA778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7787" w:rsidRPr="00141ECB" w:rsidRDefault="00AA7787" w:rsidP="00141EC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8DA" w:rsidRPr="00141ECB" w:rsidRDefault="00A948DA" w:rsidP="00141E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A948DA" w:rsidRPr="00141ECB" w:rsidSect="00B32EB3">
          <w:headerReference w:type="default" r:id="rId11"/>
          <w:pgSz w:w="11906" w:h="16840" w:code="9"/>
          <w:pgMar w:top="28" w:right="567" w:bottom="567" w:left="1701" w:header="6" w:footer="0" w:gutter="0"/>
          <w:cols w:space="708"/>
          <w:titlePg/>
          <w:docGrid w:linePitch="360"/>
        </w:sectPr>
      </w:pPr>
    </w:p>
    <w:p w:rsidR="009C7FEB" w:rsidRPr="00141ECB" w:rsidRDefault="009C7FEB" w:rsidP="00141E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1EC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C7FEB" w:rsidRPr="00141ECB" w:rsidRDefault="009C7FEB" w:rsidP="00141E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1EC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C7FEB" w:rsidRPr="00141ECB" w:rsidRDefault="009C7FEB" w:rsidP="00141E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1ECB">
        <w:rPr>
          <w:rFonts w:ascii="Times New Roman" w:hAnsi="Times New Roman"/>
          <w:sz w:val="24"/>
          <w:szCs w:val="24"/>
        </w:rPr>
        <w:t>города Покачи</w:t>
      </w:r>
    </w:p>
    <w:p w:rsidR="009C7FEB" w:rsidRPr="00141ECB" w:rsidRDefault="00D62D98" w:rsidP="00141E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06.06.2019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 529</w:t>
      </w:r>
    </w:p>
    <w:p w:rsidR="009C7FEB" w:rsidRPr="00141ECB" w:rsidRDefault="009C7FEB" w:rsidP="00141ECB">
      <w:pPr>
        <w:pStyle w:val="ConsPlusTitle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449B9" w:rsidRPr="00141ECB" w:rsidRDefault="009C7FEB" w:rsidP="00141ECB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4449B9" w:rsidRPr="00141ECB" w:rsidRDefault="009C7FEB" w:rsidP="00141ECB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4449B9" w:rsidRPr="00141ECB" w:rsidRDefault="00664D25" w:rsidP="00141ECB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«В</w:t>
      </w:r>
      <w:r w:rsidR="009C7FEB" w:rsidRPr="00141ECB">
        <w:rPr>
          <w:rFonts w:ascii="Times New Roman" w:hAnsi="Times New Roman" w:cs="Times New Roman"/>
          <w:sz w:val="26"/>
          <w:szCs w:val="26"/>
        </w:rPr>
        <w:t>ыдача градостроительного плана земельного участка</w:t>
      </w:r>
      <w:r w:rsidRPr="00141ECB">
        <w:rPr>
          <w:rFonts w:ascii="Times New Roman" w:hAnsi="Times New Roman" w:cs="Times New Roman"/>
          <w:sz w:val="26"/>
          <w:szCs w:val="26"/>
        </w:rPr>
        <w:t>»</w:t>
      </w:r>
    </w:p>
    <w:p w:rsidR="004449B9" w:rsidRPr="00141ECB" w:rsidRDefault="004449B9" w:rsidP="00141ECB">
      <w:pPr>
        <w:spacing w:after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49B9" w:rsidRPr="00141ECB" w:rsidRDefault="004449B9" w:rsidP="00141EC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b w:val="0"/>
          <w:sz w:val="26"/>
          <w:szCs w:val="26"/>
        </w:rPr>
        <w:t>Статья 1.</w:t>
      </w:r>
      <w:r w:rsidRPr="00141ECB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4449B9" w:rsidRPr="00141ECB" w:rsidRDefault="004449B9" w:rsidP="00141E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9B9" w:rsidRPr="00141ECB" w:rsidRDefault="004449B9" w:rsidP="00141E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1. Предмет регулирован</w:t>
      </w:r>
      <w:r w:rsidR="00664D25" w:rsidRPr="00141ECB">
        <w:rPr>
          <w:rFonts w:ascii="Times New Roman" w:hAnsi="Times New Roman" w:cs="Times New Roman"/>
          <w:sz w:val="26"/>
          <w:szCs w:val="26"/>
        </w:rPr>
        <w:t>ия административного регламента.</w:t>
      </w:r>
    </w:p>
    <w:p w:rsidR="00664D25" w:rsidRPr="00141ECB" w:rsidRDefault="00664D25" w:rsidP="0014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1ECB">
        <w:rPr>
          <w:rFonts w:ascii="Times New Roman" w:hAnsi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«Выдача градостроительного плана земельного участка» (далее -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города Покачи в лице отдела архитектуры и градостроительства администрации </w:t>
      </w:r>
      <w:r w:rsidR="00C4383B" w:rsidRPr="00141ECB">
        <w:rPr>
          <w:rFonts w:ascii="Times New Roman" w:hAnsi="Times New Roman"/>
          <w:sz w:val="26"/>
          <w:szCs w:val="26"/>
          <w:lang w:eastAsia="ru-RU"/>
        </w:rPr>
        <w:t>города Покачи</w:t>
      </w:r>
      <w:r w:rsidRPr="00141ECB">
        <w:rPr>
          <w:rFonts w:ascii="Times New Roman" w:hAnsi="Times New Roman"/>
          <w:sz w:val="26"/>
          <w:szCs w:val="26"/>
          <w:lang w:eastAsia="ru-RU"/>
        </w:rPr>
        <w:t xml:space="preserve"> (далее </w:t>
      </w:r>
      <w:r w:rsidR="00C4383B" w:rsidRPr="00141ECB">
        <w:rPr>
          <w:rFonts w:ascii="Times New Roman" w:hAnsi="Times New Roman"/>
          <w:sz w:val="26"/>
          <w:szCs w:val="26"/>
          <w:lang w:eastAsia="ru-RU"/>
        </w:rPr>
        <w:t>–</w:t>
      </w:r>
      <w:r w:rsidRPr="00141E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383B" w:rsidRPr="00141ECB">
        <w:rPr>
          <w:rFonts w:ascii="Times New Roman" w:hAnsi="Times New Roman"/>
          <w:sz w:val="26"/>
          <w:szCs w:val="26"/>
          <w:lang w:eastAsia="ru-RU"/>
        </w:rPr>
        <w:t>уполномоченный орган, О</w:t>
      </w:r>
      <w:r w:rsidRPr="00141ECB">
        <w:rPr>
          <w:rFonts w:ascii="Times New Roman" w:hAnsi="Times New Roman"/>
          <w:sz w:val="26"/>
          <w:szCs w:val="26"/>
          <w:lang w:eastAsia="ru-RU"/>
        </w:rPr>
        <w:t>АиГ</w:t>
      </w:r>
      <w:r w:rsidR="00C4383B" w:rsidRPr="00141ECB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Покачи</w:t>
      </w:r>
      <w:r w:rsidRPr="00141ECB">
        <w:rPr>
          <w:rFonts w:ascii="Times New Roman" w:hAnsi="Times New Roman"/>
          <w:sz w:val="26"/>
          <w:szCs w:val="26"/>
          <w:lang w:eastAsia="ru-RU"/>
        </w:rPr>
        <w:t>) по предоставлению муниципальной услуги, а также порядок его взаимодействия с заявителями при предоставлении муниципальной услуги.</w:t>
      </w:r>
    </w:p>
    <w:p w:rsidR="004449B9" w:rsidRPr="00141ECB" w:rsidRDefault="00C4383B" w:rsidP="00141E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2. Круг заявителей.</w:t>
      </w:r>
    </w:p>
    <w:p w:rsidR="005C5DAC" w:rsidRPr="00141ECB" w:rsidRDefault="005C5DAC" w:rsidP="00141ECB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1ECB">
        <w:rPr>
          <w:sz w:val="26"/>
          <w:szCs w:val="26"/>
        </w:rPr>
        <w:t>Заявителями на предоставление муниципальной услуги являются физические или юридические лица либо их уполномоченные представители, обратившиеся с заявлением о предоставлении муниципальной услуги.</w:t>
      </w:r>
    </w:p>
    <w:p w:rsidR="005C5DAC" w:rsidRPr="00141ECB" w:rsidRDefault="005C5DAC" w:rsidP="00141ECB">
      <w:pPr>
        <w:pStyle w:val="a4"/>
        <w:numPr>
          <w:ilvl w:val="0"/>
          <w:numId w:val="20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t>Порядок получения информации заявителем по вопросам предоставления муниципальной услуги, сведений о ходе предоставления муниципальной услуги, в том числе в информационно-телек</w:t>
      </w:r>
      <w:r w:rsidR="00A948DA" w:rsidRPr="00141ECB">
        <w:rPr>
          <w:sz w:val="26"/>
          <w:szCs w:val="26"/>
          <w:lang w:eastAsia="en-US"/>
        </w:rPr>
        <w:t>оммуникационной сети «Интернет»</w:t>
      </w:r>
      <w:r w:rsidR="00C4383B" w:rsidRPr="00141ECB">
        <w:rPr>
          <w:sz w:val="26"/>
          <w:szCs w:val="26"/>
          <w:lang w:eastAsia="en-US"/>
        </w:rPr>
        <w:t>:</w:t>
      </w:r>
    </w:p>
    <w:p w:rsidR="005C5DAC" w:rsidRPr="00141ECB" w:rsidRDefault="00C4383B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t>1) и</w:t>
      </w:r>
      <w:r w:rsidR="005C5DAC" w:rsidRPr="00141ECB">
        <w:rPr>
          <w:sz w:val="26"/>
          <w:szCs w:val="26"/>
          <w:lang w:eastAsia="en-US"/>
        </w:rPr>
        <w:t xml:space="preserve">нформирование по вопросам предоставления муниципальной услуги, в том числе сроках и порядке ее предоставления осуществления специалистами </w:t>
      </w:r>
      <w:r w:rsidRPr="00141ECB">
        <w:rPr>
          <w:sz w:val="26"/>
          <w:szCs w:val="26"/>
          <w:lang w:eastAsia="en-US"/>
        </w:rPr>
        <w:t xml:space="preserve">ОАиГ </w:t>
      </w:r>
      <w:r w:rsidR="005C5DAC" w:rsidRPr="00141ECB">
        <w:rPr>
          <w:sz w:val="26"/>
          <w:szCs w:val="26"/>
          <w:lang w:eastAsia="en-US"/>
        </w:rPr>
        <w:t>администрации города Покачи следующих формах (по выбору заявителя):</w:t>
      </w:r>
    </w:p>
    <w:p w:rsidR="005C5DAC" w:rsidRPr="00141ECB" w:rsidRDefault="005C5DAC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t>а)</w:t>
      </w:r>
      <w:r w:rsidRPr="00141ECB">
        <w:rPr>
          <w:sz w:val="26"/>
          <w:szCs w:val="26"/>
          <w:lang w:eastAsia="en-US"/>
        </w:rPr>
        <w:tab/>
        <w:t>устной (при личном обращении заявителя по телефону);</w:t>
      </w:r>
    </w:p>
    <w:p w:rsidR="005C5DAC" w:rsidRPr="00141ECB" w:rsidRDefault="005C5DAC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t>б)</w:t>
      </w:r>
      <w:r w:rsidRPr="00141ECB">
        <w:rPr>
          <w:sz w:val="26"/>
          <w:szCs w:val="26"/>
          <w:lang w:eastAsia="en-US"/>
        </w:rPr>
        <w:tab/>
        <w:t>письменной (при письменном обращении заявителя по почте, электронной почте, факсу);</w:t>
      </w:r>
    </w:p>
    <w:p w:rsidR="005C5DAC" w:rsidRPr="00141ECB" w:rsidRDefault="00C4383B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t>2</w:t>
      </w:r>
      <w:r w:rsidR="005C5DAC" w:rsidRPr="00141ECB">
        <w:rPr>
          <w:sz w:val="26"/>
          <w:szCs w:val="26"/>
          <w:lang w:eastAsia="en-US"/>
        </w:rPr>
        <w:t>)</w:t>
      </w:r>
      <w:r w:rsidR="005C5DAC" w:rsidRPr="00141ECB">
        <w:rPr>
          <w:sz w:val="26"/>
          <w:szCs w:val="26"/>
          <w:lang w:eastAsia="en-US"/>
        </w:rPr>
        <w:tab/>
        <w:t>на информационном стенде уполномоченного органа в форме информационных (текстовых) материалов;</w:t>
      </w:r>
    </w:p>
    <w:p w:rsidR="005C5DAC" w:rsidRPr="00141ECB" w:rsidRDefault="00C4383B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t>3</w:t>
      </w:r>
      <w:r w:rsidR="005C5DAC" w:rsidRPr="00141ECB">
        <w:rPr>
          <w:sz w:val="26"/>
          <w:szCs w:val="26"/>
          <w:lang w:eastAsia="en-US"/>
        </w:rPr>
        <w:t>)</w:t>
      </w:r>
      <w:r w:rsidR="005C5DAC" w:rsidRPr="00141ECB">
        <w:rPr>
          <w:sz w:val="26"/>
          <w:szCs w:val="26"/>
          <w:lang w:eastAsia="en-US"/>
        </w:rPr>
        <w:tab/>
        <w:t xml:space="preserve">посредством информационно-телекоммуникационной сети «Интернет», в том числе на официальном сайте </w:t>
      </w:r>
      <w:r w:rsidRPr="00141ECB">
        <w:rPr>
          <w:sz w:val="26"/>
          <w:szCs w:val="26"/>
          <w:lang w:eastAsia="en-US"/>
        </w:rPr>
        <w:t>администрации города Покачи (далее – официальный сайт)</w:t>
      </w:r>
      <w:r w:rsidR="005C5DAC" w:rsidRPr="00141ECB">
        <w:rPr>
          <w:sz w:val="26"/>
          <w:szCs w:val="26"/>
          <w:lang w:eastAsia="en-US"/>
        </w:rPr>
        <w:t xml:space="preserve"> </w:t>
      </w:r>
      <w:r w:rsidRPr="00141ECB">
        <w:rPr>
          <w:sz w:val="26"/>
          <w:szCs w:val="26"/>
          <w:lang w:eastAsia="en-US"/>
        </w:rPr>
        <w:t>(</w:t>
      </w:r>
      <w:hyperlink r:id="rId12" w:history="1">
        <w:r w:rsidR="005C5DAC" w:rsidRPr="00141ECB">
          <w:rPr>
            <w:rStyle w:val="a3"/>
            <w:color w:val="auto"/>
            <w:sz w:val="26"/>
            <w:szCs w:val="26"/>
            <w:u w:val="none"/>
            <w:lang w:val="en-US" w:eastAsia="en-US"/>
          </w:rPr>
          <w:t>www</w:t>
        </w:r>
        <w:r w:rsidR="005C5DAC" w:rsidRPr="00141ECB">
          <w:rPr>
            <w:rStyle w:val="a3"/>
            <w:color w:val="auto"/>
            <w:sz w:val="26"/>
            <w:szCs w:val="26"/>
            <w:u w:val="none"/>
            <w:lang w:eastAsia="en-US"/>
          </w:rPr>
          <w:t>.</w:t>
        </w:r>
        <w:r w:rsidR="005C5DAC" w:rsidRPr="00141ECB">
          <w:rPr>
            <w:rStyle w:val="a3"/>
            <w:color w:val="auto"/>
            <w:sz w:val="26"/>
            <w:szCs w:val="26"/>
            <w:u w:val="none"/>
            <w:lang w:val="en-US" w:eastAsia="en-US"/>
          </w:rPr>
          <w:t>admpokachi</w:t>
        </w:r>
        <w:r w:rsidR="005C5DAC" w:rsidRPr="00141ECB">
          <w:rPr>
            <w:rStyle w:val="a3"/>
            <w:color w:val="auto"/>
            <w:sz w:val="26"/>
            <w:szCs w:val="26"/>
            <w:u w:val="none"/>
            <w:lang w:eastAsia="en-US"/>
          </w:rPr>
          <w:t>.</w:t>
        </w:r>
        <w:r w:rsidR="005C5DAC" w:rsidRPr="00141ECB">
          <w:rPr>
            <w:rStyle w:val="a3"/>
            <w:color w:val="auto"/>
            <w:sz w:val="26"/>
            <w:szCs w:val="26"/>
            <w:u w:val="none"/>
            <w:lang w:val="en-US" w:eastAsia="en-US"/>
          </w:rPr>
          <w:t>ru</w:t>
        </w:r>
      </w:hyperlink>
      <w:r w:rsidRPr="00141ECB">
        <w:rPr>
          <w:rStyle w:val="a3"/>
          <w:color w:val="auto"/>
          <w:sz w:val="26"/>
          <w:szCs w:val="26"/>
          <w:u w:val="none"/>
          <w:lang w:eastAsia="en-US"/>
        </w:rPr>
        <w:t>)</w:t>
      </w:r>
      <w:r w:rsidR="005C5DAC" w:rsidRPr="00141ECB">
        <w:rPr>
          <w:sz w:val="26"/>
          <w:szCs w:val="26"/>
          <w:lang w:eastAsia="en-US"/>
        </w:rPr>
        <w:t>;</w:t>
      </w:r>
    </w:p>
    <w:p w:rsidR="005C5DAC" w:rsidRPr="00141ECB" w:rsidRDefault="00C4383B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t>4</w:t>
      </w:r>
      <w:r w:rsidR="005C5DAC" w:rsidRPr="00141ECB">
        <w:rPr>
          <w:sz w:val="26"/>
          <w:szCs w:val="26"/>
          <w:lang w:eastAsia="en-US"/>
        </w:rPr>
        <w:t>)</w:t>
      </w:r>
      <w:r w:rsidR="005C5DAC" w:rsidRPr="00141ECB">
        <w:rPr>
          <w:sz w:val="26"/>
          <w:szCs w:val="26"/>
          <w:lang w:eastAsia="en-US"/>
        </w:rPr>
        <w:tab/>
        <w:t>в федеральной государственной информационной системе «Единый портал государственных и муниципальных услуг (функций)»</w:t>
      </w:r>
      <w:r w:rsidRPr="00141ECB">
        <w:rPr>
          <w:sz w:val="26"/>
          <w:szCs w:val="26"/>
          <w:lang w:eastAsia="en-US"/>
        </w:rPr>
        <w:t xml:space="preserve"> (далее – Единый портал) (</w:t>
      </w:r>
      <w:hyperlink r:id="rId13" w:history="1">
        <w:r w:rsidR="005C5DAC" w:rsidRPr="00141ECB">
          <w:rPr>
            <w:rStyle w:val="a3"/>
            <w:color w:val="auto"/>
            <w:sz w:val="26"/>
            <w:szCs w:val="26"/>
            <w:u w:val="none"/>
            <w:lang w:val="en-US" w:eastAsia="en-US"/>
          </w:rPr>
          <w:t>http</w:t>
        </w:r>
        <w:r w:rsidR="005C5DAC" w:rsidRPr="00141ECB">
          <w:rPr>
            <w:rStyle w:val="a3"/>
            <w:color w:val="auto"/>
            <w:sz w:val="26"/>
            <w:szCs w:val="26"/>
            <w:u w:val="none"/>
            <w:lang w:eastAsia="en-US"/>
          </w:rPr>
          <w:t>://</w:t>
        </w:r>
        <w:r w:rsidR="005C5DAC" w:rsidRPr="00141ECB">
          <w:rPr>
            <w:rStyle w:val="a3"/>
            <w:color w:val="auto"/>
            <w:sz w:val="26"/>
            <w:szCs w:val="26"/>
            <w:u w:val="none"/>
            <w:lang w:val="en-US" w:eastAsia="en-US"/>
          </w:rPr>
          <w:t>www</w:t>
        </w:r>
        <w:r w:rsidR="005C5DAC" w:rsidRPr="00141ECB">
          <w:rPr>
            <w:rStyle w:val="a3"/>
            <w:color w:val="auto"/>
            <w:sz w:val="26"/>
            <w:szCs w:val="26"/>
            <w:u w:val="none"/>
            <w:lang w:eastAsia="en-US"/>
          </w:rPr>
          <w:t>.</w:t>
        </w:r>
        <w:r w:rsidR="005C5DAC" w:rsidRPr="00141ECB">
          <w:rPr>
            <w:rStyle w:val="a3"/>
            <w:color w:val="auto"/>
            <w:sz w:val="26"/>
            <w:szCs w:val="26"/>
            <w:u w:val="none"/>
            <w:lang w:val="en-US" w:eastAsia="en-US"/>
          </w:rPr>
          <w:t>gosuslugi</w:t>
        </w:r>
        <w:r w:rsidR="005C5DAC" w:rsidRPr="00141ECB">
          <w:rPr>
            <w:rStyle w:val="a3"/>
            <w:color w:val="auto"/>
            <w:sz w:val="26"/>
            <w:szCs w:val="26"/>
            <w:u w:val="none"/>
            <w:lang w:eastAsia="en-US"/>
          </w:rPr>
          <w:t>.</w:t>
        </w:r>
        <w:r w:rsidR="005C5DAC" w:rsidRPr="00141ECB">
          <w:rPr>
            <w:rStyle w:val="a3"/>
            <w:color w:val="auto"/>
            <w:sz w:val="26"/>
            <w:szCs w:val="26"/>
            <w:u w:val="none"/>
            <w:lang w:val="en-US" w:eastAsia="en-US"/>
          </w:rPr>
          <w:t>ru</w:t>
        </w:r>
        <w:r w:rsidR="005C5DAC" w:rsidRPr="00141ECB">
          <w:rPr>
            <w:rStyle w:val="a3"/>
            <w:color w:val="auto"/>
            <w:sz w:val="26"/>
            <w:szCs w:val="26"/>
            <w:u w:val="none"/>
            <w:lang w:eastAsia="en-US"/>
          </w:rPr>
          <w:t>/</w:t>
        </w:r>
      </w:hyperlink>
      <w:r w:rsidRPr="00141ECB">
        <w:rPr>
          <w:sz w:val="26"/>
          <w:szCs w:val="26"/>
          <w:lang w:eastAsia="en-US"/>
        </w:rPr>
        <w:t>);</w:t>
      </w:r>
    </w:p>
    <w:p w:rsidR="005C5DAC" w:rsidRPr="00141ECB" w:rsidRDefault="00C4383B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t>5</w:t>
      </w:r>
      <w:r w:rsidR="005C5DAC" w:rsidRPr="00141ECB">
        <w:rPr>
          <w:sz w:val="26"/>
          <w:szCs w:val="26"/>
          <w:lang w:eastAsia="en-US"/>
        </w:rPr>
        <w:t>)</w:t>
      </w:r>
      <w:r w:rsidR="005C5DAC" w:rsidRPr="00141ECB">
        <w:rPr>
          <w:sz w:val="26"/>
          <w:szCs w:val="26"/>
          <w:lang w:eastAsia="en-US"/>
        </w:rPr>
        <w:tab/>
        <w:t xml:space="preserve">в региональной информационной системе Ханты – Мансийского автономного округа – Югры «Портал государственных и муниципальных услуг (функций) Ханты – Мансийского автономного округа - Югры» </w:t>
      </w:r>
      <w:r w:rsidRPr="00141ECB">
        <w:rPr>
          <w:sz w:val="26"/>
          <w:szCs w:val="26"/>
          <w:lang w:eastAsia="en-US"/>
        </w:rPr>
        <w:t>(далее - региональный портал) (</w:t>
      </w:r>
      <w:hyperlink r:id="rId14" w:history="1">
        <w:r w:rsidR="005C5DAC" w:rsidRPr="00141ECB">
          <w:rPr>
            <w:rStyle w:val="a3"/>
            <w:color w:val="auto"/>
            <w:sz w:val="26"/>
            <w:szCs w:val="26"/>
            <w:u w:val="none"/>
            <w:lang w:val="en-US" w:eastAsia="en-US"/>
          </w:rPr>
          <w:t>http</w:t>
        </w:r>
        <w:r w:rsidR="005C5DAC" w:rsidRPr="00141ECB">
          <w:rPr>
            <w:rStyle w:val="a3"/>
            <w:color w:val="auto"/>
            <w:sz w:val="26"/>
            <w:szCs w:val="26"/>
            <w:u w:val="none"/>
            <w:lang w:eastAsia="en-US"/>
          </w:rPr>
          <w:t>://86.</w:t>
        </w:r>
        <w:r w:rsidR="005C5DAC" w:rsidRPr="00141ECB">
          <w:rPr>
            <w:rStyle w:val="a3"/>
            <w:color w:val="auto"/>
            <w:sz w:val="26"/>
            <w:szCs w:val="26"/>
            <w:u w:val="none"/>
            <w:lang w:val="en-US" w:eastAsia="en-US"/>
          </w:rPr>
          <w:t>gosuslugi</w:t>
        </w:r>
        <w:r w:rsidR="005C5DAC" w:rsidRPr="00141ECB">
          <w:rPr>
            <w:rStyle w:val="a3"/>
            <w:color w:val="auto"/>
            <w:sz w:val="26"/>
            <w:szCs w:val="26"/>
            <w:u w:val="none"/>
            <w:lang w:eastAsia="en-US"/>
          </w:rPr>
          <w:t>.</w:t>
        </w:r>
        <w:r w:rsidR="005C5DAC" w:rsidRPr="00141ECB">
          <w:rPr>
            <w:rStyle w:val="a3"/>
            <w:color w:val="auto"/>
            <w:sz w:val="26"/>
            <w:szCs w:val="26"/>
            <w:u w:val="none"/>
            <w:lang w:val="en-US" w:eastAsia="en-US"/>
          </w:rPr>
          <w:t>ru</w:t>
        </w:r>
      </w:hyperlink>
      <w:r w:rsidRPr="00141ECB">
        <w:rPr>
          <w:sz w:val="26"/>
          <w:szCs w:val="26"/>
          <w:lang w:eastAsia="en-US"/>
        </w:rPr>
        <w:t>)</w:t>
      </w:r>
    </w:p>
    <w:p w:rsidR="005C5DAC" w:rsidRPr="00141ECB" w:rsidRDefault="00C4383B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t>4. В</w:t>
      </w:r>
      <w:r w:rsidR="005C5DAC" w:rsidRPr="00141ECB">
        <w:rPr>
          <w:sz w:val="26"/>
          <w:szCs w:val="26"/>
          <w:lang w:eastAsia="en-US"/>
        </w:rPr>
        <w:t xml:space="preserve"> случае устного обращения (лично или по телефону) заявителя (его представителя) специалисты ОАиГ администрации города Покачи осуществляют устное информирование (соответственно лично или по телефону) обратившегося за информацией заявителя. Устное информирование о</w:t>
      </w:r>
      <w:r w:rsidRPr="00141ECB">
        <w:rPr>
          <w:sz w:val="26"/>
          <w:szCs w:val="26"/>
          <w:lang w:eastAsia="en-US"/>
        </w:rPr>
        <w:t>существляется не более 15 минут.</w:t>
      </w:r>
    </w:p>
    <w:p w:rsidR="005C5DAC" w:rsidRPr="00141ECB" w:rsidRDefault="00C4383B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lastRenderedPageBreak/>
        <w:t>5. П</w:t>
      </w:r>
      <w:r w:rsidR="005C5DAC" w:rsidRPr="00141ECB">
        <w:rPr>
          <w:sz w:val="26"/>
          <w:szCs w:val="26"/>
          <w:lang w:eastAsia="en-US"/>
        </w:rPr>
        <w:t xml:space="preserve">ри невозможности </w:t>
      </w:r>
      <w:r w:rsidRPr="00141ECB">
        <w:rPr>
          <w:sz w:val="26"/>
          <w:szCs w:val="26"/>
          <w:lang w:eastAsia="en-US"/>
        </w:rPr>
        <w:t>специалиста ОАиГ администрации города Покачи</w:t>
      </w:r>
      <w:r w:rsidR="005C5DAC" w:rsidRPr="00141ECB">
        <w:rPr>
          <w:sz w:val="26"/>
          <w:szCs w:val="26"/>
          <w:lang w:eastAsia="en-US"/>
        </w:rPr>
        <w:t>, принявшего звонок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 В случае если для ответа требуется более продолжительное время, специалист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</w:t>
      </w:r>
      <w:r w:rsidRPr="00141ECB">
        <w:rPr>
          <w:sz w:val="26"/>
          <w:szCs w:val="26"/>
          <w:lang w:eastAsia="en-US"/>
        </w:rPr>
        <w:t>ремя для устного информирования.</w:t>
      </w:r>
    </w:p>
    <w:p w:rsidR="005C5DAC" w:rsidRPr="00141ECB" w:rsidRDefault="00C4383B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t>6. П</w:t>
      </w:r>
      <w:r w:rsidR="005C5DAC" w:rsidRPr="00141ECB">
        <w:rPr>
          <w:sz w:val="26"/>
          <w:szCs w:val="26"/>
          <w:lang w:eastAsia="en-US"/>
        </w:rPr>
        <w:t>р</w:t>
      </w:r>
      <w:r w:rsidR="00A215B2">
        <w:rPr>
          <w:sz w:val="26"/>
          <w:szCs w:val="26"/>
          <w:lang w:eastAsia="en-US"/>
        </w:rPr>
        <w:t>и консультировании по письменному</w:t>
      </w:r>
      <w:r w:rsidR="005C5DAC" w:rsidRPr="00141ECB">
        <w:rPr>
          <w:sz w:val="26"/>
          <w:szCs w:val="26"/>
          <w:lang w:eastAsia="en-US"/>
        </w:rPr>
        <w:t xml:space="preserve"> обра</w:t>
      </w:r>
      <w:r w:rsidR="00A215B2">
        <w:rPr>
          <w:sz w:val="26"/>
          <w:szCs w:val="26"/>
          <w:lang w:eastAsia="en-US"/>
        </w:rPr>
        <w:t>щению</w:t>
      </w:r>
      <w:r w:rsidR="005C5DAC" w:rsidRPr="00141ECB">
        <w:rPr>
          <w:sz w:val="26"/>
          <w:szCs w:val="26"/>
          <w:lang w:eastAsia="en-US"/>
        </w:rPr>
        <w:t xml:space="preserve"> ответ на обращение направляется заявителю на почтовый адрес, указанный в обращении, или адрес электронной почты срок, не превышающий 30 календарных дней </w:t>
      </w:r>
      <w:r w:rsidRPr="00141ECB">
        <w:rPr>
          <w:sz w:val="26"/>
          <w:szCs w:val="26"/>
          <w:lang w:eastAsia="en-US"/>
        </w:rPr>
        <w:t>с момента регистрации обращения.</w:t>
      </w:r>
    </w:p>
    <w:p w:rsidR="005C5DAC" w:rsidRPr="00141ECB" w:rsidRDefault="00C4383B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t>7. П</w:t>
      </w:r>
      <w:r w:rsidR="005C5DAC" w:rsidRPr="00141ECB">
        <w:rPr>
          <w:sz w:val="26"/>
          <w:szCs w:val="26"/>
          <w:lang w:eastAsia="en-US"/>
        </w:rPr>
        <w:t>ри консультировании заявителей о ходе предоставления муниципальной услуги в письменной форме информация напра</w:t>
      </w:r>
      <w:r w:rsidRPr="00141ECB">
        <w:rPr>
          <w:sz w:val="26"/>
          <w:szCs w:val="26"/>
          <w:lang w:eastAsia="en-US"/>
        </w:rPr>
        <w:t>вляется в срок, не превышающий трех рабочих дней.</w:t>
      </w:r>
    </w:p>
    <w:p w:rsidR="005C5DAC" w:rsidRPr="00141ECB" w:rsidRDefault="00C4383B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t>8. Д</w:t>
      </w:r>
      <w:r w:rsidR="005C5DAC" w:rsidRPr="00141ECB">
        <w:rPr>
          <w:sz w:val="26"/>
          <w:szCs w:val="26"/>
          <w:lang w:eastAsia="en-US"/>
        </w:rPr>
        <w:t xml:space="preserve">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 и регионального портала заявителем необходимо использовать адреса в информационно-телекоммуникационной сети «Интернет», указанные в </w:t>
      </w:r>
      <w:r w:rsidR="005C5DAC" w:rsidRPr="00141ECB">
        <w:rPr>
          <w:color w:val="000000" w:themeColor="text1"/>
          <w:sz w:val="26"/>
          <w:szCs w:val="26"/>
          <w:lang w:eastAsia="en-US"/>
        </w:rPr>
        <w:t xml:space="preserve">части </w:t>
      </w:r>
      <w:r w:rsidRPr="00141ECB">
        <w:rPr>
          <w:color w:val="000000" w:themeColor="text1"/>
          <w:sz w:val="26"/>
          <w:szCs w:val="26"/>
          <w:lang w:eastAsia="en-US"/>
        </w:rPr>
        <w:t>3 настоящей статьи.</w:t>
      </w:r>
    </w:p>
    <w:p w:rsidR="005C5DAC" w:rsidRPr="00141ECB" w:rsidRDefault="00C4383B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t>9. И</w:t>
      </w:r>
      <w:r w:rsidR="005C5DAC" w:rsidRPr="00141ECB">
        <w:rPr>
          <w:sz w:val="26"/>
          <w:szCs w:val="26"/>
          <w:lang w:eastAsia="en-US"/>
        </w:rPr>
        <w:t>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-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C5DAC" w:rsidRPr="00141ECB" w:rsidRDefault="00C4383B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t>10</w:t>
      </w:r>
      <w:r w:rsidR="005C5DAC" w:rsidRPr="00141ECB">
        <w:rPr>
          <w:sz w:val="26"/>
          <w:szCs w:val="26"/>
          <w:lang w:eastAsia="en-US"/>
        </w:rPr>
        <w:t>.</w:t>
      </w:r>
      <w:r w:rsidR="005C5DAC" w:rsidRPr="00141ECB">
        <w:rPr>
          <w:sz w:val="26"/>
          <w:szCs w:val="26"/>
          <w:lang w:eastAsia="en-US"/>
        </w:rPr>
        <w:tab/>
        <w:t>Информация по вопросам предоставления муниципал</w:t>
      </w:r>
      <w:r w:rsidR="004B1774" w:rsidRPr="00141ECB">
        <w:rPr>
          <w:sz w:val="26"/>
          <w:szCs w:val="26"/>
          <w:lang w:eastAsia="en-US"/>
        </w:rPr>
        <w:t>ьной услуги, в том числе о ходе</w:t>
      </w:r>
      <w:r w:rsidR="005C5DAC" w:rsidRPr="00141ECB">
        <w:rPr>
          <w:sz w:val="26"/>
          <w:szCs w:val="26"/>
          <w:lang w:eastAsia="en-US"/>
        </w:rPr>
        <w:t>, сроках и порядке ее предоставления, размещения на Едином и региональном порталах, на официальном сайте, предоставляется заявителю бесплатно.</w:t>
      </w:r>
    </w:p>
    <w:p w:rsidR="005C5DAC" w:rsidRPr="00141ECB" w:rsidRDefault="00C4383B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t xml:space="preserve">11. </w:t>
      </w:r>
      <w:r w:rsidR="005C5DAC" w:rsidRPr="00141ECB">
        <w:rPr>
          <w:sz w:val="26"/>
          <w:szCs w:val="26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C5DAC" w:rsidRPr="00141ECB" w:rsidRDefault="00C4383B" w:rsidP="00141ECB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  <w:lang w:eastAsia="en-US"/>
        </w:rPr>
      </w:pPr>
      <w:r w:rsidRPr="00141ECB">
        <w:rPr>
          <w:sz w:val="26"/>
          <w:szCs w:val="26"/>
          <w:lang w:eastAsia="en-US"/>
        </w:rPr>
        <w:t xml:space="preserve">12. </w:t>
      </w:r>
      <w:r w:rsidR="005C5DAC" w:rsidRPr="00141ECB">
        <w:rPr>
          <w:sz w:val="26"/>
          <w:szCs w:val="26"/>
          <w:lang w:eastAsia="en-US"/>
        </w:rPr>
        <w:t xml:space="preserve">Способы получения информации заявителем о местах нахождения и графиках работы </w:t>
      </w:r>
      <w:r w:rsidRPr="00141ECB">
        <w:rPr>
          <w:sz w:val="26"/>
          <w:szCs w:val="26"/>
          <w:lang w:eastAsia="en-US"/>
        </w:rPr>
        <w:t>МФЦ</w:t>
      </w:r>
      <w:r w:rsidR="005C5DAC" w:rsidRPr="00141ECB">
        <w:rPr>
          <w:sz w:val="26"/>
          <w:szCs w:val="26"/>
          <w:lang w:eastAsia="en-US"/>
        </w:rPr>
        <w:t>, территориальных органов федеральных органов исполнительной власти, органов местного самоуправления муниципальных образований Ханты – Мансийского автономного округа – Югры, участвующих в предоставлении муниципальной услуги, или в ведении которых находятся документы и (</w:t>
      </w:r>
      <w:r w:rsidR="005C5DAC" w:rsidRPr="00141ECB">
        <w:rPr>
          <w:color w:val="000000" w:themeColor="text1"/>
          <w:sz w:val="26"/>
          <w:szCs w:val="26"/>
          <w:lang w:eastAsia="en-US"/>
        </w:rPr>
        <w:t>или) информация, получаемые по межведомственному запросу:</w:t>
      </w:r>
    </w:p>
    <w:p w:rsidR="005C5DAC" w:rsidRPr="00141ECB" w:rsidRDefault="00C4383B" w:rsidP="00141ECB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  <w:lang w:eastAsia="en-US"/>
        </w:rPr>
      </w:pPr>
      <w:r w:rsidRPr="00141ECB">
        <w:rPr>
          <w:color w:val="000000" w:themeColor="text1"/>
          <w:sz w:val="26"/>
          <w:szCs w:val="26"/>
          <w:lang w:eastAsia="en-US"/>
        </w:rPr>
        <w:t xml:space="preserve">1) </w:t>
      </w:r>
      <w:r w:rsidR="005C5DAC" w:rsidRPr="00141ECB">
        <w:rPr>
          <w:color w:val="000000" w:themeColor="text1"/>
          <w:sz w:val="26"/>
          <w:szCs w:val="26"/>
          <w:lang w:eastAsia="en-US"/>
        </w:rPr>
        <w:t>Отдел архитектуры и градостроительст</w:t>
      </w:r>
      <w:r w:rsidRPr="00141ECB">
        <w:rPr>
          <w:color w:val="000000" w:themeColor="text1"/>
          <w:sz w:val="26"/>
          <w:szCs w:val="26"/>
          <w:lang w:eastAsia="en-US"/>
        </w:rPr>
        <w:t>ва администрации города Покачи (</w:t>
      </w:r>
      <w:r w:rsidR="005C5DAC" w:rsidRPr="00141ECB">
        <w:rPr>
          <w:color w:val="000000" w:themeColor="text1"/>
          <w:sz w:val="26"/>
          <w:szCs w:val="26"/>
        </w:rPr>
        <w:t>http://grad.admpokachi.ru/</w:t>
      </w:r>
      <w:r w:rsidRPr="00141ECB">
        <w:rPr>
          <w:color w:val="000000" w:themeColor="text1"/>
          <w:sz w:val="26"/>
          <w:szCs w:val="26"/>
        </w:rPr>
        <w:t>)</w:t>
      </w:r>
      <w:r w:rsidR="005C5DAC" w:rsidRPr="00141ECB">
        <w:rPr>
          <w:color w:val="000000" w:themeColor="text1"/>
          <w:sz w:val="26"/>
          <w:szCs w:val="26"/>
        </w:rPr>
        <w:t>;</w:t>
      </w:r>
    </w:p>
    <w:p w:rsidR="00B6653D" w:rsidRPr="00141ECB" w:rsidRDefault="00B6653D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A948DA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Межрайонная инспекция Федеральной налоговой служб</w:t>
      </w:r>
      <w:r w:rsidR="00C4383B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ы №</w:t>
      </w:r>
      <w:r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5 по Ханты-Мансий</w:t>
      </w:r>
      <w:r w:rsidR="002F3052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скому автономному округу – Югре осуществляющая выдачу сведений из Единого государственного реестра юридических лиц и индивидуальных предпринимателей</w:t>
      </w:r>
      <w:r w:rsidR="00C4383B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https://www.nalog.ru/rn86/</w:t>
      </w:r>
      <w:r w:rsidR="00C4383B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A440CE" w:rsidRPr="00141ECB" w:rsidRDefault="00313192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</w:t>
      </w:r>
      <w:r w:rsidR="00A948DA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A948DA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F3052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4383B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ткрытое акционерное общество «</w:t>
      </w:r>
      <w:r w:rsidR="00B6653D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Югорская территориальная эн</w:t>
      </w:r>
      <w:r w:rsidR="00C4383B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ергетическая компания – Покачи»</w:t>
      </w:r>
      <w:r w:rsidR="00C4383B" w:rsidRPr="00141ECB">
        <w:rPr>
          <w:rFonts w:ascii="Times New Roman" w:hAnsi="Times New Roman" w:cs="Times New Roman"/>
          <w:color w:val="000000" w:themeColor="text1"/>
        </w:rPr>
        <w:t xml:space="preserve"> (</w:t>
      </w:r>
      <w:hyperlink r:id="rId15" w:history="1">
        <w:r w:rsidR="00A440CE" w:rsidRPr="00141EC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http://yutec-pk.ru/</w:t>
        </w:r>
      </w:hyperlink>
      <w:r w:rsidR="00C4383B" w:rsidRPr="00141ECB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)</w:t>
      </w:r>
      <w:r w:rsidR="00A440CE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15FA" w:rsidRPr="00141ECB" w:rsidRDefault="00A948D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4)</w:t>
      </w:r>
      <w:r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14E10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C4383B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ервисный центр «</w:t>
      </w:r>
      <w:r w:rsidR="00E015FA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Ланг</w:t>
      </w:r>
      <w:r w:rsidR="00C4383B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епасско-Покачевская Энергонефть»</w:t>
      </w:r>
      <w:r w:rsidR="00E015FA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Западно-Сибирског</w:t>
      </w:r>
      <w:r w:rsidR="00C4383B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о регионального управления ООО «ЛУКОЙЛ-ЭНЕРГОСЕТИ» (</w:t>
      </w:r>
      <w:hyperlink r:id="rId16" w:history="1">
        <w:r w:rsidR="00A440CE" w:rsidRPr="00141EC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http://es.lukoil.ru/</w:t>
        </w:r>
      </w:hyperlink>
      <w:r w:rsidR="00C4383B" w:rsidRPr="00141ECB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)</w:t>
      </w:r>
      <w:r w:rsidR="00A440CE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440CE" w:rsidRPr="00141ECB" w:rsidRDefault="00A440CE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14E10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14E10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З</w:t>
      </w:r>
      <w:r w:rsidR="00C4383B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акрытое акционерное общество «</w:t>
      </w:r>
      <w:r w:rsidR="002C7484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Управляющая компания тепло</w:t>
      </w:r>
      <w:r w:rsidR="00C4383B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-, водоснабжения и канализации» (</w:t>
      </w:r>
      <w:r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http://utvik-pokachi.ru/</w:t>
      </w:r>
      <w:r w:rsidR="00C4383B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A6511A" w:rsidRPr="00141ECB" w:rsidRDefault="00A440CE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867D0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F61D7D" w:rsidRPr="00C867D0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F61D7D" w:rsidRPr="00C867D0">
        <w:rPr>
          <w:rFonts w:ascii="Times New Roman" w:hAnsi="Times New Roman"/>
          <w:color w:val="000000" w:themeColor="text1"/>
          <w:sz w:val="26"/>
          <w:szCs w:val="26"/>
        </w:rPr>
        <w:tab/>
        <w:t>Р</w:t>
      </w:r>
      <w:r w:rsidR="00C4383B" w:rsidRPr="00C867D0">
        <w:rPr>
          <w:rFonts w:ascii="Times New Roman" w:hAnsi="Times New Roman"/>
          <w:color w:val="000000" w:themeColor="text1"/>
          <w:sz w:val="26"/>
          <w:szCs w:val="26"/>
        </w:rPr>
        <w:t>айон теплоснабжения №</w:t>
      </w:r>
      <w:r w:rsidR="003870D4" w:rsidRPr="00C867D0">
        <w:rPr>
          <w:rFonts w:ascii="Times New Roman" w:hAnsi="Times New Roman"/>
          <w:color w:val="000000" w:themeColor="text1"/>
          <w:sz w:val="26"/>
          <w:szCs w:val="26"/>
        </w:rPr>
        <w:t>3 «</w:t>
      </w:r>
      <w:r w:rsidR="002C7484" w:rsidRPr="00C867D0">
        <w:rPr>
          <w:rFonts w:ascii="Times New Roman" w:hAnsi="Times New Roman"/>
          <w:color w:val="000000" w:themeColor="text1"/>
          <w:sz w:val="26"/>
          <w:szCs w:val="26"/>
        </w:rPr>
        <w:t>Лангепасско</w:t>
      </w:r>
      <w:r w:rsidRPr="00C867D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C7484" w:rsidRPr="00C867D0"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C867D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870D4" w:rsidRPr="00C867D0">
        <w:rPr>
          <w:rFonts w:ascii="Times New Roman" w:hAnsi="Times New Roman"/>
          <w:color w:val="000000" w:themeColor="text1"/>
          <w:sz w:val="26"/>
          <w:szCs w:val="26"/>
        </w:rPr>
        <w:t xml:space="preserve">Покачевская Энергонефть» </w:t>
      </w:r>
      <w:r w:rsidR="002C7484" w:rsidRPr="00C867D0">
        <w:rPr>
          <w:rFonts w:ascii="Times New Roman" w:hAnsi="Times New Roman"/>
          <w:color w:val="000000" w:themeColor="text1"/>
          <w:sz w:val="26"/>
          <w:szCs w:val="26"/>
        </w:rPr>
        <w:t>Западно-Сибирског</w:t>
      </w:r>
      <w:r w:rsidR="003870D4" w:rsidRPr="00C867D0">
        <w:rPr>
          <w:rFonts w:ascii="Times New Roman" w:hAnsi="Times New Roman"/>
          <w:color w:val="000000" w:themeColor="text1"/>
          <w:sz w:val="26"/>
          <w:szCs w:val="26"/>
        </w:rPr>
        <w:t>о регионального управления ООО «ЛУКОЙЛ-ЭНЕРГОСЕТИ» (http://es.lukoil.ru)</w:t>
      </w:r>
      <w:r w:rsidR="003870D4" w:rsidRPr="00141EC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4C3F64" w:rsidRPr="00141ECB" w:rsidRDefault="004C3F64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41ECB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F61D7D" w:rsidRPr="00141ECB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F61D7D" w:rsidRPr="00141ECB">
        <w:rPr>
          <w:rFonts w:ascii="Times New Roman" w:hAnsi="Times New Roman"/>
          <w:color w:val="000000" w:themeColor="text1"/>
          <w:sz w:val="26"/>
          <w:szCs w:val="26"/>
        </w:rPr>
        <w:tab/>
        <w:t>У</w:t>
      </w:r>
      <w:r w:rsidR="003870D4" w:rsidRPr="00141ECB">
        <w:rPr>
          <w:rFonts w:ascii="Times New Roman" w:hAnsi="Times New Roman"/>
          <w:color w:val="000000" w:themeColor="text1"/>
          <w:sz w:val="26"/>
          <w:szCs w:val="26"/>
        </w:rPr>
        <w:t xml:space="preserve">правление </w:t>
      </w:r>
      <w:r w:rsidRPr="00141ECB">
        <w:rPr>
          <w:rFonts w:ascii="Times New Roman" w:hAnsi="Times New Roman"/>
          <w:color w:val="000000" w:themeColor="text1"/>
          <w:sz w:val="26"/>
          <w:szCs w:val="26"/>
        </w:rPr>
        <w:t>Федеральной службы государственной реги</w:t>
      </w:r>
      <w:r w:rsidR="003870D4" w:rsidRPr="00141ECB">
        <w:rPr>
          <w:rFonts w:ascii="Times New Roman" w:hAnsi="Times New Roman"/>
          <w:color w:val="000000" w:themeColor="text1"/>
          <w:sz w:val="26"/>
          <w:szCs w:val="26"/>
        </w:rPr>
        <w:t>страции, кадастра и картографии</w:t>
      </w:r>
      <w:r w:rsidRPr="00141ECB">
        <w:rPr>
          <w:rFonts w:ascii="Times New Roman" w:hAnsi="Times New Roman"/>
          <w:color w:val="000000" w:themeColor="text1"/>
          <w:sz w:val="26"/>
          <w:szCs w:val="26"/>
        </w:rPr>
        <w:t xml:space="preserve"> по Ханты-Мансийск</w:t>
      </w:r>
      <w:r w:rsidR="003870D4" w:rsidRPr="00141ECB">
        <w:rPr>
          <w:rFonts w:ascii="Times New Roman" w:hAnsi="Times New Roman"/>
          <w:color w:val="000000" w:themeColor="text1"/>
          <w:sz w:val="26"/>
          <w:szCs w:val="26"/>
        </w:rPr>
        <w:t>ому автономному округу – Югре (</w:t>
      </w:r>
      <w:hyperlink r:id="rId17" w:history="1">
        <w:r w:rsidRPr="00141ECB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https://rosreestr.ru/site/</w:t>
        </w:r>
      </w:hyperlink>
      <w:r w:rsidR="003870D4" w:rsidRPr="00141ECB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>)</w:t>
      </w:r>
      <w:r w:rsidRPr="00141EC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648F9" w:rsidRPr="00141ECB" w:rsidRDefault="00F61D7D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14E10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14E10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4648F9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лужба государственной охраны объектов культурного наследия Ханты-Мансийс</w:t>
      </w:r>
      <w:r w:rsidR="003870D4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кого автономного округа – Югры (</w:t>
      </w:r>
      <w:r w:rsidR="004648F9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www.nasledie.admhmao.ru</w:t>
      </w:r>
      <w:r w:rsidR="003870D4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4648F9"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C5DAC" w:rsidRPr="00141ECB" w:rsidRDefault="00AD79BD" w:rsidP="00141EC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1ECB">
        <w:rPr>
          <w:rStyle w:val="make-link"/>
          <w:rFonts w:ascii="Times New Roman" w:hAnsi="Times New Roman"/>
          <w:color w:val="000000" w:themeColor="text1"/>
          <w:sz w:val="26"/>
          <w:szCs w:val="26"/>
        </w:rPr>
        <w:t>9</w:t>
      </w:r>
      <w:r w:rsidR="005C5DAC" w:rsidRPr="00141ECB">
        <w:rPr>
          <w:rStyle w:val="make-link"/>
          <w:rFonts w:ascii="Times New Roman" w:hAnsi="Times New Roman"/>
          <w:color w:val="000000" w:themeColor="text1"/>
          <w:sz w:val="26"/>
          <w:szCs w:val="26"/>
        </w:rPr>
        <w:t>)</w:t>
      </w:r>
      <w:r w:rsidR="005C5DAC" w:rsidRPr="00141ECB">
        <w:rPr>
          <w:rStyle w:val="make-link"/>
          <w:rFonts w:ascii="Times New Roman" w:hAnsi="Times New Roman"/>
          <w:color w:val="000000" w:themeColor="text1"/>
          <w:sz w:val="26"/>
          <w:szCs w:val="26"/>
        </w:rPr>
        <w:tab/>
        <w:t>Муниципальное автономное учреждение «Многофункциональный центр предоставления государственных и муниципальных услуг города Покачи «Мои документы»</w:t>
      </w:r>
      <w:r w:rsidR="005C5DAC" w:rsidRPr="00141EC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61D7D" w:rsidRPr="00141ECB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3870D4" w:rsidRPr="00141ECB">
        <w:rPr>
          <w:rFonts w:ascii="Times New Roman" w:hAnsi="Times New Roman"/>
          <w:color w:val="000000" w:themeColor="text1"/>
          <w:sz w:val="26"/>
          <w:szCs w:val="26"/>
        </w:rPr>
        <w:t xml:space="preserve">далее - </w:t>
      </w:r>
      <w:r w:rsidR="00F61D7D" w:rsidRPr="00141ECB">
        <w:rPr>
          <w:rFonts w:ascii="Times New Roman" w:hAnsi="Times New Roman"/>
          <w:color w:val="000000" w:themeColor="text1"/>
          <w:sz w:val="26"/>
          <w:szCs w:val="26"/>
        </w:rPr>
        <w:t>МФЦ)</w:t>
      </w:r>
      <w:r w:rsidR="005C5DAC" w:rsidRPr="00141EC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870D4" w:rsidRPr="00141ECB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5C5DAC" w:rsidRPr="00141ECB">
        <w:rPr>
          <w:rFonts w:ascii="Times New Roman" w:hAnsi="Times New Roman"/>
          <w:color w:val="000000" w:themeColor="text1"/>
          <w:sz w:val="26"/>
          <w:szCs w:val="26"/>
        </w:rPr>
        <w:t>http://mfc.admhmao.ru/</w:t>
      </w:r>
      <w:r w:rsidR="003870D4" w:rsidRPr="00141ECB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5C5DAC" w:rsidRPr="00141ECB" w:rsidRDefault="003870D4" w:rsidP="00141EC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13</w:t>
      </w:r>
      <w:r w:rsidR="005C5DAC" w:rsidRPr="00141ECB">
        <w:rPr>
          <w:rFonts w:ascii="Times New Roman" w:eastAsia="Times New Roman" w:hAnsi="Times New Roman"/>
          <w:sz w:val="26"/>
          <w:szCs w:val="26"/>
        </w:rPr>
        <w:t>.</w:t>
      </w:r>
      <w:r w:rsidR="005C5DAC" w:rsidRPr="00141ECB">
        <w:rPr>
          <w:rFonts w:ascii="Times New Roman" w:eastAsia="Times New Roman" w:hAnsi="Times New Roman"/>
          <w:sz w:val="26"/>
          <w:szCs w:val="26"/>
        </w:rPr>
        <w:tab/>
        <w:t>Порядок, форма, место размещения и способы получения справочной информации в том числе на стендах предоставления муниципальной услуги и в информационно - к</w:t>
      </w:r>
      <w:r w:rsidRPr="00141ECB">
        <w:rPr>
          <w:rFonts w:ascii="Times New Roman" w:eastAsia="Times New Roman" w:hAnsi="Times New Roman"/>
          <w:sz w:val="26"/>
          <w:szCs w:val="26"/>
        </w:rPr>
        <w:t>оммуникационной сети «Интернет».</w:t>
      </w:r>
    </w:p>
    <w:p w:rsidR="005C5DAC" w:rsidRPr="00141ECB" w:rsidRDefault="003870D4" w:rsidP="00141EC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Н</w:t>
      </w:r>
      <w:r w:rsidR="005C5DAC" w:rsidRPr="00141ECB">
        <w:rPr>
          <w:rFonts w:ascii="Times New Roman" w:eastAsia="Times New Roman" w:hAnsi="Times New Roman"/>
          <w:sz w:val="26"/>
          <w:szCs w:val="26"/>
        </w:rPr>
        <w:t>а информационных стендах в местах предоставления муниципальной услуги, информационно-телекоммуникационной сети «Интернет» (на официальном сайте, на Едином и региональных порталах) размещается следующая информация:</w:t>
      </w:r>
    </w:p>
    <w:p w:rsidR="005C5DAC" w:rsidRPr="00141ECB" w:rsidRDefault="003870D4" w:rsidP="00141EC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1</w:t>
      </w:r>
      <w:r w:rsidR="004B1774" w:rsidRPr="00141ECB">
        <w:rPr>
          <w:rFonts w:ascii="Times New Roman" w:eastAsia="Times New Roman" w:hAnsi="Times New Roman"/>
          <w:sz w:val="26"/>
          <w:szCs w:val="26"/>
        </w:rPr>
        <w:t>)</w:t>
      </w:r>
      <w:r w:rsidR="004B1774" w:rsidRPr="00141ECB">
        <w:rPr>
          <w:rFonts w:ascii="Times New Roman" w:eastAsia="Times New Roman" w:hAnsi="Times New Roman"/>
          <w:sz w:val="26"/>
          <w:szCs w:val="26"/>
        </w:rPr>
        <w:tab/>
        <w:t>с</w:t>
      </w:r>
      <w:r w:rsidR="005C5DAC" w:rsidRPr="00141ECB">
        <w:rPr>
          <w:rFonts w:ascii="Times New Roman" w:eastAsia="Times New Roman" w:hAnsi="Times New Roman"/>
          <w:sz w:val="26"/>
          <w:szCs w:val="26"/>
        </w:rPr>
        <w:t>правочная информация (место нахождения.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5C5DAC" w:rsidRPr="00141ECB" w:rsidRDefault="003870D4" w:rsidP="00141EC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2</w:t>
      </w:r>
      <w:r w:rsidR="004B1774" w:rsidRPr="00141ECB">
        <w:rPr>
          <w:rFonts w:ascii="Times New Roman" w:eastAsia="Times New Roman" w:hAnsi="Times New Roman"/>
          <w:sz w:val="26"/>
          <w:szCs w:val="26"/>
        </w:rPr>
        <w:t>)</w:t>
      </w:r>
      <w:r w:rsidR="004B1774" w:rsidRPr="00141ECB">
        <w:rPr>
          <w:rFonts w:ascii="Times New Roman" w:eastAsia="Times New Roman" w:hAnsi="Times New Roman"/>
          <w:sz w:val="26"/>
          <w:szCs w:val="26"/>
        </w:rPr>
        <w:tab/>
        <w:t>П</w:t>
      </w:r>
      <w:r w:rsidR="005C5DAC" w:rsidRPr="00141ECB">
        <w:rPr>
          <w:rFonts w:ascii="Times New Roman" w:eastAsia="Times New Roman" w:hAnsi="Times New Roman"/>
          <w:sz w:val="26"/>
          <w:szCs w:val="26"/>
        </w:rPr>
        <w:t>еречень нормативных правовых актов, регулирующих предоставление муниципальной услуги;</w:t>
      </w:r>
    </w:p>
    <w:p w:rsidR="005C5DAC" w:rsidRPr="00141ECB" w:rsidRDefault="003870D4" w:rsidP="00141EC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3</w:t>
      </w:r>
      <w:r w:rsidR="005C5DAC" w:rsidRPr="00141ECB">
        <w:rPr>
          <w:rFonts w:ascii="Times New Roman" w:eastAsia="Times New Roman" w:hAnsi="Times New Roman"/>
          <w:sz w:val="26"/>
          <w:szCs w:val="26"/>
        </w:rPr>
        <w:t>)</w:t>
      </w:r>
      <w:r w:rsidR="005C5DAC" w:rsidRPr="00141ECB">
        <w:rPr>
          <w:rFonts w:ascii="Times New Roman" w:eastAsia="Times New Roman" w:hAnsi="Times New Roman"/>
          <w:sz w:val="26"/>
          <w:szCs w:val="26"/>
        </w:rPr>
        <w:tab/>
      </w:r>
      <w:r w:rsidR="004B1774" w:rsidRPr="00141ECB">
        <w:rPr>
          <w:rFonts w:ascii="Times New Roman" w:eastAsia="Times New Roman" w:hAnsi="Times New Roman"/>
          <w:sz w:val="26"/>
          <w:szCs w:val="26"/>
        </w:rPr>
        <w:t>д</w:t>
      </w:r>
      <w:r w:rsidR="005C5DAC" w:rsidRPr="00141ECB">
        <w:rPr>
          <w:rFonts w:ascii="Times New Roman" w:eastAsia="Times New Roman" w:hAnsi="Times New Roman"/>
          <w:sz w:val="26"/>
          <w:szCs w:val="26"/>
        </w:rPr>
        <w:t>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5C5DAC" w:rsidRPr="00141ECB" w:rsidRDefault="003870D4" w:rsidP="00141EC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4</w:t>
      </w:r>
      <w:r w:rsidR="004B1774" w:rsidRPr="00141ECB">
        <w:rPr>
          <w:rFonts w:ascii="Times New Roman" w:eastAsia="Times New Roman" w:hAnsi="Times New Roman"/>
          <w:sz w:val="26"/>
          <w:szCs w:val="26"/>
        </w:rPr>
        <w:t>)</w:t>
      </w:r>
      <w:r w:rsidR="004B1774" w:rsidRPr="00141ECB">
        <w:rPr>
          <w:rFonts w:ascii="Times New Roman" w:eastAsia="Times New Roman" w:hAnsi="Times New Roman"/>
          <w:sz w:val="26"/>
          <w:szCs w:val="26"/>
        </w:rPr>
        <w:tab/>
        <w:t>б</w:t>
      </w:r>
      <w:r w:rsidR="005C5DAC" w:rsidRPr="00141ECB">
        <w:rPr>
          <w:rFonts w:ascii="Times New Roman" w:eastAsia="Times New Roman" w:hAnsi="Times New Roman"/>
          <w:sz w:val="26"/>
          <w:szCs w:val="26"/>
        </w:rPr>
        <w:t>ланки заявлений о предоставлении муниципальной услуги и образцы заполнения;</w:t>
      </w:r>
    </w:p>
    <w:p w:rsidR="005C5DAC" w:rsidRPr="00141ECB" w:rsidRDefault="003870D4" w:rsidP="00141EC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14. В с</w:t>
      </w:r>
      <w:r w:rsidR="005C5DAC" w:rsidRPr="00141ECB">
        <w:rPr>
          <w:rFonts w:ascii="Times New Roman" w:eastAsia="Times New Roman" w:hAnsi="Times New Roman"/>
          <w:sz w:val="26"/>
          <w:szCs w:val="26"/>
        </w:rPr>
        <w:t>лучае внесения изменений в порядок предоставления муниципальной услуги специалистами ОАиГ администрации города Покачи в срок, не</w:t>
      </w:r>
      <w:r w:rsidRPr="00141ECB">
        <w:rPr>
          <w:rFonts w:ascii="Times New Roman" w:eastAsia="Times New Roman" w:hAnsi="Times New Roman"/>
          <w:sz w:val="26"/>
          <w:szCs w:val="26"/>
        </w:rPr>
        <w:t xml:space="preserve"> превышающий трех</w:t>
      </w:r>
      <w:r w:rsidR="005C5DAC" w:rsidRPr="00141ECB">
        <w:rPr>
          <w:rFonts w:ascii="Times New Roman" w:eastAsia="Times New Roman" w:hAnsi="Times New Roman"/>
          <w:sz w:val="26"/>
          <w:szCs w:val="26"/>
        </w:rPr>
        <w:t xml:space="preserve"> рабочих дней со дня вступления в силу таких изменений, обеспечивают размещение информации информационно-телекоммуникационной сети «Интернет» (на официальном сайте, на региональном портале)) и на информационных стендах находящихся в местах предоставления муниципальной услуги.</w:t>
      </w:r>
    </w:p>
    <w:p w:rsidR="005C5DAC" w:rsidRPr="00141ECB" w:rsidRDefault="005C5DAC" w:rsidP="00141EC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4449B9" w:rsidRPr="00141ECB" w:rsidRDefault="004449B9" w:rsidP="00141ECB">
      <w:pPr>
        <w:pStyle w:val="ConsPlusTitle"/>
        <w:tabs>
          <w:tab w:val="left" w:pos="709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117"/>
      <w:bookmarkEnd w:id="1"/>
      <w:r w:rsidRPr="00141ECB">
        <w:rPr>
          <w:rFonts w:ascii="Times New Roman" w:hAnsi="Times New Roman" w:cs="Times New Roman"/>
          <w:b w:val="0"/>
          <w:sz w:val="26"/>
          <w:szCs w:val="26"/>
        </w:rPr>
        <w:t>Статья 2.</w:t>
      </w:r>
      <w:r w:rsidRPr="00141ECB">
        <w:rPr>
          <w:rFonts w:ascii="Times New Roman" w:hAnsi="Times New Roman" w:cs="Times New Roman"/>
          <w:sz w:val="26"/>
          <w:szCs w:val="26"/>
        </w:rPr>
        <w:t xml:space="preserve"> Стандарт предоставления муниципальной услуги</w:t>
      </w:r>
    </w:p>
    <w:p w:rsidR="004449B9" w:rsidRPr="00141ECB" w:rsidRDefault="004449B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9B9" w:rsidRPr="00141ECB" w:rsidRDefault="00F61D7D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1.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Наим</w:t>
      </w:r>
      <w:r w:rsidR="00FC7D1C" w:rsidRPr="00141ECB">
        <w:rPr>
          <w:rFonts w:ascii="Times New Roman" w:hAnsi="Times New Roman" w:cs="Times New Roman"/>
          <w:sz w:val="26"/>
          <w:szCs w:val="26"/>
        </w:rPr>
        <w:t>енование муниципальной услуги - в</w:t>
      </w:r>
      <w:r w:rsidR="004449B9" w:rsidRPr="00141ECB">
        <w:rPr>
          <w:rFonts w:ascii="Times New Roman" w:hAnsi="Times New Roman" w:cs="Times New Roman"/>
          <w:sz w:val="26"/>
          <w:szCs w:val="26"/>
        </w:rPr>
        <w:t>ыдача градостроител</w:t>
      </w:r>
      <w:r w:rsidR="00FC7D1C" w:rsidRPr="00141ECB">
        <w:rPr>
          <w:rFonts w:ascii="Times New Roman" w:hAnsi="Times New Roman" w:cs="Times New Roman"/>
          <w:sz w:val="26"/>
          <w:szCs w:val="26"/>
        </w:rPr>
        <w:t>ьного плана земельного участка.</w:t>
      </w:r>
    </w:p>
    <w:p w:rsidR="004449B9" w:rsidRPr="00141ECB" w:rsidRDefault="00F61D7D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2.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 предоставляющего муниципальную услугу, его структурных подразделений, участвующих в пред</w:t>
      </w:r>
      <w:r w:rsidR="00FC7D1C" w:rsidRPr="00141ECB">
        <w:rPr>
          <w:rFonts w:ascii="Times New Roman" w:hAnsi="Times New Roman" w:cs="Times New Roman"/>
          <w:sz w:val="26"/>
          <w:szCs w:val="26"/>
        </w:rPr>
        <w:t>оставлении муниципальной услуги.</w:t>
      </w:r>
    </w:p>
    <w:p w:rsidR="004449B9" w:rsidRPr="00141ECB" w:rsidRDefault="004449B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самоуправления, предоставляющим муниципальную услугу, </w:t>
      </w:r>
      <w:r w:rsidRPr="00141ECB">
        <w:rPr>
          <w:rFonts w:ascii="Times New Roman" w:hAnsi="Times New Roman" w:cs="Times New Roman"/>
          <w:sz w:val="26"/>
          <w:szCs w:val="26"/>
        </w:rPr>
        <w:lastRenderedPageBreak/>
        <w:t>является администрация города Покачи</w:t>
      </w:r>
      <w:r w:rsidR="00FC7D1C" w:rsidRPr="00141ECB">
        <w:rPr>
          <w:rFonts w:ascii="Times New Roman" w:hAnsi="Times New Roman" w:cs="Times New Roman"/>
          <w:sz w:val="26"/>
          <w:szCs w:val="26"/>
        </w:rPr>
        <w:t xml:space="preserve"> в лице отдела </w:t>
      </w:r>
      <w:r w:rsidRPr="00141ECB">
        <w:rPr>
          <w:rFonts w:ascii="Times New Roman" w:hAnsi="Times New Roman" w:cs="Times New Roman"/>
          <w:sz w:val="26"/>
          <w:szCs w:val="26"/>
        </w:rPr>
        <w:t>архитектуры и градостроительства администрации города Покачи.</w:t>
      </w:r>
    </w:p>
    <w:p w:rsidR="00FC7D1C" w:rsidRPr="00141ECB" w:rsidRDefault="00FC7D1C" w:rsidP="00141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1E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За получением муниципальной услуги заявитель может также обратиться в </w:t>
      </w:r>
      <w:r w:rsidRPr="00141ECB">
        <w:rPr>
          <w:rFonts w:ascii="Times New Roman" w:eastAsia="Times New Roman" w:hAnsi="Times New Roman"/>
          <w:sz w:val="24"/>
          <w:szCs w:val="24"/>
          <w:lang w:eastAsia="ru-RU"/>
        </w:rPr>
        <w:t>МФЦ.</w:t>
      </w:r>
    </w:p>
    <w:p w:rsidR="004449B9" w:rsidRPr="00141ECB" w:rsidRDefault="00FC7D1C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 xml:space="preserve">4. В соответствии с </w:t>
      </w:r>
      <w:r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требованиями </w:t>
      </w:r>
      <w:hyperlink r:id="rId18" w:history="1">
        <w:r w:rsidRPr="00141EC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 3 части 1 статьи 7</w:t>
        </w:r>
      </w:hyperlink>
      <w:r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9" w:history="1">
        <w:r w:rsidRPr="00141EC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Перечень</w:t>
        </w:r>
      </w:hyperlink>
      <w:r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услуг, которые являются необходимыми и обязательными для предоставления органами</w:t>
      </w:r>
      <w:r w:rsidRPr="00141ECB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Покачи от 27.03.2013 № 15.</w:t>
      </w:r>
    </w:p>
    <w:p w:rsidR="004449B9" w:rsidRPr="00141ECB" w:rsidRDefault="00FC7D1C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8"/>
      <w:bookmarkEnd w:id="2"/>
      <w:r w:rsidRPr="00141ECB">
        <w:rPr>
          <w:rFonts w:ascii="Times New Roman" w:hAnsi="Times New Roman" w:cs="Times New Roman"/>
          <w:sz w:val="26"/>
          <w:szCs w:val="26"/>
        </w:rPr>
        <w:t>5</w:t>
      </w:r>
      <w:r w:rsidR="0033222F" w:rsidRPr="00141ECB">
        <w:rPr>
          <w:rFonts w:ascii="Times New Roman" w:hAnsi="Times New Roman" w:cs="Times New Roman"/>
          <w:sz w:val="26"/>
          <w:szCs w:val="26"/>
        </w:rPr>
        <w:t>.</w:t>
      </w:r>
      <w:r w:rsidR="0033222F"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Результат пред</w:t>
      </w:r>
      <w:r w:rsidRPr="00141ECB">
        <w:rPr>
          <w:rFonts w:ascii="Times New Roman" w:hAnsi="Times New Roman" w:cs="Times New Roman"/>
          <w:sz w:val="26"/>
          <w:szCs w:val="26"/>
        </w:rPr>
        <w:t>оставления муниципальной услуги.</w:t>
      </w:r>
    </w:p>
    <w:p w:rsidR="004449B9" w:rsidRPr="00141ECB" w:rsidRDefault="004449B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выдача (направление) заявителю градостроительного плана земельного участка (далее - градостроительный план).</w:t>
      </w:r>
    </w:p>
    <w:p w:rsidR="004449B9" w:rsidRPr="00141ECB" w:rsidRDefault="00FC7D1C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1"/>
      <w:bookmarkEnd w:id="3"/>
      <w:r w:rsidRPr="00141ECB">
        <w:rPr>
          <w:rFonts w:ascii="Times New Roman" w:hAnsi="Times New Roman" w:cs="Times New Roman"/>
          <w:sz w:val="26"/>
          <w:szCs w:val="26"/>
        </w:rPr>
        <w:t>6</w:t>
      </w:r>
      <w:r w:rsidR="0033222F" w:rsidRPr="00141ECB">
        <w:rPr>
          <w:rFonts w:ascii="Times New Roman" w:hAnsi="Times New Roman" w:cs="Times New Roman"/>
          <w:sz w:val="26"/>
          <w:szCs w:val="26"/>
        </w:rPr>
        <w:t>.</w:t>
      </w:r>
      <w:r w:rsidR="0033222F"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Срок пред</w:t>
      </w:r>
      <w:r w:rsidRPr="00141ECB">
        <w:rPr>
          <w:rFonts w:ascii="Times New Roman" w:hAnsi="Times New Roman" w:cs="Times New Roman"/>
          <w:sz w:val="26"/>
          <w:szCs w:val="26"/>
        </w:rPr>
        <w:t>оставления муниципальной услуги.</w:t>
      </w:r>
    </w:p>
    <w:p w:rsidR="00A56B0D" w:rsidRPr="00141ECB" w:rsidRDefault="00FC7D1C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1ECB">
        <w:rPr>
          <w:rFonts w:ascii="Times New Roman" w:hAnsi="Times New Roman"/>
          <w:sz w:val="26"/>
          <w:szCs w:val="26"/>
          <w:lang w:eastAsia="ru-RU"/>
        </w:rPr>
        <w:t>У</w:t>
      </w:r>
      <w:r w:rsidR="00A56B0D" w:rsidRPr="00141ECB">
        <w:rPr>
          <w:rFonts w:ascii="Times New Roman" w:hAnsi="Times New Roman"/>
          <w:sz w:val="26"/>
          <w:szCs w:val="26"/>
          <w:lang w:eastAsia="ru-RU"/>
        </w:rPr>
        <w:t>полномоченный орган в течение 15 календарных дней со дня поступления заявления о предоставлении муниципальной услуги осуществляет подготовку градостроите</w:t>
      </w:r>
      <w:r w:rsidR="0033222F" w:rsidRPr="00141ECB">
        <w:rPr>
          <w:rFonts w:ascii="Times New Roman" w:hAnsi="Times New Roman"/>
          <w:sz w:val="26"/>
          <w:szCs w:val="26"/>
          <w:lang w:eastAsia="ru-RU"/>
        </w:rPr>
        <w:t>льного плана и утверждает его</w:t>
      </w:r>
    </w:p>
    <w:p w:rsidR="004449B9" w:rsidRPr="00141ECB" w:rsidRDefault="004449B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Срок выдачи (направления) документов, являющихся результатом предоставления му</w:t>
      </w:r>
      <w:r w:rsidR="00FC7D1C" w:rsidRPr="00141ECB">
        <w:rPr>
          <w:rFonts w:ascii="Times New Roman" w:hAnsi="Times New Roman" w:cs="Times New Roman"/>
          <w:sz w:val="26"/>
          <w:szCs w:val="26"/>
        </w:rPr>
        <w:t>ниципальной услуги, составляет один</w:t>
      </w:r>
      <w:r w:rsidRPr="00141ECB">
        <w:rPr>
          <w:rFonts w:ascii="Times New Roman" w:hAnsi="Times New Roman" w:cs="Times New Roman"/>
          <w:sz w:val="26"/>
          <w:szCs w:val="26"/>
        </w:rPr>
        <w:t xml:space="preserve"> рабочий день со дня подписания должностным </w:t>
      </w:r>
      <w:r w:rsidRPr="00141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лицом уполномоченного органа либо лицом, его замещающим, указанных в </w:t>
      </w:r>
      <w:hyperlink w:anchor="P158" w:history="1">
        <w:r w:rsidR="00C867D0" w:rsidRPr="00C867D0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 w:themeFill="background1"/>
          </w:rPr>
          <w:t>части 6</w:t>
        </w:r>
        <w:r w:rsidRPr="00C867D0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 w:themeFill="background1"/>
          </w:rPr>
          <w:t xml:space="preserve"> статьи 2</w:t>
        </w:r>
      </w:hyperlink>
      <w:r w:rsidR="0033222F" w:rsidRPr="00141ECB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141ECB">
        <w:rPr>
          <w:rFonts w:ascii="Times New Roman" w:hAnsi="Times New Roman" w:cs="Times New Roman"/>
          <w:sz w:val="26"/>
          <w:szCs w:val="26"/>
        </w:rPr>
        <w:t>дминистративного регламента документов.</w:t>
      </w:r>
    </w:p>
    <w:p w:rsidR="00FC7D1C" w:rsidRPr="00141ECB" w:rsidRDefault="00FC7D1C" w:rsidP="00141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ECB">
        <w:rPr>
          <w:rFonts w:ascii="Times New Roman" w:hAnsi="Times New Roman"/>
          <w:sz w:val="26"/>
          <w:szCs w:val="26"/>
        </w:rPr>
        <w:t xml:space="preserve">7. </w:t>
      </w:r>
      <w:bookmarkStart w:id="4" w:name="P183"/>
      <w:bookmarkEnd w:id="4"/>
      <w:r w:rsidRPr="00141ECB">
        <w:rPr>
          <w:rFonts w:ascii="Times New Roman" w:eastAsia="Times New Roman" w:hAnsi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размещается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 (далее – РРГУ), и (или) на Едином и региональном порталах.</w:t>
      </w:r>
    </w:p>
    <w:p w:rsidR="004449B9" w:rsidRPr="00141ECB" w:rsidRDefault="0020065E" w:rsidP="00141ECB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8</w:t>
      </w:r>
      <w:r w:rsidR="0033222F" w:rsidRPr="00141ECB">
        <w:rPr>
          <w:rFonts w:ascii="Times New Roman" w:hAnsi="Times New Roman" w:cs="Times New Roman"/>
          <w:sz w:val="26"/>
          <w:szCs w:val="26"/>
        </w:rPr>
        <w:t>.</w:t>
      </w:r>
      <w:r w:rsidR="0033222F"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услуги:</w:t>
      </w:r>
    </w:p>
    <w:p w:rsidR="004449B9" w:rsidRPr="00141ECB" w:rsidRDefault="0033222F" w:rsidP="00141ECB">
      <w:pPr>
        <w:pStyle w:val="ConsPlusNormal"/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заявление о выдаче градостроительного плана;</w:t>
      </w:r>
    </w:p>
    <w:p w:rsidR="004449B9" w:rsidRPr="00141ECB" w:rsidRDefault="0033222F" w:rsidP="00141ECB">
      <w:pPr>
        <w:pStyle w:val="ConsPlusNormal"/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2)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в случае, если обращается представитель заявителя, предъявляются:</w:t>
      </w:r>
    </w:p>
    <w:p w:rsidR="004449B9" w:rsidRPr="00141ECB" w:rsidRDefault="0033222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а)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представителя;</w:t>
      </w:r>
    </w:p>
    <w:p w:rsidR="004449B9" w:rsidRPr="00141ECB" w:rsidRDefault="0033222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б)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доверенность, оформленная в соответствии с законодательством Российской Федерации.</w:t>
      </w:r>
    </w:p>
    <w:p w:rsidR="004449B9" w:rsidRPr="00141ECB" w:rsidRDefault="004449B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 xml:space="preserve">Форма </w:t>
      </w:r>
      <w:hyperlink w:anchor="P388" w:history="1">
        <w:r w:rsidRPr="00141ECB">
          <w:rPr>
            <w:rFonts w:ascii="Times New Roman" w:hAnsi="Times New Roman" w:cs="Times New Roman"/>
            <w:color w:val="0000FF"/>
            <w:sz w:val="26"/>
            <w:szCs w:val="26"/>
          </w:rPr>
          <w:t>заявления</w:t>
        </w:r>
      </w:hyperlink>
      <w:r w:rsidRPr="00141ECB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приведе</w:t>
      </w:r>
      <w:r w:rsidR="00417140" w:rsidRPr="00141ECB">
        <w:rPr>
          <w:rFonts w:ascii="Times New Roman" w:hAnsi="Times New Roman" w:cs="Times New Roman"/>
          <w:sz w:val="26"/>
          <w:szCs w:val="26"/>
        </w:rPr>
        <w:t>на в приложении</w:t>
      </w:r>
      <w:r w:rsidR="0020065E" w:rsidRPr="00141ECB">
        <w:rPr>
          <w:rFonts w:ascii="Times New Roman" w:hAnsi="Times New Roman" w:cs="Times New Roman"/>
          <w:sz w:val="26"/>
          <w:szCs w:val="26"/>
        </w:rPr>
        <w:t xml:space="preserve"> к настоящему а</w:t>
      </w:r>
      <w:r w:rsidRPr="00141ECB">
        <w:rPr>
          <w:rFonts w:ascii="Times New Roman" w:hAnsi="Times New Roman" w:cs="Times New Roman"/>
          <w:sz w:val="26"/>
          <w:szCs w:val="26"/>
        </w:rPr>
        <w:t>дминистративному регламенту.</w:t>
      </w:r>
    </w:p>
    <w:p w:rsidR="004449B9" w:rsidRPr="00141ECB" w:rsidRDefault="0020065E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9</w:t>
      </w:r>
      <w:r w:rsidR="0033222F" w:rsidRPr="00141ECB">
        <w:rPr>
          <w:rFonts w:ascii="Times New Roman" w:hAnsi="Times New Roman" w:cs="Times New Roman"/>
          <w:sz w:val="26"/>
          <w:szCs w:val="26"/>
        </w:rPr>
        <w:t>.</w:t>
      </w:r>
      <w:r w:rsidR="0033222F"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Способы получения заявителем заявления о предоставлении муниципальной услуги:</w:t>
      </w:r>
    </w:p>
    <w:p w:rsidR="004449B9" w:rsidRPr="00141ECB" w:rsidRDefault="0033222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4449B9" w:rsidRPr="00141ECB" w:rsidRDefault="0033222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2)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у специалиста </w:t>
      </w:r>
      <w:r w:rsidR="00245FB3" w:rsidRPr="00141ECB">
        <w:rPr>
          <w:rFonts w:ascii="Times New Roman" w:hAnsi="Times New Roman" w:cs="Times New Roman"/>
          <w:sz w:val="26"/>
          <w:szCs w:val="26"/>
        </w:rPr>
        <w:t>ОАиГ администрации города Покачи</w:t>
      </w:r>
      <w:r w:rsidR="004449B9" w:rsidRPr="00141ECB">
        <w:rPr>
          <w:rFonts w:ascii="Times New Roman" w:hAnsi="Times New Roman" w:cs="Times New Roman"/>
          <w:sz w:val="26"/>
          <w:szCs w:val="26"/>
        </w:rPr>
        <w:t>;</w:t>
      </w:r>
    </w:p>
    <w:p w:rsidR="00245FB3" w:rsidRPr="00141ECB" w:rsidRDefault="00245FB3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3) у специалиста МФЦ;</w:t>
      </w:r>
    </w:p>
    <w:p w:rsidR="004449B9" w:rsidRPr="00141ECB" w:rsidRDefault="00245FB3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4</w:t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) </w:t>
      </w:r>
      <w:r w:rsidR="0033222F"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на официальном сайте;</w:t>
      </w:r>
    </w:p>
    <w:p w:rsidR="004449B9" w:rsidRPr="00141ECB" w:rsidRDefault="00245FB3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5</w:t>
      </w:r>
      <w:r w:rsidR="0033222F" w:rsidRPr="00141ECB">
        <w:rPr>
          <w:rFonts w:ascii="Times New Roman" w:hAnsi="Times New Roman" w:cs="Times New Roman"/>
          <w:sz w:val="26"/>
          <w:szCs w:val="26"/>
        </w:rPr>
        <w:t>)</w:t>
      </w:r>
      <w:r w:rsidR="0033222F"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на Едином и региональном порталах.</w:t>
      </w:r>
    </w:p>
    <w:p w:rsidR="004449B9" w:rsidRPr="00141ECB" w:rsidRDefault="00245FB3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10</w:t>
      </w:r>
      <w:r w:rsidR="0033222F" w:rsidRPr="00141ECB">
        <w:rPr>
          <w:rFonts w:ascii="Times New Roman" w:hAnsi="Times New Roman" w:cs="Times New Roman"/>
          <w:sz w:val="26"/>
          <w:szCs w:val="26"/>
        </w:rPr>
        <w:t>.</w:t>
      </w:r>
      <w:r w:rsidR="0033222F"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В заявлении указываются следующие сведения:</w:t>
      </w:r>
    </w:p>
    <w:p w:rsidR="004449B9" w:rsidRPr="00141ECB" w:rsidRDefault="0033222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- при наличии), место жительства </w:t>
      </w:r>
      <w:r w:rsidR="004449B9" w:rsidRPr="00141ECB">
        <w:rPr>
          <w:rFonts w:ascii="Times New Roman" w:hAnsi="Times New Roman" w:cs="Times New Roman"/>
          <w:sz w:val="26"/>
          <w:szCs w:val="26"/>
        </w:rPr>
        <w:lastRenderedPageBreak/>
        <w:t>заявителя (для физического лица);</w:t>
      </w:r>
    </w:p>
    <w:p w:rsidR="004449B9" w:rsidRPr="00141ECB" w:rsidRDefault="0033222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2)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="00245FB3" w:rsidRPr="00141ECB">
        <w:rPr>
          <w:rFonts w:ascii="Times New Roman" w:hAnsi="Times New Roman" w:cs="Times New Roman"/>
          <w:sz w:val="26"/>
          <w:szCs w:val="26"/>
        </w:rPr>
        <w:t>егистрации юридического лица в Е</w:t>
      </w:r>
      <w:r w:rsidR="004449B9" w:rsidRPr="00141ECB">
        <w:rPr>
          <w:rFonts w:ascii="Times New Roman" w:hAnsi="Times New Roman" w:cs="Times New Roman"/>
          <w:sz w:val="26"/>
          <w:szCs w:val="26"/>
        </w:rPr>
        <w:t>дином государственном реестре юридических лиц, идентификационный номер налогоплательщика;</w:t>
      </w:r>
    </w:p>
    <w:p w:rsidR="004449B9" w:rsidRPr="00141ECB" w:rsidRDefault="0033222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3)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почтовый адрес и (или) адрес электронной почты (при наличии);</w:t>
      </w:r>
    </w:p>
    <w:p w:rsidR="004449B9" w:rsidRPr="00141ECB" w:rsidRDefault="0033222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4)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местонахождение (адрес) земельного участка;</w:t>
      </w:r>
    </w:p>
    <w:p w:rsidR="004449B9" w:rsidRPr="00141ECB" w:rsidRDefault="0033222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5)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кадастровый номер земельного участка (при наличии).</w:t>
      </w:r>
    </w:p>
    <w:p w:rsidR="004449B9" w:rsidRPr="00141ECB" w:rsidRDefault="00245FB3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 xml:space="preserve">11. </w:t>
      </w:r>
      <w:r w:rsidR="004449B9" w:rsidRPr="00141ECB">
        <w:rPr>
          <w:rFonts w:ascii="Times New Roman" w:hAnsi="Times New Roman" w:cs="Times New Roman"/>
          <w:sz w:val="26"/>
          <w:szCs w:val="26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4449B9" w:rsidRPr="00141ECB" w:rsidRDefault="00245FB3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 xml:space="preserve">12. </w:t>
      </w:r>
      <w:r w:rsidR="004449B9" w:rsidRPr="00141ECB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подается в уполномоченный орган или в МФЦ лично заявителем или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инфраструктуры, в том числе Единого и регионального порталах.</w:t>
      </w:r>
    </w:p>
    <w:p w:rsidR="004449B9" w:rsidRPr="00141ECB" w:rsidRDefault="00245FB3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13</w:t>
      </w:r>
      <w:r w:rsidR="0033222F" w:rsidRPr="00141ECB">
        <w:rPr>
          <w:rFonts w:ascii="Times New Roman" w:hAnsi="Times New Roman" w:cs="Times New Roman"/>
          <w:sz w:val="26"/>
          <w:szCs w:val="26"/>
        </w:rPr>
        <w:t>.</w:t>
      </w:r>
      <w:r w:rsidR="0033222F"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4449B9" w:rsidRPr="00141ECB" w:rsidRDefault="0033222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5FB3" w:rsidRPr="00141ECB" w:rsidRDefault="0033222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2)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="004449B9" w:rsidRPr="00141ECB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1</w:t>
        </w:r>
      </w:hyperlink>
      <w:r w:rsidR="00245FB3" w:rsidRPr="00141ECB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1" w:history="1">
        <w:r w:rsidR="004449B9" w:rsidRPr="00141ECB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7</w:t>
        </w:r>
      </w:hyperlink>
      <w:r w:rsidR="004449B9" w:rsidRPr="00141ECB">
        <w:rPr>
          <w:rFonts w:ascii="Times New Roman" w:hAnsi="Times New Roman" w:cs="Times New Roman"/>
          <w:sz w:val="26"/>
          <w:szCs w:val="26"/>
        </w:rPr>
        <w:t xml:space="preserve"> </w:t>
      </w:r>
      <w:r w:rsidR="00245FB3" w:rsidRPr="00141ECB">
        <w:rPr>
          <w:rFonts w:ascii="Times New Roman" w:hAnsi="Times New Roman" w:cs="Times New Roman"/>
          <w:sz w:val="26"/>
          <w:szCs w:val="26"/>
        </w:rPr>
        <w:t xml:space="preserve">Федерального закона №210-ФЗ </w:t>
      </w:r>
      <w:r w:rsidR="004449B9" w:rsidRPr="00141ECB">
        <w:rPr>
          <w:rFonts w:ascii="Times New Roman" w:hAnsi="Times New Roman" w:cs="Times New Roman"/>
          <w:sz w:val="26"/>
          <w:szCs w:val="26"/>
        </w:rPr>
        <w:t>перечень документов. Заявитель вправе представить указанные документы и информацию в уполномоченный о</w:t>
      </w:r>
      <w:r w:rsidR="00245FB3" w:rsidRPr="00141ECB">
        <w:rPr>
          <w:rFonts w:ascii="Times New Roman" w:hAnsi="Times New Roman" w:cs="Times New Roman"/>
          <w:sz w:val="26"/>
          <w:szCs w:val="26"/>
        </w:rPr>
        <w:t>рган по собственной инициативе.</w:t>
      </w:r>
    </w:p>
    <w:p w:rsidR="004449B9" w:rsidRPr="00141ECB" w:rsidRDefault="004449B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</w:t>
      </w:r>
      <w:r w:rsidR="00245FB3" w:rsidRPr="00141ECB">
        <w:rPr>
          <w:rFonts w:ascii="Times New Roman" w:hAnsi="Times New Roman" w:cs="Times New Roman"/>
          <w:sz w:val="26"/>
          <w:szCs w:val="26"/>
        </w:rPr>
        <w:t>альной услуги;</w:t>
      </w:r>
    </w:p>
    <w:p w:rsidR="00070679" w:rsidRPr="00141ECB" w:rsidRDefault="0033222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1ECB">
        <w:rPr>
          <w:rFonts w:ascii="Times New Roman" w:hAnsi="Times New Roman"/>
          <w:sz w:val="26"/>
          <w:szCs w:val="26"/>
          <w:lang w:eastAsia="ru-RU"/>
        </w:rPr>
        <w:t>3)</w:t>
      </w:r>
      <w:r w:rsidRPr="00141ECB">
        <w:rPr>
          <w:rFonts w:ascii="Times New Roman" w:hAnsi="Times New Roman"/>
          <w:sz w:val="26"/>
          <w:szCs w:val="26"/>
          <w:lang w:eastAsia="ru-RU"/>
        </w:rPr>
        <w:tab/>
      </w:r>
      <w:r w:rsidR="00070679" w:rsidRPr="00141ECB">
        <w:rPr>
          <w:rFonts w:ascii="Times New Roman" w:hAnsi="Times New Roman"/>
          <w:sz w:val="26"/>
          <w:szCs w:val="26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0679" w:rsidRPr="00141ECB" w:rsidRDefault="0033222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1ECB">
        <w:rPr>
          <w:rFonts w:ascii="Times New Roman" w:hAnsi="Times New Roman"/>
          <w:sz w:val="26"/>
          <w:szCs w:val="26"/>
          <w:lang w:eastAsia="ru-RU"/>
        </w:rPr>
        <w:t>а)</w:t>
      </w:r>
      <w:r w:rsidRPr="00141ECB">
        <w:rPr>
          <w:rFonts w:ascii="Times New Roman" w:hAnsi="Times New Roman"/>
          <w:sz w:val="26"/>
          <w:szCs w:val="26"/>
          <w:lang w:eastAsia="ru-RU"/>
        </w:rPr>
        <w:tab/>
      </w:r>
      <w:r w:rsidR="00070679" w:rsidRPr="00141ECB">
        <w:rPr>
          <w:rFonts w:ascii="Times New Roman" w:hAnsi="Times New Roman"/>
          <w:sz w:val="26"/>
          <w:szCs w:val="26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0679" w:rsidRPr="00141ECB" w:rsidRDefault="0033222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1ECB">
        <w:rPr>
          <w:rFonts w:ascii="Times New Roman" w:hAnsi="Times New Roman"/>
          <w:sz w:val="26"/>
          <w:szCs w:val="26"/>
          <w:lang w:eastAsia="ru-RU"/>
        </w:rPr>
        <w:t>б)</w:t>
      </w:r>
      <w:r w:rsidRPr="00141ECB">
        <w:rPr>
          <w:rFonts w:ascii="Times New Roman" w:hAnsi="Times New Roman"/>
          <w:sz w:val="26"/>
          <w:szCs w:val="26"/>
          <w:lang w:eastAsia="ru-RU"/>
        </w:rPr>
        <w:tab/>
      </w:r>
      <w:r w:rsidR="00070679" w:rsidRPr="00141ECB">
        <w:rPr>
          <w:rFonts w:ascii="Times New Roman" w:hAnsi="Times New Roman"/>
          <w:sz w:val="26"/>
          <w:szCs w:val="26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0679" w:rsidRPr="00141ECB" w:rsidRDefault="0033222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1ECB">
        <w:rPr>
          <w:rFonts w:ascii="Times New Roman" w:hAnsi="Times New Roman"/>
          <w:sz w:val="26"/>
          <w:szCs w:val="26"/>
          <w:lang w:eastAsia="ru-RU"/>
        </w:rPr>
        <w:lastRenderedPageBreak/>
        <w:t>в)</w:t>
      </w:r>
      <w:r w:rsidRPr="00141ECB">
        <w:rPr>
          <w:rFonts w:ascii="Times New Roman" w:hAnsi="Times New Roman"/>
          <w:sz w:val="26"/>
          <w:szCs w:val="26"/>
          <w:lang w:eastAsia="ru-RU"/>
        </w:rPr>
        <w:tab/>
      </w:r>
      <w:r w:rsidR="00070679" w:rsidRPr="00141ECB">
        <w:rPr>
          <w:rFonts w:ascii="Times New Roman" w:hAnsi="Times New Roman"/>
          <w:sz w:val="26"/>
          <w:szCs w:val="26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0679" w:rsidRPr="00141ECB" w:rsidRDefault="0033222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1ECB">
        <w:rPr>
          <w:rFonts w:ascii="Times New Roman" w:hAnsi="Times New Roman"/>
          <w:sz w:val="26"/>
          <w:szCs w:val="26"/>
          <w:lang w:eastAsia="ru-RU"/>
        </w:rPr>
        <w:t>г)</w:t>
      </w:r>
      <w:r w:rsidRPr="00141ECB">
        <w:rPr>
          <w:rFonts w:ascii="Times New Roman" w:hAnsi="Times New Roman"/>
          <w:sz w:val="26"/>
          <w:szCs w:val="26"/>
          <w:lang w:eastAsia="ru-RU"/>
        </w:rPr>
        <w:tab/>
      </w:r>
      <w:r w:rsidR="00070679" w:rsidRPr="00141ECB">
        <w:rPr>
          <w:rFonts w:ascii="Times New Roman" w:hAnsi="Times New Roman"/>
          <w:sz w:val="26"/>
          <w:szCs w:val="26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2" w:history="1">
        <w:r w:rsidR="00070679" w:rsidRPr="00141ECB"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частью 1.1 статьи 16</w:t>
        </w:r>
      </w:hyperlink>
      <w:r w:rsidR="00070679" w:rsidRPr="00141ECB">
        <w:rPr>
          <w:rFonts w:ascii="Times New Roman" w:hAnsi="Times New Roman"/>
          <w:sz w:val="26"/>
          <w:szCs w:val="26"/>
          <w:lang w:eastAsia="ru-RU"/>
        </w:rPr>
        <w:t xml:space="preserve"> Феде</w:t>
      </w:r>
      <w:r w:rsidR="00245FB3" w:rsidRPr="00141ECB">
        <w:rPr>
          <w:rFonts w:ascii="Times New Roman" w:hAnsi="Times New Roman"/>
          <w:sz w:val="26"/>
          <w:szCs w:val="26"/>
          <w:lang w:eastAsia="ru-RU"/>
        </w:rPr>
        <w:t>рального закона от 27.07.2010 №</w:t>
      </w:r>
      <w:r w:rsidR="00070679" w:rsidRPr="00141ECB">
        <w:rPr>
          <w:rFonts w:ascii="Times New Roman" w:hAnsi="Times New Roman"/>
          <w:sz w:val="26"/>
          <w:szCs w:val="26"/>
          <w:lang w:eastAsia="ru-RU"/>
        </w:rPr>
        <w:t xml:space="preserve"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3" w:history="1">
        <w:r w:rsidR="00070679" w:rsidRPr="00141ECB"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частью 1.1 статьи 16</w:t>
        </w:r>
      </w:hyperlink>
      <w:r w:rsidR="00070679" w:rsidRPr="00141ECB">
        <w:rPr>
          <w:rFonts w:ascii="Times New Roman" w:hAnsi="Times New Roman"/>
          <w:sz w:val="26"/>
          <w:szCs w:val="26"/>
          <w:lang w:eastAsia="ru-RU"/>
        </w:rPr>
        <w:t xml:space="preserve"> Феде</w:t>
      </w:r>
      <w:r w:rsidR="00245FB3" w:rsidRPr="00141ECB">
        <w:rPr>
          <w:rFonts w:ascii="Times New Roman" w:hAnsi="Times New Roman"/>
          <w:sz w:val="26"/>
          <w:szCs w:val="26"/>
          <w:lang w:eastAsia="ru-RU"/>
        </w:rPr>
        <w:t>рального закона от 27.07.2010 №</w:t>
      </w:r>
      <w:r w:rsidR="00070679" w:rsidRPr="00141ECB">
        <w:rPr>
          <w:rFonts w:ascii="Times New Roman" w:hAnsi="Times New Roman"/>
          <w:sz w:val="26"/>
          <w:szCs w:val="26"/>
          <w:lang w:eastAsia="ru-RU"/>
        </w:rPr>
        <w:t>210-ФЗ, уведомляется заявитель, а также приносятся извине</w:t>
      </w:r>
      <w:r w:rsidR="00245FB3" w:rsidRPr="00141ECB">
        <w:rPr>
          <w:rFonts w:ascii="Times New Roman" w:hAnsi="Times New Roman"/>
          <w:sz w:val="26"/>
          <w:szCs w:val="26"/>
          <w:lang w:eastAsia="ru-RU"/>
        </w:rPr>
        <w:t>ния за доставленные неудобства.</w:t>
      </w:r>
    </w:p>
    <w:p w:rsidR="004449B9" w:rsidRPr="00141ECB" w:rsidRDefault="00245FB3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14</w:t>
      </w:r>
      <w:r w:rsidR="004449B9" w:rsidRPr="00141ECB">
        <w:rPr>
          <w:rFonts w:ascii="Times New Roman" w:hAnsi="Times New Roman" w:cs="Times New Roman"/>
          <w:sz w:val="26"/>
          <w:szCs w:val="26"/>
        </w:rPr>
        <w:t>.</w:t>
      </w:r>
      <w:r w:rsidR="0033222F"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449B9" w:rsidRPr="00141ECB" w:rsidRDefault="004449B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4449B9" w:rsidRPr="00141ECB" w:rsidRDefault="00245FB3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15</w:t>
      </w:r>
      <w:r w:rsidR="0033222F" w:rsidRPr="00141ECB">
        <w:rPr>
          <w:rFonts w:ascii="Times New Roman" w:hAnsi="Times New Roman" w:cs="Times New Roman"/>
          <w:sz w:val="26"/>
          <w:szCs w:val="26"/>
        </w:rPr>
        <w:t>.</w:t>
      </w:r>
      <w:r w:rsidR="0033222F"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4449B9" w:rsidRPr="00141ECB" w:rsidRDefault="004449B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Основания для приостановления и (или) отказа в предоставлении муниципальной услуги законодательством не предусмотрены.</w:t>
      </w:r>
    </w:p>
    <w:p w:rsidR="004449B9" w:rsidRPr="00141ECB" w:rsidRDefault="00245FB3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16</w:t>
      </w:r>
      <w:r w:rsidR="0033222F" w:rsidRPr="00141ECB">
        <w:rPr>
          <w:rFonts w:ascii="Times New Roman" w:hAnsi="Times New Roman" w:cs="Times New Roman"/>
          <w:sz w:val="26"/>
          <w:szCs w:val="26"/>
        </w:rPr>
        <w:t>.</w:t>
      </w:r>
      <w:r w:rsidR="0033222F"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449B9" w:rsidRPr="00141ECB" w:rsidRDefault="004449B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Взимание государственной пошлины или иной платы за предоставление муниципальной услуги законодательством не предусмотрено.</w:t>
      </w:r>
    </w:p>
    <w:p w:rsidR="004449B9" w:rsidRPr="00141ECB" w:rsidRDefault="00B1677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17</w:t>
      </w:r>
      <w:r w:rsidR="0033222F" w:rsidRPr="00141ECB">
        <w:rPr>
          <w:rFonts w:ascii="Times New Roman" w:hAnsi="Times New Roman" w:cs="Times New Roman"/>
          <w:sz w:val="26"/>
          <w:szCs w:val="26"/>
        </w:rPr>
        <w:t>.</w:t>
      </w:r>
      <w:r w:rsidR="0033222F"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449B9" w:rsidRPr="00141ECB" w:rsidRDefault="00B1677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18</w:t>
      </w:r>
      <w:r w:rsidR="0033222F" w:rsidRPr="00141ECB">
        <w:rPr>
          <w:rFonts w:ascii="Times New Roman" w:hAnsi="Times New Roman" w:cs="Times New Roman"/>
          <w:sz w:val="26"/>
          <w:szCs w:val="26"/>
        </w:rPr>
        <w:t>.</w:t>
      </w:r>
      <w:r w:rsidR="0033222F"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</w:t>
      </w:r>
      <w:r w:rsidRPr="00141ECB">
        <w:rPr>
          <w:rFonts w:ascii="Times New Roman" w:hAnsi="Times New Roman" w:cs="Times New Roman"/>
          <w:sz w:val="26"/>
          <w:szCs w:val="26"/>
        </w:rPr>
        <w:t>диного и регионального порталов:</w:t>
      </w:r>
    </w:p>
    <w:p w:rsidR="004449B9" w:rsidRPr="00141ECB" w:rsidRDefault="00B1677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1) з</w:t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апрос заявителя о предоставлении муниципальной услуги подлежит регистрации специалистом </w:t>
      </w:r>
      <w:r w:rsidRPr="00141ECB">
        <w:rPr>
          <w:rFonts w:ascii="Times New Roman" w:hAnsi="Times New Roman" w:cs="Times New Roman"/>
          <w:sz w:val="26"/>
          <w:szCs w:val="26"/>
        </w:rPr>
        <w:t>ОАиГ</w:t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 администрации города Покачи, ответственным за пред</w:t>
      </w:r>
      <w:r w:rsidRPr="00141ECB">
        <w:rPr>
          <w:rFonts w:ascii="Times New Roman" w:hAnsi="Times New Roman" w:cs="Times New Roman"/>
          <w:sz w:val="26"/>
          <w:szCs w:val="26"/>
        </w:rPr>
        <w:t>оставление муниципальной услуги;</w:t>
      </w:r>
    </w:p>
    <w:p w:rsidR="004449B9" w:rsidRPr="00141ECB" w:rsidRDefault="00B1677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2) з</w:t>
      </w:r>
      <w:r w:rsidR="004449B9" w:rsidRPr="00141ECB">
        <w:rPr>
          <w:rFonts w:ascii="Times New Roman" w:hAnsi="Times New Roman" w:cs="Times New Roman"/>
          <w:sz w:val="26"/>
          <w:szCs w:val="26"/>
        </w:rPr>
        <w:t>апрос заявителя о предоставлении муниципальной услуги, поступивший посредством почтовой связи, Единого и регионального пор</w:t>
      </w:r>
      <w:r w:rsidRPr="00141ECB">
        <w:rPr>
          <w:rFonts w:ascii="Times New Roman" w:hAnsi="Times New Roman" w:cs="Times New Roman"/>
          <w:sz w:val="26"/>
          <w:szCs w:val="26"/>
        </w:rPr>
        <w:t>талов регистрируется в течение одного</w:t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 рабочего дня с момента пос</w:t>
      </w:r>
      <w:r w:rsidRPr="00141ECB">
        <w:rPr>
          <w:rFonts w:ascii="Times New Roman" w:hAnsi="Times New Roman" w:cs="Times New Roman"/>
          <w:sz w:val="26"/>
          <w:szCs w:val="26"/>
        </w:rPr>
        <w:t>тупления в уполномоченный орган;</w:t>
      </w:r>
    </w:p>
    <w:p w:rsidR="004449B9" w:rsidRPr="00141ECB" w:rsidRDefault="00B1677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3) з</w:t>
      </w:r>
      <w:r w:rsidR="004449B9" w:rsidRPr="00141ECB">
        <w:rPr>
          <w:rFonts w:ascii="Times New Roman" w:hAnsi="Times New Roman" w:cs="Times New Roman"/>
          <w:sz w:val="26"/>
          <w:szCs w:val="26"/>
        </w:rPr>
        <w:t>апрос заявителя о предоставлении муниципальной услуги, принятый при личном обращении, подлежит</w:t>
      </w:r>
      <w:r w:rsidRPr="00141ECB">
        <w:rPr>
          <w:rFonts w:ascii="Times New Roman" w:hAnsi="Times New Roman" w:cs="Times New Roman"/>
          <w:sz w:val="26"/>
          <w:szCs w:val="26"/>
        </w:rPr>
        <w:t xml:space="preserve"> регистрации в течение 15 минут;</w:t>
      </w:r>
    </w:p>
    <w:p w:rsidR="004449B9" w:rsidRPr="00141ECB" w:rsidRDefault="00B1677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4) з</w:t>
      </w:r>
      <w:r w:rsidR="004449B9" w:rsidRPr="00141ECB">
        <w:rPr>
          <w:rFonts w:ascii="Times New Roman" w:hAnsi="Times New Roman" w:cs="Times New Roman"/>
          <w:sz w:val="26"/>
          <w:szCs w:val="26"/>
        </w:rPr>
        <w:t>апрос регистрируется в журнале входящей корреспонденции.</w:t>
      </w:r>
    </w:p>
    <w:p w:rsidR="004449B9" w:rsidRPr="00141ECB" w:rsidRDefault="00B1677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5) р</w:t>
      </w:r>
      <w:r w:rsidR="004449B9" w:rsidRPr="00141ECB">
        <w:rPr>
          <w:rFonts w:ascii="Times New Roman" w:hAnsi="Times New Roman" w:cs="Times New Roman"/>
          <w:sz w:val="26"/>
          <w:szCs w:val="26"/>
        </w:rPr>
        <w:t>егистрация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A54C3D" w:rsidRPr="00141ECB" w:rsidRDefault="00B1677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hAnsi="Times New Roman"/>
          <w:sz w:val="26"/>
          <w:szCs w:val="26"/>
        </w:rPr>
        <w:t>19</w:t>
      </w:r>
      <w:r w:rsidR="00D674EC" w:rsidRPr="00141ECB">
        <w:rPr>
          <w:rFonts w:ascii="Times New Roman" w:eastAsia="Times New Roman" w:hAnsi="Times New Roman"/>
          <w:sz w:val="26"/>
          <w:szCs w:val="26"/>
        </w:rPr>
        <w:t>.</w:t>
      </w:r>
      <w:r w:rsidR="00D674EC" w:rsidRPr="00141ECB">
        <w:rPr>
          <w:rFonts w:ascii="Times New Roman" w:eastAsia="Times New Roman" w:hAnsi="Times New Roman"/>
          <w:sz w:val="26"/>
          <w:szCs w:val="26"/>
        </w:rPr>
        <w:tab/>
      </w:r>
      <w:r w:rsidR="00A54C3D" w:rsidRPr="00141ECB">
        <w:rPr>
          <w:rFonts w:ascii="Times New Roman" w:eastAsia="Times New Roman" w:hAnsi="Times New Roman"/>
          <w:sz w:val="26"/>
          <w:szCs w:val="26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Pr="00141ECB">
        <w:rPr>
          <w:rFonts w:ascii="Times New Roman" w:eastAsia="Times New Roman" w:hAnsi="Times New Roman"/>
          <w:sz w:val="26"/>
          <w:szCs w:val="26"/>
        </w:rPr>
        <w:t>:</w:t>
      </w:r>
    </w:p>
    <w:p w:rsidR="00A54C3D" w:rsidRPr="00141ECB" w:rsidRDefault="00B1677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lastRenderedPageBreak/>
        <w:t>1)</w:t>
      </w:r>
      <w:r w:rsidRPr="00141ECB">
        <w:rPr>
          <w:rFonts w:ascii="Times New Roman" w:eastAsia="Times New Roman" w:hAnsi="Times New Roman"/>
          <w:sz w:val="26"/>
          <w:szCs w:val="26"/>
        </w:rPr>
        <w:tab/>
        <w:t>з</w:t>
      </w:r>
      <w:r w:rsidR="00A54C3D" w:rsidRPr="00141ECB">
        <w:rPr>
          <w:rFonts w:ascii="Times New Roman" w:eastAsia="Times New Roman" w:hAnsi="Times New Roman"/>
          <w:sz w:val="26"/>
          <w:szCs w:val="26"/>
        </w:rPr>
        <w:t>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</w:t>
      </w:r>
      <w:r w:rsidRPr="00141ECB">
        <w:rPr>
          <w:rFonts w:ascii="Times New Roman" w:eastAsia="Times New Roman" w:hAnsi="Times New Roman"/>
          <w:sz w:val="26"/>
          <w:szCs w:val="26"/>
        </w:rPr>
        <w:t>я свободного доступа заявителей;</w:t>
      </w:r>
    </w:p>
    <w:p w:rsidR="00A54C3D" w:rsidRPr="00141ECB" w:rsidRDefault="00B1677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hAnsi="Times New Roman"/>
          <w:sz w:val="26"/>
          <w:szCs w:val="26"/>
        </w:rPr>
        <w:t>2)</w:t>
      </w:r>
      <w:r w:rsidRPr="00141ECB">
        <w:rPr>
          <w:rFonts w:ascii="Times New Roman" w:hAnsi="Times New Roman"/>
          <w:sz w:val="26"/>
          <w:szCs w:val="26"/>
        </w:rPr>
        <w:tab/>
        <w:t>з</w:t>
      </w:r>
      <w:r w:rsidR="00A54C3D" w:rsidRPr="00141ECB">
        <w:rPr>
          <w:rFonts w:ascii="Times New Roman" w:hAnsi="Times New Roman"/>
          <w:sz w:val="26"/>
          <w:szCs w:val="26"/>
        </w:rPr>
        <w:t>дание должно быть оборудовано пандусами, расширенными проходами, позволяющими обеспечить беспрепятственный доступ инвалидов, включая инвалид</w:t>
      </w:r>
      <w:r w:rsidRPr="00141ECB">
        <w:rPr>
          <w:rFonts w:ascii="Times New Roman" w:hAnsi="Times New Roman"/>
          <w:sz w:val="26"/>
          <w:szCs w:val="26"/>
        </w:rPr>
        <w:t>ов, использующих кресла-коляски;</w:t>
      </w:r>
    </w:p>
    <w:p w:rsidR="00A54C3D" w:rsidRPr="00141ECB" w:rsidRDefault="00B1677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3)</w:t>
      </w:r>
      <w:r w:rsidRPr="00141ECB">
        <w:rPr>
          <w:rFonts w:ascii="Times New Roman" w:eastAsia="Times New Roman" w:hAnsi="Times New Roman"/>
          <w:sz w:val="26"/>
          <w:szCs w:val="26"/>
        </w:rPr>
        <w:tab/>
        <w:t>в</w:t>
      </w:r>
      <w:r w:rsidR="00A54C3D" w:rsidRPr="00141ECB">
        <w:rPr>
          <w:rFonts w:ascii="Times New Roman" w:eastAsia="Times New Roman" w:hAnsi="Times New Roman"/>
          <w:sz w:val="26"/>
          <w:szCs w:val="26"/>
        </w:rPr>
        <w:t>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</w:t>
      </w:r>
      <w:r w:rsidRPr="00141ECB">
        <w:rPr>
          <w:rFonts w:ascii="Times New Roman" w:eastAsia="Times New Roman" w:hAnsi="Times New Roman"/>
          <w:sz w:val="26"/>
          <w:szCs w:val="26"/>
        </w:rPr>
        <w:t>онных номерах справочной службы;</w:t>
      </w:r>
    </w:p>
    <w:p w:rsidR="00A54C3D" w:rsidRPr="00141ECB" w:rsidRDefault="00A54C3D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4)</w:t>
      </w:r>
      <w:r w:rsidR="00B1677F" w:rsidRPr="00141ECB">
        <w:rPr>
          <w:rFonts w:ascii="Times New Roman" w:eastAsia="Times New Roman" w:hAnsi="Times New Roman"/>
          <w:sz w:val="26"/>
          <w:szCs w:val="26"/>
        </w:rPr>
        <w:tab/>
        <w:t>в</w:t>
      </w:r>
      <w:r w:rsidRPr="00141ECB">
        <w:rPr>
          <w:rFonts w:ascii="Times New Roman" w:eastAsia="Times New Roman" w:hAnsi="Times New Roman"/>
          <w:sz w:val="26"/>
          <w:szCs w:val="26"/>
        </w:rPr>
        <w:t>се 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 w:rsidR="00B1677F" w:rsidRPr="00141ECB">
        <w:rPr>
          <w:rFonts w:ascii="Times New Roman" w:eastAsia="Times New Roman" w:hAnsi="Times New Roman"/>
          <w:sz w:val="26"/>
          <w:szCs w:val="26"/>
        </w:rPr>
        <w:t>зопасности, нормам охраны труда;</w:t>
      </w:r>
    </w:p>
    <w:p w:rsidR="00A54C3D" w:rsidRPr="00141ECB" w:rsidRDefault="00B1677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5)</w:t>
      </w:r>
      <w:r w:rsidRPr="00141ECB">
        <w:rPr>
          <w:rFonts w:ascii="Times New Roman" w:eastAsia="Times New Roman" w:hAnsi="Times New Roman"/>
          <w:sz w:val="26"/>
          <w:szCs w:val="26"/>
        </w:rPr>
        <w:tab/>
        <w:t>р</w:t>
      </w:r>
      <w:r w:rsidR="00A54C3D" w:rsidRPr="00141ECB">
        <w:rPr>
          <w:rFonts w:ascii="Times New Roman" w:eastAsia="Times New Roman" w:hAnsi="Times New Roman"/>
          <w:sz w:val="26"/>
          <w:szCs w:val="26"/>
        </w:rPr>
        <w:t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</w:t>
      </w:r>
      <w:r w:rsidRPr="00141ECB">
        <w:rPr>
          <w:rFonts w:ascii="Times New Roman" w:eastAsia="Times New Roman" w:hAnsi="Times New Roman"/>
          <w:sz w:val="26"/>
          <w:szCs w:val="26"/>
        </w:rPr>
        <w:t>ипальной услуги в полном объеме;</w:t>
      </w:r>
    </w:p>
    <w:p w:rsidR="00A54C3D" w:rsidRPr="00141ECB" w:rsidRDefault="00B1677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6)</w:t>
      </w:r>
      <w:r w:rsidRPr="00141ECB">
        <w:rPr>
          <w:rFonts w:ascii="Times New Roman" w:eastAsia="Times New Roman" w:hAnsi="Times New Roman"/>
          <w:sz w:val="26"/>
          <w:szCs w:val="26"/>
        </w:rPr>
        <w:tab/>
        <w:t>м</w:t>
      </w:r>
      <w:r w:rsidR="00A54C3D" w:rsidRPr="00141ECB">
        <w:rPr>
          <w:rFonts w:ascii="Times New Roman" w:eastAsia="Times New Roman" w:hAnsi="Times New Roman"/>
          <w:sz w:val="26"/>
          <w:szCs w:val="26"/>
        </w:rPr>
        <w:t>еста ожидания должны соответствовать ком</w:t>
      </w:r>
      <w:r w:rsidRPr="00141ECB">
        <w:rPr>
          <w:rFonts w:ascii="Times New Roman" w:eastAsia="Times New Roman" w:hAnsi="Times New Roman"/>
          <w:sz w:val="26"/>
          <w:szCs w:val="26"/>
        </w:rPr>
        <w:t>фортным условиям для заявителей;</w:t>
      </w:r>
    </w:p>
    <w:p w:rsidR="00A54C3D" w:rsidRPr="00141ECB" w:rsidRDefault="00B1677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7)</w:t>
      </w:r>
      <w:r w:rsidRPr="00141ECB">
        <w:rPr>
          <w:rFonts w:ascii="Times New Roman" w:eastAsia="Times New Roman" w:hAnsi="Times New Roman"/>
          <w:sz w:val="26"/>
          <w:szCs w:val="26"/>
        </w:rPr>
        <w:tab/>
        <w:t>м</w:t>
      </w:r>
      <w:r w:rsidR="00A54C3D" w:rsidRPr="00141ECB">
        <w:rPr>
          <w:rFonts w:ascii="Times New Roman" w:eastAsia="Times New Roman" w:hAnsi="Times New Roman"/>
          <w:sz w:val="26"/>
          <w:szCs w:val="26"/>
        </w:rPr>
        <w:t>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</w:t>
      </w:r>
      <w:r w:rsidRPr="00141ECB">
        <w:rPr>
          <w:rFonts w:ascii="Times New Roman" w:eastAsia="Times New Roman" w:hAnsi="Times New Roman"/>
          <w:sz w:val="26"/>
          <w:szCs w:val="26"/>
        </w:rPr>
        <w:t>ормления документов заявителями;</w:t>
      </w:r>
    </w:p>
    <w:p w:rsidR="00A54C3D" w:rsidRPr="00141ECB" w:rsidRDefault="00B1677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8)</w:t>
      </w:r>
      <w:r w:rsidRPr="00141ECB">
        <w:rPr>
          <w:rFonts w:ascii="Times New Roman" w:eastAsia="Times New Roman" w:hAnsi="Times New Roman"/>
          <w:sz w:val="26"/>
          <w:szCs w:val="26"/>
        </w:rPr>
        <w:tab/>
        <w:t>и</w:t>
      </w:r>
      <w:r w:rsidR="00A54C3D" w:rsidRPr="00141ECB">
        <w:rPr>
          <w:rFonts w:ascii="Times New Roman" w:eastAsia="Times New Roman" w:hAnsi="Times New Roman"/>
          <w:sz w:val="26"/>
          <w:szCs w:val="26"/>
        </w:rPr>
        <w:t>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</w:t>
      </w:r>
      <w:r w:rsidRPr="00141ECB">
        <w:rPr>
          <w:rFonts w:ascii="Times New Roman" w:eastAsia="Times New Roman" w:hAnsi="Times New Roman"/>
          <w:sz w:val="26"/>
          <w:szCs w:val="26"/>
        </w:rPr>
        <w:t>ны черным шрифтом на белом фоне;</w:t>
      </w:r>
    </w:p>
    <w:p w:rsidR="00A54C3D" w:rsidRPr="00141ECB" w:rsidRDefault="00B1677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9)</w:t>
      </w:r>
      <w:r w:rsidRPr="00141ECB">
        <w:rPr>
          <w:rFonts w:ascii="Times New Roman" w:eastAsia="Times New Roman" w:hAnsi="Times New Roman"/>
          <w:sz w:val="26"/>
          <w:szCs w:val="26"/>
        </w:rPr>
        <w:tab/>
        <w:t>о</w:t>
      </w:r>
      <w:r w:rsidR="00A54C3D" w:rsidRPr="00141ECB">
        <w:rPr>
          <w:rFonts w:ascii="Times New Roman" w:eastAsia="Times New Roman" w:hAnsi="Times New Roman"/>
          <w:sz w:val="26"/>
          <w:szCs w:val="26"/>
        </w:rPr>
        <w:t>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</w:t>
      </w:r>
      <w:r w:rsidRPr="00141ECB">
        <w:rPr>
          <w:rFonts w:ascii="Times New Roman" w:eastAsia="Times New Roman" w:hAnsi="Times New Roman"/>
          <w:sz w:val="26"/>
          <w:szCs w:val="26"/>
        </w:rPr>
        <w:t>тию этой информации заявителями;</w:t>
      </w:r>
    </w:p>
    <w:p w:rsidR="00A54C3D" w:rsidRPr="00141ECB" w:rsidRDefault="00A54C3D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10)</w:t>
      </w:r>
      <w:r w:rsidRPr="00141ECB">
        <w:rPr>
          <w:rFonts w:ascii="Times New Roman" w:eastAsia="Times New Roman" w:hAnsi="Times New Roman"/>
          <w:sz w:val="26"/>
          <w:szCs w:val="26"/>
        </w:rPr>
        <w:tab/>
        <w:t xml:space="preserve">На информационных стендах, информационном терминале и в информационно-телекоммуникационной сети </w:t>
      </w:r>
      <w:r w:rsidR="00B1677F" w:rsidRPr="00141ECB">
        <w:rPr>
          <w:rFonts w:ascii="Times New Roman" w:eastAsia="Times New Roman" w:hAnsi="Times New Roman"/>
          <w:sz w:val="26"/>
          <w:szCs w:val="26"/>
        </w:rPr>
        <w:t>«</w:t>
      </w:r>
      <w:r w:rsidRPr="00141ECB">
        <w:rPr>
          <w:rFonts w:ascii="Times New Roman" w:eastAsia="Times New Roman" w:hAnsi="Times New Roman"/>
          <w:sz w:val="26"/>
          <w:szCs w:val="26"/>
        </w:rPr>
        <w:t>Интернет</w:t>
      </w:r>
      <w:r w:rsidR="00B1677F" w:rsidRPr="00141ECB">
        <w:rPr>
          <w:rFonts w:ascii="Times New Roman" w:eastAsia="Times New Roman" w:hAnsi="Times New Roman"/>
          <w:sz w:val="26"/>
          <w:szCs w:val="26"/>
        </w:rPr>
        <w:t>»</w:t>
      </w:r>
      <w:r w:rsidRPr="00141ECB">
        <w:rPr>
          <w:rFonts w:ascii="Times New Roman" w:eastAsia="Times New Roman" w:hAnsi="Times New Roman"/>
          <w:sz w:val="26"/>
          <w:szCs w:val="26"/>
        </w:rPr>
        <w:t xml:space="preserve"> размещается информация, </w:t>
      </w:r>
      <w:r w:rsidRPr="00141ECB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указанная </w:t>
      </w:r>
      <w:r w:rsidRPr="00A215B2">
        <w:rPr>
          <w:rFonts w:ascii="Times New Roman" w:eastAsia="Times New Roman" w:hAnsi="Times New Roman"/>
          <w:color w:val="000000" w:themeColor="text1"/>
          <w:sz w:val="26"/>
          <w:szCs w:val="26"/>
        </w:rPr>
        <w:t>в части 13 статьи 1</w:t>
      </w:r>
      <w:r w:rsidRPr="00141ECB">
        <w:rPr>
          <w:rFonts w:ascii="Times New Roman" w:eastAsia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A54C3D" w:rsidRPr="00141ECB" w:rsidRDefault="00B1677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20</w:t>
      </w:r>
      <w:r w:rsidR="007755D1" w:rsidRPr="00141ECB">
        <w:rPr>
          <w:rFonts w:ascii="Times New Roman" w:eastAsia="Times New Roman" w:hAnsi="Times New Roman"/>
          <w:sz w:val="26"/>
          <w:szCs w:val="26"/>
        </w:rPr>
        <w:t>.</w:t>
      </w:r>
      <w:r w:rsidR="00A54C3D" w:rsidRPr="00141ECB">
        <w:rPr>
          <w:rFonts w:ascii="Times New Roman" w:eastAsia="Times New Roman" w:hAnsi="Times New Roman"/>
          <w:sz w:val="26"/>
          <w:szCs w:val="26"/>
        </w:rPr>
        <w:tab/>
        <w:t>Показателями доступности муниципальной услуги являются:</w:t>
      </w:r>
    </w:p>
    <w:p w:rsidR="00A54C3D" w:rsidRPr="00141ECB" w:rsidRDefault="00A54C3D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1)</w:t>
      </w:r>
      <w:r w:rsidRPr="00141ECB">
        <w:rPr>
          <w:rFonts w:ascii="Times New Roman" w:eastAsia="Times New Roman" w:hAnsi="Times New Roman"/>
          <w:sz w:val="26"/>
          <w:szCs w:val="26"/>
        </w:rPr>
        <w:tab/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A54C3D" w:rsidRPr="00141ECB" w:rsidRDefault="00A54C3D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2)</w:t>
      </w:r>
      <w:r w:rsidRPr="00141ECB">
        <w:rPr>
          <w:rFonts w:ascii="Times New Roman" w:eastAsia="Times New Roman" w:hAnsi="Times New Roman"/>
          <w:sz w:val="26"/>
          <w:szCs w:val="26"/>
        </w:rPr>
        <w:tab/>
        <w:t>доступность форм заявлений, размещенных на Едином и региональном порталах, в том числе с возможностью их копирования и заполнения в электронном виде;</w:t>
      </w:r>
    </w:p>
    <w:p w:rsidR="00A54C3D" w:rsidRPr="00141ECB" w:rsidRDefault="00A54C3D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3)</w:t>
      </w:r>
      <w:r w:rsidRPr="00141ECB">
        <w:rPr>
          <w:rFonts w:ascii="Times New Roman" w:eastAsia="Times New Roman" w:hAnsi="Times New Roman"/>
          <w:sz w:val="26"/>
          <w:szCs w:val="26"/>
        </w:rPr>
        <w:tab/>
        <w:t>возможность получения заявителем муниципальной услуги в МФЦ;</w:t>
      </w:r>
    </w:p>
    <w:p w:rsidR="00A54C3D" w:rsidRPr="00141ECB" w:rsidRDefault="00A54C3D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4)</w:t>
      </w:r>
      <w:r w:rsidRPr="00141ECB">
        <w:rPr>
          <w:rFonts w:ascii="Times New Roman" w:hAnsi="Times New Roman" w:cs="Times New Roman"/>
          <w:sz w:val="26"/>
          <w:szCs w:val="26"/>
        </w:rPr>
        <w:tab/>
        <w:t>возможность направления заявителем документов в электронной форме посредством Единого и регионального порталов.</w:t>
      </w:r>
    </w:p>
    <w:p w:rsidR="00A54C3D" w:rsidRPr="00141ECB" w:rsidRDefault="00B1677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1ECB">
        <w:rPr>
          <w:rFonts w:ascii="Times New Roman" w:hAnsi="Times New Roman"/>
          <w:sz w:val="26"/>
          <w:szCs w:val="26"/>
        </w:rPr>
        <w:t>21</w:t>
      </w:r>
      <w:r w:rsidR="00A54C3D" w:rsidRPr="00141ECB">
        <w:rPr>
          <w:rFonts w:ascii="Times New Roman" w:hAnsi="Times New Roman"/>
          <w:sz w:val="26"/>
          <w:szCs w:val="26"/>
        </w:rPr>
        <w:t>.</w:t>
      </w:r>
      <w:r w:rsidR="00A54C3D" w:rsidRPr="00141ECB">
        <w:rPr>
          <w:rFonts w:ascii="Times New Roman" w:hAnsi="Times New Roman"/>
          <w:sz w:val="26"/>
          <w:szCs w:val="26"/>
        </w:rPr>
        <w:tab/>
        <w:t>Показателями качества муниципальной услуги являются:</w:t>
      </w:r>
    </w:p>
    <w:p w:rsidR="00A54C3D" w:rsidRPr="00141ECB" w:rsidRDefault="00A54C3D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1ECB">
        <w:rPr>
          <w:rFonts w:ascii="Times New Roman" w:hAnsi="Times New Roman"/>
          <w:sz w:val="26"/>
          <w:szCs w:val="26"/>
        </w:rPr>
        <w:lastRenderedPageBreak/>
        <w:t>1)</w:t>
      </w:r>
      <w:r w:rsidRPr="00141ECB">
        <w:rPr>
          <w:rFonts w:ascii="Times New Roman" w:hAnsi="Times New Roman"/>
          <w:sz w:val="26"/>
          <w:szCs w:val="26"/>
        </w:rPr>
        <w:tab/>
        <w:t xml:space="preserve">соблюдение должностными лицами </w:t>
      </w:r>
      <w:r w:rsidRPr="00141ECB">
        <w:rPr>
          <w:rFonts w:ascii="Times New Roman" w:eastAsia="Times New Roman" w:hAnsi="Times New Roman"/>
          <w:sz w:val="26"/>
          <w:szCs w:val="26"/>
        </w:rPr>
        <w:t>уполномоченного органа</w:t>
      </w:r>
      <w:r w:rsidRPr="00141ECB">
        <w:rPr>
          <w:rFonts w:ascii="Times New Roman" w:hAnsi="Times New Roman"/>
          <w:sz w:val="26"/>
          <w:szCs w:val="26"/>
        </w:rPr>
        <w:t>, предоставляющими муниципальную услугу, сроков предоставления муниципальной услуги;</w:t>
      </w:r>
    </w:p>
    <w:p w:rsidR="00A54C3D" w:rsidRPr="00141ECB" w:rsidRDefault="00A54C3D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1ECB">
        <w:rPr>
          <w:rFonts w:ascii="Times New Roman" w:hAnsi="Times New Roman"/>
          <w:sz w:val="26"/>
          <w:szCs w:val="26"/>
        </w:rPr>
        <w:t>2)</w:t>
      </w:r>
      <w:r w:rsidRPr="00141ECB">
        <w:rPr>
          <w:rFonts w:ascii="Times New Roman" w:hAnsi="Times New Roman"/>
          <w:sz w:val="26"/>
          <w:szCs w:val="26"/>
        </w:rPr>
        <w:tab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54C3D" w:rsidRPr="00141ECB" w:rsidRDefault="00A54C3D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1ECB">
        <w:rPr>
          <w:rFonts w:ascii="Times New Roman" w:hAnsi="Times New Roman"/>
          <w:sz w:val="26"/>
          <w:szCs w:val="26"/>
        </w:rPr>
        <w:t>3)</w:t>
      </w:r>
      <w:r w:rsidRPr="00141ECB">
        <w:rPr>
          <w:rFonts w:ascii="Times New Roman" w:hAnsi="Times New Roman"/>
          <w:sz w:val="26"/>
          <w:szCs w:val="26"/>
        </w:rPr>
        <w:tab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54C3D" w:rsidRPr="00141ECB" w:rsidRDefault="00B1677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22</w:t>
      </w:r>
      <w:r w:rsidR="007755D1" w:rsidRPr="00141ECB">
        <w:rPr>
          <w:rFonts w:ascii="Times New Roman" w:eastAsia="Times New Roman" w:hAnsi="Times New Roman"/>
          <w:sz w:val="26"/>
          <w:szCs w:val="26"/>
        </w:rPr>
        <w:t>.</w:t>
      </w:r>
      <w:r w:rsidR="00A54C3D" w:rsidRPr="00141ECB">
        <w:rPr>
          <w:rFonts w:ascii="Times New Roman" w:eastAsia="Times New Roman" w:hAnsi="Times New Roman"/>
          <w:sz w:val="26"/>
          <w:szCs w:val="26"/>
        </w:rPr>
        <w:tab/>
        <w:t>Иные требования, в том числе учитывающие особенности предоставления муниципальной услуги в МФЦ и особенности предоставления муниципальных услуг в электронной форме</w:t>
      </w:r>
      <w:r w:rsidRPr="00141ECB">
        <w:rPr>
          <w:rFonts w:ascii="Times New Roman" w:eastAsia="Times New Roman" w:hAnsi="Times New Roman"/>
          <w:sz w:val="26"/>
          <w:szCs w:val="26"/>
        </w:rPr>
        <w:t>:</w:t>
      </w:r>
    </w:p>
    <w:p w:rsidR="00A54C3D" w:rsidRPr="00141ECB" w:rsidRDefault="00B1677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41ECB">
        <w:rPr>
          <w:rFonts w:ascii="Times New Roman" w:hAnsi="Times New Roman"/>
          <w:sz w:val="26"/>
          <w:szCs w:val="26"/>
        </w:rPr>
        <w:t>1)</w:t>
      </w:r>
      <w:r w:rsidRPr="00141ECB">
        <w:rPr>
          <w:rFonts w:ascii="Times New Roman" w:hAnsi="Times New Roman"/>
          <w:sz w:val="26"/>
          <w:szCs w:val="26"/>
        </w:rPr>
        <w:tab/>
        <w:t>п</w:t>
      </w:r>
      <w:r w:rsidR="00A54C3D" w:rsidRPr="00141ECB">
        <w:rPr>
          <w:rFonts w:ascii="Times New Roman" w:hAnsi="Times New Roman"/>
          <w:sz w:val="26"/>
          <w:szCs w:val="26"/>
        </w:rPr>
        <w:t>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</w:t>
      </w:r>
      <w:r w:rsidRPr="00141ECB">
        <w:rPr>
          <w:rFonts w:ascii="Times New Roman" w:hAnsi="Times New Roman"/>
          <w:sz w:val="26"/>
          <w:szCs w:val="26"/>
        </w:rPr>
        <w:t>ду МФЦ и уполномоченным органом;</w:t>
      </w:r>
    </w:p>
    <w:p w:rsidR="00A54C3D" w:rsidRPr="00141ECB" w:rsidRDefault="00B1677F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41ECB">
        <w:rPr>
          <w:rFonts w:ascii="Times New Roman" w:hAnsi="Times New Roman"/>
          <w:sz w:val="26"/>
          <w:szCs w:val="26"/>
        </w:rPr>
        <w:t>2) и</w:t>
      </w:r>
      <w:r w:rsidR="00A54C3D" w:rsidRPr="00141ECB">
        <w:rPr>
          <w:rFonts w:ascii="Times New Roman" w:hAnsi="Times New Roman"/>
          <w:sz w:val="26"/>
          <w:szCs w:val="26"/>
        </w:rPr>
        <w:t>нформация и сведения о муниципальной услуге доступны чере</w:t>
      </w:r>
      <w:r w:rsidRPr="00141ECB">
        <w:rPr>
          <w:rFonts w:ascii="Times New Roman" w:hAnsi="Times New Roman"/>
          <w:sz w:val="26"/>
          <w:szCs w:val="26"/>
        </w:rPr>
        <w:t>з Единый и региональный порталы;</w:t>
      </w:r>
    </w:p>
    <w:p w:rsidR="00A54C3D" w:rsidRPr="00141ECB" w:rsidRDefault="00B1677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3) в</w:t>
      </w:r>
      <w:r w:rsidR="00A54C3D" w:rsidRPr="00141ECB">
        <w:rPr>
          <w:rFonts w:ascii="Times New Roman" w:hAnsi="Times New Roman" w:cs="Times New Roman"/>
          <w:sz w:val="26"/>
          <w:szCs w:val="26"/>
        </w:rPr>
        <w:t xml:space="preserve"> случае возможности обращения за муниципальной услугой</w:t>
      </w:r>
      <w:r w:rsidR="00A54C3D" w:rsidRPr="00141ECB">
        <w:rPr>
          <w:rFonts w:ascii="Times New Roman" w:hAnsi="Times New Roman" w:cs="Times New Roman"/>
          <w:sz w:val="26"/>
          <w:szCs w:val="26"/>
        </w:rPr>
        <w:br/>
        <w:t>в электронной форме в разделе «Личный кабинет» Единого или регионального порталов заполняется заявление в электронной форме и направляется заявител</w:t>
      </w:r>
      <w:r w:rsidRPr="00141ECB">
        <w:rPr>
          <w:rFonts w:ascii="Times New Roman" w:hAnsi="Times New Roman" w:cs="Times New Roman"/>
          <w:sz w:val="26"/>
          <w:szCs w:val="26"/>
        </w:rPr>
        <w:t>ем по электронным каналам связи;</w:t>
      </w:r>
    </w:p>
    <w:p w:rsidR="00A54C3D" w:rsidRPr="00141ECB" w:rsidRDefault="00B1677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4) и</w:t>
      </w:r>
      <w:r w:rsidR="00A54C3D" w:rsidRPr="00141ECB">
        <w:rPr>
          <w:rFonts w:ascii="Times New Roman" w:hAnsi="Times New Roman" w:cs="Times New Roman"/>
          <w:sz w:val="26"/>
          <w:szCs w:val="26"/>
        </w:rPr>
        <w:t>нформирование о ходе предоставления муниципальной услуги осуществляется при использовании раздела «Личный кабинет» Еди</w:t>
      </w:r>
      <w:r w:rsidRPr="00141ECB">
        <w:rPr>
          <w:rFonts w:ascii="Times New Roman" w:hAnsi="Times New Roman" w:cs="Times New Roman"/>
          <w:sz w:val="26"/>
          <w:szCs w:val="26"/>
        </w:rPr>
        <w:t>ного или регионального порталов;</w:t>
      </w:r>
    </w:p>
    <w:p w:rsidR="00A54C3D" w:rsidRPr="00141ECB" w:rsidRDefault="00B1677F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5) в</w:t>
      </w:r>
      <w:r w:rsidR="00A54C3D" w:rsidRPr="00141ECB">
        <w:rPr>
          <w:rFonts w:ascii="Times New Roman" w:hAnsi="Times New Roman" w:cs="Times New Roman"/>
          <w:sz w:val="26"/>
          <w:szCs w:val="26"/>
        </w:rPr>
        <w:t xml:space="preserve"> случае, если предусмотрена личная идентификация заявителя, то заявление и прилагаемые документы должны быть подписаны электронной подписью заявителя.</w:t>
      </w:r>
    </w:p>
    <w:p w:rsidR="00A54C3D" w:rsidRPr="00141ECB" w:rsidRDefault="004D688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23</w:t>
      </w:r>
      <w:r w:rsidR="00A54C3D" w:rsidRPr="00141ECB">
        <w:rPr>
          <w:rFonts w:ascii="Times New Roman" w:hAnsi="Times New Roman" w:cs="Times New Roman"/>
          <w:sz w:val="26"/>
          <w:szCs w:val="26"/>
        </w:rPr>
        <w:t>.</w:t>
      </w:r>
      <w:r w:rsidR="00A54C3D" w:rsidRPr="00141ECB">
        <w:rPr>
          <w:rFonts w:ascii="Times New Roman" w:hAnsi="Times New Roman" w:cs="Times New Roman"/>
          <w:sz w:val="26"/>
          <w:szCs w:val="26"/>
        </w:rPr>
        <w:tab/>
        <w:t>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порядке:</w:t>
      </w:r>
    </w:p>
    <w:p w:rsidR="00A54C3D" w:rsidRPr="00141ECB" w:rsidRDefault="00A54C3D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1)</w:t>
      </w:r>
      <w:r w:rsidRPr="00141ECB">
        <w:rPr>
          <w:rFonts w:ascii="Times New Roman" w:hAnsi="Times New Roman" w:cs="Times New Roman"/>
          <w:sz w:val="26"/>
          <w:szCs w:val="26"/>
        </w:rPr>
        <w:tab/>
        <w:t>все документы внешнего пользования изготавливаются в форме электронного документа и подписываются электронной подписью уполномоченного лица;</w:t>
      </w:r>
    </w:p>
    <w:p w:rsidR="00A54C3D" w:rsidRPr="00141ECB" w:rsidRDefault="00A54C3D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2)</w:t>
      </w:r>
      <w:r w:rsidRPr="00141ECB">
        <w:rPr>
          <w:rFonts w:ascii="Times New Roman" w:hAnsi="Times New Roman" w:cs="Times New Roman"/>
          <w:sz w:val="26"/>
          <w:szCs w:val="26"/>
        </w:rPr>
        <w:tab/>
        <w:t>для всех входящих документов на бумажных носителях изготавливаются электронные образы.</w:t>
      </w:r>
    </w:p>
    <w:p w:rsidR="00A54C3D" w:rsidRPr="002F77FC" w:rsidRDefault="004D688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FC">
        <w:rPr>
          <w:rFonts w:ascii="Times New Roman" w:hAnsi="Times New Roman" w:cs="Times New Roman"/>
          <w:sz w:val="26"/>
          <w:szCs w:val="26"/>
        </w:rPr>
        <w:t>24</w:t>
      </w:r>
      <w:r w:rsidR="00A54C3D" w:rsidRPr="002F77FC">
        <w:rPr>
          <w:rFonts w:ascii="Times New Roman" w:hAnsi="Times New Roman" w:cs="Times New Roman"/>
          <w:sz w:val="26"/>
          <w:szCs w:val="26"/>
        </w:rPr>
        <w:t>.</w:t>
      </w:r>
      <w:r w:rsidR="00A54C3D" w:rsidRPr="002F77FC">
        <w:rPr>
          <w:rFonts w:ascii="Times New Roman" w:hAnsi="Times New Roman" w:cs="Times New Roman"/>
          <w:sz w:val="26"/>
          <w:szCs w:val="26"/>
        </w:rPr>
        <w:tab/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</w:t>
      </w:r>
      <w:r w:rsidRPr="002F77FC">
        <w:rPr>
          <w:rFonts w:ascii="Times New Roman" w:hAnsi="Times New Roman" w:cs="Times New Roman"/>
          <w:sz w:val="26"/>
          <w:szCs w:val="26"/>
        </w:rPr>
        <w:t>06.04.</w:t>
      </w:r>
      <w:r w:rsidR="00A54C3D" w:rsidRPr="002F77FC">
        <w:rPr>
          <w:rFonts w:ascii="Times New Roman" w:hAnsi="Times New Roman" w:cs="Times New Roman"/>
          <w:sz w:val="26"/>
          <w:szCs w:val="26"/>
        </w:rPr>
        <w:t xml:space="preserve">2011 </w:t>
      </w:r>
      <w:r w:rsidRPr="002F77FC">
        <w:rPr>
          <w:rFonts w:ascii="Times New Roman" w:hAnsi="Times New Roman" w:cs="Times New Roman"/>
          <w:sz w:val="26"/>
          <w:szCs w:val="26"/>
        </w:rPr>
        <w:t>№ 63-ФЗ «Об электронной подписи»:</w:t>
      </w:r>
    </w:p>
    <w:p w:rsidR="00A54C3D" w:rsidRPr="00141ECB" w:rsidRDefault="00A54C3D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34" w:hAnsi="Times New Roman"/>
          <w:sz w:val="26"/>
          <w:szCs w:val="26"/>
        </w:rPr>
      </w:pPr>
      <w:r w:rsidRPr="002F77FC">
        <w:rPr>
          <w:rFonts w:ascii="Times New Roman" w:eastAsia="T3Font_34" w:hAnsi="Times New Roman"/>
          <w:sz w:val="26"/>
          <w:szCs w:val="26"/>
        </w:rPr>
        <w:t>1)</w:t>
      </w:r>
      <w:r w:rsidRPr="002F77FC">
        <w:rPr>
          <w:rFonts w:ascii="Times New Roman" w:eastAsia="T3Font_34" w:hAnsi="Times New Roman"/>
          <w:sz w:val="26"/>
          <w:szCs w:val="26"/>
        </w:rPr>
        <w:tab/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2F77FC">
        <w:rPr>
          <w:rFonts w:ascii="Times New Roman" w:eastAsia="T3Font_34" w:hAnsi="Times New Roman"/>
          <w:sz w:val="26"/>
          <w:szCs w:val="26"/>
        </w:rPr>
        <w:lastRenderedPageBreak/>
        <w:t>государственных услуг, утвержденными постановлением Правительства Российской Федерации от 25.08.2012 №852.</w:t>
      </w:r>
    </w:p>
    <w:p w:rsidR="007755D1" w:rsidRPr="00141ECB" w:rsidRDefault="007755D1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34" w:hAnsi="Times New Roman"/>
          <w:sz w:val="26"/>
          <w:szCs w:val="26"/>
        </w:rPr>
      </w:pPr>
    </w:p>
    <w:p w:rsidR="004449B9" w:rsidRPr="00141ECB" w:rsidRDefault="004449B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Pr="00141ECB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449B9" w:rsidRPr="00141ECB" w:rsidRDefault="004449B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9B9" w:rsidRPr="0084232F" w:rsidRDefault="004449B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1.</w:t>
      </w:r>
      <w:r w:rsidR="0026371E" w:rsidRPr="00141ECB">
        <w:rPr>
          <w:rFonts w:ascii="Times New Roman" w:hAnsi="Times New Roman" w:cs="Times New Roman"/>
          <w:sz w:val="26"/>
          <w:szCs w:val="26"/>
        </w:rPr>
        <w:tab/>
      </w:r>
      <w:r w:rsidRPr="00141ECB">
        <w:rPr>
          <w:rFonts w:ascii="Times New Roman" w:hAnsi="Times New Roman" w:cs="Times New Roman"/>
          <w:sz w:val="26"/>
          <w:szCs w:val="26"/>
        </w:rPr>
        <w:t>Исчерпывающий пер</w:t>
      </w:r>
      <w:r w:rsidR="00AE6D7A" w:rsidRPr="00141ECB">
        <w:rPr>
          <w:rFonts w:ascii="Times New Roman" w:hAnsi="Times New Roman" w:cs="Times New Roman"/>
          <w:sz w:val="26"/>
          <w:szCs w:val="26"/>
        </w:rPr>
        <w:t>ечень административных процедур</w:t>
      </w:r>
      <w:r w:rsidR="00AE6D7A" w:rsidRPr="0084232F">
        <w:rPr>
          <w:rFonts w:ascii="Times New Roman" w:hAnsi="Times New Roman" w:cs="Times New Roman"/>
          <w:sz w:val="26"/>
          <w:szCs w:val="26"/>
        </w:rPr>
        <w:t>.</w:t>
      </w:r>
    </w:p>
    <w:p w:rsidR="004449B9" w:rsidRPr="00141ECB" w:rsidRDefault="00AE6D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П</w:t>
      </w:r>
      <w:r w:rsidR="004449B9" w:rsidRPr="00141ECB">
        <w:rPr>
          <w:rFonts w:ascii="Times New Roman" w:hAnsi="Times New Roman" w:cs="Times New Roman"/>
          <w:sz w:val="26"/>
          <w:szCs w:val="26"/>
        </w:rPr>
        <w:t>редоставление муниципальной услуги включает в себя следующие административные процедуры:</w:t>
      </w:r>
    </w:p>
    <w:p w:rsidR="004449B9" w:rsidRPr="00141ECB" w:rsidRDefault="00AE6D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</w:t>
      </w:r>
      <w:r w:rsidR="0026371E" w:rsidRPr="00141ECB">
        <w:rPr>
          <w:rFonts w:ascii="Times New Roman" w:hAnsi="Times New Roman" w:cs="Times New Roman"/>
          <w:sz w:val="26"/>
          <w:szCs w:val="26"/>
        </w:rPr>
        <w:t>)</w:t>
      </w:r>
      <w:r w:rsidR="0026371E"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прием и регистрация заявления о предоставлении муниципальной услуги;</w:t>
      </w:r>
    </w:p>
    <w:p w:rsidR="004449B9" w:rsidRPr="00141ECB" w:rsidRDefault="00AE6D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2</w:t>
      </w:r>
      <w:r w:rsidR="0026371E" w:rsidRPr="00141ECB">
        <w:rPr>
          <w:rFonts w:ascii="Times New Roman" w:hAnsi="Times New Roman" w:cs="Times New Roman"/>
          <w:sz w:val="26"/>
          <w:szCs w:val="26"/>
        </w:rPr>
        <w:t>)</w:t>
      </w:r>
      <w:r w:rsidR="0026371E"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рассмотрение заявления о предоставлении муниципальной услуги, подготовка и утверждение градостроительного плана;</w:t>
      </w:r>
    </w:p>
    <w:p w:rsidR="004449B9" w:rsidRPr="00141ECB" w:rsidRDefault="00AE6D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3</w:t>
      </w:r>
      <w:r w:rsidR="0026371E" w:rsidRPr="00141ECB">
        <w:rPr>
          <w:rFonts w:ascii="Times New Roman" w:hAnsi="Times New Roman" w:cs="Times New Roman"/>
          <w:sz w:val="26"/>
          <w:szCs w:val="26"/>
        </w:rPr>
        <w:t>)</w:t>
      </w:r>
      <w:r w:rsidR="0026371E"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выдача (направление) заявителю градостроительного плана.</w:t>
      </w:r>
    </w:p>
    <w:p w:rsidR="004449B9" w:rsidRPr="00141ECB" w:rsidRDefault="004449B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2.</w:t>
      </w:r>
      <w:r w:rsidR="0026371E" w:rsidRPr="00141ECB">
        <w:rPr>
          <w:rFonts w:ascii="Times New Roman" w:hAnsi="Times New Roman" w:cs="Times New Roman"/>
          <w:sz w:val="26"/>
          <w:szCs w:val="26"/>
        </w:rPr>
        <w:tab/>
      </w:r>
      <w:r w:rsidRPr="00141ECB">
        <w:rPr>
          <w:rFonts w:ascii="Times New Roman" w:hAnsi="Times New Roman" w:cs="Times New Roman"/>
          <w:sz w:val="26"/>
          <w:szCs w:val="26"/>
        </w:rPr>
        <w:t>Прием и регистрация заявления о предоставлении муниципальной услуги:</w:t>
      </w:r>
    </w:p>
    <w:p w:rsidR="004449B9" w:rsidRPr="00141ECB" w:rsidRDefault="0026371E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процедуры: поступление заявления о предоставлении муниципальной услуги (далее также - заявление) в уполномоченный орган;</w:t>
      </w:r>
    </w:p>
    <w:p w:rsidR="004449B9" w:rsidRPr="00141ECB" w:rsidRDefault="0026371E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2)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AE6D7A" w:rsidRPr="00141ECB">
        <w:rPr>
          <w:rFonts w:ascii="Times New Roman" w:hAnsi="Times New Roman" w:cs="Times New Roman"/>
          <w:sz w:val="26"/>
          <w:szCs w:val="26"/>
        </w:rPr>
        <w:t>специалист</w:t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 </w:t>
      </w:r>
      <w:r w:rsidR="00AE6D7A" w:rsidRPr="00141ECB">
        <w:rPr>
          <w:rFonts w:ascii="Times New Roman" w:hAnsi="Times New Roman" w:cs="Times New Roman"/>
          <w:sz w:val="26"/>
          <w:szCs w:val="26"/>
        </w:rPr>
        <w:t>ОАиГ</w:t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 администрации города Покачи, ответственный за предоставление муниципальной услуги;</w:t>
      </w:r>
    </w:p>
    <w:p w:rsidR="004449B9" w:rsidRPr="00141ECB" w:rsidRDefault="0026371E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3)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принятие и регистрация заявления о предоставлении муниципальной услуги;</w:t>
      </w:r>
    </w:p>
    <w:p w:rsidR="004449B9" w:rsidRPr="00141ECB" w:rsidRDefault="0026371E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4)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критерий принятия решения: представление заявителем документов, предусмотренных </w:t>
      </w:r>
      <w:hyperlink w:anchor="P183" w:history="1">
        <w:r w:rsidR="004449B9" w:rsidRPr="0028758B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 w:rsidR="0028758B" w:rsidRPr="0028758B">
          <w:rPr>
            <w:rFonts w:ascii="Times New Roman" w:hAnsi="Times New Roman" w:cs="Times New Roman"/>
            <w:sz w:val="26"/>
            <w:szCs w:val="26"/>
          </w:rPr>
          <w:t>8</w:t>
        </w:r>
        <w:r w:rsidR="004449B9" w:rsidRPr="0028758B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AE6D7A" w:rsidRPr="0028758B">
          <w:rPr>
            <w:rFonts w:ascii="Times New Roman" w:hAnsi="Times New Roman" w:cs="Times New Roman"/>
            <w:sz w:val="26"/>
            <w:szCs w:val="26"/>
          </w:rPr>
          <w:t>статьи</w:t>
        </w:r>
        <w:r w:rsidR="002F77FC" w:rsidRPr="0028758B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4449B9" w:rsidRPr="002875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AE6D7A" w:rsidRPr="00141EC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E6D7A" w:rsidRPr="0084232F">
        <w:rPr>
          <w:rFonts w:ascii="Times New Roman" w:hAnsi="Times New Roman" w:cs="Times New Roman"/>
          <w:sz w:val="26"/>
          <w:szCs w:val="26"/>
        </w:rPr>
        <w:t>а</w:t>
      </w:r>
      <w:r w:rsidR="004449B9" w:rsidRPr="00141ECB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5)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результат административной процедуры: регистрация заявления;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6)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 факт регистрации фиксируется в электронном журнале входящей корреспонденции;</w:t>
      </w:r>
    </w:p>
    <w:p w:rsidR="00042657" w:rsidRPr="00141ECB" w:rsidRDefault="00042657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1ECB">
        <w:rPr>
          <w:rFonts w:ascii="Times New Roman" w:hAnsi="Times New Roman"/>
          <w:sz w:val="26"/>
          <w:szCs w:val="26"/>
          <w:lang w:eastAsia="ru-RU"/>
        </w:rPr>
        <w:t>7)</w:t>
      </w:r>
      <w:r w:rsidR="0064187A" w:rsidRPr="00141ECB">
        <w:rPr>
          <w:rFonts w:ascii="Times New Roman" w:hAnsi="Times New Roman"/>
          <w:sz w:val="26"/>
          <w:szCs w:val="26"/>
          <w:lang w:eastAsia="ru-RU"/>
        </w:rPr>
        <w:tab/>
      </w:r>
      <w:r w:rsidRPr="00141ECB">
        <w:rPr>
          <w:rFonts w:ascii="Times New Roman" w:hAnsi="Times New Roman"/>
          <w:sz w:val="26"/>
          <w:szCs w:val="26"/>
          <w:lang w:eastAsia="ru-RU"/>
        </w:rPr>
        <w:t xml:space="preserve">максимальный срок выполнения административной процедуры: регистрация заявления осуществляется в сроки, установленные </w:t>
      </w:r>
      <w:r w:rsidR="0028758B" w:rsidRPr="0028758B">
        <w:rPr>
          <w:rFonts w:ascii="Times New Roman" w:hAnsi="Times New Roman"/>
          <w:sz w:val="26"/>
          <w:szCs w:val="26"/>
          <w:lang w:eastAsia="ru-RU"/>
        </w:rPr>
        <w:t>частью 6</w:t>
      </w:r>
      <w:r w:rsidRPr="0028758B">
        <w:rPr>
          <w:rFonts w:ascii="Times New Roman" w:hAnsi="Times New Roman"/>
          <w:sz w:val="26"/>
          <w:szCs w:val="26"/>
          <w:lang w:eastAsia="ru-RU"/>
        </w:rPr>
        <w:t xml:space="preserve"> статьи 2 настоящего</w:t>
      </w:r>
      <w:r w:rsidR="00AE6D7A" w:rsidRPr="00141E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6D7A" w:rsidRPr="0084232F">
        <w:rPr>
          <w:rFonts w:ascii="Times New Roman" w:hAnsi="Times New Roman"/>
          <w:sz w:val="26"/>
          <w:szCs w:val="26"/>
          <w:lang w:eastAsia="ru-RU"/>
        </w:rPr>
        <w:t>а</w:t>
      </w:r>
      <w:r w:rsidR="00EE5430" w:rsidRPr="00141ECB">
        <w:rPr>
          <w:rFonts w:ascii="Times New Roman" w:hAnsi="Times New Roman"/>
          <w:sz w:val="26"/>
          <w:szCs w:val="26"/>
          <w:lang w:eastAsia="ru-RU"/>
        </w:rPr>
        <w:t>дминистративного регламента.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3.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Рассмотрение заявления о предоставлении муниципальной услуги, подготовка и утверждение градостроительного плана: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процедуры: поступление зарегистрированного заявления о предоставлении муниципальной услуги;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2)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AE6D7A" w:rsidRPr="00141ECB">
        <w:rPr>
          <w:rFonts w:ascii="Times New Roman" w:hAnsi="Times New Roman" w:cs="Times New Roman"/>
          <w:sz w:val="26"/>
          <w:szCs w:val="26"/>
        </w:rPr>
        <w:t>специалист ОАиГ администрации города Покачи</w:t>
      </w:r>
      <w:r w:rsidR="004449B9" w:rsidRPr="00141ECB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услуги;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3)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а)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рассмотрение заявления о предоставлении муниципальной услуги;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б)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подготовка градостроительного плана;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в)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утверждение градостроительного плана;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г)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критерий принятия решения: наличие документов, предусмотренных </w:t>
      </w:r>
      <w:hyperlink w:anchor="P183" w:history="1">
        <w:r w:rsidR="00D91ACF" w:rsidRPr="00D91ACF">
          <w:rPr>
            <w:rFonts w:ascii="Times New Roman" w:hAnsi="Times New Roman" w:cs="Times New Roman"/>
            <w:sz w:val="26"/>
            <w:szCs w:val="26"/>
          </w:rPr>
          <w:t>частью 8</w:t>
        </w:r>
        <w:r w:rsidR="004449B9" w:rsidRPr="00D91ACF">
          <w:rPr>
            <w:rFonts w:ascii="Times New Roman" w:hAnsi="Times New Roman" w:cs="Times New Roman"/>
            <w:sz w:val="26"/>
            <w:szCs w:val="26"/>
          </w:rPr>
          <w:t xml:space="preserve"> статьи 2</w:t>
        </w:r>
      </w:hyperlink>
      <w:r w:rsidR="004449B9" w:rsidRPr="00D91ACF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AE6D7A" w:rsidRPr="00D91ACF">
        <w:rPr>
          <w:rFonts w:ascii="Times New Roman" w:hAnsi="Times New Roman" w:cs="Times New Roman"/>
          <w:sz w:val="26"/>
          <w:szCs w:val="26"/>
        </w:rPr>
        <w:t>его</w:t>
      </w:r>
      <w:r w:rsidR="00AE6D7A" w:rsidRPr="00141ECB">
        <w:rPr>
          <w:rFonts w:ascii="Times New Roman" w:hAnsi="Times New Roman" w:cs="Times New Roman"/>
          <w:sz w:val="26"/>
          <w:szCs w:val="26"/>
        </w:rPr>
        <w:t xml:space="preserve"> а</w:t>
      </w:r>
      <w:r w:rsidR="004449B9" w:rsidRPr="00141ECB">
        <w:rPr>
          <w:rFonts w:ascii="Times New Roman" w:hAnsi="Times New Roman" w:cs="Times New Roman"/>
          <w:sz w:val="26"/>
          <w:szCs w:val="26"/>
        </w:rPr>
        <w:t>дминистративного регламента; соответствие представленных док</w:t>
      </w:r>
      <w:r w:rsidR="00AE6D7A" w:rsidRPr="00141ECB">
        <w:rPr>
          <w:rFonts w:ascii="Times New Roman" w:hAnsi="Times New Roman" w:cs="Times New Roman"/>
          <w:sz w:val="26"/>
          <w:szCs w:val="26"/>
        </w:rPr>
        <w:t>ументов требованиям настоящего а</w:t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="004449B9" w:rsidRPr="00141ECB">
        <w:rPr>
          <w:rFonts w:ascii="Times New Roman" w:hAnsi="Times New Roman" w:cs="Times New Roman"/>
          <w:sz w:val="26"/>
          <w:szCs w:val="26"/>
        </w:rPr>
        <w:lastRenderedPageBreak/>
        <w:t>регламента;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д)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результат административной процедуры: утверждение градостроительного плана;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е)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процедуры: подготовка и утверждение градостроительного плана осуществляется в сроки, установленные </w:t>
      </w:r>
      <w:hyperlink w:anchor="P161" w:history="1">
        <w:r w:rsidR="00D91ACF" w:rsidRPr="00D91ACF">
          <w:rPr>
            <w:rFonts w:ascii="Times New Roman" w:hAnsi="Times New Roman" w:cs="Times New Roman"/>
            <w:sz w:val="26"/>
            <w:szCs w:val="26"/>
          </w:rPr>
          <w:t>частью 6</w:t>
        </w:r>
        <w:r w:rsidR="004449B9" w:rsidRPr="00D91ACF">
          <w:rPr>
            <w:rFonts w:ascii="Times New Roman" w:hAnsi="Times New Roman" w:cs="Times New Roman"/>
            <w:sz w:val="26"/>
            <w:szCs w:val="26"/>
          </w:rPr>
          <w:t xml:space="preserve"> статьи 2</w:t>
        </w:r>
      </w:hyperlink>
      <w:r w:rsidR="00AE6D7A" w:rsidRPr="00D91AC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E6D7A" w:rsidRPr="0084232F">
        <w:rPr>
          <w:rFonts w:ascii="Times New Roman" w:hAnsi="Times New Roman" w:cs="Times New Roman"/>
          <w:sz w:val="26"/>
          <w:szCs w:val="26"/>
        </w:rPr>
        <w:t>а</w:t>
      </w:r>
      <w:r w:rsidR="004449B9" w:rsidRPr="00141EC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4.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Выдача (направление) заявителю градостроительного плана: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1)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процедуры: утверждение градостроительного плана;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2)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AE6D7A" w:rsidRPr="00141ECB">
        <w:rPr>
          <w:rFonts w:ascii="Times New Roman" w:hAnsi="Times New Roman" w:cs="Times New Roman"/>
          <w:sz w:val="26"/>
          <w:szCs w:val="26"/>
        </w:rPr>
        <w:t>специалист ОАиГ администрации города Покачи</w:t>
      </w:r>
      <w:r w:rsidR="004449B9" w:rsidRPr="00141ECB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услуги;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3)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выдача (направление) заявителю градостроительного плана;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4)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критерий принятия решения: наличие заявления о предоставлении муниципальной услуги;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5)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услуги;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6)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электронном реестре градостроительных планов;</w:t>
      </w:r>
    </w:p>
    <w:p w:rsidR="004449B9" w:rsidRPr="00141ECB" w:rsidRDefault="0064187A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7)</w:t>
      </w:r>
      <w:r w:rsidRPr="00141ECB">
        <w:rPr>
          <w:rFonts w:ascii="Times New Roman" w:hAnsi="Times New Roman" w:cs="Times New Roman"/>
          <w:sz w:val="26"/>
          <w:szCs w:val="26"/>
        </w:rPr>
        <w:tab/>
      </w:r>
      <w:r w:rsidR="004449B9" w:rsidRPr="00141ECB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процедуры: в тече</w:t>
      </w:r>
      <w:r w:rsidR="00AE6D7A" w:rsidRPr="00141ECB">
        <w:rPr>
          <w:rFonts w:ascii="Times New Roman" w:hAnsi="Times New Roman" w:cs="Times New Roman"/>
          <w:sz w:val="26"/>
          <w:szCs w:val="26"/>
        </w:rPr>
        <w:t>ние одного</w:t>
      </w:r>
      <w:r w:rsidR="004449B9" w:rsidRPr="00141ECB">
        <w:rPr>
          <w:rFonts w:ascii="Times New Roman" w:hAnsi="Times New Roman" w:cs="Times New Roman"/>
          <w:sz w:val="26"/>
          <w:szCs w:val="26"/>
        </w:rPr>
        <w:t xml:space="preserve"> рабочего дня со дня утверждения уполномоченным должностным лицом документа, являющегося результатом предоставления муниципальной услуги.</w:t>
      </w:r>
    </w:p>
    <w:p w:rsidR="004449B9" w:rsidRPr="00141ECB" w:rsidRDefault="004449B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187A" w:rsidRPr="00141ECB" w:rsidRDefault="0064187A" w:rsidP="00141ECB">
      <w:pPr>
        <w:pStyle w:val="ConsPlusTitle"/>
        <w:tabs>
          <w:tab w:val="left" w:pos="709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449B9" w:rsidRPr="00141ECB" w:rsidRDefault="004449B9" w:rsidP="00141ECB">
      <w:pPr>
        <w:pStyle w:val="ConsPlusTitle"/>
        <w:tabs>
          <w:tab w:val="left" w:pos="709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1ECB">
        <w:rPr>
          <w:rFonts w:ascii="Times New Roman" w:hAnsi="Times New Roman" w:cs="Times New Roman"/>
          <w:sz w:val="26"/>
          <w:szCs w:val="26"/>
        </w:rPr>
        <w:t>Статья 4. Формы контроля за исполнением административного регламента</w:t>
      </w:r>
    </w:p>
    <w:p w:rsidR="004449B9" w:rsidRPr="00141ECB" w:rsidRDefault="004449B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898" w:rsidRPr="00141ECB" w:rsidRDefault="00AE6D7A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 xml:space="preserve">1. </w:t>
      </w:r>
      <w:r w:rsidR="00D97898" w:rsidRPr="00141ECB">
        <w:rPr>
          <w:rFonts w:ascii="Times New Roman" w:eastAsia="Times New Roman" w:hAnsi="Times New Roman"/>
          <w:sz w:val="26"/>
          <w:szCs w:val="26"/>
        </w:rPr>
        <w:t>Порядок осуществления текущего контроля за соблюдением</w:t>
      </w:r>
      <w:r w:rsidR="00D97898" w:rsidRPr="00141ECB">
        <w:rPr>
          <w:rFonts w:ascii="Times New Roman" w:eastAsia="Times New Roman" w:hAnsi="Times New Roman"/>
          <w:sz w:val="26"/>
          <w:szCs w:val="26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  <w:r w:rsidRPr="00141ECB">
        <w:rPr>
          <w:rFonts w:ascii="Times New Roman" w:eastAsia="Times New Roman" w:hAnsi="Times New Roman"/>
          <w:sz w:val="26"/>
          <w:szCs w:val="26"/>
        </w:rPr>
        <w:t>.</w:t>
      </w:r>
    </w:p>
    <w:p w:rsidR="00D97898" w:rsidRPr="00141ECB" w:rsidRDefault="00D97898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</w:t>
      </w:r>
      <w:r w:rsidR="00AE6D7A" w:rsidRPr="00141ECB">
        <w:rPr>
          <w:rFonts w:ascii="Times New Roman" w:eastAsia="Times New Roman" w:hAnsi="Times New Roman"/>
          <w:sz w:val="26"/>
          <w:szCs w:val="26"/>
        </w:rPr>
        <w:t>ОАиГ администрации города Покачи</w:t>
      </w:r>
      <w:r w:rsidRPr="00141ECB">
        <w:rPr>
          <w:rFonts w:ascii="Times New Roman" w:eastAsia="Times New Roman" w:hAnsi="Times New Roman"/>
          <w:sz w:val="26"/>
          <w:szCs w:val="26"/>
        </w:rPr>
        <w:t>.</w:t>
      </w:r>
    </w:p>
    <w:p w:rsidR="00D97898" w:rsidRPr="00141ECB" w:rsidRDefault="00D97898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2.</w:t>
      </w:r>
      <w:r w:rsidRPr="00141ECB">
        <w:rPr>
          <w:rFonts w:ascii="Times New Roman" w:eastAsia="Times New Roman" w:hAnsi="Times New Roman"/>
          <w:sz w:val="26"/>
          <w:szCs w:val="26"/>
        </w:rPr>
        <w:tab/>
        <w:t>Порядок и периодичность осуществления плановых</w:t>
      </w:r>
      <w:r w:rsidRPr="00141ECB">
        <w:rPr>
          <w:rFonts w:ascii="Times New Roman" w:eastAsia="Times New Roman" w:hAnsi="Times New Roman"/>
          <w:sz w:val="26"/>
          <w:szCs w:val="26"/>
        </w:rPr>
        <w:br/>
        <w:t>и внеплановых проверок полноты и качества предоставления</w:t>
      </w:r>
      <w:r w:rsidRPr="00141ECB">
        <w:rPr>
          <w:rFonts w:ascii="Times New Roman" w:eastAsia="Times New Roman" w:hAnsi="Times New Roman"/>
          <w:sz w:val="26"/>
          <w:szCs w:val="26"/>
        </w:rPr>
        <w:br/>
        <w:t>муниципальной услуги, порядок и формы контроля за полнотой</w:t>
      </w:r>
      <w:r w:rsidRPr="00141ECB">
        <w:rPr>
          <w:rFonts w:ascii="Times New Roman" w:eastAsia="Times New Roman" w:hAnsi="Times New Roman"/>
          <w:sz w:val="26"/>
          <w:szCs w:val="26"/>
        </w:rPr>
        <w:br/>
        <w:t>и качеством предоставления муниципальной услуги, в том числе</w:t>
      </w:r>
      <w:r w:rsidRPr="00141ECB">
        <w:rPr>
          <w:rFonts w:ascii="Times New Roman" w:eastAsia="Times New Roman" w:hAnsi="Times New Roman"/>
          <w:sz w:val="26"/>
          <w:szCs w:val="26"/>
        </w:rPr>
        <w:br/>
        <w:t>со стороны граждан, их объединений и организаций</w:t>
      </w:r>
      <w:r w:rsidR="00AE6D7A" w:rsidRPr="00141ECB">
        <w:rPr>
          <w:rFonts w:ascii="Times New Roman" w:eastAsia="Times New Roman" w:hAnsi="Times New Roman"/>
          <w:sz w:val="26"/>
          <w:szCs w:val="26"/>
        </w:rPr>
        <w:t>:</w:t>
      </w:r>
    </w:p>
    <w:p w:rsidR="00D97898" w:rsidRPr="00141ECB" w:rsidRDefault="00AE6D7A" w:rsidP="00141ECB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pacing w:val="-3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1)</w:t>
      </w:r>
      <w:r w:rsidRPr="00141ECB">
        <w:rPr>
          <w:rFonts w:ascii="Times New Roman" w:eastAsia="Times New Roman" w:hAnsi="Times New Roman"/>
          <w:sz w:val="26"/>
          <w:szCs w:val="26"/>
        </w:rPr>
        <w:tab/>
        <w:t>п</w:t>
      </w:r>
      <w:r w:rsidR="00D97898" w:rsidRPr="00141ECB">
        <w:rPr>
          <w:rFonts w:ascii="Times New Roman" w:eastAsia="Times New Roman" w:hAnsi="Times New Roman"/>
          <w:sz w:val="26"/>
          <w:szCs w:val="26"/>
        </w:rPr>
        <w:t xml:space="preserve">лановые проверки полноты и качества предоставления муниципальной услуги проводятся </w:t>
      </w:r>
      <w:r w:rsidR="00D97898" w:rsidRPr="00141ECB">
        <w:rPr>
          <w:rFonts w:ascii="Times New Roman" w:eastAsia="T3Font_31" w:hAnsi="Times New Roman"/>
          <w:sz w:val="26"/>
          <w:szCs w:val="26"/>
        </w:rPr>
        <w:t>уполномоченными должностными лицами администрации города Покачи</w:t>
      </w:r>
      <w:r w:rsidRPr="00141ECB">
        <w:rPr>
          <w:rFonts w:ascii="Times New Roman" w:eastAsia="Times New Roman" w:hAnsi="Times New Roman"/>
          <w:sz w:val="26"/>
          <w:szCs w:val="26"/>
        </w:rPr>
        <w:t>;</w:t>
      </w:r>
    </w:p>
    <w:p w:rsidR="00D97898" w:rsidRPr="00141ECB" w:rsidRDefault="00AE6D7A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31" w:hAnsi="Times New Roman"/>
          <w:sz w:val="26"/>
          <w:szCs w:val="26"/>
        </w:rPr>
      </w:pPr>
      <w:r w:rsidRPr="00141ECB">
        <w:rPr>
          <w:rFonts w:ascii="Times New Roman" w:eastAsia="T3Font_31" w:hAnsi="Times New Roman"/>
          <w:sz w:val="26"/>
          <w:szCs w:val="26"/>
        </w:rPr>
        <w:lastRenderedPageBreak/>
        <w:t>2)</w:t>
      </w:r>
      <w:r w:rsidRPr="00141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ECB">
        <w:rPr>
          <w:rFonts w:ascii="Times New Roman" w:eastAsia="T3Font_31" w:hAnsi="Times New Roman"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141ECB">
        <w:rPr>
          <w:rFonts w:ascii="Times New Roman" w:eastAsia="T3Font_31" w:hAnsi="Times New Roman"/>
          <w:sz w:val="26"/>
          <w:szCs w:val="26"/>
        </w:rPr>
        <w:br/>
        <w:t>с решением уполномоченного должностного лица либо лица, его замещающего;</w:t>
      </w:r>
    </w:p>
    <w:p w:rsidR="00D97898" w:rsidRPr="00141ECB" w:rsidRDefault="00AE6D7A" w:rsidP="00141ECB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3)</w:t>
      </w:r>
      <w:r w:rsidRPr="00141ECB">
        <w:rPr>
          <w:rFonts w:ascii="Times New Roman" w:eastAsia="Times New Roman" w:hAnsi="Times New Roman"/>
          <w:sz w:val="26"/>
          <w:szCs w:val="26"/>
        </w:rPr>
        <w:tab/>
        <w:t>в</w:t>
      </w:r>
      <w:r w:rsidR="00D97898" w:rsidRPr="00141ECB">
        <w:rPr>
          <w:rFonts w:ascii="Times New Roman" w:eastAsia="Times New Roman" w:hAnsi="Times New Roman"/>
          <w:sz w:val="26"/>
          <w:szCs w:val="26"/>
        </w:rPr>
        <w:t xml:space="preserve">неплановые проверки полноты и качества предоставления муниципальной услуги проводятся </w:t>
      </w:r>
      <w:r w:rsidR="00D97898" w:rsidRPr="00D91ACF">
        <w:rPr>
          <w:rFonts w:ascii="Times New Roman" w:eastAsia="T3Font_31" w:hAnsi="Times New Roman"/>
          <w:sz w:val="26"/>
          <w:szCs w:val="26"/>
        </w:rPr>
        <w:t>первым заместителем главы Покачи</w:t>
      </w:r>
      <w:r w:rsidR="00D97898" w:rsidRPr="00D91ACF">
        <w:rPr>
          <w:rFonts w:ascii="Times New Roman" w:eastAsia="Times New Roman" w:hAnsi="Times New Roman"/>
          <w:i/>
          <w:spacing w:val="-3"/>
          <w:sz w:val="26"/>
          <w:szCs w:val="26"/>
        </w:rPr>
        <w:t xml:space="preserve"> </w:t>
      </w:r>
      <w:r w:rsidR="00D97898" w:rsidRPr="00D91ACF">
        <w:rPr>
          <w:rFonts w:ascii="Times New Roman" w:eastAsia="Times New Roman" w:hAnsi="Times New Roman"/>
          <w:sz w:val="26"/>
          <w:szCs w:val="26"/>
        </w:rPr>
        <w:t>либо лицом, его</w:t>
      </w:r>
      <w:r w:rsidR="00D97898" w:rsidRPr="00141ECB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замещающим</w:t>
      </w:r>
      <w:r w:rsidR="00D97898" w:rsidRPr="00141ECB">
        <w:rPr>
          <w:rFonts w:ascii="Times New Roman" w:eastAsia="Times New Roman" w:hAnsi="Times New Roman"/>
          <w:sz w:val="26"/>
          <w:szCs w:val="26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D97898" w:rsidRPr="00141ECB" w:rsidRDefault="00AE6D7A" w:rsidP="00141E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 xml:space="preserve">3. </w:t>
      </w:r>
      <w:r w:rsidR="00D97898" w:rsidRPr="00141ECB">
        <w:rPr>
          <w:rFonts w:ascii="Times New Roman" w:eastAsia="Times New Roman" w:hAnsi="Times New Roman"/>
          <w:sz w:val="26"/>
          <w:szCs w:val="26"/>
        </w:rPr>
        <w:t>Рассмотрение жалобы заявителя осуществляется в соответствии со статьей 5 настоящего административного регламента.</w:t>
      </w:r>
    </w:p>
    <w:p w:rsidR="00D97898" w:rsidRPr="00141ECB" w:rsidRDefault="00AE6D7A" w:rsidP="00141ECB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 xml:space="preserve">4. </w:t>
      </w:r>
      <w:r w:rsidR="00D97898" w:rsidRPr="00141ECB">
        <w:rPr>
          <w:rFonts w:ascii="Times New Roman" w:eastAsia="Times New Roman" w:hAnsi="Times New Roman"/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D97898" w:rsidRPr="00141ECB" w:rsidRDefault="00AE6D7A" w:rsidP="00141ECB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5</w:t>
      </w:r>
      <w:r w:rsidR="00D97898" w:rsidRPr="00141ECB">
        <w:rPr>
          <w:rFonts w:ascii="Times New Roman" w:eastAsia="Times New Roman" w:hAnsi="Times New Roman"/>
          <w:sz w:val="26"/>
          <w:szCs w:val="26"/>
        </w:rPr>
        <w:t>.</w:t>
      </w:r>
      <w:r w:rsidR="00D97898" w:rsidRPr="00141ECB">
        <w:rPr>
          <w:rFonts w:ascii="Times New Roman" w:eastAsia="Times New Roman" w:hAnsi="Times New Roman"/>
          <w:sz w:val="26"/>
          <w:szCs w:val="26"/>
        </w:rPr>
        <w:tab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97898" w:rsidRPr="00141ECB" w:rsidRDefault="00AE6D7A" w:rsidP="00141ECB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pacing w:val="-3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6</w:t>
      </w:r>
      <w:r w:rsidR="00D97898" w:rsidRPr="00141ECB">
        <w:rPr>
          <w:rFonts w:ascii="Times New Roman" w:eastAsia="Times New Roman" w:hAnsi="Times New Roman"/>
          <w:sz w:val="26"/>
          <w:szCs w:val="26"/>
        </w:rPr>
        <w:t>.</w:t>
      </w:r>
      <w:r w:rsidR="00D97898" w:rsidRPr="00141ECB">
        <w:rPr>
          <w:rFonts w:ascii="Times New Roman" w:eastAsia="Times New Roman" w:hAnsi="Times New Roman"/>
          <w:sz w:val="26"/>
          <w:szCs w:val="26"/>
        </w:rPr>
        <w:tab/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D97898" w:rsidRPr="00141ECB">
        <w:rPr>
          <w:rFonts w:ascii="Times New Roman" w:eastAsia="Times New Roman" w:hAnsi="Times New Roman"/>
          <w:i/>
          <w:spacing w:val="-3"/>
          <w:sz w:val="26"/>
          <w:szCs w:val="26"/>
        </w:rPr>
        <w:t>.</w:t>
      </w:r>
    </w:p>
    <w:p w:rsidR="00D97898" w:rsidRPr="00141ECB" w:rsidRDefault="00AE6D7A" w:rsidP="00141EC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7</w:t>
      </w:r>
      <w:r w:rsidR="00D97898" w:rsidRPr="00141ECB">
        <w:rPr>
          <w:rFonts w:ascii="Times New Roman" w:eastAsia="Times New Roman" w:hAnsi="Times New Roman"/>
          <w:sz w:val="26"/>
          <w:szCs w:val="26"/>
        </w:rPr>
        <w:t>.</w:t>
      </w:r>
      <w:r w:rsidR="00D97898" w:rsidRPr="00141ECB">
        <w:rPr>
          <w:rFonts w:ascii="Times New Roman" w:eastAsia="Times New Roman" w:hAnsi="Times New Roman"/>
          <w:sz w:val="26"/>
          <w:szCs w:val="26"/>
        </w:rPr>
        <w:tab/>
        <w:t>Ответственность должностных лиц за решения и действия</w:t>
      </w:r>
      <w:r w:rsidR="00D97898" w:rsidRPr="00141ECB">
        <w:rPr>
          <w:rFonts w:ascii="Times New Roman" w:eastAsia="Times New Roman" w:hAnsi="Times New Roman"/>
          <w:sz w:val="26"/>
          <w:szCs w:val="26"/>
        </w:rPr>
        <w:br/>
        <w:t>(бездействие), принимаемые (осуществляемые) ими в ходе предоставления муниципальной услуги</w:t>
      </w:r>
    </w:p>
    <w:p w:rsidR="00D97898" w:rsidRPr="00141ECB" w:rsidRDefault="00D97898" w:rsidP="00141EC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97898" w:rsidRPr="00141ECB" w:rsidRDefault="00D97898" w:rsidP="00141ECB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1ECB">
        <w:rPr>
          <w:rFonts w:ascii="Times New Roman" w:eastAsia="Times New Roman" w:hAnsi="Times New Roman"/>
          <w:sz w:val="26"/>
          <w:szCs w:val="26"/>
        </w:rPr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D97898" w:rsidRPr="00141ECB" w:rsidRDefault="00AE6D7A" w:rsidP="00141ECB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1ECB">
        <w:rPr>
          <w:rFonts w:ascii="Times New Roman" w:hAnsi="Times New Roman"/>
          <w:sz w:val="26"/>
          <w:szCs w:val="26"/>
        </w:rPr>
        <w:t>8</w:t>
      </w:r>
      <w:r w:rsidR="00D97898" w:rsidRPr="00141ECB">
        <w:rPr>
          <w:rFonts w:ascii="Times New Roman" w:hAnsi="Times New Roman"/>
          <w:sz w:val="26"/>
          <w:szCs w:val="26"/>
        </w:rPr>
        <w:t>.</w:t>
      </w:r>
      <w:r w:rsidR="00D97898" w:rsidRPr="00141ECB">
        <w:rPr>
          <w:rFonts w:ascii="Times New Roman" w:hAnsi="Times New Roman"/>
          <w:sz w:val="26"/>
          <w:szCs w:val="26"/>
        </w:rPr>
        <w:tab/>
        <w:t xml:space="preserve">В соответствии со статьей 9.6 Закона Ханты-Мансийского </w:t>
      </w:r>
      <w:r w:rsidRPr="00141ECB">
        <w:rPr>
          <w:rFonts w:ascii="Times New Roman" w:hAnsi="Times New Roman"/>
          <w:sz w:val="26"/>
          <w:szCs w:val="26"/>
        </w:rPr>
        <w:t>автономного округа – Югры от 11.06.</w:t>
      </w:r>
      <w:r w:rsidR="00D97898" w:rsidRPr="00141ECB">
        <w:rPr>
          <w:rFonts w:ascii="Times New Roman" w:hAnsi="Times New Roman"/>
          <w:sz w:val="26"/>
          <w:szCs w:val="26"/>
        </w:rPr>
        <w:t xml:space="preserve">2010 </w:t>
      </w:r>
      <w:r w:rsidRPr="00141ECB">
        <w:rPr>
          <w:rFonts w:ascii="Times New Roman" w:hAnsi="Times New Roman"/>
          <w:sz w:val="26"/>
          <w:szCs w:val="26"/>
        </w:rPr>
        <w:t xml:space="preserve">№ 102-оз </w:t>
      </w:r>
      <w:r w:rsidR="00D97898" w:rsidRPr="00141ECB">
        <w:rPr>
          <w:rFonts w:ascii="Times New Roman" w:hAnsi="Times New Roman"/>
          <w:sz w:val="26"/>
          <w:szCs w:val="26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449B9" w:rsidRPr="00141ECB" w:rsidRDefault="004449B9" w:rsidP="00141EC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56D" w:rsidRPr="00141ECB" w:rsidRDefault="00CF456D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b/>
          <w:bCs/>
          <w:sz w:val="26"/>
          <w:szCs w:val="26"/>
        </w:rPr>
      </w:pPr>
      <w:bookmarkStart w:id="5" w:name="P323"/>
      <w:bookmarkEnd w:id="5"/>
      <w:r w:rsidRPr="00141ECB">
        <w:rPr>
          <w:sz w:val="26"/>
          <w:szCs w:val="26"/>
        </w:rPr>
        <w:lastRenderedPageBreak/>
        <w:t>Статья 5</w:t>
      </w:r>
      <w:r w:rsidR="00B66B17">
        <w:rPr>
          <w:sz w:val="26"/>
          <w:szCs w:val="26"/>
        </w:rPr>
        <w:t>.</w:t>
      </w:r>
      <w:r w:rsidRPr="00141ECB">
        <w:rPr>
          <w:sz w:val="26"/>
          <w:szCs w:val="26"/>
        </w:rPr>
        <w:t xml:space="preserve"> </w:t>
      </w:r>
      <w:hyperlink r:id="rId24" w:history="1">
        <w:r w:rsidRPr="00141ECB">
          <w:rPr>
            <w:rFonts w:eastAsia="Calibri"/>
            <w:b/>
            <w:bCs/>
            <w:sz w:val="26"/>
            <w:szCs w:val="26"/>
          </w:rPr>
          <w:t>Досудебный (внесудебный) порядок</w:t>
        </w:r>
      </w:hyperlink>
      <w:r w:rsidRPr="00141ECB">
        <w:rPr>
          <w:rFonts w:eastAsia="Calibri"/>
          <w:b/>
          <w:bCs/>
          <w:sz w:val="26"/>
          <w:szCs w:val="26"/>
        </w:rPr>
        <w:t xml:space="preserve"> обжалования решений и действий (бездействия) органа, предоставляющего </w:t>
      </w:r>
      <w:r w:rsidRPr="00141ECB">
        <w:rPr>
          <w:b/>
          <w:sz w:val="26"/>
          <w:szCs w:val="26"/>
          <w:lang w:eastAsia="en-US"/>
        </w:rPr>
        <w:t xml:space="preserve">муниципальную </w:t>
      </w:r>
      <w:r w:rsidRPr="00141ECB">
        <w:rPr>
          <w:rFonts w:eastAsia="Calibri"/>
          <w:b/>
          <w:bCs/>
          <w:sz w:val="26"/>
          <w:szCs w:val="26"/>
        </w:rPr>
        <w:t>услугу, а также должност</w:t>
      </w:r>
      <w:r w:rsidR="0064187A" w:rsidRPr="00141ECB">
        <w:rPr>
          <w:rFonts w:eastAsia="Calibri"/>
          <w:b/>
          <w:bCs/>
          <w:sz w:val="26"/>
          <w:szCs w:val="26"/>
        </w:rPr>
        <w:t>ных лиц, муниципальных служащих</w:t>
      </w:r>
    </w:p>
    <w:p w:rsidR="0064187A" w:rsidRPr="00141ECB" w:rsidRDefault="0064187A" w:rsidP="00141E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6"/>
          <w:szCs w:val="26"/>
          <w:lang w:eastAsia="en-US"/>
        </w:rPr>
      </w:pPr>
    </w:p>
    <w:p w:rsidR="00AE6D7A" w:rsidRPr="00141ECB" w:rsidRDefault="00AE6D7A" w:rsidP="00141E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ru-RU" w:bidi="ru-RU"/>
        </w:rPr>
      </w:pPr>
      <w:r w:rsidRPr="00141ECB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E6D7A" w:rsidRPr="00141ECB" w:rsidRDefault="00AE6D7A" w:rsidP="00141E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ru-RU" w:bidi="ru-RU"/>
        </w:rPr>
      </w:pPr>
      <w:r w:rsidRPr="00141ECB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>2.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администрацию города Покачи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уполномоченным органом, предоставляющим муниципальную услугу, его должностным лицом, муниципальным служащим (далее – система досудебного обжалования) с использованием информационно-телекоммуникационной сети «Интернет».</w:t>
      </w:r>
    </w:p>
    <w:p w:rsidR="00AE6D7A" w:rsidRPr="00141ECB" w:rsidRDefault="00AE6D7A" w:rsidP="00141E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i/>
          <w:kern w:val="1"/>
          <w:sz w:val="24"/>
          <w:szCs w:val="24"/>
          <w:lang w:eastAsia="ru-RU" w:bidi="ru-RU"/>
        </w:rPr>
      </w:pPr>
      <w:r w:rsidRPr="00141ECB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>3. В случае обжалования решения должностного лица уполномоченного органа, жалоба подается главе города Покачи.</w:t>
      </w:r>
    </w:p>
    <w:p w:rsidR="00AE6D7A" w:rsidRPr="00141ECB" w:rsidRDefault="00AE6D7A" w:rsidP="00141E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ru-RU" w:bidi="ru-RU"/>
        </w:rPr>
      </w:pPr>
      <w:r w:rsidRPr="00141ECB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>4. 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 – Югры (далее – Депэкономики Югры) в письменной форме, в том числе при личном приеме заявителя, по почте, в электронном виде посредством официального сайта Депэкономики Югры, Единого и регионального порталов, системы досудебного обжалования с использованием информационно-телекоммуникационной сети «Интернет».</w:t>
      </w:r>
    </w:p>
    <w:p w:rsidR="00AE6D7A" w:rsidRPr="00141ECB" w:rsidRDefault="00AE6D7A" w:rsidP="00141E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ru-RU" w:bidi="ru-RU"/>
        </w:rPr>
      </w:pPr>
      <w:r w:rsidRPr="00141ECB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>5. Жалоба на решения, действия (бездействие) работников МФЦ подается для рассмотрения руководителю МФЦ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порталов, системы досудебного обжалования с использованием информационно-телекоммуникационной сети «Интернет».</w:t>
      </w:r>
    </w:p>
    <w:p w:rsidR="00AE6D7A" w:rsidRPr="00141ECB" w:rsidRDefault="00AE6D7A" w:rsidP="00141E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ru-RU" w:bidi="ru-RU"/>
        </w:rPr>
      </w:pPr>
      <w:r w:rsidRPr="00141ECB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>6. Жалоба на решение, действие (бездействие) иного МФЦ, расположенного на территории Ханты-Мансийского автономного округа – Югры, подается для рассмотрения в орган местного самоуправления, являющийся учредителем МФЦ, 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AE6D7A" w:rsidRPr="00141ECB" w:rsidRDefault="00AE6D7A" w:rsidP="00141E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ru-RU" w:bidi="ru-RU"/>
        </w:rPr>
      </w:pPr>
      <w:r w:rsidRPr="00141ECB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>7.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AE6D7A" w:rsidRPr="00141ECB" w:rsidRDefault="00AE6D7A" w:rsidP="00141E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ru-RU" w:bidi="ru-RU"/>
        </w:rPr>
      </w:pPr>
      <w:r w:rsidRPr="00141ECB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>8.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AE6D7A" w:rsidRPr="00DC243B" w:rsidRDefault="00AE6D7A" w:rsidP="00DC24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eastAsia="Arial" w:hAnsi="Times New Roman"/>
          <w:kern w:val="1"/>
          <w:sz w:val="24"/>
          <w:szCs w:val="24"/>
          <w:lang w:bidi="ru-RU"/>
        </w:rPr>
        <w:t xml:space="preserve">1) </w:t>
      </w:r>
      <w:r w:rsidR="00DC243B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</w:t>
      </w:r>
      <w:r w:rsidR="00DC243B" w:rsidRPr="000B1E7B">
        <w:rPr>
          <w:rFonts w:ascii="Times New Roman" w:eastAsia="Calibri" w:hAnsi="Times New Roman" w:cs="Times New Roman"/>
          <w:sz w:val="24"/>
          <w:szCs w:val="24"/>
          <w:lang w:eastAsia="en-US"/>
        </w:rPr>
        <w:t>.07.</w:t>
      </w:r>
      <w:r w:rsidR="00DC24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2010 </w:t>
      </w:r>
      <w:r w:rsidR="00DC243B" w:rsidRPr="007B337A">
        <w:rPr>
          <w:rFonts w:ascii="Times New Roman" w:eastAsia="Calibri" w:hAnsi="Times New Roman" w:cs="Times New Roman"/>
          <w:sz w:val="24"/>
          <w:szCs w:val="24"/>
          <w:lang w:eastAsia="en-US"/>
        </w:rPr>
        <w:t>№ 210-ФЗ «Об организации предоставления государственных и муниципальных услуг» («</w:t>
      </w:r>
      <w:r w:rsidR="00DC243B">
        <w:rPr>
          <w:rFonts w:ascii="Times New Roman" w:hAnsi="Times New Roman"/>
          <w:sz w:val="24"/>
          <w:szCs w:val="24"/>
        </w:rPr>
        <w:t>Российская газета</w:t>
      </w:r>
      <w:r w:rsidR="00DC243B" w:rsidRPr="007B337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DC243B">
        <w:rPr>
          <w:rFonts w:ascii="Times New Roman" w:hAnsi="Times New Roman"/>
          <w:sz w:val="24"/>
          <w:szCs w:val="24"/>
        </w:rPr>
        <w:t xml:space="preserve">, </w:t>
      </w:r>
      <w:r w:rsidR="00DC243B" w:rsidRPr="000B1E7B">
        <w:rPr>
          <w:rFonts w:ascii="Times New Roman" w:hAnsi="Times New Roman"/>
          <w:sz w:val="24"/>
          <w:szCs w:val="24"/>
        </w:rPr>
        <w:t>№</w:t>
      </w:r>
      <w:r w:rsidR="00DC243B">
        <w:rPr>
          <w:rFonts w:ascii="Times New Roman" w:hAnsi="Times New Roman"/>
          <w:sz w:val="24"/>
          <w:szCs w:val="24"/>
        </w:rPr>
        <w:t xml:space="preserve">168, 30.07.2010, </w:t>
      </w:r>
      <w:r w:rsidR="00DC243B" w:rsidRPr="007B337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DC243B">
        <w:rPr>
          <w:rFonts w:ascii="Times New Roman" w:hAnsi="Times New Roman"/>
          <w:sz w:val="24"/>
          <w:szCs w:val="24"/>
        </w:rPr>
        <w:t>Собрание законодательства РФ</w:t>
      </w:r>
      <w:r w:rsidR="00DC243B" w:rsidRPr="007B337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DC243B">
        <w:rPr>
          <w:rFonts w:ascii="Times New Roman" w:hAnsi="Times New Roman"/>
          <w:sz w:val="24"/>
          <w:szCs w:val="24"/>
        </w:rPr>
        <w:t xml:space="preserve">, 02.08.2010, </w:t>
      </w:r>
      <w:r w:rsidR="00DC243B" w:rsidRPr="000B1E7B">
        <w:rPr>
          <w:rFonts w:ascii="Times New Roman" w:hAnsi="Times New Roman"/>
          <w:sz w:val="24"/>
          <w:szCs w:val="24"/>
        </w:rPr>
        <w:t>№</w:t>
      </w:r>
      <w:r w:rsidR="00DC243B">
        <w:rPr>
          <w:rFonts w:ascii="Times New Roman" w:hAnsi="Times New Roman"/>
          <w:sz w:val="24"/>
          <w:szCs w:val="24"/>
        </w:rPr>
        <w:t>31, ст. 4179)</w:t>
      </w:r>
      <w:r w:rsidR="00DC243B" w:rsidRPr="000B1E7B">
        <w:rPr>
          <w:rFonts w:ascii="Times New Roman" w:hAnsi="Times New Roman"/>
          <w:sz w:val="24"/>
          <w:szCs w:val="24"/>
        </w:rPr>
        <w:t>;</w:t>
      </w:r>
    </w:p>
    <w:p w:rsidR="00AE6D7A" w:rsidRPr="00141ECB" w:rsidRDefault="00AE6D7A" w:rsidP="00141E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ru-RU" w:bidi="ru-RU"/>
        </w:rPr>
      </w:pPr>
      <w:r w:rsidRPr="00141ECB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>2) постановление администрации города Покачи от 03.07.2013 №842 «Об утверждении порядка подачи и рассмотрения жалоб на решения и действия (бездействия) структурных подразделений администрации города Покачи и их должностных лиц, муниципальных служащих» («Покачёвский вестник», № 28, 12.07.2013);</w:t>
      </w:r>
    </w:p>
    <w:p w:rsidR="00AE6D7A" w:rsidRPr="00141ECB" w:rsidRDefault="00AE6D7A" w:rsidP="00141E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ru-RU" w:bidi="ru-RU"/>
        </w:rPr>
      </w:pPr>
      <w:r w:rsidRPr="00141ECB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>3) настоящий административный регламент.</w:t>
      </w:r>
    </w:p>
    <w:p w:rsidR="004449B9" w:rsidRPr="00141ECB" w:rsidRDefault="004449B9" w:rsidP="00141E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49B9" w:rsidRPr="00141ECB" w:rsidRDefault="004449B9" w:rsidP="00141E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4A1A" w:rsidRPr="00C867D0" w:rsidRDefault="000E4A1A" w:rsidP="00141ECB">
      <w:pPr>
        <w:pStyle w:val="ConsPlusNormal"/>
        <w:outlineLvl w:val="1"/>
        <w:rPr>
          <w:rFonts w:ascii="Times New Roman" w:hAnsi="Times New Roman" w:cs="Times New Roman"/>
        </w:rPr>
      </w:pPr>
    </w:p>
    <w:p w:rsidR="00417140" w:rsidRPr="00141ECB" w:rsidRDefault="00AE6D7A" w:rsidP="00141EC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41ECB">
        <w:rPr>
          <w:rFonts w:ascii="Times New Roman" w:hAnsi="Times New Roman" w:cs="Times New Roman"/>
        </w:rPr>
        <w:lastRenderedPageBreak/>
        <w:t xml:space="preserve">Приложение </w:t>
      </w:r>
      <w:r w:rsidR="00417140" w:rsidRPr="00141ECB">
        <w:rPr>
          <w:rFonts w:ascii="Times New Roman" w:hAnsi="Times New Roman" w:cs="Times New Roman"/>
        </w:rPr>
        <w:t>к а</w:t>
      </w:r>
      <w:r w:rsidR="000E4A1A" w:rsidRPr="00141ECB">
        <w:rPr>
          <w:rFonts w:ascii="Times New Roman" w:hAnsi="Times New Roman" w:cs="Times New Roman"/>
        </w:rPr>
        <w:t>дминистративному регламенту</w:t>
      </w:r>
    </w:p>
    <w:p w:rsidR="00417140" w:rsidRPr="00141ECB" w:rsidRDefault="00417140" w:rsidP="00141EC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41ECB">
        <w:rPr>
          <w:rFonts w:ascii="Times New Roman" w:hAnsi="Times New Roman" w:cs="Times New Roman"/>
        </w:rPr>
        <w:t>п</w:t>
      </w:r>
      <w:r w:rsidR="000E4A1A" w:rsidRPr="00141ECB">
        <w:rPr>
          <w:rFonts w:ascii="Times New Roman" w:hAnsi="Times New Roman" w:cs="Times New Roman"/>
        </w:rPr>
        <w:t>редоставления</w:t>
      </w:r>
      <w:r w:rsidRPr="00141ECB">
        <w:rPr>
          <w:rFonts w:ascii="Times New Roman" w:hAnsi="Times New Roman" w:cs="Times New Roman"/>
        </w:rPr>
        <w:t xml:space="preserve"> </w:t>
      </w:r>
      <w:r w:rsidR="000E4A1A" w:rsidRPr="00141ECB">
        <w:rPr>
          <w:rFonts w:ascii="Times New Roman" w:hAnsi="Times New Roman" w:cs="Times New Roman"/>
        </w:rPr>
        <w:t xml:space="preserve">муниципальной услуги </w:t>
      </w:r>
    </w:p>
    <w:p w:rsidR="000E4A1A" w:rsidRPr="00141ECB" w:rsidRDefault="00417140" w:rsidP="00141EC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41ECB"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  <w:t>«</w:t>
      </w:r>
      <w:r w:rsidR="000E4A1A" w:rsidRPr="00141ECB">
        <w:rPr>
          <w:rFonts w:ascii="Times New Roman" w:hAnsi="Times New Roman" w:cs="Times New Roman"/>
        </w:rPr>
        <w:t>Выдача градостроительного плана</w:t>
      </w:r>
    </w:p>
    <w:p w:rsidR="000E4A1A" w:rsidRPr="00141ECB" w:rsidRDefault="00417140" w:rsidP="00141ECB">
      <w:pPr>
        <w:pStyle w:val="ConsPlusNormal"/>
        <w:jc w:val="right"/>
        <w:rPr>
          <w:rFonts w:ascii="Times New Roman" w:hAnsi="Times New Roman" w:cs="Times New Roman"/>
        </w:rPr>
      </w:pPr>
      <w:r w:rsidRPr="00141ECB">
        <w:rPr>
          <w:rFonts w:ascii="Times New Roman" w:hAnsi="Times New Roman" w:cs="Times New Roman"/>
        </w:rPr>
        <w:t>земельного участка</w:t>
      </w:r>
      <w:r w:rsidRPr="00141ECB"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  <w:t>»</w:t>
      </w:r>
    </w:p>
    <w:p w:rsidR="000E4A1A" w:rsidRPr="00141ECB" w:rsidRDefault="000E4A1A" w:rsidP="00141ECB">
      <w:pPr>
        <w:pStyle w:val="ConsPlusNormal"/>
        <w:jc w:val="both"/>
        <w:rPr>
          <w:rFonts w:ascii="Times New Roman" w:hAnsi="Times New Roman" w:cs="Times New Roman"/>
        </w:rPr>
      </w:pPr>
    </w:p>
    <w:p w:rsidR="000E4A1A" w:rsidRPr="00141ECB" w:rsidRDefault="000E4A1A" w:rsidP="00141ECB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41ECB">
        <w:rPr>
          <w:rFonts w:ascii="Times New Roman" w:hAnsi="Times New Roman" w:cs="Times New Roman"/>
          <w:sz w:val="24"/>
        </w:rPr>
        <w:t>_____________________________________</w:t>
      </w:r>
    </w:p>
    <w:p w:rsidR="000E4A1A" w:rsidRPr="00141ECB" w:rsidRDefault="008956EF" w:rsidP="00141ECB">
      <w:pPr>
        <w:pStyle w:val="ConsPlusNonformat"/>
        <w:jc w:val="center"/>
        <w:rPr>
          <w:rFonts w:ascii="Times New Roman" w:hAnsi="Times New Roman" w:cs="Times New Roman"/>
        </w:rPr>
      </w:pPr>
      <w:r w:rsidRPr="00141ECB">
        <w:rPr>
          <w:rFonts w:ascii="Times New Roman" w:hAnsi="Times New Roman" w:cs="Times New Roman"/>
        </w:rPr>
        <w:t xml:space="preserve">                                                                                                             (</w:t>
      </w:r>
      <w:r w:rsidR="000E4A1A" w:rsidRPr="00141ECB">
        <w:rPr>
          <w:rFonts w:ascii="Times New Roman" w:hAnsi="Times New Roman" w:cs="Times New Roman"/>
        </w:rPr>
        <w:t>наименование уполномоченного органа</w:t>
      </w:r>
    </w:p>
    <w:p w:rsidR="000E4A1A" w:rsidRPr="00141ECB" w:rsidRDefault="008956EF" w:rsidP="00141ECB">
      <w:pPr>
        <w:pStyle w:val="ConsPlusNonformat"/>
        <w:jc w:val="center"/>
        <w:rPr>
          <w:rFonts w:ascii="Times New Roman" w:hAnsi="Times New Roman" w:cs="Times New Roman"/>
        </w:rPr>
      </w:pPr>
      <w:r w:rsidRPr="00141E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0E4A1A" w:rsidRPr="00141ECB">
        <w:rPr>
          <w:rFonts w:ascii="Times New Roman" w:hAnsi="Times New Roman" w:cs="Times New Roman"/>
        </w:rPr>
        <w:t>местного самоуправления</w:t>
      </w:r>
      <w:r w:rsidRPr="00141ECB">
        <w:rPr>
          <w:rFonts w:ascii="Times New Roman" w:hAnsi="Times New Roman" w:cs="Times New Roman"/>
        </w:rPr>
        <w:t>)</w:t>
      </w:r>
    </w:p>
    <w:p w:rsidR="008956EF" w:rsidRPr="00141ECB" w:rsidRDefault="000E4A1A" w:rsidP="00141ECB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41ECB">
        <w:rPr>
          <w:rFonts w:ascii="Times New Roman" w:hAnsi="Times New Roman" w:cs="Times New Roman"/>
          <w:sz w:val="24"/>
        </w:rPr>
        <w:t>______</w:t>
      </w:r>
      <w:r w:rsidR="008956EF" w:rsidRPr="00141ECB">
        <w:rPr>
          <w:rFonts w:ascii="Times New Roman" w:hAnsi="Times New Roman" w:cs="Times New Roman"/>
          <w:sz w:val="24"/>
        </w:rPr>
        <w:t>_______________________________</w:t>
      </w:r>
    </w:p>
    <w:p w:rsidR="000E4A1A" w:rsidRPr="00141ECB" w:rsidRDefault="008956EF" w:rsidP="00141EC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41ECB">
        <w:rPr>
          <w:rFonts w:ascii="Times New Roman" w:hAnsi="Times New Roman" w:cs="Times New Roman"/>
        </w:rPr>
        <w:t xml:space="preserve">                                                                                                             (ФИО - </w:t>
      </w:r>
      <w:r w:rsidR="00417140" w:rsidRPr="00141ECB">
        <w:rPr>
          <w:rFonts w:ascii="Times New Roman" w:hAnsi="Times New Roman" w:cs="Times New Roman"/>
        </w:rPr>
        <w:t>д</w:t>
      </w:r>
      <w:r w:rsidR="000E4A1A" w:rsidRPr="00141ECB">
        <w:rPr>
          <w:rFonts w:ascii="Times New Roman" w:hAnsi="Times New Roman" w:cs="Times New Roman"/>
        </w:rPr>
        <w:t>ля физического лица; полное</w:t>
      </w:r>
    </w:p>
    <w:p w:rsidR="008956EF" w:rsidRPr="00141ECB" w:rsidRDefault="008956EF" w:rsidP="00141ECB">
      <w:pPr>
        <w:pStyle w:val="ConsPlusNonformat"/>
        <w:jc w:val="center"/>
        <w:rPr>
          <w:rFonts w:ascii="Times New Roman" w:hAnsi="Times New Roman" w:cs="Times New Roman"/>
        </w:rPr>
      </w:pPr>
      <w:r w:rsidRPr="00141E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наименование юридического лица, </w:t>
      </w:r>
      <w:r w:rsidR="000E4A1A" w:rsidRPr="00141ECB">
        <w:rPr>
          <w:rFonts w:ascii="Times New Roman" w:hAnsi="Times New Roman" w:cs="Times New Roman"/>
        </w:rPr>
        <w:t>ИНН, ФИО</w:t>
      </w:r>
    </w:p>
    <w:p w:rsidR="000E4A1A" w:rsidRPr="0084232F" w:rsidRDefault="008956EF" w:rsidP="00141ECB">
      <w:pPr>
        <w:pStyle w:val="ConsPlusNonformat"/>
        <w:jc w:val="center"/>
        <w:rPr>
          <w:rFonts w:ascii="Times New Roman" w:hAnsi="Times New Roman" w:cs="Times New Roman"/>
        </w:rPr>
      </w:pPr>
      <w:r w:rsidRPr="008423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141ECB">
        <w:rPr>
          <w:rFonts w:ascii="Times New Roman" w:hAnsi="Times New Roman" w:cs="Times New Roman"/>
        </w:rPr>
        <w:t>руководителя -</w:t>
      </w:r>
      <w:r w:rsidR="000E4A1A" w:rsidRPr="00141ECB">
        <w:rPr>
          <w:rFonts w:ascii="Times New Roman" w:hAnsi="Times New Roman" w:cs="Times New Roman"/>
        </w:rPr>
        <w:t>для юридического лица</w:t>
      </w:r>
      <w:r w:rsidRPr="0084232F">
        <w:rPr>
          <w:rFonts w:ascii="Times New Roman" w:hAnsi="Times New Roman" w:cs="Times New Roman"/>
        </w:rPr>
        <w:t>)</w:t>
      </w:r>
    </w:p>
    <w:p w:rsidR="000E4A1A" w:rsidRPr="00141ECB" w:rsidRDefault="000E4A1A" w:rsidP="00141ECB">
      <w:pPr>
        <w:pStyle w:val="ConsPlusNonformat"/>
        <w:jc w:val="right"/>
        <w:rPr>
          <w:rFonts w:ascii="Times New Roman" w:hAnsi="Times New Roman" w:cs="Times New Roman"/>
        </w:rPr>
      </w:pPr>
      <w:r w:rsidRPr="00141ECB">
        <w:rPr>
          <w:rFonts w:ascii="Times New Roman" w:hAnsi="Times New Roman" w:cs="Times New Roman"/>
        </w:rPr>
        <w:t>____________________________________</w:t>
      </w:r>
    </w:p>
    <w:p w:rsidR="000E4A1A" w:rsidRPr="00141ECB" w:rsidRDefault="008956EF" w:rsidP="00141ECB">
      <w:pPr>
        <w:pStyle w:val="ConsPlusNonformat"/>
        <w:jc w:val="right"/>
        <w:rPr>
          <w:rFonts w:ascii="Times New Roman" w:hAnsi="Times New Roman" w:cs="Times New Roman"/>
        </w:rPr>
      </w:pPr>
      <w:r w:rsidRPr="00141ECB">
        <w:rPr>
          <w:rFonts w:ascii="Times New Roman" w:hAnsi="Times New Roman" w:cs="Times New Roman"/>
        </w:rPr>
        <w:t xml:space="preserve">(почтовый адрес, телефон - </w:t>
      </w:r>
      <w:r w:rsidR="000E4A1A" w:rsidRPr="00141ECB">
        <w:rPr>
          <w:rFonts w:ascii="Times New Roman" w:hAnsi="Times New Roman" w:cs="Times New Roman"/>
        </w:rPr>
        <w:t>для юридических лиц</w:t>
      </w:r>
      <w:r w:rsidRPr="00141ECB">
        <w:rPr>
          <w:rFonts w:ascii="Times New Roman" w:hAnsi="Times New Roman" w:cs="Times New Roman"/>
        </w:rPr>
        <w:t>)</w:t>
      </w:r>
    </w:p>
    <w:p w:rsidR="000E4A1A" w:rsidRPr="00141ECB" w:rsidRDefault="000E4A1A" w:rsidP="00141ECB">
      <w:pPr>
        <w:pStyle w:val="ConsPlusNonformat"/>
        <w:jc w:val="right"/>
        <w:rPr>
          <w:rFonts w:ascii="Times New Roman" w:hAnsi="Times New Roman" w:cs="Times New Roman"/>
        </w:rPr>
      </w:pPr>
      <w:r w:rsidRPr="00141ECB">
        <w:rPr>
          <w:rFonts w:ascii="Times New Roman" w:hAnsi="Times New Roman" w:cs="Times New Roman"/>
        </w:rPr>
        <w:t>_____________________________________</w:t>
      </w:r>
    </w:p>
    <w:p w:rsidR="000E4A1A" w:rsidRPr="0084232F" w:rsidRDefault="008956EF" w:rsidP="00141ECB">
      <w:pPr>
        <w:pStyle w:val="ConsPlusNonformat"/>
        <w:jc w:val="center"/>
        <w:rPr>
          <w:rFonts w:ascii="Times New Roman" w:hAnsi="Times New Roman" w:cs="Times New Roman"/>
        </w:rPr>
      </w:pPr>
      <w:r w:rsidRPr="008423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</w:t>
      </w:r>
      <w:r w:rsidR="000E4A1A" w:rsidRPr="00141ECB">
        <w:rPr>
          <w:rFonts w:ascii="Times New Roman" w:hAnsi="Times New Roman" w:cs="Times New Roman"/>
        </w:rPr>
        <w:t>телефон</w:t>
      </w:r>
      <w:r w:rsidRPr="0084232F">
        <w:rPr>
          <w:rFonts w:ascii="Times New Roman" w:hAnsi="Times New Roman" w:cs="Times New Roman"/>
        </w:rPr>
        <w:t>)</w:t>
      </w:r>
    </w:p>
    <w:p w:rsidR="000E4A1A" w:rsidRPr="00141ECB" w:rsidRDefault="000E4A1A" w:rsidP="00141ECB">
      <w:pPr>
        <w:pStyle w:val="ConsPlusNonformat"/>
        <w:jc w:val="right"/>
        <w:rPr>
          <w:rFonts w:ascii="Times New Roman" w:hAnsi="Times New Roman" w:cs="Times New Roman"/>
        </w:rPr>
      </w:pPr>
      <w:r w:rsidRPr="00141ECB">
        <w:rPr>
          <w:rFonts w:ascii="Times New Roman" w:hAnsi="Times New Roman" w:cs="Times New Roman"/>
        </w:rPr>
        <w:t>_____________________________________</w:t>
      </w:r>
    </w:p>
    <w:p w:rsidR="000E4A1A" w:rsidRPr="00141ECB" w:rsidRDefault="008956EF" w:rsidP="00141ECB">
      <w:pPr>
        <w:pStyle w:val="ConsPlusNonformat"/>
        <w:jc w:val="right"/>
        <w:rPr>
          <w:rFonts w:ascii="Times New Roman" w:hAnsi="Times New Roman" w:cs="Times New Roman"/>
        </w:rPr>
      </w:pPr>
      <w:r w:rsidRPr="00141ECB">
        <w:rPr>
          <w:rFonts w:ascii="Times New Roman" w:hAnsi="Times New Roman" w:cs="Times New Roman"/>
        </w:rPr>
        <w:t>(</w:t>
      </w:r>
      <w:r w:rsidR="000E4A1A" w:rsidRPr="00141ECB">
        <w:rPr>
          <w:rFonts w:ascii="Times New Roman" w:hAnsi="Times New Roman" w:cs="Times New Roman"/>
        </w:rPr>
        <w:t>адрес электронной почты (при наличии)</w:t>
      </w:r>
      <w:r w:rsidRPr="00141ECB">
        <w:rPr>
          <w:rFonts w:ascii="Times New Roman" w:hAnsi="Times New Roman" w:cs="Times New Roman"/>
        </w:rPr>
        <w:t>)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</w:rPr>
      </w:pP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88"/>
      <w:bookmarkEnd w:id="6"/>
      <w:r w:rsidRPr="00141ECB">
        <w:rPr>
          <w:rFonts w:ascii="Times New Roman" w:hAnsi="Times New Roman" w:cs="Times New Roman"/>
          <w:sz w:val="24"/>
          <w:szCs w:val="24"/>
        </w:rPr>
        <w:t>ЗАЯВЛЕНИЕ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 xml:space="preserve">В  соответствии с Градостроительным </w:t>
      </w:r>
      <w:hyperlink r:id="rId25" w:history="1">
        <w:r w:rsidRPr="00141EC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41ECB">
        <w:rPr>
          <w:rFonts w:ascii="Times New Roman" w:hAnsi="Times New Roman" w:cs="Times New Roman"/>
          <w:sz w:val="24"/>
          <w:szCs w:val="24"/>
        </w:rPr>
        <w:t xml:space="preserve"> Российской Федерации прошу</w:t>
      </w:r>
      <w:r w:rsidR="008956EF" w:rsidRPr="00141ECB">
        <w:rPr>
          <w:rFonts w:ascii="Times New Roman" w:hAnsi="Times New Roman" w:cs="Times New Roman"/>
          <w:sz w:val="24"/>
          <w:szCs w:val="24"/>
        </w:rPr>
        <w:t xml:space="preserve"> выдать </w:t>
      </w:r>
      <w:r w:rsidRPr="00141ECB">
        <w:rPr>
          <w:rFonts w:ascii="Times New Roman" w:hAnsi="Times New Roman" w:cs="Times New Roman"/>
          <w:sz w:val="24"/>
          <w:szCs w:val="24"/>
        </w:rPr>
        <w:t>градо</w:t>
      </w:r>
      <w:r w:rsidR="008956EF" w:rsidRPr="00141ECB">
        <w:rPr>
          <w:rFonts w:ascii="Times New Roman" w:hAnsi="Times New Roman" w:cs="Times New Roman"/>
          <w:sz w:val="24"/>
          <w:szCs w:val="24"/>
        </w:rPr>
        <w:t xml:space="preserve">строительный план земельного участка с кадастровым номером </w:t>
      </w:r>
      <w:r w:rsidRPr="00141EC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956EF" w:rsidRPr="00141ECB">
        <w:rPr>
          <w:rFonts w:ascii="Times New Roman" w:hAnsi="Times New Roman" w:cs="Times New Roman"/>
          <w:sz w:val="24"/>
          <w:szCs w:val="24"/>
        </w:rPr>
        <w:t>_______</w:t>
      </w:r>
      <w:r w:rsidRPr="00141ECB">
        <w:rPr>
          <w:rFonts w:ascii="Times New Roman" w:hAnsi="Times New Roman" w:cs="Times New Roman"/>
          <w:sz w:val="24"/>
          <w:szCs w:val="24"/>
        </w:rPr>
        <w:t>___________, расположенного по адресу: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956EF" w:rsidRPr="00141ECB">
        <w:rPr>
          <w:rFonts w:ascii="Times New Roman" w:hAnsi="Times New Roman" w:cs="Times New Roman"/>
          <w:sz w:val="24"/>
          <w:szCs w:val="24"/>
        </w:rPr>
        <w:t>_____</w:t>
      </w:r>
      <w:r w:rsidRPr="00141EC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(город, район, улица, номер участка)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E4A1A" w:rsidRPr="00141ECB" w:rsidRDefault="008956EF" w:rsidP="00141E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</w:t>
      </w:r>
      <w:r w:rsidR="000E4A1A" w:rsidRPr="00141ECB">
        <w:rPr>
          <w:rFonts w:ascii="Times New Roman" w:hAnsi="Times New Roman" w:cs="Times New Roman"/>
          <w:sz w:val="24"/>
          <w:szCs w:val="24"/>
        </w:rPr>
        <w:t>объекты капитального строительства</w:t>
      </w:r>
      <w:r w:rsidRPr="00141ECB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4" w:history="1">
        <w:r w:rsidR="000E4A1A" w:rsidRPr="00141EC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0E4A1A" w:rsidRPr="00141ECB">
        <w:rPr>
          <w:rFonts w:ascii="Times New Roman" w:hAnsi="Times New Roman" w:cs="Times New Roman"/>
          <w:sz w:val="24"/>
          <w:szCs w:val="24"/>
        </w:rPr>
        <w:t>: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_</w:t>
      </w:r>
      <w:r w:rsidR="008956EF" w:rsidRPr="00DC243B">
        <w:rPr>
          <w:rFonts w:ascii="Times New Roman" w:hAnsi="Times New Roman" w:cs="Times New Roman"/>
          <w:sz w:val="24"/>
          <w:szCs w:val="24"/>
        </w:rPr>
        <w:t>_____</w:t>
      </w:r>
      <w:r w:rsidRPr="00141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___________________________</w:t>
      </w:r>
      <w:r w:rsidR="008956EF" w:rsidRPr="00DC243B">
        <w:rPr>
          <w:rFonts w:ascii="Times New Roman" w:hAnsi="Times New Roman" w:cs="Times New Roman"/>
          <w:sz w:val="24"/>
          <w:szCs w:val="24"/>
        </w:rPr>
        <w:t>_____</w:t>
      </w:r>
      <w:r w:rsidRPr="00141EC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(указать назначение объекта, расположенного в границах земельного участка,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инвентаризационный или кадастровый номер согласно техническому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или кадастровому паспорту объекта капитального строительства,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наименование организации (органа) государственного кадастрового учета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объектов недвижимости или государственного технического учета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и технической инвентаризации объектов капитального строительства,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выдавших технический план или кадастровый паспорт объекта)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8956EF" w:rsidP="00141E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На земельном участке расположены объекты культурного</w:t>
      </w:r>
      <w:r w:rsidR="000E4A1A" w:rsidRPr="00141ECB">
        <w:rPr>
          <w:rFonts w:ascii="Times New Roman" w:hAnsi="Times New Roman" w:cs="Times New Roman"/>
          <w:sz w:val="24"/>
          <w:szCs w:val="24"/>
        </w:rPr>
        <w:t xml:space="preserve"> наследия,</w:t>
      </w:r>
      <w:r w:rsidRPr="00141ECB">
        <w:rPr>
          <w:rFonts w:ascii="Times New Roman" w:hAnsi="Times New Roman" w:cs="Times New Roman"/>
          <w:sz w:val="24"/>
          <w:szCs w:val="24"/>
        </w:rPr>
        <w:t xml:space="preserve"> включенные в единый </w:t>
      </w:r>
      <w:r w:rsidR="000E4A1A" w:rsidRPr="00141ECB">
        <w:rPr>
          <w:rFonts w:ascii="Times New Roman" w:hAnsi="Times New Roman" w:cs="Times New Roman"/>
          <w:sz w:val="24"/>
          <w:szCs w:val="24"/>
        </w:rPr>
        <w:t>государственный реест</w:t>
      </w:r>
      <w:r w:rsidRPr="00141ECB">
        <w:rPr>
          <w:rFonts w:ascii="Times New Roman" w:hAnsi="Times New Roman" w:cs="Times New Roman"/>
          <w:sz w:val="24"/>
          <w:szCs w:val="24"/>
        </w:rPr>
        <w:t xml:space="preserve">р объектов культурного наследия </w:t>
      </w:r>
      <w:r w:rsidR="000E4A1A" w:rsidRPr="00141ECB">
        <w:rPr>
          <w:rFonts w:ascii="Times New Roman" w:hAnsi="Times New Roman" w:cs="Times New Roman"/>
          <w:sz w:val="24"/>
          <w:szCs w:val="24"/>
        </w:rPr>
        <w:t xml:space="preserve">(памятников истории и культуры) народов Российской Федерации </w:t>
      </w:r>
      <w:hyperlink w:anchor="P424" w:history="1">
        <w:r w:rsidR="000E4A1A" w:rsidRPr="00141EC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0E4A1A" w:rsidRPr="00141ECB">
        <w:rPr>
          <w:rFonts w:ascii="Times New Roman" w:hAnsi="Times New Roman" w:cs="Times New Roman"/>
          <w:sz w:val="24"/>
          <w:szCs w:val="24"/>
        </w:rPr>
        <w:t>: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________</w:t>
      </w:r>
      <w:r w:rsidR="008956EF" w:rsidRPr="00141ECB">
        <w:rPr>
          <w:rFonts w:ascii="Times New Roman" w:hAnsi="Times New Roman" w:cs="Times New Roman"/>
          <w:sz w:val="24"/>
          <w:szCs w:val="24"/>
        </w:rPr>
        <w:t>_____</w:t>
      </w:r>
      <w:r w:rsidRPr="00141EC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__________</w:t>
      </w:r>
      <w:r w:rsidR="008956EF" w:rsidRPr="00141ECB">
        <w:rPr>
          <w:rFonts w:ascii="Times New Roman" w:hAnsi="Times New Roman" w:cs="Times New Roman"/>
          <w:sz w:val="24"/>
          <w:szCs w:val="24"/>
        </w:rPr>
        <w:t>_____</w:t>
      </w:r>
      <w:r w:rsidRPr="00141EC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(указывается историческое назначение объекта культурного наследия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и его фактическое использование; наименование органа государственной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власти, принявшего решение о включении выявленного объекта культурного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наследия в единый государственный реестр, наименование нормативного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правового акта, дата и номер его принятия; регистрационный номер и дата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постановки на учет в единый государственный реестр объектов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культурного наследия (памятников истории и культуры) народов</w:t>
      </w:r>
    </w:p>
    <w:p w:rsidR="000E4A1A" w:rsidRPr="00141ECB" w:rsidRDefault="000E4A1A" w:rsidP="00141E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Российской Федерации)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--------------------------------</w:t>
      </w:r>
    </w:p>
    <w:p w:rsidR="000E4A1A" w:rsidRPr="00141ECB" w:rsidRDefault="000E4A1A" w:rsidP="00141ECB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bookmarkStart w:id="7" w:name="P424"/>
      <w:bookmarkEnd w:id="7"/>
      <w:r w:rsidRPr="00141ECB">
        <w:rPr>
          <w:rFonts w:ascii="Times New Roman" w:hAnsi="Times New Roman" w:cs="Times New Roman"/>
          <w:szCs w:val="24"/>
        </w:rPr>
        <w:t xml:space="preserve"> &lt;*&gt; Сведения могут быть указаны заявителем по собственной инициативе.</w:t>
      </w:r>
    </w:p>
    <w:p w:rsidR="008956EF" w:rsidRPr="0084232F" w:rsidRDefault="008956EF" w:rsidP="00141ECB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0E4A1A" w:rsidRPr="0084232F" w:rsidRDefault="000E4A1A" w:rsidP="008423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Результат муниципальной услуги прошу предоставить (нужное отметить):</w:t>
      </w:r>
    </w:p>
    <w:p w:rsidR="0084232F" w:rsidRPr="00C324CB" w:rsidRDefault="0084232F" w:rsidP="0084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4CB">
        <w:rPr>
          <w:rFonts w:ascii="Times New Roman" w:hAnsi="Times New Roman" w:cs="Times New Roman"/>
          <w:sz w:val="24"/>
          <w:szCs w:val="24"/>
        </w:rPr>
        <w:t>┌─┐</w:t>
      </w:r>
    </w:p>
    <w:p w:rsidR="000E4A1A" w:rsidRPr="00141ECB" w:rsidRDefault="0084232F" w:rsidP="0084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4CB">
        <w:rPr>
          <w:rFonts w:ascii="Times New Roman" w:hAnsi="Times New Roman"/>
          <w:sz w:val="24"/>
          <w:szCs w:val="24"/>
        </w:rPr>
        <w:t xml:space="preserve">└─┘ </w:t>
      </w:r>
      <w:r w:rsidR="000E4A1A" w:rsidRPr="00141ECB">
        <w:rPr>
          <w:rFonts w:ascii="Times New Roman" w:hAnsi="Times New Roman" w:cs="Times New Roman"/>
          <w:sz w:val="24"/>
          <w:szCs w:val="24"/>
        </w:rPr>
        <w:t>при личном приеме ________________________</w:t>
      </w:r>
      <w:r w:rsidR="008956EF" w:rsidRPr="00141ECB">
        <w:rPr>
          <w:rFonts w:ascii="Times New Roman" w:hAnsi="Times New Roman" w:cs="Times New Roman"/>
          <w:sz w:val="24"/>
          <w:szCs w:val="24"/>
        </w:rPr>
        <w:t>_____</w:t>
      </w:r>
      <w:r w:rsidR="000E4A1A" w:rsidRPr="00141EC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E4A1A" w:rsidRPr="0084232F" w:rsidRDefault="000E4A1A" w:rsidP="0084232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56EF" w:rsidRPr="00141E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1ECB">
        <w:rPr>
          <w:rFonts w:ascii="Times New Roman" w:hAnsi="Times New Roman" w:cs="Times New Roman"/>
          <w:sz w:val="24"/>
          <w:szCs w:val="24"/>
        </w:rPr>
        <w:t xml:space="preserve"> </w:t>
      </w:r>
      <w:r w:rsidRPr="00141ECB">
        <w:rPr>
          <w:rFonts w:ascii="Times New Roman" w:hAnsi="Times New Roman" w:cs="Times New Roman"/>
          <w:szCs w:val="24"/>
        </w:rPr>
        <w:t>(указать наименование уполномоченного органа местного самоуправления или МФЦ)</w:t>
      </w:r>
    </w:p>
    <w:p w:rsidR="0084232F" w:rsidRPr="00C324CB" w:rsidRDefault="0084232F" w:rsidP="0084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4CB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0E4A1A" w:rsidRPr="00141ECB" w:rsidRDefault="0084232F" w:rsidP="0084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└─┘</w:t>
      </w:r>
      <w:r w:rsidR="000E4A1A" w:rsidRPr="00141ECB">
        <w:rPr>
          <w:rFonts w:ascii="Times New Roman" w:hAnsi="Times New Roman" w:cs="Times New Roman"/>
          <w:sz w:val="24"/>
          <w:szCs w:val="24"/>
        </w:rPr>
        <w:t>по почте</w:t>
      </w:r>
      <w:r w:rsidR="008956EF" w:rsidRPr="00141ECB">
        <w:rPr>
          <w:rFonts w:ascii="Times New Roman" w:hAnsi="Times New Roman" w:cs="Times New Roman"/>
          <w:sz w:val="24"/>
          <w:szCs w:val="24"/>
        </w:rPr>
        <w:t xml:space="preserve"> _______</w:t>
      </w:r>
      <w:r w:rsidR="000E4A1A" w:rsidRPr="00141ECB">
        <w:rPr>
          <w:rFonts w:ascii="Times New Roman" w:hAnsi="Times New Roman" w:cs="Times New Roman"/>
          <w:sz w:val="24"/>
          <w:szCs w:val="24"/>
        </w:rPr>
        <w:t>__</w:t>
      </w:r>
      <w:r w:rsidR="008956EF" w:rsidRPr="00141ECB">
        <w:rPr>
          <w:rFonts w:ascii="Times New Roman" w:hAnsi="Times New Roman" w:cs="Times New Roman"/>
          <w:sz w:val="24"/>
          <w:szCs w:val="24"/>
        </w:rPr>
        <w:t>__</w:t>
      </w:r>
      <w:r w:rsidR="000E4A1A" w:rsidRPr="00141EC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E4A1A" w:rsidRPr="0084232F" w:rsidRDefault="000E4A1A" w:rsidP="00842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 xml:space="preserve">     </w:t>
      </w:r>
      <w:r w:rsidR="00424A05" w:rsidRPr="00141E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1ECB">
        <w:rPr>
          <w:rFonts w:ascii="Times New Roman" w:hAnsi="Times New Roman" w:cs="Times New Roman"/>
          <w:sz w:val="24"/>
          <w:szCs w:val="24"/>
        </w:rPr>
        <w:t xml:space="preserve">    </w:t>
      </w:r>
      <w:r w:rsidR="00424A05" w:rsidRPr="00141ECB">
        <w:rPr>
          <w:rFonts w:ascii="Times New Roman" w:hAnsi="Times New Roman" w:cs="Times New Roman"/>
          <w:sz w:val="24"/>
          <w:szCs w:val="24"/>
        </w:rPr>
        <w:t xml:space="preserve">     </w:t>
      </w:r>
      <w:r w:rsidRPr="00141ECB">
        <w:rPr>
          <w:rFonts w:ascii="Times New Roman" w:hAnsi="Times New Roman" w:cs="Times New Roman"/>
          <w:sz w:val="24"/>
          <w:szCs w:val="24"/>
        </w:rPr>
        <w:t xml:space="preserve"> </w:t>
      </w:r>
      <w:r w:rsidRPr="00141ECB">
        <w:rPr>
          <w:rFonts w:ascii="Times New Roman" w:hAnsi="Times New Roman" w:cs="Times New Roman"/>
          <w:szCs w:val="24"/>
        </w:rPr>
        <w:t>(указать почтовый адрес и</w:t>
      </w:r>
      <w:r w:rsidR="008956EF" w:rsidRPr="00141ECB">
        <w:rPr>
          <w:rFonts w:ascii="Times New Roman" w:hAnsi="Times New Roman" w:cs="Times New Roman"/>
          <w:szCs w:val="24"/>
        </w:rPr>
        <w:t xml:space="preserve"> (или) адрес электронной почты, </w:t>
      </w:r>
      <w:r w:rsidRPr="00141ECB">
        <w:rPr>
          <w:rFonts w:ascii="Times New Roman" w:hAnsi="Times New Roman" w:cs="Times New Roman"/>
          <w:szCs w:val="24"/>
        </w:rPr>
        <w:t>по которому должен быть направлен ответ)</w:t>
      </w:r>
    </w:p>
    <w:p w:rsidR="0084232F" w:rsidRPr="00C324CB" w:rsidRDefault="0084232F" w:rsidP="0084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4CB">
        <w:rPr>
          <w:rFonts w:ascii="Times New Roman" w:hAnsi="Times New Roman" w:cs="Times New Roman"/>
          <w:sz w:val="24"/>
          <w:szCs w:val="24"/>
        </w:rPr>
        <w:t>┌─┐</w:t>
      </w:r>
    </w:p>
    <w:p w:rsidR="000E4A1A" w:rsidRPr="00DC243B" w:rsidRDefault="0084232F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4CB">
        <w:rPr>
          <w:rFonts w:ascii="Times New Roman" w:hAnsi="Times New Roman"/>
          <w:sz w:val="24"/>
          <w:szCs w:val="24"/>
        </w:rPr>
        <w:t xml:space="preserve">└─┘ </w:t>
      </w:r>
      <w:r w:rsidR="000E4A1A" w:rsidRPr="00141ECB">
        <w:rPr>
          <w:rFonts w:ascii="Times New Roman" w:hAnsi="Times New Roman" w:cs="Times New Roman"/>
          <w:sz w:val="24"/>
          <w:szCs w:val="24"/>
        </w:rPr>
        <w:t>посредством Единого или регионального порталов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Приложения: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1. _____________________________________________________</w:t>
      </w:r>
      <w:r w:rsidR="00424A05" w:rsidRPr="0084232F">
        <w:rPr>
          <w:rFonts w:ascii="Times New Roman" w:hAnsi="Times New Roman" w:cs="Times New Roman"/>
          <w:sz w:val="24"/>
          <w:szCs w:val="24"/>
        </w:rPr>
        <w:t>______</w:t>
      </w:r>
      <w:r w:rsidRPr="00141ECB">
        <w:rPr>
          <w:rFonts w:ascii="Times New Roman" w:hAnsi="Times New Roman" w:cs="Times New Roman"/>
          <w:sz w:val="24"/>
          <w:szCs w:val="24"/>
        </w:rPr>
        <w:t>___________________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  <w:r w:rsidR="00424A05" w:rsidRPr="0084232F">
        <w:rPr>
          <w:rFonts w:ascii="Times New Roman" w:hAnsi="Times New Roman" w:cs="Times New Roman"/>
          <w:sz w:val="24"/>
          <w:szCs w:val="24"/>
        </w:rPr>
        <w:t>______</w:t>
      </w:r>
      <w:r w:rsidRPr="00141ECB">
        <w:rPr>
          <w:rFonts w:ascii="Times New Roman" w:hAnsi="Times New Roman" w:cs="Times New Roman"/>
          <w:sz w:val="24"/>
          <w:szCs w:val="24"/>
        </w:rPr>
        <w:t>_____________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  <w:r w:rsidR="00424A05" w:rsidRPr="0084232F">
        <w:rPr>
          <w:rFonts w:ascii="Times New Roman" w:hAnsi="Times New Roman" w:cs="Times New Roman"/>
          <w:sz w:val="24"/>
          <w:szCs w:val="24"/>
        </w:rPr>
        <w:t>______</w:t>
      </w:r>
      <w:r w:rsidRPr="00141ECB">
        <w:rPr>
          <w:rFonts w:ascii="Times New Roman" w:hAnsi="Times New Roman" w:cs="Times New Roman"/>
          <w:sz w:val="24"/>
          <w:szCs w:val="24"/>
        </w:rPr>
        <w:t>_______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</w:t>
      </w:r>
      <w:r w:rsidR="00424A05" w:rsidRPr="0084232F">
        <w:rPr>
          <w:rFonts w:ascii="Times New Roman" w:hAnsi="Times New Roman" w:cs="Times New Roman"/>
          <w:sz w:val="24"/>
          <w:szCs w:val="24"/>
        </w:rPr>
        <w:t>______</w:t>
      </w:r>
      <w:r w:rsidRPr="00141ECB">
        <w:rPr>
          <w:rFonts w:ascii="Times New Roman" w:hAnsi="Times New Roman" w:cs="Times New Roman"/>
          <w:sz w:val="24"/>
          <w:szCs w:val="24"/>
        </w:rPr>
        <w:t>_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Дата ______________ подпись ____________ ФИО ______________________________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(для физических лиц)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Дата ______________ Должность ____________________</w:t>
      </w:r>
      <w:r w:rsidR="00424A05" w:rsidRPr="0084232F">
        <w:rPr>
          <w:rFonts w:ascii="Times New Roman" w:hAnsi="Times New Roman" w:cs="Times New Roman"/>
          <w:sz w:val="24"/>
          <w:szCs w:val="24"/>
        </w:rPr>
        <w:t>______</w:t>
      </w:r>
      <w:r w:rsidRPr="00141EC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подпись ______________ ФИО _</w:t>
      </w:r>
      <w:r w:rsidR="00424A05" w:rsidRPr="0084232F">
        <w:rPr>
          <w:rFonts w:ascii="Times New Roman" w:hAnsi="Times New Roman" w:cs="Times New Roman"/>
          <w:sz w:val="24"/>
          <w:szCs w:val="24"/>
        </w:rPr>
        <w:t>_____</w:t>
      </w:r>
      <w:r w:rsidRPr="00141EC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Cs w:val="24"/>
        </w:rPr>
        <w:t>(для юридических лиц)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 xml:space="preserve">                                              М.П.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Личность заявителя установлена, подлинность подписи заявителя удостоверяю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>______________________     ____________     _____________________________</w:t>
      </w:r>
    </w:p>
    <w:p w:rsidR="000E4A1A" w:rsidRPr="00141ECB" w:rsidRDefault="000E4A1A" w:rsidP="00141EC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1ECB">
        <w:rPr>
          <w:rFonts w:ascii="Times New Roman" w:hAnsi="Times New Roman" w:cs="Times New Roman"/>
          <w:sz w:val="24"/>
          <w:szCs w:val="24"/>
        </w:rPr>
        <w:t xml:space="preserve">     </w:t>
      </w:r>
      <w:r w:rsidRPr="00141ECB">
        <w:rPr>
          <w:rFonts w:ascii="Times New Roman" w:hAnsi="Times New Roman" w:cs="Times New Roman"/>
          <w:szCs w:val="24"/>
        </w:rPr>
        <w:t xml:space="preserve">должность   </w:t>
      </w:r>
      <w:r w:rsidR="00424A05" w:rsidRPr="00141ECB">
        <w:rPr>
          <w:rFonts w:ascii="Times New Roman" w:hAnsi="Times New Roman" w:cs="Times New Roman"/>
          <w:szCs w:val="24"/>
        </w:rPr>
        <w:t xml:space="preserve">                          </w:t>
      </w:r>
      <w:r w:rsidRPr="00141ECB">
        <w:rPr>
          <w:rFonts w:ascii="Times New Roman" w:hAnsi="Times New Roman" w:cs="Times New Roman"/>
          <w:szCs w:val="24"/>
        </w:rPr>
        <w:t xml:space="preserve">             подпись              </w:t>
      </w:r>
      <w:r w:rsidR="00424A05" w:rsidRPr="00141ECB">
        <w:rPr>
          <w:rFonts w:ascii="Times New Roman" w:hAnsi="Times New Roman" w:cs="Times New Roman"/>
          <w:szCs w:val="24"/>
        </w:rPr>
        <w:t xml:space="preserve">                         </w:t>
      </w:r>
      <w:r w:rsidRPr="00141ECB">
        <w:rPr>
          <w:rFonts w:ascii="Times New Roman" w:hAnsi="Times New Roman" w:cs="Times New Roman"/>
          <w:szCs w:val="24"/>
        </w:rPr>
        <w:t xml:space="preserve">     Ф.И.О.</w:t>
      </w:r>
    </w:p>
    <w:p w:rsidR="000E4A1A" w:rsidRPr="00141ECB" w:rsidRDefault="000E4A1A" w:rsidP="00141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A1A" w:rsidRPr="00141ECB" w:rsidRDefault="000E4A1A" w:rsidP="00141E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A1A" w:rsidRPr="008956EF" w:rsidRDefault="000E4A1A" w:rsidP="00AE6D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A1A" w:rsidRPr="00AE6D7A" w:rsidRDefault="000E4A1A" w:rsidP="00AE6D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A1A" w:rsidRPr="00AE6D7A" w:rsidRDefault="000E4A1A" w:rsidP="00AE6D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A1A" w:rsidRPr="00AE6D7A" w:rsidRDefault="000E4A1A" w:rsidP="00AE6D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A1A" w:rsidRPr="00AE6D7A" w:rsidRDefault="000E4A1A" w:rsidP="00AE6D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A1A" w:rsidRPr="00AE6D7A" w:rsidRDefault="000E4A1A" w:rsidP="00AE6D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A1A" w:rsidRPr="00AE6D7A" w:rsidRDefault="000E4A1A" w:rsidP="00AE6D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A1A" w:rsidRPr="00AE6D7A" w:rsidRDefault="000E4A1A" w:rsidP="00AE6D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A1A" w:rsidRPr="00AE6D7A" w:rsidRDefault="000E4A1A" w:rsidP="00AE6D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A1A" w:rsidRPr="00AE6D7A" w:rsidRDefault="000E4A1A" w:rsidP="00AE6D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A1A" w:rsidRPr="00AE6D7A" w:rsidRDefault="000E4A1A" w:rsidP="00AE6D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30ED9" w:rsidRPr="00424A05" w:rsidRDefault="00F30ED9" w:rsidP="00AE6D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F30ED9" w:rsidRPr="00424A05" w:rsidSect="00A948DA">
      <w:pgSz w:w="11906" w:h="16840" w:code="9"/>
      <w:pgMar w:top="1134" w:right="567" w:bottom="567" w:left="1701" w:header="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E2" w:rsidRDefault="009D54E2" w:rsidP="00677485">
      <w:pPr>
        <w:spacing w:after="0" w:line="240" w:lineRule="auto"/>
      </w:pPr>
      <w:r>
        <w:separator/>
      </w:r>
    </w:p>
  </w:endnote>
  <w:endnote w:type="continuationSeparator" w:id="0">
    <w:p w:rsidR="009D54E2" w:rsidRDefault="009D54E2" w:rsidP="0067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3Font_3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E2" w:rsidRDefault="009D54E2" w:rsidP="00677485">
      <w:pPr>
        <w:spacing w:after="0" w:line="240" w:lineRule="auto"/>
      </w:pPr>
      <w:r>
        <w:separator/>
      </w:r>
    </w:p>
  </w:footnote>
  <w:footnote w:type="continuationSeparator" w:id="0">
    <w:p w:rsidR="009D54E2" w:rsidRDefault="009D54E2" w:rsidP="0067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EF" w:rsidRPr="004323EC" w:rsidRDefault="008956EF">
    <w:pPr>
      <w:pStyle w:val="a8"/>
      <w:jc w:val="center"/>
      <w:rPr>
        <w:sz w:val="24"/>
        <w:szCs w:val="24"/>
      </w:rPr>
    </w:pPr>
  </w:p>
  <w:p w:rsidR="008956EF" w:rsidRDefault="005E124B" w:rsidP="004323EC">
    <w:pPr>
      <w:pStyle w:val="a8"/>
      <w:jc w:val="center"/>
      <w:rPr>
        <w:b w:val="0"/>
        <w:sz w:val="20"/>
        <w:szCs w:val="20"/>
      </w:rPr>
    </w:pPr>
    <w:r w:rsidRPr="004323EC">
      <w:rPr>
        <w:b w:val="0"/>
        <w:sz w:val="24"/>
        <w:szCs w:val="24"/>
      </w:rPr>
      <w:fldChar w:fldCharType="begin"/>
    </w:r>
    <w:r w:rsidR="008956EF" w:rsidRPr="004323EC">
      <w:rPr>
        <w:b w:val="0"/>
        <w:sz w:val="24"/>
        <w:szCs w:val="24"/>
      </w:rPr>
      <w:instrText xml:space="preserve"> PAGE   \* MERGEFORMAT </w:instrText>
    </w:r>
    <w:r w:rsidRPr="004323EC">
      <w:rPr>
        <w:b w:val="0"/>
        <w:sz w:val="24"/>
        <w:szCs w:val="24"/>
      </w:rPr>
      <w:fldChar w:fldCharType="separate"/>
    </w:r>
    <w:r w:rsidR="00D62D98">
      <w:rPr>
        <w:b w:val="0"/>
        <w:noProof/>
        <w:sz w:val="24"/>
        <w:szCs w:val="24"/>
      </w:rPr>
      <w:t>2</w:t>
    </w:r>
    <w:r w:rsidRPr="004323EC">
      <w:rPr>
        <w:b w:val="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29071F"/>
    <w:multiLevelType w:val="hybridMultilevel"/>
    <w:tmpl w:val="1CBEF576"/>
    <w:lvl w:ilvl="0" w:tplc="FF74C90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D4EAA"/>
    <w:multiLevelType w:val="hybridMultilevel"/>
    <w:tmpl w:val="4DB8F57A"/>
    <w:lvl w:ilvl="0" w:tplc="04D60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A56BC"/>
    <w:multiLevelType w:val="hybridMultilevel"/>
    <w:tmpl w:val="B248ECB8"/>
    <w:lvl w:ilvl="0" w:tplc="D7A8B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73509E"/>
    <w:multiLevelType w:val="hybridMultilevel"/>
    <w:tmpl w:val="277E5ACE"/>
    <w:lvl w:ilvl="0" w:tplc="999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F25B5C"/>
    <w:multiLevelType w:val="hybridMultilevel"/>
    <w:tmpl w:val="7AF809B6"/>
    <w:lvl w:ilvl="0" w:tplc="4D088AF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1">
    <w:nsid w:val="3417258C"/>
    <w:multiLevelType w:val="hybridMultilevel"/>
    <w:tmpl w:val="ED4CFEDE"/>
    <w:lvl w:ilvl="0" w:tplc="FD02D4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343809"/>
    <w:multiLevelType w:val="hybridMultilevel"/>
    <w:tmpl w:val="DE8C63B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9A22EA7"/>
    <w:multiLevelType w:val="hybridMultilevel"/>
    <w:tmpl w:val="6FD6073C"/>
    <w:lvl w:ilvl="0" w:tplc="028C30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61423"/>
    <w:multiLevelType w:val="hybridMultilevel"/>
    <w:tmpl w:val="AA585D78"/>
    <w:lvl w:ilvl="0" w:tplc="76F062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70050"/>
    <w:multiLevelType w:val="hybridMultilevel"/>
    <w:tmpl w:val="70DA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572D3"/>
    <w:multiLevelType w:val="hybridMultilevel"/>
    <w:tmpl w:val="C4F0A0D4"/>
    <w:lvl w:ilvl="0" w:tplc="61628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1F4D84"/>
    <w:multiLevelType w:val="hybridMultilevel"/>
    <w:tmpl w:val="EC3424D2"/>
    <w:lvl w:ilvl="0" w:tplc="FF74C90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937B2"/>
    <w:multiLevelType w:val="hybridMultilevel"/>
    <w:tmpl w:val="22543818"/>
    <w:lvl w:ilvl="0" w:tplc="4F502C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96763ED"/>
    <w:multiLevelType w:val="hybridMultilevel"/>
    <w:tmpl w:val="FD3A22EE"/>
    <w:lvl w:ilvl="0" w:tplc="175C689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7C921C5"/>
    <w:multiLevelType w:val="hybridMultilevel"/>
    <w:tmpl w:val="C8E8EC84"/>
    <w:lvl w:ilvl="0" w:tplc="8068A59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2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3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5"/>
  </w:num>
  <w:num w:numId="16">
    <w:abstractNumId w:val="22"/>
  </w:num>
  <w:num w:numId="17">
    <w:abstractNumId w:val="7"/>
  </w:num>
  <w:num w:numId="18">
    <w:abstractNumId w:val="6"/>
  </w:num>
  <w:num w:numId="19">
    <w:abstractNumId w:val="17"/>
  </w:num>
  <w:num w:numId="20">
    <w:abstractNumId w:val="11"/>
  </w:num>
  <w:num w:numId="21">
    <w:abstractNumId w:val="8"/>
  </w:num>
  <w:num w:numId="22">
    <w:abstractNumId w:val="20"/>
  </w:num>
  <w:num w:numId="23">
    <w:abstractNumId w:val="13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ocumentProtection w:edit="readOnly" w:enforcement="0"/>
  <w:defaultTabStop w:val="709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740"/>
    <w:rsid w:val="000006F7"/>
    <w:rsid w:val="00001AC9"/>
    <w:rsid w:val="00004C24"/>
    <w:rsid w:val="00010FDF"/>
    <w:rsid w:val="000270CC"/>
    <w:rsid w:val="00033BEC"/>
    <w:rsid w:val="00035AE3"/>
    <w:rsid w:val="00041025"/>
    <w:rsid w:val="00042657"/>
    <w:rsid w:val="000439D9"/>
    <w:rsid w:val="00061CD2"/>
    <w:rsid w:val="00070354"/>
    <w:rsid w:val="00070679"/>
    <w:rsid w:val="00082008"/>
    <w:rsid w:val="00082653"/>
    <w:rsid w:val="00086486"/>
    <w:rsid w:val="00086BCD"/>
    <w:rsid w:val="0009118E"/>
    <w:rsid w:val="00091500"/>
    <w:rsid w:val="000965A0"/>
    <w:rsid w:val="000B0266"/>
    <w:rsid w:val="000B0E51"/>
    <w:rsid w:val="000B29AB"/>
    <w:rsid w:val="000B3E8B"/>
    <w:rsid w:val="000B7192"/>
    <w:rsid w:val="000C1482"/>
    <w:rsid w:val="000C44FF"/>
    <w:rsid w:val="000C4742"/>
    <w:rsid w:val="000D13B0"/>
    <w:rsid w:val="000D47EA"/>
    <w:rsid w:val="000D7926"/>
    <w:rsid w:val="000E0186"/>
    <w:rsid w:val="000E25CD"/>
    <w:rsid w:val="000E4A1A"/>
    <w:rsid w:val="000E4FC8"/>
    <w:rsid w:val="000E56D9"/>
    <w:rsid w:val="000E7CA8"/>
    <w:rsid w:val="00101440"/>
    <w:rsid w:val="0010380C"/>
    <w:rsid w:val="0010402F"/>
    <w:rsid w:val="001044AF"/>
    <w:rsid w:val="00113FEE"/>
    <w:rsid w:val="00135A92"/>
    <w:rsid w:val="00141ECB"/>
    <w:rsid w:val="00151473"/>
    <w:rsid w:val="00152EC7"/>
    <w:rsid w:val="00156883"/>
    <w:rsid w:val="00167318"/>
    <w:rsid w:val="00173FE4"/>
    <w:rsid w:val="00174060"/>
    <w:rsid w:val="0017608F"/>
    <w:rsid w:val="00184075"/>
    <w:rsid w:val="001A5BC1"/>
    <w:rsid w:val="001A6447"/>
    <w:rsid w:val="001C5976"/>
    <w:rsid w:val="001C6463"/>
    <w:rsid w:val="001D077F"/>
    <w:rsid w:val="001E0B69"/>
    <w:rsid w:val="0020065E"/>
    <w:rsid w:val="00212475"/>
    <w:rsid w:val="00214824"/>
    <w:rsid w:val="0021650F"/>
    <w:rsid w:val="00221257"/>
    <w:rsid w:val="00226DA9"/>
    <w:rsid w:val="00233E83"/>
    <w:rsid w:val="00243FEA"/>
    <w:rsid w:val="002446B0"/>
    <w:rsid w:val="00245FB3"/>
    <w:rsid w:val="0025139F"/>
    <w:rsid w:val="00251D9D"/>
    <w:rsid w:val="0025393B"/>
    <w:rsid w:val="00253C20"/>
    <w:rsid w:val="0025468D"/>
    <w:rsid w:val="00262740"/>
    <w:rsid w:val="0026371E"/>
    <w:rsid w:val="00265709"/>
    <w:rsid w:val="00265FD7"/>
    <w:rsid w:val="00277DB5"/>
    <w:rsid w:val="0028758B"/>
    <w:rsid w:val="00293CE8"/>
    <w:rsid w:val="002A0F38"/>
    <w:rsid w:val="002A4623"/>
    <w:rsid w:val="002A66A7"/>
    <w:rsid w:val="002B2EB6"/>
    <w:rsid w:val="002B6867"/>
    <w:rsid w:val="002C73BD"/>
    <w:rsid w:val="002C7484"/>
    <w:rsid w:val="002D095A"/>
    <w:rsid w:val="002D25BA"/>
    <w:rsid w:val="002D3178"/>
    <w:rsid w:val="002E2654"/>
    <w:rsid w:val="002E55D7"/>
    <w:rsid w:val="002E7F32"/>
    <w:rsid w:val="002F3052"/>
    <w:rsid w:val="002F3BFA"/>
    <w:rsid w:val="002F525F"/>
    <w:rsid w:val="002F77FC"/>
    <w:rsid w:val="00313192"/>
    <w:rsid w:val="0033222F"/>
    <w:rsid w:val="003356ED"/>
    <w:rsid w:val="003464EC"/>
    <w:rsid w:val="00353B8F"/>
    <w:rsid w:val="003555C9"/>
    <w:rsid w:val="00366F3F"/>
    <w:rsid w:val="003716A1"/>
    <w:rsid w:val="0037338D"/>
    <w:rsid w:val="003745AD"/>
    <w:rsid w:val="00382E7D"/>
    <w:rsid w:val="003870D4"/>
    <w:rsid w:val="00391446"/>
    <w:rsid w:val="003A04C5"/>
    <w:rsid w:val="003A334C"/>
    <w:rsid w:val="003B1347"/>
    <w:rsid w:val="003B7123"/>
    <w:rsid w:val="003D5502"/>
    <w:rsid w:val="003D55AE"/>
    <w:rsid w:val="003E0479"/>
    <w:rsid w:val="003F3691"/>
    <w:rsid w:val="003F38DF"/>
    <w:rsid w:val="004021C8"/>
    <w:rsid w:val="00417140"/>
    <w:rsid w:val="00422121"/>
    <w:rsid w:val="00424A05"/>
    <w:rsid w:val="004258CF"/>
    <w:rsid w:val="004323EC"/>
    <w:rsid w:val="004402E9"/>
    <w:rsid w:val="004449B9"/>
    <w:rsid w:val="0044772B"/>
    <w:rsid w:val="00450A08"/>
    <w:rsid w:val="00450C7D"/>
    <w:rsid w:val="00453510"/>
    <w:rsid w:val="004607FF"/>
    <w:rsid w:val="004648F9"/>
    <w:rsid w:val="0046697D"/>
    <w:rsid w:val="004918E5"/>
    <w:rsid w:val="00493996"/>
    <w:rsid w:val="004942AB"/>
    <w:rsid w:val="004A62FD"/>
    <w:rsid w:val="004B1774"/>
    <w:rsid w:val="004C3F64"/>
    <w:rsid w:val="004C60F4"/>
    <w:rsid w:val="004D0C79"/>
    <w:rsid w:val="004D1644"/>
    <w:rsid w:val="004D1E2E"/>
    <w:rsid w:val="004D6889"/>
    <w:rsid w:val="004F65BB"/>
    <w:rsid w:val="004F70F3"/>
    <w:rsid w:val="004F78E0"/>
    <w:rsid w:val="0050179A"/>
    <w:rsid w:val="005141E4"/>
    <w:rsid w:val="00523717"/>
    <w:rsid w:val="005241DE"/>
    <w:rsid w:val="00530E4F"/>
    <w:rsid w:val="005313A9"/>
    <w:rsid w:val="00531C7A"/>
    <w:rsid w:val="0053248C"/>
    <w:rsid w:val="005346EA"/>
    <w:rsid w:val="00552C59"/>
    <w:rsid w:val="00556636"/>
    <w:rsid w:val="0057243E"/>
    <w:rsid w:val="005769C6"/>
    <w:rsid w:val="00577DFB"/>
    <w:rsid w:val="00582A33"/>
    <w:rsid w:val="00583D15"/>
    <w:rsid w:val="00590800"/>
    <w:rsid w:val="00592F53"/>
    <w:rsid w:val="005A4E98"/>
    <w:rsid w:val="005A7D45"/>
    <w:rsid w:val="005B0F0E"/>
    <w:rsid w:val="005B3EEE"/>
    <w:rsid w:val="005B50D7"/>
    <w:rsid w:val="005C5DAC"/>
    <w:rsid w:val="005C762B"/>
    <w:rsid w:val="005D02E1"/>
    <w:rsid w:val="005D62C2"/>
    <w:rsid w:val="005E124B"/>
    <w:rsid w:val="005E42DA"/>
    <w:rsid w:val="005E478F"/>
    <w:rsid w:val="005E532B"/>
    <w:rsid w:val="005E6B91"/>
    <w:rsid w:val="005F5901"/>
    <w:rsid w:val="005F6437"/>
    <w:rsid w:val="00600E69"/>
    <w:rsid w:val="00606FB2"/>
    <w:rsid w:val="00617978"/>
    <w:rsid w:val="00620B5C"/>
    <w:rsid w:val="00622CF6"/>
    <w:rsid w:val="0063135F"/>
    <w:rsid w:val="00631866"/>
    <w:rsid w:val="0064187A"/>
    <w:rsid w:val="006459CA"/>
    <w:rsid w:val="00654A86"/>
    <w:rsid w:val="00664D25"/>
    <w:rsid w:val="006655E7"/>
    <w:rsid w:val="00670C89"/>
    <w:rsid w:val="006738C7"/>
    <w:rsid w:val="00677485"/>
    <w:rsid w:val="006813EE"/>
    <w:rsid w:val="00687735"/>
    <w:rsid w:val="006A0054"/>
    <w:rsid w:val="006A6ABD"/>
    <w:rsid w:val="006C56DC"/>
    <w:rsid w:val="006D79A2"/>
    <w:rsid w:val="006E70C9"/>
    <w:rsid w:val="006F2313"/>
    <w:rsid w:val="006F5AAD"/>
    <w:rsid w:val="006F6DC7"/>
    <w:rsid w:val="00704C84"/>
    <w:rsid w:val="00711127"/>
    <w:rsid w:val="00715774"/>
    <w:rsid w:val="00723934"/>
    <w:rsid w:val="00734014"/>
    <w:rsid w:val="0073487D"/>
    <w:rsid w:val="00735B72"/>
    <w:rsid w:val="007369D8"/>
    <w:rsid w:val="00742E77"/>
    <w:rsid w:val="007442A8"/>
    <w:rsid w:val="00751B22"/>
    <w:rsid w:val="00761048"/>
    <w:rsid w:val="007702B3"/>
    <w:rsid w:val="00773421"/>
    <w:rsid w:val="007755D1"/>
    <w:rsid w:val="00782437"/>
    <w:rsid w:val="0079578E"/>
    <w:rsid w:val="00796336"/>
    <w:rsid w:val="007A03F0"/>
    <w:rsid w:val="007A516A"/>
    <w:rsid w:val="007A79CC"/>
    <w:rsid w:val="007B040C"/>
    <w:rsid w:val="007B15C6"/>
    <w:rsid w:val="007B46ED"/>
    <w:rsid w:val="007B763F"/>
    <w:rsid w:val="007C41C7"/>
    <w:rsid w:val="007C5240"/>
    <w:rsid w:val="007D29BD"/>
    <w:rsid w:val="007D3F55"/>
    <w:rsid w:val="007D4E1A"/>
    <w:rsid w:val="007D5FEB"/>
    <w:rsid w:val="007D74E9"/>
    <w:rsid w:val="007E28BB"/>
    <w:rsid w:val="007E2F2E"/>
    <w:rsid w:val="007F762D"/>
    <w:rsid w:val="007F76C4"/>
    <w:rsid w:val="008069B8"/>
    <w:rsid w:val="00812EBE"/>
    <w:rsid w:val="0082630D"/>
    <w:rsid w:val="00826C80"/>
    <w:rsid w:val="00833D4A"/>
    <w:rsid w:val="00834652"/>
    <w:rsid w:val="0084232F"/>
    <w:rsid w:val="00845B6B"/>
    <w:rsid w:val="00850D35"/>
    <w:rsid w:val="00857733"/>
    <w:rsid w:val="00864129"/>
    <w:rsid w:val="00864C3F"/>
    <w:rsid w:val="00864F71"/>
    <w:rsid w:val="00882EC0"/>
    <w:rsid w:val="008956EF"/>
    <w:rsid w:val="008A5168"/>
    <w:rsid w:val="008B4D38"/>
    <w:rsid w:val="008C3E6B"/>
    <w:rsid w:val="008D0A2D"/>
    <w:rsid w:val="008D1FBA"/>
    <w:rsid w:val="008D6FA0"/>
    <w:rsid w:val="008E133C"/>
    <w:rsid w:val="008E6A63"/>
    <w:rsid w:val="008E6EFF"/>
    <w:rsid w:val="008F0C64"/>
    <w:rsid w:val="008F3B5D"/>
    <w:rsid w:val="008F4E14"/>
    <w:rsid w:val="008F6697"/>
    <w:rsid w:val="00904D45"/>
    <w:rsid w:val="009062D3"/>
    <w:rsid w:val="00914E10"/>
    <w:rsid w:val="009159B3"/>
    <w:rsid w:val="00927AF4"/>
    <w:rsid w:val="00947312"/>
    <w:rsid w:val="00971EBD"/>
    <w:rsid w:val="00980376"/>
    <w:rsid w:val="009A0DBF"/>
    <w:rsid w:val="009B1F26"/>
    <w:rsid w:val="009B2D43"/>
    <w:rsid w:val="009B65FD"/>
    <w:rsid w:val="009B67DD"/>
    <w:rsid w:val="009C080D"/>
    <w:rsid w:val="009C7FEB"/>
    <w:rsid w:val="009D3C75"/>
    <w:rsid w:val="009D54E2"/>
    <w:rsid w:val="009E66FA"/>
    <w:rsid w:val="009F0743"/>
    <w:rsid w:val="009F1B8A"/>
    <w:rsid w:val="009F7063"/>
    <w:rsid w:val="00A03AA1"/>
    <w:rsid w:val="00A109D9"/>
    <w:rsid w:val="00A1263C"/>
    <w:rsid w:val="00A13D01"/>
    <w:rsid w:val="00A215B2"/>
    <w:rsid w:val="00A23946"/>
    <w:rsid w:val="00A433FF"/>
    <w:rsid w:val="00A440CE"/>
    <w:rsid w:val="00A478D3"/>
    <w:rsid w:val="00A500F6"/>
    <w:rsid w:val="00A54C3D"/>
    <w:rsid w:val="00A55EAA"/>
    <w:rsid w:val="00A56B0D"/>
    <w:rsid w:val="00A56BF4"/>
    <w:rsid w:val="00A60041"/>
    <w:rsid w:val="00A600A6"/>
    <w:rsid w:val="00A6216C"/>
    <w:rsid w:val="00A6511A"/>
    <w:rsid w:val="00A67F4E"/>
    <w:rsid w:val="00A71BDB"/>
    <w:rsid w:val="00A74EF2"/>
    <w:rsid w:val="00A80C5A"/>
    <w:rsid w:val="00A91A77"/>
    <w:rsid w:val="00A948DA"/>
    <w:rsid w:val="00A94E8A"/>
    <w:rsid w:val="00A96487"/>
    <w:rsid w:val="00AA3F73"/>
    <w:rsid w:val="00AA7787"/>
    <w:rsid w:val="00AB0560"/>
    <w:rsid w:val="00AB2D4D"/>
    <w:rsid w:val="00AD4CA7"/>
    <w:rsid w:val="00AD79BD"/>
    <w:rsid w:val="00AE069D"/>
    <w:rsid w:val="00AE6D7A"/>
    <w:rsid w:val="00AF4D92"/>
    <w:rsid w:val="00AF56FE"/>
    <w:rsid w:val="00B017B3"/>
    <w:rsid w:val="00B1677F"/>
    <w:rsid w:val="00B315DA"/>
    <w:rsid w:val="00B32EB3"/>
    <w:rsid w:val="00B457B2"/>
    <w:rsid w:val="00B459F8"/>
    <w:rsid w:val="00B56330"/>
    <w:rsid w:val="00B6653D"/>
    <w:rsid w:val="00B66B17"/>
    <w:rsid w:val="00B70BE9"/>
    <w:rsid w:val="00B725A3"/>
    <w:rsid w:val="00B754BB"/>
    <w:rsid w:val="00B81CEB"/>
    <w:rsid w:val="00BB18AC"/>
    <w:rsid w:val="00BB1A02"/>
    <w:rsid w:val="00BC228C"/>
    <w:rsid w:val="00BC3B02"/>
    <w:rsid w:val="00BC3D1E"/>
    <w:rsid w:val="00BD36B8"/>
    <w:rsid w:val="00BD6767"/>
    <w:rsid w:val="00BD6815"/>
    <w:rsid w:val="00BD6A48"/>
    <w:rsid w:val="00BD7487"/>
    <w:rsid w:val="00BF5ABC"/>
    <w:rsid w:val="00BF757F"/>
    <w:rsid w:val="00C06B32"/>
    <w:rsid w:val="00C32473"/>
    <w:rsid w:val="00C32EAB"/>
    <w:rsid w:val="00C35A88"/>
    <w:rsid w:val="00C4383B"/>
    <w:rsid w:val="00C473AC"/>
    <w:rsid w:val="00C51429"/>
    <w:rsid w:val="00C5434D"/>
    <w:rsid w:val="00C67D14"/>
    <w:rsid w:val="00C867D0"/>
    <w:rsid w:val="00CA3269"/>
    <w:rsid w:val="00CA61D7"/>
    <w:rsid w:val="00CB2201"/>
    <w:rsid w:val="00CB7802"/>
    <w:rsid w:val="00CD2BC5"/>
    <w:rsid w:val="00CD728F"/>
    <w:rsid w:val="00CE0E69"/>
    <w:rsid w:val="00CE26E8"/>
    <w:rsid w:val="00CE43C4"/>
    <w:rsid w:val="00CF1CDE"/>
    <w:rsid w:val="00CF456D"/>
    <w:rsid w:val="00D125A2"/>
    <w:rsid w:val="00D12B4E"/>
    <w:rsid w:val="00D1683A"/>
    <w:rsid w:val="00D21605"/>
    <w:rsid w:val="00D42E7C"/>
    <w:rsid w:val="00D54141"/>
    <w:rsid w:val="00D55A26"/>
    <w:rsid w:val="00D62D98"/>
    <w:rsid w:val="00D674EC"/>
    <w:rsid w:val="00D7424C"/>
    <w:rsid w:val="00D7437C"/>
    <w:rsid w:val="00D777F6"/>
    <w:rsid w:val="00D82A3A"/>
    <w:rsid w:val="00D82B6F"/>
    <w:rsid w:val="00D86789"/>
    <w:rsid w:val="00D91ACF"/>
    <w:rsid w:val="00D97898"/>
    <w:rsid w:val="00DA081F"/>
    <w:rsid w:val="00DB7083"/>
    <w:rsid w:val="00DC243B"/>
    <w:rsid w:val="00DC4417"/>
    <w:rsid w:val="00DD08E8"/>
    <w:rsid w:val="00DE33F3"/>
    <w:rsid w:val="00DE783D"/>
    <w:rsid w:val="00DF2913"/>
    <w:rsid w:val="00E015FA"/>
    <w:rsid w:val="00E0182B"/>
    <w:rsid w:val="00E05842"/>
    <w:rsid w:val="00E06401"/>
    <w:rsid w:val="00E25F65"/>
    <w:rsid w:val="00E3407C"/>
    <w:rsid w:val="00E53036"/>
    <w:rsid w:val="00E57393"/>
    <w:rsid w:val="00E606FF"/>
    <w:rsid w:val="00E659BE"/>
    <w:rsid w:val="00E80868"/>
    <w:rsid w:val="00E82F12"/>
    <w:rsid w:val="00E83491"/>
    <w:rsid w:val="00E85E64"/>
    <w:rsid w:val="00EA1FFD"/>
    <w:rsid w:val="00EB09D4"/>
    <w:rsid w:val="00EB4D12"/>
    <w:rsid w:val="00EE5430"/>
    <w:rsid w:val="00EE7DC6"/>
    <w:rsid w:val="00EF0737"/>
    <w:rsid w:val="00EF14E8"/>
    <w:rsid w:val="00F06048"/>
    <w:rsid w:val="00F07BCF"/>
    <w:rsid w:val="00F1262A"/>
    <w:rsid w:val="00F12759"/>
    <w:rsid w:val="00F30ED9"/>
    <w:rsid w:val="00F3179D"/>
    <w:rsid w:val="00F31B21"/>
    <w:rsid w:val="00F373AC"/>
    <w:rsid w:val="00F42194"/>
    <w:rsid w:val="00F42A81"/>
    <w:rsid w:val="00F43EA3"/>
    <w:rsid w:val="00F56255"/>
    <w:rsid w:val="00F61D7D"/>
    <w:rsid w:val="00F76FB6"/>
    <w:rsid w:val="00F86128"/>
    <w:rsid w:val="00F90211"/>
    <w:rsid w:val="00F955D0"/>
    <w:rsid w:val="00F96937"/>
    <w:rsid w:val="00FB642E"/>
    <w:rsid w:val="00FC0A03"/>
    <w:rsid w:val="00FC27FB"/>
    <w:rsid w:val="00FC7D1C"/>
    <w:rsid w:val="00FE02F6"/>
    <w:rsid w:val="00FE43B4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3D4A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paragraph" w:styleId="5">
    <w:name w:val="heading 5"/>
    <w:basedOn w:val="a"/>
    <w:next w:val="a"/>
    <w:link w:val="50"/>
    <w:qFormat/>
    <w:rsid w:val="002A0F38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231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6F23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F23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F231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unhideWhenUsed/>
    <w:rsid w:val="0044772B"/>
    <w:rPr>
      <w:color w:val="0000FF"/>
      <w:u w:val="single"/>
    </w:rPr>
  </w:style>
  <w:style w:type="paragraph" w:customStyle="1" w:styleId="Default">
    <w:name w:val="Default"/>
    <w:rsid w:val="00B754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8D0A2D"/>
    <w:rPr>
      <w:rFonts w:eastAsia="Times New Roman" w:cs="Calibri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F30ED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9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3D4A"/>
    <w:rPr>
      <w:rFonts w:ascii="Compact" w:eastAsia="Times New Roman" w:hAnsi="Compact"/>
      <w:spacing w:val="26"/>
      <w:sz w:val="44"/>
    </w:rPr>
  </w:style>
  <w:style w:type="table" w:styleId="a7">
    <w:name w:val="Table Grid"/>
    <w:basedOn w:val="a1"/>
    <w:uiPriority w:val="39"/>
    <w:rsid w:val="00833D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33D4A"/>
    <w:pPr>
      <w:tabs>
        <w:tab w:val="center" w:pos="4677"/>
        <w:tab w:val="right" w:pos="9355"/>
      </w:tabs>
      <w:spacing w:after="160" w:line="259" w:lineRule="auto"/>
    </w:pPr>
    <w:rPr>
      <w:rFonts w:ascii="Times New Roman" w:hAnsi="Times New Roman"/>
      <w:b/>
      <w:sz w:val="28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833D4A"/>
    <w:rPr>
      <w:rFonts w:ascii="Times New Roman" w:hAnsi="Times New Roman"/>
      <w:b/>
      <w:sz w:val="28"/>
      <w:szCs w:val="26"/>
      <w:lang w:eastAsia="en-US"/>
    </w:rPr>
  </w:style>
  <w:style w:type="paragraph" w:styleId="aa">
    <w:name w:val="footer"/>
    <w:basedOn w:val="a"/>
    <w:link w:val="ab"/>
    <w:uiPriority w:val="99"/>
    <w:unhideWhenUsed/>
    <w:rsid w:val="00833D4A"/>
    <w:pPr>
      <w:tabs>
        <w:tab w:val="center" w:pos="4677"/>
        <w:tab w:val="right" w:pos="9355"/>
      </w:tabs>
      <w:spacing w:after="160" w:line="259" w:lineRule="auto"/>
    </w:pPr>
    <w:rPr>
      <w:rFonts w:ascii="Times New Roman" w:hAnsi="Times New Roman"/>
      <w:b/>
      <w:sz w:val="28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833D4A"/>
    <w:rPr>
      <w:rFonts w:ascii="Times New Roman" w:hAnsi="Times New Roman"/>
      <w:b/>
      <w:sz w:val="28"/>
      <w:szCs w:val="26"/>
      <w:lang w:eastAsia="en-US"/>
    </w:rPr>
  </w:style>
  <w:style w:type="character" w:styleId="ac">
    <w:name w:val="Placeholder Text"/>
    <w:uiPriority w:val="99"/>
    <w:semiHidden/>
    <w:rsid w:val="00833D4A"/>
    <w:rPr>
      <w:color w:val="808080"/>
    </w:rPr>
  </w:style>
  <w:style w:type="character" w:styleId="ad">
    <w:name w:val="Strong"/>
    <w:uiPriority w:val="22"/>
    <w:qFormat/>
    <w:rsid w:val="00833D4A"/>
    <w:rPr>
      <w:b/>
      <w:bCs/>
    </w:rPr>
  </w:style>
  <w:style w:type="character" w:customStyle="1" w:styleId="spanoffilialname">
    <w:name w:val="span_of_filial_name"/>
    <w:rsid w:val="00833D4A"/>
  </w:style>
  <w:style w:type="paragraph" w:styleId="ae">
    <w:name w:val="No Spacing"/>
    <w:uiPriority w:val="1"/>
    <w:qFormat/>
    <w:rsid w:val="00833D4A"/>
    <w:rPr>
      <w:rFonts w:ascii="Times New Roman" w:hAnsi="Times New Roman"/>
      <w:b/>
      <w:sz w:val="28"/>
      <w:szCs w:val="26"/>
      <w:lang w:eastAsia="en-US"/>
    </w:rPr>
  </w:style>
  <w:style w:type="paragraph" w:styleId="af">
    <w:name w:val="Normal (Web)"/>
    <w:basedOn w:val="a"/>
    <w:rsid w:val="00833D4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833D4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33D4A"/>
    <w:pPr>
      <w:spacing w:after="160" w:line="259" w:lineRule="auto"/>
    </w:pPr>
    <w:rPr>
      <w:rFonts w:ascii="Times New Roman" w:hAnsi="Times New Roman"/>
      <w:b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33D4A"/>
    <w:rPr>
      <w:rFonts w:ascii="Times New Roman" w:hAnsi="Times New Roman"/>
      <w:b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33D4A"/>
    <w:rPr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33D4A"/>
    <w:rPr>
      <w:rFonts w:ascii="Times New Roman" w:hAnsi="Times New Roman"/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833D4A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2A0F38"/>
    <w:rPr>
      <w:rFonts w:ascii="Times New Roman" w:hAnsi="Times New Roman"/>
      <w:b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B642E"/>
  </w:style>
  <w:style w:type="table" w:customStyle="1" w:styleId="12">
    <w:name w:val="Сетка таблицы1"/>
    <w:basedOn w:val="a1"/>
    <w:next w:val="a7"/>
    <w:uiPriority w:val="39"/>
    <w:rsid w:val="00FB642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ke-link">
    <w:name w:val="make-link"/>
    <w:basedOn w:val="a0"/>
    <w:rsid w:val="005C5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15D2F1300E62DF4DB88874B995130FC7867ED4E8BFD4569259A5853F6739E7808390D5AE54751D4FBF8A2A487E605046339AF0C1O7vC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EA45653F03E466D8D43D508DFCC90D1D2161880AA41FC46F456591BD9FDDB6979C0BDC303A39C2C1DB36DFC34D57ED21525293p9LC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pokachi.ru" TargetMode="External"/><Relationship Id="rId17" Type="http://schemas.openxmlformats.org/officeDocument/2006/relationships/hyperlink" Target="https://rosreestr.ru/site/" TargetMode="External"/><Relationship Id="rId25" Type="http://schemas.openxmlformats.org/officeDocument/2006/relationships/hyperlink" Target="consultantplus://offline/ref=2EEA45653F03E466D8D43D508DFCC90D1D21638E0EAD1FC46F456591BD9FDDB6859C53D533337393819039DFC0p5L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lukoil.ru/" TargetMode="External"/><Relationship Id="rId20" Type="http://schemas.openxmlformats.org/officeDocument/2006/relationships/hyperlink" Target="consultantplus://offline/ref=2EEA45653F03E466D8D43D508DFCC90D1D2161880AA41FC46F456591BD9FDDB6979C0BD933316D9285856F8E85065AE93D4E52968BBE1A5Bp2LF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3A2A6B1BABBB12F8A7171EE01C2721AD0B95E7EF3261DDBBB104BB67C39FDC9DE2E58A69D6F4A1A7748E91DCr4JA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utec-pk.ru/" TargetMode="External"/><Relationship Id="rId23" Type="http://schemas.openxmlformats.org/officeDocument/2006/relationships/hyperlink" Target="consultantplus://offline/ref=F5A0A2E56FB13AD1F7F3A2A2EAD94C684A1FC1993FDBCE163CEAB15E5D26B73D3C2A633C901F21117CEAADEF91E84A8291363A2BD593C045J1iCD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15D2F1300E62DF4DB8886AB4837F58C8837589E3BBDB5AC006F383683869E1D5C3D0D3F91F3A441FFBDF2E4F7575041469CDFDC277DF1C24E4582C40O3v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86.gosuslugi.ru" TargetMode="External"/><Relationship Id="rId22" Type="http://schemas.openxmlformats.org/officeDocument/2006/relationships/hyperlink" Target="consultantplus://offline/ref=F5A0A2E56FB13AD1F7F3A2A2EAD94C684A1FC1993FDBCE163CEAB15E5D26B73D3C2A633C901F21117CEAADEF91E84A8291363A2BD593C045J1iCD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6;&#1077;&#1075;&#1083;&#1072;&#1084;&#1077;&#1085;&#1090;&#1099;%20&#1090;&#1080;&#1087;\&#1040;&#1056;%20&#1087;&#1088;&#1077;&#1076;&#1086;&#1089;&#1090;&#1072;&#1074;&#1083;&#1077;&#1085;&#1080;&#1077;%20&#1074;%20&#1089;&#1086;&#1073;&#1089;&#1090;&#1074;&#1077;&#1085;&#1085;&#1086;&#1089;&#1090;&#1100;%20&#1073;&#1077;&#1079;%20&#1090;&#1086;&#1088;&#1075;&#1086;&#1074;%20&#1053;&#1054;&#1042;&#1067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Go//0C6OnVLBuK7FiG+lpqr1w9qzoOSGRtclM82eXUw=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63WBmj4DvCFvARBy6F4e+Dvs5tsWo52L7Wa8iqfWKSA=</DigestValue>
    </Reference>
  </SignedInfo>
  <SignatureValue>HZJsqIp36t+2C6+i1P+2G12DliMiJ4L+rnbWwmNT4+TodH35CjKvCRQnIoq2YNJ1
36ualrdCcV3PT6mH2JboUQ==</SignatureValue>
  <KeyInfo>
    <X509Data>
      <X509Certificate>MIIIjTCCCDygAwIBAgIUIGaMBB0WOHPRYrL4H6+ebjjI7oQwCAYGKoUDAgIDMIIB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tSDQutCw0LfQvdCw0YfQtdC50YHRgtCy0L4wHhcNMTgwMzEyMTIzNDM2WhcNMTkw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htC10L3RgtGAggo2rNRVAAAAAAEvMF4GA1UdHwRXMFUwKaAnoCWGI2h0dHA6Ly9j
cmwucm9za2F6bmEucnUvY3JsL3VjZmsuY3JsMCigJqAkhiJodHRwOi8vY3JsLmZz
ZmsubG9jYWwvY3JsL3VjZmsuY3JsMB0GA1UdDgQWBBSgdv90KqN3m8vdnByF1uOv
BzjcbjAIBgYqhQMCAgMDQQCL+bgpMq8j6OdC54l1fTPfapgNRce1koNooqKi51NS
kJ6mvvfLyZWvdenjLn8kwXYcMvCKDsZvwfwgaeqm47Nu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OAMVU3BkaY7iUCH+nh7LDuXpL6E=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settings.xml?ContentType=application/vnd.openxmlformats-officedocument.wordprocessingml.settings+xml">
        <DigestMethod Algorithm="http://www.w3.org/2000/09/xmldsig#sha1"/>
        <DigestValue>xBsDOVTMipTzLgRDtGp1YRKe7GY=
</DigestValue>
      </Reference>
      <Reference URI="/word/styles.xml?ContentType=application/vnd.openxmlformats-officedocument.wordprocessingml.styles+xml">
        <DigestMethod Algorithm="http://www.w3.org/2000/09/xmldsig#sha1"/>
        <DigestValue>K1dUbVTBgTq7U0p1kwVY27TdYvw=
</DigestValue>
      </Reference>
      <Reference URI="/word/numbering.xml?ContentType=application/vnd.openxmlformats-officedocument.wordprocessingml.numbering+xml">
        <DigestMethod Algorithm="http://www.w3.org/2000/09/xmldsig#sha1"/>
        <DigestValue>EdAR8y6/K6c+unJ8/PRc2BksJJo=
</DigestValue>
      </Reference>
      <Reference URI="/word/fontTable.xml?ContentType=application/vnd.openxmlformats-officedocument.wordprocessingml.fontTable+xml">
        <DigestMethod Algorithm="http://www.w3.org/2000/09/xmldsig#sha1"/>
        <DigestValue>MozsgUARdmq30sHdYsN4BtW0h2w=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embeddings/oleObject1.bin?ContentType=application/vnd.openxmlformats-officedocument.oleObject">
        <DigestMethod Algorithm="http://www.w3.org/2000/09/xmldsig#sha1"/>
        <DigestValue>zSipsLZi5GsHAIMpvPhD1l5/Nzk=
</DigestValue>
      </Reference>
      <Reference URI="/word/footnotes.xml?ContentType=application/vnd.openxmlformats-officedocument.wordprocessingml.footnotes+xml">
        <DigestMethod Algorithm="http://www.w3.org/2000/09/xmldsig#sha1"/>
        <DigestValue>x2iv/82dismjLvcZRObxZd+cbeQ=
</DigestValue>
      </Reference>
      <Reference URI="/word/document.xml?ContentType=application/vnd.openxmlformats-officedocument.wordprocessingml.document.main+xml">
        <DigestMethod Algorithm="http://www.w3.org/2000/09/xmldsig#sha1"/>
        <DigestValue>OLsfBlkAGreBkxNJRpwk116i95k=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endnotes.xml?ContentType=application/vnd.openxmlformats-officedocument.wordprocessingml.endnotes+xml">
        <DigestMethod Algorithm="http://www.w3.org/2000/09/xmldsig#sha1"/>
        <DigestValue>fL1l6IimIX7SEp7iu4Ip9a+nF54=
</DigestValue>
      </Reference>
      <Reference URI="/word/header1.xml?ContentType=application/vnd.openxmlformats-officedocument.wordprocessingml.header+xml">
        <DigestMethod Algorithm="http://www.w3.org/2000/09/xmldsig#sha1"/>
        <DigestValue>DUe5IE4fa7H3bW+UkODdqZ9++sI=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d19dblMGx1GVUcIM2iPrMSj82wg=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Hn8fPiutXbloGL8Cy+ApsQ7S0tU=
</DigestValue>
      </Reference>
    </Manifest>
    <SignatureProperties>
      <SignatureProperty Id="idSignatureTime" Target="#idPackageSignature">
        <mdssi:SignatureTime>
          <mdssi:Format>YYYY-MM-DDThh:mm:ssTZD</mdssi:Format>
          <mdssi:Value>2019-06-10T09:47:38Z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2019-06-10T09:47:38Z</xd:SigningTime>
          <xd:SigningCertificate>
            <xd:Cert>
              <xd:CertDigest>
                <DigestMethod Algorithm="http://www.w3.org/2000/09/xmldsig#sha1"/>
                <DigestValue>BNh9UikLZHXfN8ch465CNXn8U9g=
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184974577796435889853810135650047986433125838468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B2933-4626-432D-B5AB-47156A9B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 предоставление в собственность без торгов НОВЫЙ.dot</Template>
  <TotalTime>4125</TotalTime>
  <Pages>16</Pages>
  <Words>6798</Words>
  <Characters>38753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45461</CharactersWithSpaces>
  <SharedDoc>false</SharedDoc>
  <HLinks>
    <vt:vector size="204" baseType="variant">
      <vt:variant>
        <vt:i4>7602226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consultantplus://offline/ref=7FCB77B51CCDF019606C061F7CBBC374CE0780971B300C76ED314AC63FCAFFE15C9931FAAA6A8E2577G3E</vt:lpwstr>
      </vt:variant>
      <vt:variant>
        <vt:lpwstr/>
      </vt:variant>
      <vt:variant>
        <vt:i4>7864369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consultantplus://offline/ref=4CD3284CE6FDE26CBF62213A6A5964A9E3F168EABE6962E84DF54BF7CE6238B4A19411A95560508EN6E0E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consultantplus://offline/ref=4CD3284CE6FDE26CBF62213A6A5964A9E3F168EABE6962E84DF54BF7CE6238B4A19411AA5CN6E0E</vt:lpwstr>
      </vt:variant>
      <vt:variant>
        <vt:lpwstr/>
      </vt:variant>
      <vt:variant>
        <vt:i4>3080295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consultantplus://offline/ref=ED789562DCCE2D1148D1D707864656EFD662ED1C9225A28A2CC8E1F135D2ECE95BF5981652F2EE56FE2C4B7970dAG</vt:lpwstr>
      </vt:variant>
      <vt:variant>
        <vt:lpwstr/>
      </vt:variant>
      <vt:variant>
        <vt:i4>131142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P361</vt:lpwstr>
      </vt:variant>
      <vt:variant>
        <vt:i4>524361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524361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589896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4653063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consultantplus://offline/ref=ED789562DCCE2D1148D1C90A902A01E0D26BB3199325ABDE789FE7A66A78d2G</vt:lpwstr>
      </vt:variant>
      <vt:variant>
        <vt:lpwstr/>
      </vt:variant>
      <vt:variant>
        <vt:i4>786497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P519</vt:lpwstr>
      </vt:variant>
      <vt:variant>
        <vt:i4>2293815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consultantplus://offline/ref=3024F67B7209971C2464C7F8C2E5B214711985A8FA8CFB0CE4BBD21F78DAC1E8203ACDD0166176DCqCS7L</vt:lpwstr>
      </vt:variant>
      <vt:variant>
        <vt:lpwstr/>
      </vt:variant>
      <vt:variant>
        <vt:i4>2293818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consultantplus://offline/ref=3024F67B7209971C2464C7F8C2E5B214711985A8FA8CFB0CE4BBD21F78DAC1E8203ACDD0166174DBqCS9L</vt:lpwstr>
      </vt:variant>
      <vt:variant>
        <vt:lpwstr/>
      </vt:variant>
      <vt:variant>
        <vt:i4>2490472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consultantplus://offline/ref=4C7F1495E6021F2509FD488CB4FA926372FA90B6D851BC0EB481641626EA2F6625958BB1F093yDRFL</vt:lpwstr>
      </vt:variant>
      <vt:variant>
        <vt:lpwstr/>
      </vt:variant>
      <vt:variant>
        <vt:i4>4128830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consultantplus://offline/ref=043DA3C8AB3D133CF3BAC86AD1698F4AA73E8191F11625B471F266320AB124273734F5FF839ChDR2L</vt:lpwstr>
      </vt:variant>
      <vt:variant>
        <vt:lpwstr/>
      </vt:variant>
      <vt:variant>
        <vt:i4>4128820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consultantplus://offline/ref=043DA3C8AB3D133CF3BAC86AD1698F4AA73E8190FC1925B471F266320AB124273734F5FC849ChDRFL</vt:lpwstr>
      </vt:variant>
      <vt:variant>
        <vt:lpwstr/>
      </vt:variant>
      <vt:variant>
        <vt:i4>3473504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consultantplus://offline/ref=4C7E6A773CB35A93C3C749138C5EE0A70581397B071502893F732DDACBC55791B1CE9EC982EF561Al4s4D</vt:lpwstr>
      </vt:variant>
      <vt:variant>
        <vt:lpwstr/>
      </vt:variant>
      <vt:variant>
        <vt:i4>2490476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consultantplus://offline/ref=ED789562DCCE2D1148D1C90A902A01E0D261B5189125ABDE789FE7A66A82EABC1BB59E4671d2G</vt:lpwstr>
      </vt:variant>
      <vt:variant>
        <vt:lpwstr/>
      </vt:variant>
      <vt:variant>
        <vt:i4>3604592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589896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2424941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consultantplus://offline/ref=ED789562DCCE2D1148D1C90A902A01E0D269BA10922BABDE789FE7A66A82EABC1BB59E4311B6E3567FdCG</vt:lpwstr>
      </vt:variant>
      <vt:variant>
        <vt:lpwstr/>
      </vt:variant>
      <vt:variant>
        <vt:i4>458821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524357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2424941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consultantplus://offline/ref=ED789562DCCE2D1148D1C90A902A01E0D269BA10922BABDE789FE7A66A82EABC1BB59E4311B6E3567FdCG</vt:lpwstr>
      </vt:variant>
      <vt:variant>
        <vt:lpwstr/>
      </vt:variant>
      <vt:variant>
        <vt:i4>4653137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consultantplus://offline/ref=ED789562DCCE2D1148D1C90A902A01E0D269BA10922BABDE789FE7A66A78d2G</vt:lpwstr>
      </vt:variant>
      <vt:variant>
        <vt:lpwstr/>
      </vt:variant>
      <vt:variant>
        <vt:i4>3080299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consultantplus://offline/ref=ED789562DCCE2D1148D1D707864656EFD662ED1C9225A58022CAE1F135D2ECE95BF5981652F2EE56FE2C4E7570d8G</vt:lpwstr>
      </vt:variant>
      <vt:variant>
        <vt:lpwstr/>
      </vt:variant>
      <vt:variant>
        <vt:i4>2490464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consultantplus://offline/ref=ED789562DCCE2D1148D1C90A902A01E0D261B5189125ABDE789FE7A66A82EABC1BB59E4171d9G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65630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consultantplus://offline/ref=D8DF53566EFBD959430FB9531209FB3E76B3591937876CE3FB2BCA9FB91CCEAFA4650E2B3A07FA2AD8A254x05EJ</vt:lpwstr>
      </vt:variant>
      <vt:variant>
        <vt:lpwstr/>
      </vt:variant>
      <vt:variant>
        <vt:i4>7077996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consultantplus://offline/ref=2C1421C160326D8F56B477773C3B5A313363FB14DE2E720D359CAF63552C1AB82919399F3F63D18C4528BEC7Z3k1L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consultantplus://offline/ref=2C1421C160326D8F56B477773C3B5A313363FB14DE2A7E01349AAF63552C1AB82919399F3F63D18C4528BEC7Z3k6L</vt:lpwstr>
      </vt:variant>
      <vt:variant>
        <vt:lpwstr/>
      </vt:variant>
      <vt:variant>
        <vt:i4>3407973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consultantplus://offline/ref=2C1421C160326D8F56B4697A2A570D3E376AA519D92F705268CCA9340A7C1CED69593FC9Z7kBL</vt:lpwstr>
      </vt:variant>
      <vt:variant>
        <vt:lpwstr/>
      </vt:variant>
      <vt:variant>
        <vt:i4>196698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consultantplus://offline/ref=2C1421C160326D8F56B4697A2A570D3E3760A310D72C705268CCA9340A7C1CED69593FCA7FZ2k3L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consultantplus://offline/ref=2C1421C160326D8F56B4697A2A570D3E3760A310D725705268CCA9340A7C1CED69593FCA7C27DC84Z4k3L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KUMI-14</dc:creator>
  <cp:lastModifiedBy>Гришина Надежда Евгеньевна</cp:lastModifiedBy>
  <cp:revision>118</cp:revision>
  <cp:lastPrinted>2019-06-06T05:46:00Z</cp:lastPrinted>
  <dcterms:created xsi:type="dcterms:W3CDTF">2019-01-15T04:59:00Z</dcterms:created>
  <dcterms:modified xsi:type="dcterms:W3CDTF">2019-06-10T06:17:00Z</dcterms:modified>
</cp:coreProperties>
</file>