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1" w:rsidRDefault="005F64E1">
      <w:pPr>
        <w:pStyle w:val="30"/>
        <w:shd w:val="clear" w:color="auto" w:fill="auto"/>
        <w:rPr>
          <w:rStyle w:val="33pt"/>
          <w:b/>
          <w:bCs/>
        </w:rPr>
      </w:pPr>
    </w:p>
    <w:p w:rsidR="005F64E1" w:rsidRPr="005F64E1" w:rsidRDefault="005F64E1" w:rsidP="005F64E1">
      <w:pPr>
        <w:pStyle w:val="1"/>
        <w:rPr>
          <w:b/>
          <w:bCs/>
          <w:szCs w:val="28"/>
        </w:rPr>
      </w:pPr>
      <w:r w:rsidRPr="005F64E1">
        <w:rPr>
          <w:b/>
          <w:bCs/>
          <w:szCs w:val="28"/>
        </w:rPr>
        <w:t>П О С Т А Н О В Л Е Н И Е</w:t>
      </w:r>
    </w:p>
    <w:p w:rsidR="005F64E1" w:rsidRPr="005F64E1" w:rsidRDefault="005F64E1" w:rsidP="005F6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4E1">
        <w:rPr>
          <w:rFonts w:ascii="Times New Roman" w:hAnsi="Times New Roman" w:cs="Times New Roman"/>
          <w:b/>
          <w:bCs/>
          <w:sz w:val="28"/>
          <w:szCs w:val="28"/>
        </w:rPr>
        <w:t>ГЛАВЫ ДАНИЛОВСКОГО МУНИЦИПАЛЬНОГО РАЙОНА ВОЛГОГРАДСКОЙ ОБЛАСТИ</w:t>
      </w:r>
    </w:p>
    <w:tbl>
      <w:tblPr>
        <w:tblW w:w="9214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214"/>
      </w:tblGrid>
      <w:tr w:rsidR="005F64E1" w:rsidRPr="005F64E1" w:rsidTr="00EE5C64">
        <w:trPr>
          <w:trHeight w:val="40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5F64E1" w:rsidRPr="005F64E1" w:rsidRDefault="005F64E1" w:rsidP="00EE5C64">
            <w:pPr>
              <w:ind w:firstLine="567"/>
              <w:jc w:val="both"/>
              <w:rPr>
                <w:b/>
                <w:bCs/>
              </w:rPr>
            </w:pPr>
          </w:p>
        </w:tc>
      </w:tr>
    </w:tbl>
    <w:p w:rsidR="00811AC7" w:rsidRDefault="006641CB">
      <w:pPr>
        <w:pStyle w:val="20"/>
        <w:shd w:val="clear" w:color="auto" w:fill="auto"/>
        <w:spacing w:before="0" w:after="296" w:line="280" w:lineRule="exact"/>
        <w:ind w:firstLine="600"/>
      </w:pPr>
      <w:r>
        <w:t xml:space="preserve">От </w:t>
      </w:r>
      <w:r>
        <w:rPr>
          <w:rStyle w:val="21"/>
        </w:rPr>
        <w:t>1</w:t>
      </w:r>
      <w:r w:rsidR="00DD7F3A">
        <w:rPr>
          <w:rStyle w:val="21"/>
        </w:rPr>
        <w:t>2 июл</w:t>
      </w:r>
      <w:r>
        <w:rPr>
          <w:rStyle w:val="21"/>
        </w:rPr>
        <w:t>я 2021 г.</w:t>
      </w:r>
      <w:r>
        <w:t xml:space="preserve"> №</w:t>
      </w:r>
      <w:r w:rsidR="00DD7F3A">
        <w:t xml:space="preserve"> </w:t>
      </w:r>
      <w:r w:rsidR="00DD7F3A" w:rsidRPr="001A7E79">
        <w:rPr>
          <w:u w:val="single"/>
        </w:rPr>
        <w:t>442</w:t>
      </w:r>
    </w:p>
    <w:p w:rsidR="00811AC7" w:rsidRDefault="006641CB" w:rsidP="00455817">
      <w:pPr>
        <w:pStyle w:val="20"/>
        <w:shd w:val="clear" w:color="auto" w:fill="auto"/>
        <w:spacing w:before="0" w:after="303" w:line="324" w:lineRule="exact"/>
        <w:ind w:firstLine="24"/>
        <w:jc w:val="center"/>
      </w:pPr>
      <w:r>
        <w:t>«О порядке подготовки и обучения населения Даниловского муниципального района Волгоградской области в области гражданской обороны, защиты от чрезвычайных ситуаций природного и техногенного характера и мерам пожарной безопасности».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 xml:space="preserve">В соответствии с Федеральными законами от 12 февраля 1998 г. </w:t>
      </w:r>
      <w:r w:rsidR="00455817">
        <w:t>№</w:t>
      </w:r>
      <w:r>
        <w:t xml:space="preserve"> 28- ФЗ "О гражданской обороне", от 21 декабря 1994 г. </w:t>
      </w:r>
      <w:r w:rsidR="00455817">
        <w:t>№</w:t>
      </w:r>
      <w:r>
        <w:t xml:space="preserve"> 68-ФЗ "О защите населения и территорий от чрезвычайных ситуаций природного и техногенного характера", от 21 декабря 1994 г. </w:t>
      </w:r>
      <w:r w:rsidR="00455817">
        <w:t>№</w:t>
      </w:r>
      <w:r>
        <w:t xml:space="preserve"> 69-ФЗ "О пожарной безопасности", постановлениями Правительства Российской Федерации от 02 ноября 2000 г. </w:t>
      </w:r>
      <w:r w:rsidR="00455817">
        <w:t>№</w:t>
      </w:r>
      <w:r>
        <w:t xml:space="preserve"> 841 "Об утверждении Положения об организации обучения населения в области гражданской обороны" и от 18 сентября 2020 г. </w:t>
      </w:r>
      <w:r w:rsidR="00455817">
        <w:t>№</w:t>
      </w:r>
      <w:r>
        <w:t xml:space="preserve">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Приказами МЧС России от 12 декабря 2007 г. </w:t>
      </w:r>
      <w:r w:rsidR="00455817">
        <w:t xml:space="preserve">№ </w:t>
      </w:r>
      <w:r>
        <w:t xml:space="preserve">645 "Об утверждении норм пожарной безопасности "Обучение пожарной безопасности работников организаций" и от 29 июля 2020 г. </w:t>
      </w:r>
      <w:r w:rsidR="00455817">
        <w:t>№</w:t>
      </w:r>
      <w:r>
        <w:t xml:space="preserve">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объектах", в целях организации подготовки населения в области гражданской обороны, защиты от чрезвычайных ситуаций природного и техногенного характера и пожарной безопасности на территории Даниловского муниципально</w:t>
      </w:r>
      <w:r w:rsidR="00455817">
        <w:t xml:space="preserve">го района Волгоградской области </w:t>
      </w:r>
      <w:r w:rsidRPr="00455817">
        <w:rPr>
          <w:b/>
        </w:rPr>
        <w:t>п</w:t>
      </w:r>
      <w:r w:rsidR="00455817">
        <w:rPr>
          <w:b/>
        </w:rPr>
        <w:t xml:space="preserve"> </w:t>
      </w:r>
      <w:r w:rsidRPr="00455817">
        <w:rPr>
          <w:b/>
        </w:rPr>
        <w:t>о</w:t>
      </w:r>
      <w:r w:rsidR="00455817">
        <w:rPr>
          <w:b/>
        </w:rPr>
        <w:t xml:space="preserve"> </w:t>
      </w:r>
      <w:r w:rsidRPr="00455817">
        <w:rPr>
          <w:b/>
        </w:rPr>
        <w:t>с</w:t>
      </w:r>
      <w:r w:rsidR="00455817">
        <w:rPr>
          <w:b/>
        </w:rPr>
        <w:t xml:space="preserve"> </w:t>
      </w:r>
      <w:r w:rsidRPr="00455817">
        <w:rPr>
          <w:b/>
        </w:rPr>
        <w:t>т</w:t>
      </w:r>
      <w:r w:rsidR="00455817">
        <w:rPr>
          <w:b/>
        </w:rPr>
        <w:t xml:space="preserve"> </w:t>
      </w:r>
      <w:r w:rsidRPr="00455817">
        <w:rPr>
          <w:b/>
        </w:rPr>
        <w:t>а</w:t>
      </w:r>
      <w:r w:rsidR="00455817">
        <w:rPr>
          <w:b/>
        </w:rPr>
        <w:t xml:space="preserve"> </w:t>
      </w:r>
      <w:r w:rsidRPr="00455817">
        <w:rPr>
          <w:b/>
        </w:rPr>
        <w:t>н</w:t>
      </w:r>
      <w:r w:rsidR="00455817">
        <w:rPr>
          <w:b/>
        </w:rPr>
        <w:t xml:space="preserve"> </w:t>
      </w:r>
      <w:r w:rsidRPr="00455817">
        <w:rPr>
          <w:b/>
        </w:rPr>
        <w:t>о</w:t>
      </w:r>
      <w:r w:rsidR="00455817">
        <w:rPr>
          <w:b/>
        </w:rPr>
        <w:t xml:space="preserve"> </w:t>
      </w:r>
      <w:r w:rsidRPr="00455817">
        <w:rPr>
          <w:b/>
        </w:rPr>
        <w:t>в</w:t>
      </w:r>
      <w:r w:rsidR="00455817">
        <w:rPr>
          <w:b/>
        </w:rPr>
        <w:t xml:space="preserve"> </w:t>
      </w:r>
      <w:r w:rsidRPr="00455817">
        <w:rPr>
          <w:b/>
        </w:rPr>
        <w:t>л</w:t>
      </w:r>
      <w:r w:rsidR="00455817">
        <w:rPr>
          <w:b/>
        </w:rPr>
        <w:t xml:space="preserve"> </w:t>
      </w:r>
      <w:r w:rsidRPr="00455817">
        <w:rPr>
          <w:b/>
        </w:rPr>
        <w:t>я</w:t>
      </w:r>
      <w:r w:rsidR="00455817">
        <w:rPr>
          <w:b/>
        </w:rPr>
        <w:t xml:space="preserve"> ю</w:t>
      </w:r>
      <w:r>
        <w:t>: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spacing w:before="0" w:after="0" w:line="320" w:lineRule="exact"/>
        <w:ind w:firstLine="600"/>
      </w:pPr>
      <w:r>
        <w:t xml:space="preserve"> Утвердить Положение о подготовке населения в области гражданской обороны и защиты от чрезвычайных ситуаций природного и техногенного характера, согласно приложению 1.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320" w:lineRule="exact"/>
        <w:ind w:firstLine="600"/>
      </w:pPr>
      <w:r>
        <w:t>Утвердить Положение об организации обучения населения мерам пожарной безопасности, согласно приложению 2.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320" w:lineRule="exact"/>
        <w:ind w:firstLine="600"/>
      </w:pPr>
      <w:r>
        <w:t>Подготовку населения осуществлять в рамках единой системы подготовки населения в области гражданской обороны и защиты от чрезвычайных ситуаций природного и техногенного характера, согласно законодательным актам Российской Федерации.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spacing w:before="0" w:after="0" w:line="320" w:lineRule="exact"/>
        <w:ind w:firstLine="600"/>
      </w:pPr>
      <w:r>
        <w:t xml:space="preserve"> Обучение неработающего населения проводить по месту жительства, путем проведения бесед, лекций, просмотра учебных фильмов, привлечение на учения и тренировки по месту жительства и в </w:t>
      </w:r>
      <w:r>
        <w:lastRenderedPageBreak/>
        <w:t>учебно</w:t>
      </w:r>
      <w:r w:rsidR="00455817">
        <w:t>-</w:t>
      </w:r>
      <w:r>
        <w:t>консультационных пунктах по гражданской обороне и защите от чрезвычайных ситуаций.</w:t>
      </w:r>
    </w:p>
    <w:p w:rsidR="00811AC7" w:rsidRDefault="006641CB" w:rsidP="00455817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20" w:lineRule="exact"/>
        <w:ind w:firstLine="600"/>
      </w:pPr>
      <w:r>
        <w:t>Отделу мобилизационной работы, гражданской обороны и</w:t>
      </w:r>
      <w:r w:rsidR="00455817">
        <w:t xml:space="preserve"> </w:t>
      </w:r>
      <w:r>
        <w:t>чрезвычайных ситуаций администрации Дан</w:t>
      </w:r>
      <w:r w:rsidR="005F64E1">
        <w:t xml:space="preserve">иловского муниципального района </w:t>
      </w:r>
      <w:r>
        <w:t>осуществлять методическое руководство и контроль за</w:t>
      </w:r>
      <w:r w:rsidR="00455817">
        <w:t xml:space="preserve"> </w:t>
      </w:r>
      <w:r>
        <w:t>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20" w:lineRule="exact"/>
        <w:ind w:firstLine="600"/>
      </w:pPr>
      <w:r>
        <w:t>Отделу образования, опеки и попечительства администрации Даниловского муниципального района организовать в учебных заведениях Даниловского муниципального района обучение по вопросам гражданской обороны и защиты от чрезвычайных ситуаций на уроках "Основы безопасности жизнедеятельности", в дни защиты детей, во время тренировок по эвакуации.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20" w:lineRule="exact"/>
        <w:ind w:firstLine="600"/>
      </w:pPr>
      <w:r>
        <w:t>Рекомендовать руководителям организаций, предприятий и учреждений Даниловского муниципального района независимо от форм собственности, обеспечить широкую пропаганду знаний в области гражданской обороны 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811AC7" w:rsidRDefault="006641C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20" w:lineRule="exact"/>
        <w:ind w:firstLine="600"/>
      </w:pPr>
      <w:r>
        <w:t>Контроль за исполнением настоящего постановления оставляю за собой.</w:t>
      </w:r>
    </w:p>
    <w:p w:rsidR="00811AC7" w:rsidRDefault="006641CB">
      <w:pPr>
        <w:pStyle w:val="20"/>
        <w:shd w:val="clear" w:color="auto" w:fill="auto"/>
        <w:spacing w:before="0" w:after="272" w:line="320" w:lineRule="exact"/>
        <w:ind w:firstLine="600"/>
      </w:pPr>
      <w:r>
        <w:t>10. Настоящее постановление вступает в силу со дня его официального опубликования в газете "Даниловские вести".</w:t>
      </w: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753E11" w:rsidRDefault="00753E11">
      <w:pPr>
        <w:pStyle w:val="20"/>
        <w:shd w:val="clear" w:color="auto" w:fill="auto"/>
        <w:spacing w:before="0" w:after="0" w:line="280" w:lineRule="exact"/>
        <w:ind w:firstLine="600"/>
      </w:pPr>
    </w:p>
    <w:p w:rsidR="00811AC7" w:rsidRDefault="006641CB">
      <w:pPr>
        <w:pStyle w:val="20"/>
        <w:shd w:val="clear" w:color="auto" w:fill="auto"/>
        <w:spacing w:before="0" w:after="0" w:line="280" w:lineRule="exact"/>
        <w:ind w:firstLine="600"/>
      </w:pPr>
      <w:r>
        <w:t>Глава Даниловского</w:t>
      </w:r>
    </w:p>
    <w:p w:rsidR="00811AC7" w:rsidRDefault="006641CB">
      <w:pPr>
        <w:pStyle w:val="20"/>
        <w:shd w:val="clear" w:color="auto" w:fill="auto"/>
        <w:tabs>
          <w:tab w:val="left" w:pos="6976"/>
        </w:tabs>
        <w:spacing w:before="0" w:after="490" w:line="280" w:lineRule="exact"/>
        <w:ind w:firstLine="600"/>
      </w:pPr>
      <w:r>
        <w:t>муниципального района</w:t>
      </w:r>
      <w:r>
        <w:tab/>
        <w:t>С.С. Копытов</w:t>
      </w:r>
    </w:p>
    <w:p w:rsidR="00753E11" w:rsidRDefault="00753E11" w:rsidP="00455817">
      <w:pPr>
        <w:pStyle w:val="40"/>
        <w:shd w:val="clear" w:color="auto" w:fill="auto"/>
        <w:spacing w:before="0" w:after="266"/>
        <w:ind w:left="600" w:right="6096"/>
      </w:pPr>
    </w:p>
    <w:p w:rsidR="00753E11" w:rsidRDefault="00753E11" w:rsidP="00455817">
      <w:pPr>
        <w:pStyle w:val="40"/>
        <w:shd w:val="clear" w:color="auto" w:fill="auto"/>
        <w:spacing w:before="0" w:after="266"/>
        <w:ind w:left="600" w:right="6096"/>
      </w:pPr>
    </w:p>
    <w:p w:rsidR="00753E11" w:rsidRDefault="00753E11" w:rsidP="00455817">
      <w:pPr>
        <w:pStyle w:val="40"/>
        <w:shd w:val="clear" w:color="auto" w:fill="auto"/>
        <w:spacing w:before="0" w:after="266"/>
        <w:ind w:left="600" w:right="6096"/>
      </w:pPr>
    </w:p>
    <w:p w:rsidR="00811AC7" w:rsidRDefault="006641CB" w:rsidP="00455817">
      <w:pPr>
        <w:pStyle w:val="40"/>
        <w:shd w:val="clear" w:color="auto" w:fill="auto"/>
        <w:spacing w:before="0" w:after="266"/>
        <w:ind w:left="600" w:right="6096"/>
      </w:pPr>
      <w:r>
        <w:t>Начальник отдела И</w:t>
      </w:r>
      <w:r w:rsidR="00455817">
        <w:t>с</w:t>
      </w:r>
      <w:r>
        <w:t>трашкин И.М.</w:t>
      </w:r>
    </w:p>
    <w:p w:rsidR="00811AC7" w:rsidRDefault="00455817">
      <w:pPr>
        <w:pStyle w:val="40"/>
        <w:shd w:val="clear" w:color="auto" w:fill="auto"/>
        <w:spacing w:before="0" w:after="252" w:line="220" w:lineRule="exact"/>
        <w:ind w:firstLine="600"/>
        <w:jc w:val="both"/>
      </w:pPr>
      <w:r>
        <w:t>исп</w:t>
      </w:r>
      <w:r w:rsidR="006641CB">
        <w:t>. Орлов Д.П.</w:t>
      </w:r>
    </w:p>
    <w:p w:rsidR="00455817" w:rsidRDefault="006641CB" w:rsidP="00455817">
      <w:pPr>
        <w:pStyle w:val="40"/>
        <w:shd w:val="clear" w:color="auto" w:fill="auto"/>
        <w:spacing w:before="0" w:after="0" w:line="220" w:lineRule="exact"/>
        <w:ind w:firstLine="600"/>
        <w:jc w:val="both"/>
      </w:pPr>
      <w:r>
        <w:t>проверил юрист:</w:t>
      </w:r>
    </w:p>
    <w:p w:rsidR="00455817" w:rsidRDefault="00455817" w:rsidP="00455817">
      <w:pPr>
        <w:pStyle w:val="40"/>
        <w:shd w:val="clear" w:color="auto" w:fill="auto"/>
        <w:spacing w:before="0" w:after="0" w:line="220" w:lineRule="exact"/>
        <w:ind w:firstLine="600"/>
        <w:jc w:val="both"/>
      </w:pPr>
    </w:p>
    <w:p w:rsidR="00455817" w:rsidRDefault="00455817" w:rsidP="00455817">
      <w:pPr>
        <w:pStyle w:val="40"/>
        <w:shd w:val="clear" w:color="auto" w:fill="auto"/>
        <w:spacing w:before="0" w:after="0" w:line="220" w:lineRule="exact"/>
        <w:ind w:firstLine="600"/>
        <w:jc w:val="both"/>
      </w:pPr>
    </w:p>
    <w:p w:rsidR="00455817" w:rsidRDefault="00455817" w:rsidP="00455817">
      <w:pPr>
        <w:pStyle w:val="40"/>
        <w:shd w:val="clear" w:color="auto" w:fill="auto"/>
        <w:spacing w:before="0" w:after="0" w:line="220" w:lineRule="exact"/>
        <w:ind w:firstLine="600"/>
        <w:jc w:val="both"/>
      </w:pPr>
    </w:p>
    <w:p w:rsidR="00B64201" w:rsidRDefault="006641CB" w:rsidP="00455817">
      <w:pPr>
        <w:pStyle w:val="40"/>
        <w:shd w:val="clear" w:color="auto" w:fill="auto"/>
        <w:spacing w:before="0" w:after="0" w:line="240" w:lineRule="auto"/>
        <w:ind w:left="4536"/>
        <w:rPr>
          <w:sz w:val="28"/>
        </w:rPr>
      </w:pPr>
      <w:r w:rsidRPr="00455817">
        <w:rPr>
          <w:sz w:val="28"/>
        </w:rPr>
        <w:lastRenderedPageBreak/>
        <w:t>Приложение 1 к постановлению Главы Даниловского муниципального района Волгоградской области</w:t>
      </w:r>
    </w:p>
    <w:p w:rsidR="00811AC7" w:rsidRPr="00455817" w:rsidRDefault="006641CB" w:rsidP="00455817">
      <w:pPr>
        <w:pStyle w:val="40"/>
        <w:shd w:val="clear" w:color="auto" w:fill="auto"/>
        <w:spacing w:before="0" w:after="0" w:line="240" w:lineRule="auto"/>
        <w:ind w:left="4536"/>
        <w:rPr>
          <w:sz w:val="28"/>
        </w:rPr>
      </w:pPr>
      <w:r w:rsidRPr="00455817">
        <w:rPr>
          <w:sz w:val="28"/>
        </w:rPr>
        <w:t>от 1</w:t>
      </w:r>
      <w:r w:rsidR="00DD7F3A">
        <w:rPr>
          <w:sz w:val="28"/>
        </w:rPr>
        <w:t>2 и</w:t>
      </w:r>
      <w:r w:rsidRPr="00455817">
        <w:rPr>
          <w:sz w:val="28"/>
        </w:rPr>
        <w:t>ю</w:t>
      </w:r>
      <w:r w:rsidR="00DD7F3A">
        <w:rPr>
          <w:sz w:val="28"/>
        </w:rPr>
        <w:t>л</w:t>
      </w:r>
      <w:r w:rsidRPr="00455817">
        <w:rPr>
          <w:sz w:val="28"/>
        </w:rPr>
        <w:t xml:space="preserve">я 2021 г. </w:t>
      </w:r>
      <w:r w:rsidR="00455817" w:rsidRPr="00455817">
        <w:rPr>
          <w:sz w:val="28"/>
        </w:rPr>
        <w:t>№</w:t>
      </w:r>
      <w:r w:rsidR="00DD7F3A">
        <w:rPr>
          <w:sz w:val="28"/>
        </w:rPr>
        <w:t xml:space="preserve"> 442</w:t>
      </w:r>
    </w:p>
    <w:p w:rsidR="00455817" w:rsidRDefault="00455817" w:rsidP="00455817">
      <w:pPr>
        <w:pStyle w:val="20"/>
        <w:shd w:val="clear" w:color="auto" w:fill="auto"/>
        <w:spacing w:before="0" w:after="0" w:line="240" w:lineRule="auto"/>
        <w:ind w:left="4220"/>
        <w:jc w:val="left"/>
      </w:pPr>
    </w:p>
    <w:p w:rsidR="00811AC7" w:rsidRDefault="006641CB" w:rsidP="00455817">
      <w:pPr>
        <w:pStyle w:val="20"/>
        <w:shd w:val="clear" w:color="auto" w:fill="auto"/>
        <w:spacing w:before="0" w:after="0" w:line="240" w:lineRule="auto"/>
        <w:ind w:left="4220"/>
        <w:jc w:val="left"/>
      </w:pPr>
      <w:r>
        <w:t>Положение</w:t>
      </w:r>
    </w:p>
    <w:p w:rsidR="00811AC7" w:rsidRDefault="006641CB" w:rsidP="00455817">
      <w:pPr>
        <w:pStyle w:val="20"/>
        <w:shd w:val="clear" w:color="auto" w:fill="auto"/>
        <w:spacing w:before="0" w:after="0" w:line="240" w:lineRule="auto"/>
        <w:jc w:val="center"/>
      </w:pPr>
      <w:r>
        <w:t>о подготовке населения в области гражданской обороны и защиты от</w:t>
      </w:r>
      <w:r w:rsidR="00753E11">
        <w:t xml:space="preserve"> </w:t>
      </w:r>
      <w:r>
        <w:t>чрезвычайных ситуаций природного и техногенного характера</w:t>
      </w:r>
    </w:p>
    <w:p w:rsidR="00455817" w:rsidRDefault="00455817" w:rsidP="00455817">
      <w:pPr>
        <w:pStyle w:val="20"/>
        <w:shd w:val="clear" w:color="auto" w:fill="auto"/>
        <w:spacing w:before="0" w:after="0" w:line="240" w:lineRule="auto"/>
        <w:jc w:val="center"/>
      </w:pPr>
    </w:p>
    <w:p w:rsidR="00811AC7" w:rsidRDefault="006641CB" w:rsidP="0045581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firstLine="600"/>
      </w:pPr>
      <w:r>
        <w:t>Настоящее Положение определяет порядок подготовки граждан Российской Федерации, иностранных граждан и лиц без гражданства, проживающих на территории Даниловского муниципального района, в области гражданской обороны (далее - ГО), защиты от чрезвычайных ситуаций природного и техногенного характера (далее - ЧС), а также формы подготовки.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Основными задачами подготовки населения в области ГО и ЧС являются: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а)</w:t>
      </w:r>
      <w:r>
        <w:tab/>
        <w:t>обучение населения правилам поведения, основным способам защиты от опасностей, возникающих при военных конфликтах или вследствие этих конфликтов, а также при ЧС, порядка действий по сигналам оповещения, действиям в ЧС, приемам оказания первой помощи пострадавшим, правилам пользования коллективными и индивидуальными средствами защиты, освоение практического применения полученных знаний;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б)</w:t>
      </w:r>
      <w:r>
        <w:tab/>
        <w:t>совершенствование знаний, умений и навыков населения в области ГО и ЧС в ходе проведения учений и тренировок по ГО и ЧС;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в)</w:t>
      </w:r>
      <w:r>
        <w:tab/>
        <w:t>совершенствование навыков по организации и проведению мероприятий по ГО;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г)</w:t>
      </w:r>
      <w:r>
        <w:tab/>
        <w:t>выработка у руководителей органов местного самоуправления и организаций, председателей комиссий по предупреждению и ликвидации чрезвычайных ситуаций и обеспечению пожарной безопасности (далее - КЧС и ПБ) всех уровней в организации и проведении мероприятий по предупреждению и ликвидации ЧС;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д)</w:t>
      </w:r>
      <w:r>
        <w:tab/>
        <w:t>практическое усвоение работниками, уполномоченными на решение вопросов по ГО и ЧС, в ходе учений и тренировок порядка действий при различных режимах функционирования органов управления и сил звена Даниловского муниципального района территориальной подсистемы Волгоградской области государственной системы предупреждения и ликвидации чрезвычайных ситуаций (далее районное звено РСЧС), а также при проведении аварийно-спасательных и других неотложных работ;</w:t>
      </w:r>
    </w:p>
    <w:p w:rsidR="00811AC7" w:rsidRDefault="006641CB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600"/>
      </w:pPr>
      <w:r>
        <w:t>е)</w:t>
      </w:r>
      <w:r>
        <w:tab/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- формирования и службы) приемами и способами действий по защите населения, </w:t>
      </w:r>
      <w:r>
        <w:lastRenderedPageBreak/>
        <w:t>материальных и культурных ценностей от опасностей, возникающих при военных конфликтах или вследствие этих конфликтов, а также при ЧС.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Подготовку в области ГО и ЧС проходят: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а)</w:t>
      </w:r>
      <w:r>
        <w:tab/>
        <w:t>руководители и председатель КЧС и ПБ органов местного самоуправления, руководители и председатели КЧС и ПБ организаций, в полномочия которых входит решение вопросов по защите населения и территорий от ЧС;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б)</w:t>
      </w:r>
      <w:r>
        <w:tab/>
        <w:t>работники органов местного самоуправления, в полномочия которых входит решение вопросов по ГО и ЧС, входящие в состав эвакуационных и эвакоприемных комиссий, а также комиссий по вопросам повышения устойчивости объектов экономики (далее - работники ГОЧС), а также 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в)</w:t>
      </w:r>
      <w:r>
        <w:tab/>
        <w:t>личный состав формирований и служб;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г)</w:t>
      </w:r>
      <w:r>
        <w:tab/>
        <w:t>физические лица, состоящие в трудовых отношениях с работодателем (далее - работающее население);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д)</w:t>
      </w:r>
      <w:r>
        <w:tab/>
        <w:t>физические лица, не состоящие в трудовых отношениях с работодателем (далее - неработающее население);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  <w:jc w:val="left"/>
      </w:pPr>
      <w:r>
        <w:t>е)</w:t>
      </w:r>
      <w:r>
        <w:tab/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обучающиеся);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Подготовка населения в области ГО и ЧС осуществляется по формам: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а)</w:t>
      </w:r>
      <w:r>
        <w:tab/>
        <w:t>руководители и председатели КЧС и ПБ органов местного самоуправления, руководители и председатели КЧС и ПБ организаций, в полномочия которых входит решение вопросов по защите населения и территорий от ЧС: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0" w:lineRule="exact"/>
        <w:ind w:firstLine="600"/>
      </w:pPr>
      <w:r>
        <w:t>самостоятельная работа с нормативными документами по вопросам организации, планирования и проведения мероприятий по ГО, организации и осуществления мероприятий по защите от ЧС;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изучение своих функциональных обязанностей по ГО и ЧС;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личное участие в ежегодных тематических сборах, учебно</w:t>
      </w:r>
      <w:r w:rsidR="00455817">
        <w:t>-</w:t>
      </w:r>
      <w:r>
        <w:t>методических сборах, учениях тренировках и других плановых мероприятиях по ГО и ЧС;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б)</w:t>
      </w:r>
      <w:r>
        <w:tab/>
        <w:t>работники ГОЧС, руководители организаций, отнесенных в установленном порядке к категориям по ГО, а также организаций, продолжающих работу в военное время: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20" w:lineRule="exact"/>
        <w:ind w:firstLine="600"/>
      </w:pPr>
      <w:r>
        <w:t>самостоятельная работа с нормативными документами по вопросам организации, планирования и проведения мероприятий по ГО и ЧС;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00"/>
      </w:pPr>
      <w:r>
        <w:t>участие в ежегодных тематических сборах, учениях, тренировках, тематических и проблемных обучающих семинарах (вебинарах) и других плановых мероприятиях по ГО и ЧС</w:t>
      </w:r>
    </w:p>
    <w:p w:rsidR="00811AC7" w:rsidRDefault="006641CB">
      <w:pPr>
        <w:pStyle w:val="20"/>
        <w:shd w:val="clear" w:color="auto" w:fill="auto"/>
        <w:tabs>
          <w:tab w:val="left" w:pos="977"/>
        </w:tabs>
        <w:spacing w:before="0" w:after="0" w:line="320" w:lineRule="exact"/>
        <w:ind w:firstLine="600"/>
      </w:pPr>
      <w:r>
        <w:t>в)</w:t>
      </w:r>
      <w:r>
        <w:tab/>
        <w:t>личный состав формирований и служб: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lastRenderedPageBreak/>
        <w:t>курсовое обучение по месту работы по примерным программам курсового обучения, утвержденным заместителем Министра МЧС России П.Ф. Барышевым 20.11.2020 г.;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00"/>
      </w:pPr>
      <w:r>
        <w:t>участие в учениях и тренировках по ГО и ЧС;</w:t>
      </w:r>
    </w:p>
    <w:p w:rsidR="00811AC7" w:rsidRDefault="006641CB">
      <w:pPr>
        <w:pStyle w:val="20"/>
        <w:shd w:val="clear" w:color="auto" w:fill="auto"/>
        <w:tabs>
          <w:tab w:val="left" w:pos="935"/>
        </w:tabs>
        <w:spacing w:before="0" w:after="0" w:line="320" w:lineRule="exact"/>
        <w:ind w:firstLine="600"/>
      </w:pPr>
      <w:r>
        <w:t>г)</w:t>
      </w:r>
      <w:r>
        <w:tab/>
        <w:t>работающее население: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 xml:space="preserve">курсовое обучение по месту работы по примерной программе курсового обучения работающего населения в области ГО, утвержденной заместителем Министра МЧС России П.Ф. Барышевым 20.11.2020 г. </w:t>
      </w:r>
      <w:r w:rsidR="00455817">
        <w:t>№</w:t>
      </w:r>
      <w:r>
        <w:t xml:space="preserve"> 2-4- 71-27-11;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прохождение при приеме на работу вводного инструктажа по ГО и инструктажа по действиям в ЧС в течение первого месяца работы, а также инструктажа по действиям в ЧС не реже одного раза в год;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участие в учениях, тренировках и других мероприятиях по ГО и ЧС, в том числе посещение консультаций, лекций, демонстраций учебных фильмов;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20" w:lineRule="exact"/>
        <w:ind w:firstLine="600"/>
      </w:pPr>
      <w:r>
        <w:t>самостоятельное изучение способов защиты от опасностей, возникающих при военных конфликтах или вследствие этих конфликтов, а также порядка действий в ЧС;</w:t>
      </w:r>
    </w:p>
    <w:p w:rsidR="00811AC7" w:rsidRDefault="006641CB">
      <w:pPr>
        <w:pStyle w:val="20"/>
        <w:shd w:val="clear" w:color="auto" w:fill="auto"/>
        <w:tabs>
          <w:tab w:val="left" w:pos="979"/>
        </w:tabs>
        <w:spacing w:before="0" w:after="0" w:line="320" w:lineRule="exact"/>
        <w:ind w:firstLine="600"/>
      </w:pPr>
      <w:r>
        <w:t>д)</w:t>
      </w:r>
      <w:r>
        <w:tab/>
        <w:t>неработающее население: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посещение мероприятий, проводимых по тематике ГО и ЧС (беседы, лекции, вечера вопросов и ответов, консультации, просмотр учебных фильмов и др.);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00"/>
      </w:pPr>
      <w:r>
        <w:t>участие в учениях и тренировках по ГО и ЧС по месту жительства;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самостоятельное изучение памяток, буклетов, листовок и пособий, прослушивание радиопередач и просмотр телепрограмм по тематике ГО и ЧС;</w:t>
      </w:r>
    </w:p>
    <w:p w:rsidR="00811AC7" w:rsidRDefault="006641CB">
      <w:pPr>
        <w:pStyle w:val="20"/>
        <w:shd w:val="clear" w:color="auto" w:fill="auto"/>
        <w:tabs>
          <w:tab w:val="left" w:pos="975"/>
        </w:tabs>
        <w:spacing w:before="0" w:after="0" w:line="320" w:lineRule="exact"/>
        <w:ind w:firstLine="600"/>
      </w:pPr>
      <w:r>
        <w:t>е)</w:t>
      </w:r>
      <w:r>
        <w:tab/>
        <w:t>обучающиеся: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обучение (в учебное время) по предмету "Основы безопасности жизнедеятельности";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320" w:lineRule="exact"/>
        <w:ind w:firstLine="600"/>
      </w:pPr>
      <w:r>
        <w:t>участие в учениях и тренировках по ГО и ЧС;</w:t>
      </w:r>
    </w:p>
    <w:p w:rsidR="00811AC7" w:rsidRDefault="006641CB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0" w:lineRule="exact"/>
        <w:ind w:firstLine="600"/>
      </w:pPr>
      <w:r>
        <w:t>изучение памяток, листовок и пособий, прослушивание радиопередач и просмотр телепрограмм по тематике ГО и ЧС.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в области ГО и 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с учетом соответствующих примерных основных образовательных программ.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20" w:lineRule="exact"/>
        <w:ind w:firstLine="600"/>
      </w:pPr>
      <w:r>
        <w:t>Дополнительное профессиональное образование по программам повышения квалификации в области ГО и ЧС проходят:</w:t>
      </w:r>
    </w:p>
    <w:p w:rsidR="00811AC7" w:rsidRDefault="006641CB">
      <w:pPr>
        <w:pStyle w:val="20"/>
        <w:shd w:val="clear" w:color="auto" w:fill="auto"/>
        <w:tabs>
          <w:tab w:val="left" w:pos="979"/>
        </w:tabs>
        <w:spacing w:before="0" w:after="0" w:line="320" w:lineRule="exact"/>
        <w:ind w:firstLine="600"/>
      </w:pPr>
      <w:r>
        <w:t>а)</w:t>
      </w:r>
      <w:r>
        <w:tab/>
        <w:t>руководители органов местного самоуправления, руководители организаций, в полномочия которых входит решение вопросов по защите населения и территорий от ЧС, руководители организаций, отнесенных в установленном порядке к категориям по ГО, а также руководители организаций, продолжающие работу в военное время;</w:t>
      </w:r>
    </w:p>
    <w:p w:rsidR="00811AC7" w:rsidRDefault="006641CB">
      <w:pPr>
        <w:pStyle w:val="20"/>
        <w:shd w:val="clear" w:color="auto" w:fill="auto"/>
        <w:tabs>
          <w:tab w:val="left" w:pos="922"/>
        </w:tabs>
        <w:spacing w:before="0" w:after="0" w:line="320" w:lineRule="exact"/>
        <w:ind w:firstLine="600"/>
      </w:pPr>
      <w:r>
        <w:lastRenderedPageBreak/>
        <w:t>б)</w:t>
      </w:r>
      <w:r>
        <w:tab/>
        <w:t>председатели КЧС и ПБ органов местного самоуправления и организаций, в полномочия которых входит решение вопросов по защите населения и территорий от ЧС;</w:t>
      </w:r>
    </w:p>
    <w:p w:rsidR="00811AC7" w:rsidRDefault="006641CB">
      <w:pPr>
        <w:pStyle w:val="20"/>
        <w:shd w:val="clear" w:color="auto" w:fill="auto"/>
        <w:tabs>
          <w:tab w:val="left" w:pos="952"/>
        </w:tabs>
        <w:spacing w:before="0" w:after="0" w:line="320" w:lineRule="exact"/>
        <w:ind w:firstLine="600"/>
      </w:pPr>
      <w:r>
        <w:t>в)</w:t>
      </w:r>
      <w:r>
        <w:tab/>
        <w:t>работники ГОЧС;</w:t>
      </w:r>
    </w:p>
    <w:p w:rsidR="00811AC7" w:rsidRDefault="006641CB">
      <w:pPr>
        <w:pStyle w:val="20"/>
        <w:shd w:val="clear" w:color="auto" w:fill="auto"/>
        <w:tabs>
          <w:tab w:val="left" w:pos="1116"/>
        </w:tabs>
        <w:spacing w:before="0" w:after="0" w:line="320" w:lineRule="exact"/>
        <w:ind w:firstLine="600"/>
      </w:pPr>
      <w:r>
        <w:t>г)</w:t>
      </w:r>
      <w:r>
        <w:tab/>
        <w:t>преподаватели учебного предмета "Основы безопасности жизнедеятельности".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Повышение квалификации или курсовое обучение проводится не реже одного раза в 5 лет. Повышение квалификации преподавателей предмета "Основы безопасности жизнедеятельности" осуществляется не реже одного раза в 3 года.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Для указанных лиц, впервые назначенных на должность, повышение квалификации в течение первого года работы является обязательным.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0" w:lineRule="exact"/>
        <w:ind w:firstLine="600"/>
      </w:pPr>
      <w:r>
        <w:t>Для отработки практических вопросов и повышения уровня знаний в области ГО, ЧС, обеспечения пожарной безопасности и безопасности людей на водных объектах органов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0" w:lineRule="exact"/>
        <w:ind w:firstLine="600"/>
      </w:pPr>
      <w:r>
        <w:t>КШУ проводятся в целях совершенствования практических навыков по применению сил и средств, управлению ими при выполнении мероприятий по ГО, предупреждению и ликвидации последствий ЧС, обеспечению пожарной безопасности и безопасности людей на водных объектах в органах местного самоуправления продолжительностью до одних суток раз в три года.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0" w:lineRule="exact"/>
        <w:ind w:firstLine="600"/>
      </w:pPr>
      <w:r>
        <w:t>ТСУ проводятся в целях совершенствования практических навыков органов управления формирований при организации и проведении аварийно-спасательных и других неотложных работ (далее - АСДНР), подготовки формировании и служб к действиям по ликвидации последствий ЧС, выполнения мероприятий по ГО, выработки у личного состава формирований практических навыков в проведении АСДНР, применения закрепленной штатной техники, спасательного оснащения и оборудования, а также средств защиты сил ГО и районного РСЧС и организаций продолжительностью до восьми часов один раз в три года, с участием сил постоянной готовности городского звена РСЧС - один раз в год.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0" w:lineRule="exact"/>
        <w:ind w:firstLine="600"/>
      </w:pPr>
      <w:r>
        <w:t>ШТ проводятся в целях выработки теоретических навыков управления силами и средствами при выполнении мероприятий по ГО, предупреждению и ликвидации ЧС, обеспечению пожарной безопасности и безопасности людей на водных объектах, а также выполнения мероприятий, предусмотренных планами ГО и защиты населения, планами действий по предупреждению и ликвидации ЧС и другими планирующими документами продолжительностью до 1 суток не реже 1 раза в год.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0" w:lineRule="exact"/>
        <w:ind w:firstLine="600"/>
      </w:pPr>
      <w:r>
        <w:t>Для отработки практических вопросов и повышения уровня знаний в области ГО, ЧС,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lastRenderedPageBreak/>
        <w:t>ОТ проводятся в целях отработки как всего комплекса мероприятий, так и отдельных вопросов, предусмотренных планами ГО и защиты населения, планами действий по предупреждению и ликвидации ЧС организаций (объектов).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811AC7" w:rsidRDefault="006641CB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0" w:lineRule="exact"/>
        <w:ind w:firstLine="600"/>
      </w:pPr>
      <w:r>
        <w:t>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 тренировки по противопожарной защите (далее - СУТ).</w:t>
      </w:r>
    </w:p>
    <w:p w:rsidR="00811AC7" w:rsidRDefault="006641CB">
      <w:pPr>
        <w:pStyle w:val="20"/>
        <w:shd w:val="clear" w:color="auto" w:fill="auto"/>
        <w:spacing w:before="0" w:after="897" w:line="320" w:lineRule="exact"/>
        <w:ind w:firstLine="600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организации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455817" w:rsidRDefault="006641CB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-37" w:hanging="18"/>
        <w:jc w:val="left"/>
      </w:pPr>
      <w:r>
        <w:t>У</w:t>
      </w:r>
      <w:r w:rsidR="00455817">
        <w:t>правляющий делами Администрации</w:t>
      </w:r>
    </w:p>
    <w:p w:rsidR="00455817" w:rsidRDefault="006641CB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-37" w:hanging="18"/>
        <w:jc w:val="left"/>
      </w:pPr>
      <w:r>
        <w:t>Даниловского муниципального района</w:t>
      </w:r>
      <w:r>
        <w:tab/>
        <w:t>В.И. Романов</w:t>
      </w: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455817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720" w:firstLine="320"/>
        <w:jc w:val="left"/>
      </w:pPr>
    </w:p>
    <w:p w:rsidR="00B64201" w:rsidRDefault="00455817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4536" w:right="-37"/>
        <w:jc w:val="left"/>
      </w:pPr>
      <w:r>
        <w:lastRenderedPageBreak/>
        <w:t>Пр</w:t>
      </w:r>
      <w:r w:rsidR="006641CB">
        <w:t xml:space="preserve">иложение </w:t>
      </w:r>
      <w:r w:rsidR="00753E11">
        <w:t>2</w:t>
      </w:r>
      <w:r w:rsidR="006641CB">
        <w:t xml:space="preserve"> к постановлению Главы Даниловского муниципально</w:t>
      </w:r>
      <w:r w:rsidR="00B64201">
        <w:t>го района Волгоградской области</w:t>
      </w:r>
    </w:p>
    <w:p w:rsidR="00811AC7" w:rsidRDefault="006641CB" w:rsidP="00455817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4536" w:right="-37"/>
        <w:jc w:val="left"/>
      </w:pPr>
      <w:r>
        <w:t>от 1</w:t>
      </w:r>
      <w:r w:rsidR="00DD7F3A">
        <w:t>2</w:t>
      </w:r>
      <w:r>
        <w:t xml:space="preserve"> ию</w:t>
      </w:r>
      <w:r w:rsidR="00DD7F3A">
        <w:t>л</w:t>
      </w:r>
      <w:r>
        <w:t xml:space="preserve">я 2021 г. </w:t>
      </w:r>
      <w:r w:rsidR="00455817">
        <w:t>№</w:t>
      </w:r>
      <w:r w:rsidR="00DD7F3A">
        <w:t xml:space="preserve"> 442</w:t>
      </w:r>
    </w:p>
    <w:p w:rsidR="00455817" w:rsidRDefault="00455817">
      <w:pPr>
        <w:pStyle w:val="20"/>
        <w:shd w:val="clear" w:color="auto" w:fill="auto"/>
        <w:spacing w:before="0" w:after="0" w:line="324" w:lineRule="exact"/>
        <w:ind w:left="4200"/>
        <w:jc w:val="left"/>
      </w:pPr>
    </w:p>
    <w:p w:rsidR="00811AC7" w:rsidRDefault="006641CB">
      <w:pPr>
        <w:pStyle w:val="20"/>
        <w:shd w:val="clear" w:color="auto" w:fill="auto"/>
        <w:spacing w:before="0" w:after="0" w:line="324" w:lineRule="exact"/>
        <w:ind w:left="4200"/>
        <w:jc w:val="left"/>
      </w:pPr>
      <w:r>
        <w:t>Положение</w:t>
      </w:r>
    </w:p>
    <w:p w:rsidR="00811AC7" w:rsidRDefault="006641CB">
      <w:pPr>
        <w:pStyle w:val="20"/>
        <w:shd w:val="clear" w:color="auto" w:fill="auto"/>
        <w:spacing w:before="0" w:after="0" w:line="324" w:lineRule="exact"/>
        <w:jc w:val="center"/>
      </w:pPr>
      <w:r>
        <w:t>об организации обучения населения мерам пожарной безопасности на</w:t>
      </w:r>
    </w:p>
    <w:p w:rsidR="00811AC7" w:rsidRDefault="006641CB">
      <w:pPr>
        <w:pStyle w:val="20"/>
        <w:shd w:val="clear" w:color="auto" w:fill="auto"/>
        <w:spacing w:before="0" w:after="303" w:line="324" w:lineRule="exact"/>
        <w:jc w:val="center"/>
      </w:pPr>
      <w:r>
        <w:t>территории г.п. Даниловское</w:t>
      </w:r>
    </w:p>
    <w:p w:rsidR="00811AC7" w:rsidRDefault="006641CB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600"/>
      </w:pPr>
      <w:r>
        <w:t xml:space="preserve">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</w:t>
      </w:r>
      <w:r w:rsidR="00455817">
        <w:t>–</w:t>
      </w:r>
      <w:r>
        <w:t xml:space="preserve"> пожарно</w:t>
      </w:r>
      <w:r w:rsidR="00455817">
        <w:t>-</w:t>
      </w:r>
      <w:r>
        <w:t>технический минимум).</w:t>
      </w:r>
    </w:p>
    <w:p w:rsidR="00811AC7" w:rsidRDefault="006641CB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600"/>
      </w:pPr>
      <w: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При проведении противопожарного инструктажа следует учитывать специфику деятельности организации.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Проведение противопожарного инструктажа включает в себя ознакомление работников организаций с: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правилами применения открытого огня и проведения огневых работ;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811AC7" w:rsidRDefault="006641CB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600"/>
      </w:pPr>
      <w:r>
        <w:t>Пожарно-технический минимум.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 xml:space="preserve"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</w:t>
      </w:r>
      <w:r>
        <w:lastRenderedPageBreak/>
        <w:t>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 организаций, имеющие квалификацию инженера (техника) пожарной безопасности,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</w:t>
      </w:r>
      <w:r w:rsidR="00571676">
        <w:t>-</w:t>
      </w:r>
      <w:r>
        <w:t>техническому минимуму.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Обязанности по организации обучения пожарно-техническому минимуму в организации возлагаются на ее руководителя.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пожарно-техническому минимуму организуется как с отрывом, так и без отрыва от производства.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руководители и главные специалисты организации или лица, исполняющие их обязанности;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руководители первичных организаций добровольной пожарной охраны;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руководители загородных оздоровительных учреждений для детей и подростков;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работники, выполняющие газо</w:t>
      </w:r>
      <w:r w:rsidR="00571676">
        <w:t>-</w:t>
      </w:r>
      <w:r>
        <w:t>электросварочные и другие огневые работы;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водители пожарных автомобилей и мотористы мотопомп детских оздоровительных учреждений;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иные категории работников (граждан) по решению руководителя.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 xml:space="preserve">Руководителям и специалистам организаций, где имеются </w:t>
      </w:r>
      <w:r>
        <w:lastRenderedPageBreak/>
        <w:t>взрывопожароопасные и пожароопасные производства, рекомендуется проходить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в специализированных учебных центрах, где оборудованы специальные полигоны, учитывающие специфику производства.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работники, ответственные за обеспечение пожарной безопасности в подразделениях;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педагогические работники дошкольных образовательных учреждений;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работники, осуществляющие круглосуточную охрану организации;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работники, привлекаемые к выполнению взрывопожароопасных работ.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811AC7" w:rsidRDefault="006641CB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20" w:lineRule="exact"/>
        <w:ind w:firstLine="600"/>
      </w:pPr>
      <w:r>
        <w:t>Специальные программы разрабатываются и утверждаются администрациями (собственниками) организаций.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Согласование специальных программ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</w:t>
      </w:r>
    </w:p>
    <w:p w:rsidR="00811AC7" w:rsidRDefault="006641CB">
      <w:pPr>
        <w:pStyle w:val="20"/>
        <w:shd w:val="clear" w:color="auto" w:fill="auto"/>
        <w:spacing w:before="0" w:after="0" w:line="320" w:lineRule="exact"/>
        <w:ind w:firstLine="600"/>
      </w:pPr>
      <w:r>
        <w:t>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0C0B10" w:rsidRDefault="000C0B10">
      <w:pPr>
        <w:pStyle w:val="20"/>
        <w:shd w:val="clear" w:color="auto" w:fill="auto"/>
        <w:spacing w:before="0" w:after="0" w:line="320" w:lineRule="exact"/>
        <w:ind w:firstLine="600"/>
      </w:pPr>
    </w:p>
    <w:p w:rsidR="000C0B10" w:rsidRDefault="000C0B10">
      <w:pPr>
        <w:pStyle w:val="20"/>
        <w:shd w:val="clear" w:color="auto" w:fill="auto"/>
        <w:spacing w:before="0" w:after="0" w:line="320" w:lineRule="exact"/>
        <w:ind w:firstLine="600"/>
      </w:pPr>
    </w:p>
    <w:p w:rsidR="000C0B10" w:rsidRDefault="000C0B10">
      <w:pPr>
        <w:pStyle w:val="20"/>
        <w:shd w:val="clear" w:color="auto" w:fill="auto"/>
        <w:spacing w:before="0" w:after="0" w:line="320" w:lineRule="exact"/>
        <w:ind w:firstLine="600"/>
      </w:pPr>
    </w:p>
    <w:p w:rsidR="000C0B10" w:rsidRDefault="000C0B10">
      <w:pPr>
        <w:pStyle w:val="20"/>
        <w:shd w:val="clear" w:color="auto" w:fill="auto"/>
        <w:spacing w:before="0" w:after="0" w:line="320" w:lineRule="exact"/>
        <w:ind w:firstLine="600"/>
      </w:pPr>
    </w:p>
    <w:p w:rsidR="000C0B10" w:rsidRDefault="000C0B10" w:rsidP="000C0B10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-37" w:hanging="18"/>
        <w:jc w:val="left"/>
      </w:pPr>
      <w:r>
        <w:t>Управляющий делами Администрации</w:t>
      </w:r>
    </w:p>
    <w:p w:rsidR="000C0B10" w:rsidRDefault="000C0B10" w:rsidP="000C0B10">
      <w:pPr>
        <w:pStyle w:val="20"/>
        <w:shd w:val="clear" w:color="auto" w:fill="auto"/>
        <w:tabs>
          <w:tab w:val="left" w:pos="6870"/>
        </w:tabs>
        <w:spacing w:before="0" w:after="0" w:line="324" w:lineRule="exact"/>
        <w:ind w:left="160" w:right="-37" w:hanging="18"/>
        <w:jc w:val="left"/>
      </w:pPr>
      <w:r>
        <w:t>Даниловского муниципального района</w:t>
      </w:r>
      <w:r>
        <w:tab/>
        <w:t>В.И. Романов</w:t>
      </w:r>
    </w:p>
    <w:p w:rsidR="000C0B10" w:rsidRDefault="000C0B10">
      <w:pPr>
        <w:pStyle w:val="20"/>
        <w:shd w:val="clear" w:color="auto" w:fill="auto"/>
        <w:spacing w:before="0" w:after="0" w:line="320" w:lineRule="exact"/>
        <w:ind w:firstLine="600"/>
      </w:pPr>
    </w:p>
    <w:sectPr w:rsidR="000C0B10" w:rsidSect="00753E11">
      <w:type w:val="continuous"/>
      <w:pgSz w:w="11900" w:h="16840"/>
      <w:pgMar w:top="1095" w:right="1268" w:bottom="91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17" w:rsidRDefault="00613F17" w:rsidP="00811AC7">
      <w:r>
        <w:separator/>
      </w:r>
    </w:p>
  </w:endnote>
  <w:endnote w:type="continuationSeparator" w:id="1">
    <w:p w:rsidR="00613F17" w:rsidRDefault="00613F17" w:rsidP="0081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17" w:rsidRDefault="00613F17"/>
  </w:footnote>
  <w:footnote w:type="continuationSeparator" w:id="1">
    <w:p w:rsidR="00613F17" w:rsidRDefault="00613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32E"/>
    <w:multiLevelType w:val="multilevel"/>
    <w:tmpl w:val="5A60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5316C"/>
    <w:multiLevelType w:val="multilevel"/>
    <w:tmpl w:val="8A0C9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80D6C"/>
    <w:multiLevelType w:val="multilevel"/>
    <w:tmpl w:val="2996C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53741"/>
    <w:multiLevelType w:val="multilevel"/>
    <w:tmpl w:val="E86E8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1AC7"/>
    <w:rsid w:val="00017312"/>
    <w:rsid w:val="000C0B10"/>
    <w:rsid w:val="001907A8"/>
    <w:rsid w:val="001A7E79"/>
    <w:rsid w:val="004068C3"/>
    <w:rsid w:val="00455817"/>
    <w:rsid w:val="00571676"/>
    <w:rsid w:val="005F64E1"/>
    <w:rsid w:val="00613F17"/>
    <w:rsid w:val="006641CB"/>
    <w:rsid w:val="00753E11"/>
    <w:rsid w:val="00811AC7"/>
    <w:rsid w:val="008B27E5"/>
    <w:rsid w:val="009F5D8A"/>
    <w:rsid w:val="00B64201"/>
    <w:rsid w:val="00DD7F3A"/>
    <w:rsid w:val="00E5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AC7"/>
    <w:rPr>
      <w:color w:val="000000"/>
    </w:rPr>
  </w:style>
  <w:style w:type="paragraph" w:styleId="1">
    <w:name w:val="heading 1"/>
    <w:basedOn w:val="a"/>
    <w:next w:val="a"/>
    <w:link w:val="10"/>
    <w:qFormat/>
    <w:rsid w:val="005F64E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A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11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811AC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811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11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11AC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1AC7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11AC7"/>
    <w:pPr>
      <w:shd w:val="clear" w:color="auto" w:fill="FFFFFF"/>
      <w:spacing w:before="600" w:after="24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F64E1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orlov</cp:lastModifiedBy>
  <cp:revision>6</cp:revision>
  <dcterms:created xsi:type="dcterms:W3CDTF">2021-06-17T12:21:00Z</dcterms:created>
  <dcterms:modified xsi:type="dcterms:W3CDTF">2021-07-12T07:32:00Z</dcterms:modified>
</cp:coreProperties>
</file>