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71" w:rsidRPr="004D7E71" w:rsidRDefault="004D7E71" w:rsidP="004D7E7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2014</w:t>
      </w:r>
      <w:r>
        <w:rPr>
          <w:sz w:val="28"/>
          <w:szCs w:val="28"/>
        </w:rPr>
        <w:t xml:space="preserve">                                                                 №19</w:t>
      </w:r>
      <w:r>
        <w:rPr>
          <w:sz w:val="28"/>
          <w:szCs w:val="28"/>
          <w:lang w:val="en-US"/>
        </w:rPr>
        <w:t>82</w:t>
      </w:r>
    </w:p>
    <w:p w:rsidR="009D37FB" w:rsidRPr="00316813" w:rsidRDefault="009D37FB" w:rsidP="002B7B01">
      <w:pPr>
        <w:rPr>
          <w:sz w:val="26"/>
          <w:szCs w:val="26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О выделении специальных мест</w:t>
      </w: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 xml:space="preserve">для размещения </w:t>
      </w:r>
      <w:proofErr w:type="gramStart"/>
      <w:r w:rsidRPr="00316813">
        <w:rPr>
          <w:sz w:val="26"/>
          <w:szCs w:val="26"/>
        </w:rPr>
        <w:t>печатных</w:t>
      </w:r>
      <w:proofErr w:type="gramEnd"/>
      <w:r w:rsidRPr="00316813">
        <w:rPr>
          <w:sz w:val="26"/>
          <w:szCs w:val="26"/>
        </w:rPr>
        <w:t xml:space="preserve"> </w:t>
      </w:r>
    </w:p>
    <w:p w:rsidR="009D37FB" w:rsidRPr="00316813" w:rsidRDefault="009D37FB" w:rsidP="002B7B01">
      <w:pPr>
        <w:rPr>
          <w:sz w:val="26"/>
          <w:szCs w:val="26"/>
        </w:rPr>
      </w:pPr>
      <w:r w:rsidRPr="00316813">
        <w:rPr>
          <w:sz w:val="26"/>
          <w:szCs w:val="26"/>
        </w:rPr>
        <w:t>агитационных материалов</w:t>
      </w:r>
    </w:p>
    <w:p w:rsidR="009D37FB" w:rsidRPr="00316813" w:rsidRDefault="009D37FB" w:rsidP="002B7B01">
      <w:pPr>
        <w:rPr>
          <w:sz w:val="26"/>
          <w:szCs w:val="26"/>
        </w:rPr>
      </w:pPr>
    </w:p>
    <w:p w:rsidR="009D37FB" w:rsidRDefault="009D37FB" w:rsidP="002B7B01">
      <w:pPr>
        <w:rPr>
          <w:sz w:val="26"/>
          <w:szCs w:val="26"/>
        </w:rPr>
      </w:pP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В соответствии с пунктом 7 статьи 54 Федерального закона </w:t>
      </w:r>
      <w:r>
        <w:rPr>
          <w:sz w:val="26"/>
          <w:szCs w:val="26"/>
        </w:rPr>
        <w:t xml:space="preserve">                        </w:t>
      </w:r>
      <w:r w:rsidRPr="00316813">
        <w:rPr>
          <w:sz w:val="26"/>
          <w:szCs w:val="26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z w:val="26"/>
          <w:szCs w:val="26"/>
        </w:rPr>
        <w:t>, в связи с проведением выборов Губернатора Тюменской области</w:t>
      </w:r>
      <w:r w:rsidRPr="00316813">
        <w:rPr>
          <w:sz w:val="26"/>
          <w:szCs w:val="26"/>
        </w:rPr>
        <w:t>:</w:t>
      </w: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Default="009D37FB" w:rsidP="00100AE2">
      <w:pPr>
        <w:ind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>1. Выделить специальные места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Губернатора Тюменской области, на территории каждого избирательного участка.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Pr="00316813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Определить, что</w:t>
      </w:r>
      <w:r w:rsidRPr="00316813">
        <w:rPr>
          <w:sz w:val="26"/>
          <w:szCs w:val="26"/>
        </w:rPr>
        <w:t xml:space="preserve"> специальны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места</w:t>
      </w:r>
      <w:r>
        <w:rPr>
          <w:sz w:val="26"/>
          <w:szCs w:val="26"/>
        </w:rPr>
        <w:t>ми</w:t>
      </w:r>
      <w:r w:rsidRPr="00316813">
        <w:rPr>
          <w:sz w:val="26"/>
          <w:szCs w:val="26"/>
        </w:rPr>
        <w:t xml:space="preserve"> для размещения печатных агитационных материалов</w:t>
      </w:r>
      <w:r>
        <w:rPr>
          <w:sz w:val="26"/>
          <w:szCs w:val="26"/>
        </w:rPr>
        <w:t xml:space="preserve"> в период предвыборной агитации</w:t>
      </w:r>
      <w:r w:rsidRPr="00316813">
        <w:rPr>
          <w:sz w:val="26"/>
          <w:szCs w:val="26"/>
        </w:rPr>
        <w:t xml:space="preserve"> </w:t>
      </w:r>
      <w:r>
        <w:rPr>
          <w:sz w:val="26"/>
          <w:szCs w:val="26"/>
        </w:rPr>
        <w:t>Губернатора Тюменской области являются:</w:t>
      </w:r>
    </w:p>
    <w:p w:rsidR="009D37FB" w:rsidRPr="00F17E9F" w:rsidRDefault="009D37FB" w:rsidP="00FA2F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Доски объявлений, размещенные</w:t>
      </w:r>
      <w:r w:rsidRPr="00F17E9F">
        <w:rPr>
          <w:sz w:val="26"/>
          <w:szCs w:val="26"/>
        </w:rPr>
        <w:t xml:space="preserve"> в по</w:t>
      </w:r>
      <w:r>
        <w:rPr>
          <w:sz w:val="26"/>
          <w:szCs w:val="26"/>
        </w:rPr>
        <w:t>дъездах жилых домов и общежитий.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Информационные стенды для размещения объявлений на остановочных павильонах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>, согласно приложению к настоящему постановлению.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Зал ожидания </w:t>
      </w:r>
      <w:r w:rsidRPr="00F17E9F">
        <w:rPr>
          <w:sz w:val="26"/>
          <w:szCs w:val="26"/>
        </w:rPr>
        <w:t>железнодорожн</w:t>
      </w:r>
      <w:r>
        <w:rPr>
          <w:sz w:val="26"/>
          <w:szCs w:val="26"/>
        </w:rPr>
        <w:t>ого</w:t>
      </w:r>
      <w:r w:rsidRPr="00F17E9F">
        <w:rPr>
          <w:sz w:val="26"/>
          <w:szCs w:val="26"/>
        </w:rPr>
        <w:t xml:space="preserve"> вокзал</w:t>
      </w:r>
      <w:r>
        <w:rPr>
          <w:sz w:val="26"/>
          <w:szCs w:val="26"/>
        </w:rPr>
        <w:t>а (по согласованию).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Зал ожидания </w:t>
      </w:r>
      <w:r w:rsidRPr="00F17E9F">
        <w:rPr>
          <w:sz w:val="26"/>
          <w:szCs w:val="26"/>
        </w:rPr>
        <w:t>аэропорт</w:t>
      </w:r>
      <w:r>
        <w:rPr>
          <w:sz w:val="26"/>
          <w:szCs w:val="26"/>
        </w:rPr>
        <w:t>а</w:t>
      </w:r>
      <w:r w:rsidRPr="00F17E9F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.</w:t>
      </w:r>
    </w:p>
    <w:p w:rsidR="009D37FB" w:rsidRPr="00F17E9F" w:rsidRDefault="009D37FB" w:rsidP="00100A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F17E9F">
        <w:rPr>
          <w:sz w:val="26"/>
          <w:szCs w:val="26"/>
        </w:rPr>
        <w:t xml:space="preserve"> </w:t>
      </w:r>
      <w:r>
        <w:rPr>
          <w:sz w:val="26"/>
          <w:szCs w:val="26"/>
        </w:rPr>
        <w:t>Зал ожидания автостанции</w:t>
      </w:r>
      <w:r w:rsidRPr="00F17E9F">
        <w:rPr>
          <w:sz w:val="26"/>
          <w:szCs w:val="26"/>
        </w:rPr>
        <w:t xml:space="preserve"> (по согласованию).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31681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Рекомендовать территориальной избирательной комиссии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довести до сведения кандидатов, доверенных лиц кандидатов, избирательных объединений, информацию о расположении информационных стендах для размещения объявлений на остановочных павильонах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6813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316813">
        <w:rPr>
          <w:sz w:val="26"/>
          <w:szCs w:val="26"/>
        </w:rPr>
        <w:t>Когалымский</w:t>
      </w:r>
      <w:proofErr w:type="spellEnd"/>
      <w:r w:rsidRPr="00316813">
        <w:rPr>
          <w:sz w:val="26"/>
          <w:szCs w:val="26"/>
        </w:rPr>
        <w:t xml:space="preserve"> вестник» и разместить на официальном сайте Администрации города </w:t>
      </w:r>
      <w:proofErr w:type="spellStart"/>
      <w:r w:rsidRPr="00316813">
        <w:rPr>
          <w:sz w:val="26"/>
          <w:szCs w:val="26"/>
        </w:rPr>
        <w:t>Когалыма</w:t>
      </w:r>
      <w:proofErr w:type="spellEnd"/>
      <w:r w:rsidRPr="00316813">
        <w:rPr>
          <w:sz w:val="26"/>
          <w:szCs w:val="26"/>
        </w:rPr>
        <w:t xml:space="preserve"> в сети Интернет (</w:t>
      </w:r>
      <w:hyperlink r:id="rId5" w:history="1">
        <w:r w:rsidRPr="00100AE2">
          <w:rPr>
            <w:rStyle w:val="a7"/>
            <w:color w:val="auto"/>
            <w:sz w:val="26"/>
            <w:szCs w:val="26"/>
            <w:u w:val="none"/>
          </w:rPr>
          <w:t>www.admkogalym.ru</w:t>
        </w:r>
      </w:hyperlink>
      <w:r w:rsidRPr="00100AE2">
        <w:rPr>
          <w:sz w:val="26"/>
          <w:szCs w:val="26"/>
        </w:rPr>
        <w:t>).</w:t>
      </w:r>
    </w:p>
    <w:p w:rsidR="009D37FB" w:rsidRDefault="009D37FB" w:rsidP="00100AE2">
      <w:pPr>
        <w:pStyle w:val="21"/>
        <w:ind w:firstLine="709"/>
        <w:rPr>
          <w:sz w:val="26"/>
          <w:szCs w:val="26"/>
        </w:rPr>
      </w:pPr>
    </w:p>
    <w:p w:rsidR="009D37FB" w:rsidRDefault="009D37FB" w:rsidP="00B057FA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sz w:val="26"/>
          <w:szCs w:val="26"/>
        </w:rPr>
        <w:t>Когалыма</w:t>
      </w:r>
      <w:proofErr w:type="spellEnd"/>
      <w:r>
        <w:rPr>
          <w:sz w:val="26"/>
          <w:szCs w:val="26"/>
        </w:rPr>
        <w:t xml:space="preserve"> О.В.Мартынову.  </w:t>
      </w: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Default="009D37FB" w:rsidP="00100AE2">
      <w:pPr>
        <w:ind w:firstLine="709"/>
        <w:jc w:val="both"/>
        <w:rPr>
          <w:sz w:val="26"/>
          <w:szCs w:val="26"/>
        </w:rPr>
      </w:pPr>
    </w:p>
    <w:p w:rsidR="009D37FB" w:rsidRPr="00316813" w:rsidRDefault="009D37FB" w:rsidP="00100AE2">
      <w:pPr>
        <w:pStyle w:val="1"/>
        <w:ind w:firstLine="709"/>
        <w:jc w:val="both"/>
        <w:rPr>
          <w:b w:val="0"/>
          <w:bCs w:val="0"/>
          <w:sz w:val="26"/>
          <w:szCs w:val="26"/>
        </w:rPr>
      </w:pPr>
      <w:r w:rsidRPr="00316813">
        <w:rPr>
          <w:b w:val="0"/>
          <w:bCs w:val="0"/>
          <w:sz w:val="26"/>
          <w:szCs w:val="26"/>
        </w:rPr>
        <w:t xml:space="preserve">Глава </w:t>
      </w:r>
      <w:r>
        <w:rPr>
          <w:b w:val="0"/>
          <w:bCs w:val="0"/>
          <w:sz w:val="26"/>
          <w:szCs w:val="26"/>
        </w:rPr>
        <w:t xml:space="preserve">Администрации </w:t>
      </w:r>
      <w:r w:rsidRPr="00316813">
        <w:rPr>
          <w:b w:val="0"/>
          <w:bCs w:val="0"/>
          <w:sz w:val="26"/>
          <w:szCs w:val="26"/>
        </w:rPr>
        <w:t>города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Pr="00316813">
        <w:rPr>
          <w:b w:val="0"/>
          <w:bCs w:val="0"/>
          <w:sz w:val="26"/>
          <w:szCs w:val="26"/>
        </w:rPr>
        <w:t>Когалыма</w:t>
      </w:r>
      <w:proofErr w:type="spellEnd"/>
      <w:r w:rsidRPr="00316813">
        <w:rPr>
          <w:b w:val="0"/>
          <w:bCs w:val="0"/>
          <w:sz w:val="26"/>
          <w:szCs w:val="26"/>
        </w:rPr>
        <w:tab/>
      </w:r>
      <w:r w:rsidRPr="00316813"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 xml:space="preserve">       В.И.Степура</w:t>
      </w:r>
    </w:p>
    <w:p w:rsidR="009D37FB" w:rsidRPr="00316813" w:rsidRDefault="009D37FB" w:rsidP="002B7B01">
      <w:pPr>
        <w:jc w:val="both"/>
        <w:rPr>
          <w:sz w:val="26"/>
          <w:szCs w:val="26"/>
        </w:rPr>
      </w:pPr>
    </w:p>
    <w:p w:rsidR="009D37FB" w:rsidRPr="00316813" w:rsidRDefault="009D37FB" w:rsidP="002B7B01">
      <w:pPr>
        <w:rPr>
          <w:sz w:val="26"/>
          <w:szCs w:val="26"/>
        </w:rPr>
      </w:pPr>
    </w:p>
    <w:p w:rsidR="009D37FB" w:rsidRPr="00316813" w:rsidRDefault="009D37FB" w:rsidP="002B7B01">
      <w:pPr>
        <w:pStyle w:val="a5"/>
        <w:rPr>
          <w:sz w:val="26"/>
          <w:szCs w:val="26"/>
        </w:rPr>
      </w:pPr>
    </w:p>
    <w:p w:rsidR="009D37FB" w:rsidRPr="00316813" w:rsidRDefault="009D37FB" w:rsidP="002B7B01">
      <w:pPr>
        <w:jc w:val="both"/>
        <w:rPr>
          <w:sz w:val="26"/>
          <w:szCs w:val="26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  <w:bookmarkStart w:id="0" w:name="_GoBack"/>
      <w:bookmarkEnd w:id="0"/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Default="009D37FB" w:rsidP="00100AE2">
      <w:pPr>
        <w:jc w:val="both"/>
        <w:rPr>
          <w:sz w:val="22"/>
          <w:szCs w:val="22"/>
        </w:rPr>
      </w:pP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Согласовано: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зам. главы Администрации города</w:t>
      </w:r>
      <w:r w:rsidRPr="004D7E71">
        <w:rPr>
          <w:color w:val="FFFFFF" w:themeColor="background1"/>
          <w:sz w:val="22"/>
          <w:szCs w:val="22"/>
        </w:rPr>
        <w:tab/>
      </w:r>
      <w:proofErr w:type="spellStart"/>
      <w:r w:rsidRPr="004D7E71">
        <w:rPr>
          <w:color w:val="FFFFFF" w:themeColor="background1"/>
          <w:sz w:val="22"/>
          <w:szCs w:val="22"/>
        </w:rPr>
        <w:t>С.В.Подивилов</w:t>
      </w:r>
      <w:proofErr w:type="spellEnd"/>
    </w:p>
    <w:p w:rsidR="009D37FB" w:rsidRPr="004D7E71" w:rsidRDefault="009D37FB" w:rsidP="00100AE2">
      <w:pPr>
        <w:pStyle w:val="a5"/>
        <w:spacing w:line="240" w:lineRule="auto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и.о</w:t>
      </w:r>
      <w:proofErr w:type="gramStart"/>
      <w:r w:rsidRPr="004D7E71">
        <w:rPr>
          <w:color w:val="FFFFFF" w:themeColor="background1"/>
          <w:sz w:val="22"/>
          <w:szCs w:val="22"/>
        </w:rPr>
        <w:t>.н</w:t>
      </w:r>
      <w:proofErr w:type="gramEnd"/>
      <w:r w:rsidRPr="004D7E71">
        <w:rPr>
          <w:color w:val="FFFFFF" w:themeColor="background1"/>
          <w:sz w:val="22"/>
          <w:szCs w:val="22"/>
        </w:rPr>
        <w:t>ачальника ЮУ</w:t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 xml:space="preserve">            А.В.Косолапов</w:t>
      </w:r>
    </w:p>
    <w:p w:rsidR="009D37FB" w:rsidRPr="004D7E71" w:rsidRDefault="009D37FB" w:rsidP="00100AE2">
      <w:pPr>
        <w:pStyle w:val="a5"/>
        <w:spacing w:line="240" w:lineRule="auto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председатель ТИК</w:t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>Н.А.Еремина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>Подготовлено: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 xml:space="preserve">начальник </w:t>
      </w:r>
      <w:proofErr w:type="spellStart"/>
      <w:r w:rsidRPr="004D7E71">
        <w:rPr>
          <w:color w:val="FFFFFF" w:themeColor="background1"/>
          <w:sz w:val="22"/>
          <w:szCs w:val="22"/>
        </w:rPr>
        <w:t>УпоОВ</w:t>
      </w:r>
      <w:proofErr w:type="spellEnd"/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</w:r>
      <w:r w:rsidRPr="004D7E71">
        <w:rPr>
          <w:color w:val="FFFFFF" w:themeColor="background1"/>
          <w:sz w:val="22"/>
          <w:szCs w:val="22"/>
        </w:rPr>
        <w:tab/>
        <w:t>И.Н.Чумакова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  <w:r w:rsidRPr="004D7E71">
        <w:rPr>
          <w:color w:val="FFFFFF" w:themeColor="background1"/>
          <w:sz w:val="22"/>
          <w:szCs w:val="22"/>
        </w:rPr>
        <w:t xml:space="preserve">Разослать: ТИК </w:t>
      </w:r>
      <w:proofErr w:type="spellStart"/>
      <w:r w:rsidRPr="004D7E71">
        <w:rPr>
          <w:color w:val="FFFFFF" w:themeColor="background1"/>
          <w:sz w:val="22"/>
          <w:szCs w:val="22"/>
        </w:rPr>
        <w:t>г</w:t>
      </w:r>
      <w:proofErr w:type="gramStart"/>
      <w:r w:rsidRPr="004D7E71">
        <w:rPr>
          <w:color w:val="FFFFFF" w:themeColor="background1"/>
          <w:sz w:val="22"/>
          <w:szCs w:val="22"/>
        </w:rPr>
        <w:t>.К</w:t>
      </w:r>
      <w:proofErr w:type="gramEnd"/>
      <w:r w:rsidRPr="004D7E71">
        <w:rPr>
          <w:color w:val="FFFFFF" w:themeColor="background1"/>
          <w:sz w:val="22"/>
          <w:szCs w:val="22"/>
        </w:rPr>
        <w:t>огалыма</w:t>
      </w:r>
      <w:proofErr w:type="spellEnd"/>
      <w:r w:rsidRPr="004D7E71">
        <w:rPr>
          <w:color w:val="FFFFFF" w:themeColor="background1"/>
          <w:sz w:val="22"/>
          <w:szCs w:val="22"/>
        </w:rPr>
        <w:t>, И.Н.Чумакова, МКУ «УОДОМС», газета «</w:t>
      </w:r>
      <w:proofErr w:type="spellStart"/>
      <w:r w:rsidRPr="004D7E71">
        <w:rPr>
          <w:color w:val="FFFFFF" w:themeColor="background1"/>
          <w:sz w:val="22"/>
          <w:szCs w:val="22"/>
        </w:rPr>
        <w:t>Когалымский</w:t>
      </w:r>
      <w:proofErr w:type="spellEnd"/>
      <w:r w:rsidRPr="004D7E71">
        <w:rPr>
          <w:color w:val="FFFFFF" w:themeColor="background1"/>
          <w:sz w:val="22"/>
          <w:szCs w:val="22"/>
        </w:rPr>
        <w:t xml:space="preserve"> вестник», </w:t>
      </w:r>
    </w:p>
    <w:p w:rsidR="009D37FB" w:rsidRPr="004D7E71" w:rsidRDefault="009D37FB" w:rsidP="00100AE2">
      <w:pPr>
        <w:jc w:val="both"/>
        <w:rPr>
          <w:color w:val="FFFFFF" w:themeColor="background1"/>
          <w:sz w:val="22"/>
          <w:szCs w:val="22"/>
        </w:rPr>
      </w:pPr>
    </w:p>
    <w:p w:rsidR="004D7E71" w:rsidRDefault="004D7E71" w:rsidP="000C07F9">
      <w:pPr>
        <w:ind w:firstLine="4820"/>
        <w:jc w:val="both"/>
        <w:rPr>
          <w:sz w:val="26"/>
          <w:szCs w:val="26"/>
          <w:lang w:val="en-US"/>
        </w:rPr>
      </w:pPr>
    </w:p>
    <w:p w:rsidR="004D7E71" w:rsidRDefault="004D7E71" w:rsidP="000C07F9">
      <w:pPr>
        <w:ind w:firstLine="4820"/>
        <w:jc w:val="both"/>
        <w:rPr>
          <w:sz w:val="26"/>
          <w:szCs w:val="26"/>
          <w:lang w:val="en-US"/>
        </w:rPr>
      </w:pPr>
    </w:p>
    <w:p w:rsidR="004D7E71" w:rsidRDefault="004D7E71" w:rsidP="000C07F9">
      <w:pPr>
        <w:ind w:firstLine="4820"/>
        <w:jc w:val="both"/>
        <w:rPr>
          <w:sz w:val="26"/>
          <w:szCs w:val="26"/>
          <w:lang w:val="en-US"/>
        </w:rPr>
      </w:pPr>
    </w:p>
    <w:p w:rsidR="004D7E71" w:rsidRDefault="004D7E71" w:rsidP="000C07F9">
      <w:pPr>
        <w:ind w:firstLine="4820"/>
        <w:jc w:val="both"/>
        <w:rPr>
          <w:sz w:val="26"/>
          <w:szCs w:val="26"/>
          <w:lang w:val="en-US"/>
        </w:rPr>
      </w:pPr>
    </w:p>
    <w:p w:rsidR="004D7E71" w:rsidRDefault="004D7E71" w:rsidP="000C07F9">
      <w:pPr>
        <w:ind w:firstLine="4820"/>
        <w:jc w:val="both"/>
        <w:rPr>
          <w:sz w:val="26"/>
          <w:szCs w:val="26"/>
          <w:lang w:val="en-US"/>
        </w:rPr>
      </w:pP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lastRenderedPageBreak/>
        <w:t>Приложение</w:t>
      </w: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к постановлению </w:t>
      </w:r>
    </w:p>
    <w:p w:rsidR="009D37FB" w:rsidRPr="00654729" w:rsidRDefault="009D37FB" w:rsidP="000C07F9">
      <w:pPr>
        <w:ind w:firstLine="4820"/>
        <w:jc w:val="both"/>
        <w:rPr>
          <w:sz w:val="26"/>
          <w:szCs w:val="26"/>
        </w:rPr>
      </w:pPr>
      <w:r w:rsidRPr="00654729">
        <w:rPr>
          <w:sz w:val="26"/>
          <w:szCs w:val="26"/>
        </w:rPr>
        <w:t xml:space="preserve">Администрации города </w:t>
      </w:r>
      <w:proofErr w:type="spellStart"/>
      <w:r w:rsidRPr="00654729">
        <w:rPr>
          <w:sz w:val="26"/>
          <w:szCs w:val="26"/>
        </w:rPr>
        <w:t>Когалыма</w:t>
      </w:r>
      <w:proofErr w:type="spellEnd"/>
    </w:p>
    <w:p w:rsidR="009D37FB" w:rsidRDefault="009D37FB" w:rsidP="000C07F9">
      <w:pPr>
        <w:ind w:firstLine="4820"/>
        <w:rPr>
          <w:sz w:val="26"/>
          <w:szCs w:val="26"/>
        </w:rPr>
      </w:pPr>
      <w:r>
        <w:rPr>
          <w:sz w:val="26"/>
          <w:szCs w:val="26"/>
        </w:rPr>
        <w:t>от 08.08.2014 №1982</w:t>
      </w:r>
    </w:p>
    <w:p w:rsidR="009D37FB" w:rsidRDefault="009D37FB" w:rsidP="000C07F9">
      <w:pPr>
        <w:ind w:firstLine="4820"/>
        <w:rPr>
          <w:sz w:val="26"/>
          <w:szCs w:val="26"/>
        </w:rPr>
      </w:pPr>
    </w:p>
    <w:p w:rsidR="009D37FB" w:rsidRDefault="009D37FB" w:rsidP="000C07F9">
      <w:pPr>
        <w:ind w:firstLine="4820"/>
        <w:rPr>
          <w:sz w:val="26"/>
          <w:szCs w:val="26"/>
        </w:rPr>
      </w:pPr>
    </w:p>
    <w:p w:rsidR="009D37FB" w:rsidRPr="00654729" w:rsidRDefault="009D37FB" w:rsidP="000C07F9">
      <w:pPr>
        <w:ind w:firstLine="4820"/>
        <w:rPr>
          <w:sz w:val="26"/>
          <w:szCs w:val="26"/>
        </w:rPr>
      </w:pP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 xml:space="preserve">Сведения </w:t>
      </w: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 рас</w:t>
      </w:r>
      <w:r>
        <w:rPr>
          <w:sz w:val="26"/>
          <w:szCs w:val="26"/>
        </w:rPr>
        <w:t xml:space="preserve">положении информационных стендов </w:t>
      </w:r>
      <w:r w:rsidRPr="000C07F9">
        <w:rPr>
          <w:sz w:val="26"/>
          <w:szCs w:val="26"/>
        </w:rPr>
        <w:t xml:space="preserve">для размещения </w:t>
      </w:r>
    </w:p>
    <w:p w:rsidR="009D37FB" w:rsidRDefault="009D37FB" w:rsidP="000C07F9">
      <w:pPr>
        <w:jc w:val="center"/>
        <w:rPr>
          <w:sz w:val="26"/>
          <w:szCs w:val="26"/>
        </w:rPr>
      </w:pPr>
      <w:r w:rsidRPr="000C07F9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0C07F9">
        <w:rPr>
          <w:sz w:val="26"/>
          <w:szCs w:val="26"/>
        </w:rPr>
        <w:t>явлений</w:t>
      </w:r>
      <w:r>
        <w:rPr>
          <w:sz w:val="26"/>
          <w:szCs w:val="26"/>
        </w:rPr>
        <w:t xml:space="preserve"> </w:t>
      </w:r>
      <w:r w:rsidRPr="000C07F9">
        <w:rPr>
          <w:sz w:val="26"/>
          <w:szCs w:val="26"/>
        </w:rPr>
        <w:t xml:space="preserve">на остановочных павильонах города </w:t>
      </w:r>
      <w:proofErr w:type="spellStart"/>
      <w:r w:rsidRPr="000C07F9">
        <w:rPr>
          <w:sz w:val="26"/>
          <w:szCs w:val="26"/>
        </w:rPr>
        <w:t>Когалыма</w:t>
      </w:r>
      <w:proofErr w:type="spellEnd"/>
      <w:r w:rsidRPr="000C07F9">
        <w:rPr>
          <w:sz w:val="26"/>
          <w:szCs w:val="26"/>
        </w:rPr>
        <w:t xml:space="preserve"> </w:t>
      </w:r>
    </w:p>
    <w:p w:rsidR="009D37FB" w:rsidRDefault="009D37FB" w:rsidP="000C07F9">
      <w:pPr>
        <w:jc w:val="center"/>
        <w:rPr>
          <w:sz w:val="26"/>
          <w:szCs w:val="26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830"/>
        <w:gridCol w:w="1559"/>
        <w:gridCol w:w="1593"/>
      </w:tblGrid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7CA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87CAA">
              <w:rPr>
                <w:sz w:val="26"/>
                <w:szCs w:val="26"/>
              </w:rPr>
              <w:t>/</w:t>
            </w:r>
            <w:proofErr w:type="spellStart"/>
            <w:r w:rsidRPr="00487CA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0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Место нахождения остановочных павильонов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Количество </w:t>
            </w:r>
          </w:p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тумб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Примечание</w:t>
            </w: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</w:t>
            </w:r>
            <w:proofErr w:type="spellStart"/>
            <w:r w:rsidRPr="00487CAA">
              <w:rPr>
                <w:sz w:val="26"/>
                <w:szCs w:val="26"/>
              </w:rPr>
              <w:t>Сургутское</w:t>
            </w:r>
            <w:proofErr w:type="spellEnd"/>
            <w:r w:rsidRPr="00487CAA">
              <w:rPr>
                <w:sz w:val="26"/>
                <w:szCs w:val="26"/>
              </w:rPr>
              <w:t xml:space="preserve"> шоссе: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№3;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№11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Северная: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школа №10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Мира: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аптека 7-ой микрорайон;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Муниципальное бюджетное образовательное учреждение дополнительного образования детей «Школа Искусств»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Ленинградская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№12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Прибалтийская: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магазин «Фламинго»;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№27/1;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станция скорой помощи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6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Бакинская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ОМВД по </w:t>
            </w:r>
            <w:proofErr w:type="spellStart"/>
            <w:r w:rsidRPr="00487CAA">
              <w:rPr>
                <w:sz w:val="26"/>
                <w:szCs w:val="26"/>
              </w:rPr>
              <w:t>г</w:t>
            </w:r>
            <w:proofErr w:type="gramStart"/>
            <w:r w:rsidRPr="00487CAA">
              <w:rPr>
                <w:sz w:val="26"/>
                <w:szCs w:val="26"/>
              </w:rPr>
              <w:t>.К</w:t>
            </w:r>
            <w:proofErr w:type="gramEnd"/>
            <w:r w:rsidRPr="00487CAA">
              <w:rPr>
                <w:sz w:val="26"/>
                <w:szCs w:val="26"/>
              </w:rPr>
              <w:t>огалыму</w:t>
            </w:r>
            <w:proofErr w:type="spellEnd"/>
            <w:r w:rsidRPr="00487CAA">
              <w:rPr>
                <w:sz w:val="26"/>
                <w:szCs w:val="26"/>
              </w:rPr>
              <w:t>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</w:t>
            </w:r>
            <w:proofErr w:type="gramStart"/>
            <w:r w:rsidRPr="00487CAA">
              <w:rPr>
                <w:sz w:val="26"/>
                <w:szCs w:val="26"/>
              </w:rPr>
              <w:t>Торговой</w:t>
            </w:r>
            <w:proofErr w:type="gramEnd"/>
            <w:r w:rsidRPr="00487CAA">
              <w:rPr>
                <w:sz w:val="26"/>
                <w:szCs w:val="26"/>
              </w:rPr>
              <w:t xml:space="preserve"> центр «</w:t>
            </w:r>
            <w:proofErr w:type="spellStart"/>
            <w:r w:rsidRPr="00487CAA">
              <w:rPr>
                <w:sz w:val="26"/>
                <w:szCs w:val="26"/>
              </w:rPr>
              <w:t>Элия</w:t>
            </w:r>
            <w:proofErr w:type="spellEnd"/>
            <w:r w:rsidRPr="00487CA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Молодежная: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№2;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КДК «Янтарь»;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- городская поликлиника 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Дружбы народов: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административное здание д.41;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№39;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офис ОАО «</w:t>
            </w:r>
            <w:proofErr w:type="spellStart"/>
            <w:r w:rsidRPr="00487CAA">
              <w:rPr>
                <w:sz w:val="26"/>
                <w:szCs w:val="26"/>
              </w:rPr>
              <w:t>Ростелеком</w:t>
            </w:r>
            <w:proofErr w:type="spellEnd"/>
            <w:r w:rsidRPr="00487CAA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Степана </w:t>
            </w:r>
            <w:proofErr w:type="spellStart"/>
            <w:r w:rsidRPr="00487CAA">
              <w:rPr>
                <w:sz w:val="26"/>
                <w:szCs w:val="26"/>
              </w:rPr>
              <w:t>Повха</w:t>
            </w:r>
            <w:proofErr w:type="spellEnd"/>
            <w:r w:rsidRPr="00487CAA">
              <w:rPr>
                <w:sz w:val="26"/>
                <w:szCs w:val="26"/>
              </w:rPr>
              <w:t>:</w:t>
            </w:r>
          </w:p>
          <w:p w:rsidR="009D37FB" w:rsidRPr="00487CAA" w:rsidRDefault="009D37FB" w:rsidP="00B057FA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Муниципальное бюджетное образовательное учреждение «Средняя общеобразовательная школа №7»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Сибирская: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Парк военной техники;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Торговый дом «Континент»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4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ул. Южная: 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дачный поселок;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lastRenderedPageBreak/>
              <w:t>- Торговый комплекс «Миллениум»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 xml:space="preserve">проспект </w:t>
            </w:r>
            <w:proofErr w:type="spellStart"/>
            <w:r w:rsidRPr="00487CAA">
              <w:rPr>
                <w:sz w:val="26"/>
                <w:szCs w:val="26"/>
              </w:rPr>
              <w:t>Нефтянников</w:t>
            </w:r>
            <w:proofErr w:type="spellEnd"/>
            <w:r w:rsidRPr="00487CAA">
              <w:rPr>
                <w:sz w:val="26"/>
                <w:szCs w:val="26"/>
              </w:rPr>
              <w:t>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поселок Прибалтийских строителей;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железнодорожный вокзал;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Торговый центр «Омега»;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ГИБДД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6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Магистральная: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железнодорожный вокзал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2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Береговая: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детский сад «Березка»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Олимпийская:</w:t>
            </w:r>
          </w:p>
          <w:p w:rsidR="009D37FB" w:rsidRPr="00487CAA" w:rsidRDefault="009D37FB" w:rsidP="00483D4F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магазин «Руслан»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Широкая: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Дом культуры «Сибирь»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  <w:tr w:rsidR="009D37FB" w:rsidTr="00487CAA">
        <w:tc>
          <w:tcPr>
            <w:tcW w:w="665" w:type="dxa"/>
          </w:tcPr>
          <w:p w:rsidR="009D37FB" w:rsidRPr="00487CAA" w:rsidRDefault="009D37FB" w:rsidP="00487CAA">
            <w:pPr>
              <w:numPr>
                <w:ilvl w:val="0"/>
                <w:numId w:val="1"/>
              </w:numPr>
              <w:ind w:hanging="578"/>
              <w:jc w:val="center"/>
              <w:rPr>
                <w:sz w:val="26"/>
                <w:szCs w:val="26"/>
              </w:rPr>
            </w:pPr>
          </w:p>
        </w:tc>
        <w:tc>
          <w:tcPr>
            <w:tcW w:w="4830" w:type="dxa"/>
          </w:tcPr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ул. Фестивальная:</w:t>
            </w:r>
          </w:p>
          <w:p w:rsidR="009D37FB" w:rsidRPr="00487CAA" w:rsidRDefault="009D37FB" w:rsidP="000C07F9">
            <w:pPr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- жилой дом №19</w:t>
            </w:r>
          </w:p>
        </w:tc>
        <w:tc>
          <w:tcPr>
            <w:tcW w:w="1559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  <w:r w:rsidRPr="00487CAA">
              <w:rPr>
                <w:sz w:val="26"/>
                <w:szCs w:val="26"/>
              </w:rPr>
              <w:t>1</w:t>
            </w:r>
          </w:p>
        </w:tc>
        <w:tc>
          <w:tcPr>
            <w:tcW w:w="1593" w:type="dxa"/>
          </w:tcPr>
          <w:p w:rsidR="009D37FB" w:rsidRPr="00487CAA" w:rsidRDefault="009D37FB" w:rsidP="00487CA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D37FB" w:rsidRDefault="009D37FB" w:rsidP="000C07F9">
      <w:pPr>
        <w:jc w:val="center"/>
        <w:rPr>
          <w:sz w:val="26"/>
          <w:szCs w:val="26"/>
        </w:rPr>
      </w:pPr>
    </w:p>
    <w:p w:rsidR="009D37FB" w:rsidRPr="000C07F9" w:rsidRDefault="009D37FB" w:rsidP="000C07F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sectPr w:rsidR="009D37FB" w:rsidRPr="000C07F9" w:rsidSect="00B057FA">
      <w:pgSz w:w="11906" w:h="16838"/>
      <w:pgMar w:top="1134" w:right="567" w:bottom="340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1D9"/>
    <w:multiLevelType w:val="hybridMultilevel"/>
    <w:tmpl w:val="5D4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01"/>
    <w:rsid w:val="00026E02"/>
    <w:rsid w:val="000C07F9"/>
    <w:rsid w:val="00100AE2"/>
    <w:rsid w:val="001F7131"/>
    <w:rsid w:val="00281549"/>
    <w:rsid w:val="002877DC"/>
    <w:rsid w:val="002A4070"/>
    <w:rsid w:val="002B7B01"/>
    <w:rsid w:val="002C3C63"/>
    <w:rsid w:val="002F185C"/>
    <w:rsid w:val="00316813"/>
    <w:rsid w:val="00406538"/>
    <w:rsid w:val="00480844"/>
    <w:rsid w:val="00483D4F"/>
    <w:rsid w:val="00487CAA"/>
    <w:rsid w:val="004D7E71"/>
    <w:rsid w:val="00630E88"/>
    <w:rsid w:val="00654729"/>
    <w:rsid w:val="006B5719"/>
    <w:rsid w:val="00794A62"/>
    <w:rsid w:val="007F02DB"/>
    <w:rsid w:val="008146BD"/>
    <w:rsid w:val="008A5EB5"/>
    <w:rsid w:val="009D37FB"/>
    <w:rsid w:val="009F50C0"/>
    <w:rsid w:val="00A13CEE"/>
    <w:rsid w:val="00B057FA"/>
    <w:rsid w:val="00B57ED4"/>
    <w:rsid w:val="00C63EA6"/>
    <w:rsid w:val="00C95EBB"/>
    <w:rsid w:val="00CD7995"/>
    <w:rsid w:val="00D15904"/>
    <w:rsid w:val="00D61536"/>
    <w:rsid w:val="00E123F7"/>
    <w:rsid w:val="00EB41C8"/>
    <w:rsid w:val="00F17E9F"/>
    <w:rsid w:val="00FA2F24"/>
    <w:rsid w:val="00FE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B0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7995"/>
    <w:rPr>
      <w:rFonts w:eastAsia="Times New Roman" w:cs="Times New Roman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CD7995"/>
    <w:rPr>
      <w:rFonts w:eastAsia="Times New Roman" w:cs="Times New Roman"/>
      <w:bCs/>
      <w:w w:val="100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B7B0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locked/>
    <w:rsid w:val="002B7B01"/>
    <w:rPr>
      <w:rFonts w:eastAsia="Times New Roman" w:cs="Times New Roman"/>
      <w:bCs/>
      <w:color w:val="auto"/>
      <w:w w:val="1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2B7B01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B7B0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B7B01"/>
    <w:rPr>
      <w:rFonts w:eastAsia="Times New Roman" w:cs="Times New Roman"/>
      <w:color w:val="auto"/>
      <w:w w:val="100"/>
      <w:sz w:val="24"/>
      <w:szCs w:val="24"/>
      <w:lang w:eastAsia="ru-RU"/>
    </w:rPr>
  </w:style>
  <w:style w:type="character" w:styleId="a7">
    <w:name w:val="Hyperlink"/>
    <w:basedOn w:val="a0"/>
    <w:uiPriority w:val="99"/>
    <w:rsid w:val="002B7B0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F02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F02D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0C0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551</Words>
  <Characters>3141</Characters>
  <Application>Microsoft Office Word</Application>
  <DocSecurity>0</DocSecurity>
  <Lines>26</Lines>
  <Paragraphs>7</Paragraphs>
  <ScaleCrop>false</ScaleCrop>
  <Company>ТИК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Подивилова Галина Альбертовна</cp:lastModifiedBy>
  <cp:revision>12</cp:revision>
  <cp:lastPrinted>2014-08-08T08:29:00Z</cp:lastPrinted>
  <dcterms:created xsi:type="dcterms:W3CDTF">2014-07-29T11:47:00Z</dcterms:created>
  <dcterms:modified xsi:type="dcterms:W3CDTF">2014-08-09T08:58:00Z</dcterms:modified>
</cp:coreProperties>
</file>