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1" w:rsidRDefault="00A91399">
      <w:r>
        <w:t xml:space="preserve">В средней группе «Непоседы» Детского сада № 1 регулярно организуется «Игротека»! </w:t>
      </w:r>
      <w:r w:rsidR="001C40C9">
        <w:t>Д</w:t>
      </w:r>
      <w:r>
        <w:t>ети с удовольствием играют не только в знак</w:t>
      </w:r>
      <w:r w:rsidR="001C40C9">
        <w:t>омые игры, но и осваивают новые. Посредством игры у малышей развиваются память, внимание, мышление, воображение, то есть те качества, которые необходимы в жизни.</w:t>
      </w:r>
    </w:p>
    <w:sectPr w:rsidR="007700C1" w:rsidSect="0077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99"/>
    <w:rsid w:val="001C40C9"/>
    <w:rsid w:val="007700C1"/>
    <w:rsid w:val="00A9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2021-02-20T04:46:00Z</dcterms:created>
  <dcterms:modified xsi:type="dcterms:W3CDTF">2021-02-20T04:59:00Z</dcterms:modified>
</cp:coreProperties>
</file>