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D1" w:rsidRPr="00F13134" w:rsidRDefault="00A932D1" w:rsidP="00A932D1">
      <w:pPr>
        <w:jc w:val="center"/>
        <w:rPr>
          <w:b/>
          <w:bCs/>
          <w:i/>
          <w:iCs/>
          <w:u w:val="single"/>
        </w:rPr>
      </w:pPr>
      <w:r w:rsidRPr="00F13134">
        <w:rPr>
          <w:b/>
          <w:bCs/>
          <w:i/>
          <w:iCs/>
          <w:noProof/>
        </w:rPr>
        <w:drawing>
          <wp:inline distT="0" distB="0" distL="0" distR="0">
            <wp:extent cx="5950585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D1" w:rsidRPr="0058703A" w:rsidRDefault="00A932D1" w:rsidP="00A932D1">
      <w:pPr>
        <w:jc w:val="center"/>
        <w:rPr>
          <w:b/>
          <w:bCs/>
          <w:i/>
          <w:iCs/>
          <w:u w:val="single"/>
        </w:rPr>
      </w:pPr>
      <w:r w:rsidRPr="0058703A">
        <w:rPr>
          <w:b/>
          <w:bCs/>
          <w:i/>
          <w:iCs/>
          <w:u w:val="single"/>
        </w:rPr>
        <w:t xml:space="preserve">ЧАСТНОЕ  УЧРЕЖДЕНИЕ ДОПОЛНИТЕЛЬНОГО ПРОФЕССИОНАЛЬНОГО ОБРАЗОВАНИЯ  </w:t>
      </w:r>
    </w:p>
    <w:p w:rsidR="00A932D1" w:rsidRPr="0058703A" w:rsidRDefault="00A932D1" w:rsidP="007A3FD3">
      <w:pPr>
        <w:jc w:val="center"/>
      </w:pPr>
      <w:r w:rsidRPr="0058703A">
        <w:rPr>
          <w:b/>
          <w:bCs/>
          <w:i/>
          <w:iCs/>
          <w:u w:val="single"/>
        </w:rPr>
        <w:t>«ВЕРХНЕКАМСКИЙ ТЕХНИЧЕСКИЙ ИНСТИТУТ»</w:t>
      </w:r>
    </w:p>
    <w:p w:rsidR="00F13134" w:rsidRPr="0058703A" w:rsidRDefault="00F13134" w:rsidP="00A932D1">
      <w:pPr>
        <w:rPr>
          <w:shd w:val="clear" w:color="auto" w:fill="FFFFFF"/>
        </w:rPr>
      </w:pPr>
    </w:p>
    <w:p w:rsidR="000B1E68" w:rsidRPr="00713A7A" w:rsidRDefault="00B964D2" w:rsidP="00713A7A">
      <w:pPr>
        <w:ind w:firstLine="708"/>
        <w:jc w:val="center"/>
        <w:rPr>
          <w:sz w:val="26"/>
          <w:szCs w:val="26"/>
        </w:rPr>
      </w:pPr>
      <w:r>
        <w:rPr>
          <w:b/>
          <w:sz w:val="28"/>
          <w:szCs w:val="28"/>
          <w:u w:val="single"/>
        </w:rPr>
        <w:t>Курсы повышения квалификации</w:t>
      </w:r>
    </w:p>
    <w:p w:rsidR="00713A7A" w:rsidRDefault="00713A7A" w:rsidP="000B1E68">
      <w:pPr>
        <w:jc w:val="both"/>
      </w:pPr>
    </w:p>
    <w:p w:rsidR="0058703A" w:rsidRPr="00713A7A" w:rsidRDefault="00D85D73" w:rsidP="000B1E68">
      <w:pPr>
        <w:jc w:val="both"/>
        <w:rPr>
          <w:b/>
        </w:rPr>
      </w:pPr>
      <w:r w:rsidRPr="00713A7A">
        <w:t xml:space="preserve">- </w:t>
      </w:r>
      <w:r w:rsidR="007306A7" w:rsidRPr="00713A7A">
        <w:rPr>
          <w:b/>
          <w:color w:val="000000"/>
        </w:rPr>
        <w:t>Профессиональная компетентность педагогов в условиях внедрения ФГОС для детей с ОВЗ и организации инклюзивного образования</w:t>
      </w:r>
    </w:p>
    <w:p w:rsidR="00BB5E62" w:rsidRPr="00713A7A" w:rsidRDefault="00BB5E62" w:rsidP="000B1E68">
      <w:pPr>
        <w:pStyle w:val="a4"/>
        <w:spacing w:before="0" w:beforeAutospacing="0" w:after="0" w:afterAutospacing="0"/>
        <w:rPr>
          <w:b/>
        </w:rPr>
      </w:pPr>
      <w:r w:rsidRPr="00713A7A">
        <w:rPr>
          <w:b/>
        </w:rPr>
        <w:t>- Инклюзивное образование: непрерывность и преемственность</w:t>
      </w:r>
    </w:p>
    <w:p w:rsidR="00BB5E62" w:rsidRPr="00713A7A" w:rsidRDefault="00BB5E62" w:rsidP="000B1E68">
      <w:pPr>
        <w:pStyle w:val="a4"/>
        <w:spacing w:before="0" w:beforeAutospacing="0" w:after="0" w:afterAutospacing="0"/>
        <w:rPr>
          <w:b/>
        </w:rPr>
      </w:pPr>
      <w:r w:rsidRPr="00713A7A">
        <w:rPr>
          <w:b/>
        </w:rPr>
        <w:t xml:space="preserve">- </w:t>
      </w:r>
      <w:proofErr w:type="spellStart"/>
      <w:r w:rsidRPr="00713A7A">
        <w:rPr>
          <w:b/>
        </w:rPr>
        <w:t>Тьюторство</w:t>
      </w:r>
      <w:proofErr w:type="spellEnd"/>
      <w:r w:rsidRPr="00713A7A">
        <w:rPr>
          <w:b/>
        </w:rPr>
        <w:t xml:space="preserve"> как ресурс инклюзивного образования </w:t>
      </w:r>
    </w:p>
    <w:p w:rsidR="00BB5E62" w:rsidRPr="00713A7A" w:rsidRDefault="00BB5E62" w:rsidP="000B1E68">
      <w:pPr>
        <w:pStyle w:val="a4"/>
        <w:spacing w:before="0" w:beforeAutospacing="0" w:after="0" w:afterAutospacing="0"/>
        <w:rPr>
          <w:b/>
        </w:rPr>
      </w:pPr>
      <w:r w:rsidRPr="00713A7A">
        <w:rPr>
          <w:b/>
        </w:rPr>
        <w:t xml:space="preserve">- Создание специальных образовательных условий </w:t>
      </w:r>
      <w:proofErr w:type="gramStart"/>
      <w:r w:rsidRPr="00713A7A">
        <w:rPr>
          <w:b/>
        </w:rPr>
        <w:t>для</w:t>
      </w:r>
      <w:r w:rsidR="00B964D2" w:rsidRPr="00713A7A">
        <w:rPr>
          <w:b/>
        </w:rPr>
        <w:t xml:space="preserve"> </w:t>
      </w:r>
      <w:r w:rsidRPr="00713A7A">
        <w:rPr>
          <w:b/>
        </w:rPr>
        <w:t>включение</w:t>
      </w:r>
      <w:proofErr w:type="gramEnd"/>
      <w:r w:rsidRPr="00713A7A">
        <w:rPr>
          <w:b/>
        </w:rPr>
        <w:t xml:space="preserve"> детей с ОВЗ в образовательную среду</w:t>
      </w:r>
    </w:p>
    <w:p w:rsidR="00BB5E62" w:rsidRPr="00713A7A" w:rsidRDefault="00BB5E62" w:rsidP="000B1E68">
      <w:pPr>
        <w:pStyle w:val="a4"/>
        <w:spacing w:before="0" w:beforeAutospacing="0" w:after="0" w:afterAutospacing="0"/>
        <w:rPr>
          <w:b/>
        </w:rPr>
      </w:pPr>
      <w:r w:rsidRPr="00713A7A">
        <w:rPr>
          <w:b/>
        </w:rPr>
        <w:t>- Адаптированная образовательная программа для детей с ОВЗ разной этиологии</w:t>
      </w:r>
    </w:p>
    <w:p w:rsidR="00BB5E62" w:rsidRPr="00713A7A" w:rsidRDefault="00BB5E62" w:rsidP="000B1E68">
      <w:pPr>
        <w:pStyle w:val="a4"/>
        <w:spacing w:before="0" w:beforeAutospacing="0" w:after="0" w:afterAutospacing="0"/>
        <w:rPr>
          <w:b/>
        </w:rPr>
      </w:pPr>
      <w:r w:rsidRPr="00713A7A">
        <w:rPr>
          <w:b/>
        </w:rPr>
        <w:t>- Организация работы психолого-медико-педагогического консилиума образовательной организации с четом нормативно-правовых требований</w:t>
      </w:r>
    </w:p>
    <w:p w:rsidR="00B964D2" w:rsidRPr="00713A7A" w:rsidRDefault="00B964D2" w:rsidP="000B1E68">
      <w:pPr>
        <w:pStyle w:val="a4"/>
        <w:spacing w:before="0" w:beforeAutospacing="0" w:after="0" w:afterAutospacing="0"/>
        <w:rPr>
          <w:b/>
        </w:rPr>
      </w:pPr>
      <w:r w:rsidRPr="00713A7A">
        <w:rPr>
          <w:b/>
        </w:rPr>
        <w:t>- Актуальные вопросы организации образовательного процесса для детей с ОВЗ на ступенях основного и среднего общего образования</w:t>
      </w:r>
    </w:p>
    <w:p w:rsidR="00ED3E1E" w:rsidRPr="00713A7A" w:rsidRDefault="00ED3E1E" w:rsidP="00ED3E1E">
      <w:pPr>
        <w:pStyle w:val="a4"/>
        <w:spacing w:before="0" w:beforeAutospacing="0" w:after="0" w:afterAutospacing="0"/>
        <w:rPr>
          <w:b/>
        </w:rPr>
      </w:pPr>
      <w:r w:rsidRPr="00713A7A">
        <w:rPr>
          <w:b/>
        </w:rPr>
        <w:t xml:space="preserve">- Особенности организации образовательного процесса для детей с ОВЗ в дошкольных образовательных организациях </w:t>
      </w:r>
    </w:p>
    <w:p w:rsidR="00713A7A" w:rsidRPr="00713A7A" w:rsidRDefault="00713A7A" w:rsidP="00ED3E1E">
      <w:pPr>
        <w:pStyle w:val="a4"/>
        <w:spacing w:before="0" w:beforeAutospacing="0" w:after="0" w:afterAutospacing="0"/>
        <w:rPr>
          <w:b/>
        </w:rPr>
      </w:pPr>
      <w:r w:rsidRPr="00713A7A">
        <w:rPr>
          <w:b/>
        </w:rPr>
        <w:t>- Особенности организации дистанционного обучения для детей с ОВЗ</w:t>
      </w:r>
    </w:p>
    <w:p w:rsidR="00BB5E62" w:rsidRPr="00713A7A" w:rsidRDefault="00713A7A" w:rsidP="00713A7A">
      <w:pPr>
        <w:pStyle w:val="a4"/>
        <w:spacing w:before="0" w:beforeAutospacing="0" w:after="0" w:afterAutospacing="0"/>
        <w:rPr>
          <w:b/>
        </w:rPr>
      </w:pPr>
      <w:r w:rsidRPr="00713A7A">
        <w:rPr>
          <w:b/>
        </w:rPr>
        <w:t>- Система психолого-педагогического сопровождения детей с ОВЗ в образовательной организации</w:t>
      </w:r>
    </w:p>
    <w:p w:rsidR="00713A7A" w:rsidRDefault="00713A7A" w:rsidP="000B1E68">
      <w:pPr>
        <w:jc w:val="both"/>
        <w:rPr>
          <w:b/>
          <w:u w:val="single"/>
        </w:rPr>
      </w:pPr>
    </w:p>
    <w:p w:rsidR="0058703A" w:rsidRPr="00713A7A" w:rsidRDefault="0058703A" w:rsidP="000B1E68">
      <w:pPr>
        <w:jc w:val="both"/>
        <w:rPr>
          <w:b/>
          <w:u w:val="single"/>
        </w:rPr>
      </w:pPr>
      <w:r w:rsidRPr="00713A7A">
        <w:rPr>
          <w:b/>
          <w:u w:val="single"/>
        </w:rPr>
        <w:t xml:space="preserve">Основные вопросы: </w:t>
      </w:r>
    </w:p>
    <w:p w:rsidR="0058703A" w:rsidRPr="00713A7A" w:rsidRDefault="0058703A" w:rsidP="000B1E68">
      <w:pPr>
        <w:tabs>
          <w:tab w:val="left" w:pos="972"/>
        </w:tabs>
        <w:jc w:val="both"/>
      </w:pPr>
      <w:r w:rsidRPr="00713A7A">
        <w:t xml:space="preserve">Нормативно-правовые аспекты организации психолого-педагогического сопровождения детей с </w:t>
      </w:r>
      <w:r w:rsidR="004A32A2" w:rsidRPr="00713A7A">
        <w:t>ОВЗ</w:t>
      </w:r>
    </w:p>
    <w:p w:rsidR="0058703A" w:rsidRPr="00713A7A" w:rsidRDefault="0058703A" w:rsidP="000B1E68">
      <w:pPr>
        <w:jc w:val="both"/>
      </w:pPr>
      <w:r w:rsidRPr="00713A7A">
        <w:t xml:space="preserve">Функции специалистов системы психолого-педагогического </w:t>
      </w:r>
      <w:proofErr w:type="gramStart"/>
      <w:r w:rsidRPr="00713A7A">
        <w:t>сопровождения  детей</w:t>
      </w:r>
      <w:proofErr w:type="gramEnd"/>
      <w:r w:rsidRPr="00713A7A">
        <w:t xml:space="preserve"> с </w:t>
      </w:r>
      <w:r w:rsidR="004A32A2" w:rsidRPr="00713A7A">
        <w:t>ОВЗ</w:t>
      </w:r>
    </w:p>
    <w:p w:rsidR="0058703A" w:rsidRPr="00713A7A" w:rsidRDefault="0058703A" w:rsidP="000B1E68">
      <w:pPr>
        <w:jc w:val="both"/>
      </w:pPr>
      <w:r w:rsidRPr="00713A7A">
        <w:t xml:space="preserve">Особенности развития и специфические образовательные потребности детей с </w:t>
      </w:r>
      <w:r w:rsidR="004A32A2" w:rsidRPr="00713A7A">
        <w:t>ОВЗ</w:t>
      </w:r>
    </w:p>
    <w:p w:rsidR="0058703A" w:rsidRPr="00713A7A" w:rsidRDefault="0058703A" w:rsidP="000B1E68">
      <w:pPr>
        <w:tabs>
          <w:tab w:val="left" w:pos="972"/>
        </w:tabs>
        <w:jc w:val="both"/>
      </w:pPr>
      <w:r w:rsidRPr="00713A7A">
        <w:t xml:space="preserve">Специальные образовательные условия для детей с ограниченными возможностями здоровья </w:t>
      </w:r>
    </w:p>
    <w:p w:rsidR="0058703A" w:rsidRPr="00713A7A" w:rsidRDefault="0058703A" w:rsidP="000B1E68">
      <w:pPr>
        <w:jc w:val="both"/>
      </w:pPr>
      <w:r w:rsidRPr="00713A7A">
        <w:t xml:space="preserve">Индивидуальный маршрут учащегося с </w:t>
      </w:r>
      <w:r w:rsidR="004A32A2" w:rsidRPr="00713A7A">
        <w:t>ОВЗ</w:t>
      </w:r>
    </w:p>
    <w:p w:rsidR="0058703A" w:rsidRPr="00713A7A" w:rsidRDefault="0058703A" w:rsidP="000B1E68">
      <w:pPr>
        <w:jc w:val="both"/>
      </w:pPr>
      <w:r w:rsidRPr="00713A7A">
        <w:t xml:space="preserve">Методологическое и методическое обеспечение процесса сопровождения учащегося с </w:t>
      </w:r>
      <w:r w:rsidR="004A32A2" w:rsidRPr="00713A7A">
        <w:t>ОВЗ</w:t>
      </w:r>
    </w:p>
    <w:p w:rsidR="000B1E68" w:rsidRPr="00713A7A" w:rsidRDefault="0058703A" w:rsidP="00713A7A">
      <w:pPr>
        <w:tabs>
          <w:tab w:val="left" w:pos="972"/>
        </w:tabs>
        <w:jc w:val="both"/>
      </w:pPr>
      <w:r w:rsidRPr="00713A7A">
        <w:t>Адаптированная образовательная программа для детей с ОВЗ</w:t>
      </w:r>
    </w:p>
    <w:p w:rsidR="00713A7A" w:rsidRDefault="00713A7A" w:rsidP="000B1E68">
      <w:pPr>
        <w:jc w:val="center"/>
        <w:rPr>
          <w:b/>
          <w:sz w:val="32"/>
          <w:szCs w:val="32"/>
          <w:u w:val="single"/>
        </w:rPr>
      </w:pPr>
    </w:p>
    <w:p w:rsidR="000B1E68" w:rsidRPr="000B1E68" w:rsidRDefault="000B1E68" w:rsidP="000B1E68">
      <w:pPr>
        <w:jc w:val="center"/>
        <w:rPr>
          <w:b/>
          <w:sz w:val="32"/>
          <w:szCs w:val="32"/>
          <w:u w:val="single"/>
        </w:rPr>
      </w:pPr>
      <w:r w:rsidRPr="000B1E68">
        <w:rPr>
          <w:b/>
          <w:sz w:val="32"/>
          <w:szCs w:val="32"/>
          <w:u w:val="single"/>
        </w:rPr>
        <w:t xml:space="preserve">Начало обучения – </w:t>
      </w:r>
      <w:r w:rsidR="00713A7A">
        <w:rPr>
          <w:b/>
          <w:sz w:val="32"/>
          <w:szCs w:val="32"/>
          <w:u w:val="single"/>
        </w:rPr>
        <w:t>дека</w:t>
      </w:r>
      <w:r w:rsidR="00F047ED">
        <w:rPr>
          <w:b/>
          <w:sz w:val="32"/>
          <w:szCs w:val="32"/>
          <w:u w:val="single"/>
        </w:rPr>
        <w:t>брь</w:t>
      </w:r>
      <w:r w:rsidRPr="000B1E68">
        <w:rPr>
          <w:b/>
          <w:sz w:val="32"/>
          <w:szCs w:val="32"/>
          <w:u w:val="single"/>
        </w:rPr>
        <w:t xml:space="preserve"> 2020г.</w:t>
      </w:r>
      <w:r w:rsidR="00713A7A">
        <w:rPr>
          <w:b/>
          <w:sz w:val="32"/>
          <w:szCs w:val="32"/>
          <w:u w:val="single"/>
        </w:rPr>
        <w:t>, январь 2021г.</w:t>
      </w:r>
    </w:p>
    <w:p w:rsidR="000B1E68" w:rsidRPr="000B1E68" w:rsidRDefault="000B1E68" w:rsidP="000B1E68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85D73" w:rsidRDefault="00BB5E62" w:rsidP="000B1E68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0B1E68">
        <w:rPr>
          <w:b/>
          <w:sz w:val="26"/>
          <w:szCs w:val="26"/>
        </w:rPr>
        <w:t>Количество часов -36/72ч., стоимость – 2500/4500р.</w:t>
      </w:r>
    </w:p>
    <w:p w:rsidR="00F047ED" w:rsidRPr="00ED3E1E" w:rsidRDefault="00F047ED" w:rsidP="000B1E68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B1E68" w:rsidRPr="00713A7A" w:rsidRDefault="00F047ED" w:rsidP="00713A7A">
      <w:pPr>
        <w:jc w:val="center"/>
        <w:rPr>
          <w:sz w:val="26"/>
          <w:szCs w:val="26"/>
          <w:u w:val="single"/>
        </w:rPr>
      </w:pPr>
      <w:r w:rsidRPr="00F047ED">
        <w:rPr>
          <w:sz w:val="26"/>
          <w:szCs w:val="26"/>
          <w:u w:val="single"/>
        </w:rPr>
        <w:t>ВОЗМОЖНО ОБУЧЕНИЕ В ДИСТАНЦИОННОМ РЕЖИМЕ В ЛЮБОЕ УДОБНОЕ ВРЕМЯ</w:t>
      </w:r>
    </w:p>
    <w:p w:rsidR="00713A7A" w:rsidRDefault="00713A7A" w:rsidP="000B1E68">
      <w:pPr>
        <w:pStyle w:val="a4"/>
        <w:spacing w:before="0" w:beforeAutospacing="0" w:after="0" w:afterAutospacing="0"/>
        <w:rPr>
          <w:b/>
        </w:rPr>
      </w:pPr>
    </w:p>
    <w:p w:rsidR="0058703A" w:rsidRPr="0058703A" w:rsidRDefault="0058703A" w:rsidP="000B1E68">
      <w:pPr>
        <w:pStyle w:val="a4"/>
        <w:spacing w:before="0" w:beforeAutospacing="0" w:after="0" w:afterAutospacing="0"/>
        <w:rPr>
          <w:color w:val="000000"/>
        </w:rPr>
      </w:pPr>
      <w:r w:rsidRPr="0058703A">
        <w:rPr>
          <w:b/>
        </w:rPr>
        <w:t>В качестве преподавателей будут работать</w:t>
      </w:r>
      <w:r w:rsidRPr="0058703A">
        <w:rPr>
          <w:color w:val="000000"/>
        </w:rPr>
        <w:t xml:space="preserve">: </w:t>
      </w:r>
    </w:p>
    <w:p w:rsidR="00B964D2" w:rsidRPr="00B964D2" w:rsidRDefault="00B964D2" w:rsidP="00B964D2">
      <w:pPr>
        <w:shd w:val="clear" w:color="auto" w:fill="FFFFFF"/>
        <w:spacing w:before="45" w:after="45" w:line="240" w:lineRule="atLeast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6024B">
        <w:t xml:space="preserve">- </w:t>
      </w:r>
      <w:r>
        <w:rPr>
          <w:rStyle w:val="a5"/>
        </w:rPr>
        <w:t>Каткова Ирина Геннадьевна</w:t>
      </w:r>
      <w:r w:rsidRPr="00ED758D">
        <w:rPr>
          <w:rStyle w:val="a5"/>
        </w:rPr>
        <w:t xml:space="preserve">, </w:t>
      </w:r>
      <w:r w:rsidRPr="00ED758D">
        <w:t xml:space="preserve">зав. сектором </w:t>
      </w:r>
      <w:r w:rsidRPr="00ED758D">
        <w:rPr>
          <w:shd w:val="clear" w:color="auto" w:fill="FFFFFF"/>
        </w:rPr>
        <w:t>работе с детьми с ограниченными возможностями здоровья Министерства образования Пермского края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58703A" w:rsidRPr="006B3279" w:rsidRDefault="0058703A" w:rsidP="000B1E68">
      <w:pPr>
        <w:rPr>
          <w:color w:val="000000"/>
        </w:rPr>
      </w:pPr>
      <w:r w:rsidRPr="006B3279">
        <w:rPr>
          <w:color w:val="000000"/>
        </w:rPr>
        <w:t xml:space="preserve">- </w:t>
      </w:r>
      <w:r w:rsidRPr="006B3279">
        <w:rPr>
          <w:b/>
          <w:color w:val="000000"/>
        </w:rPr>
        <w:t>Перетягина Арина Геннадьевна</w:t>
      </w:r>
      <w:r w:rsidRPr="006B3279">
        <w:rPr>
          <w:color w:val="000000"/>
        </w:rPr>
        <w:t xml:space="preserve">, учитель-дефектолог, старший научный сотрудник отдела воспитания и социализации ГАУ ДПО «ИРО ПК», председатель Территориальной ПМПК </w:t>
      </w:r>
    </w:p>
    <w:p w:rsidR="0058703A" w:rsidRPr="006B3279" w:rsidRDefault="0058703A" w:rsidP="000B1E68">
      <w:pPr>
        <w:rPr>
          <w:color w:val="000000"/>
        </w:rPr>
      </w:pPr>
      <w:r w:rsidRPr="006B3279">
        <w:rPr>
          <w:color w:val="000000"/>
        </w:rPr>
        <w:t xml:space="preserve">- </w:t>
      </w:r>
      <w:r w:rsidRPr="006B3279">
        <w:rPr>
          <w:b/>
          <w:color w:val="000000"/>
        </w:rPr>
        <w:t>Фадеев Сергей Борисович</w:t>
      </w:r>
      <w:r w:rsidRPr="006B3279">
        <w:rPr>
          <w:color w:val="000000"/>
        </w:rPr>
        <w:t xml:space="preserve">, кандидат педагогических наук, доцент кафедры дошкольной педагогики и психологии ФГБОУ ВО ПГГПУ, ведущий научный сотрудник отдела воспитания и социализации ГАУ ДПО «ИРО ПК» </w:t>
      </w:r>
    </w:p>
    <w:p w:rsidR="0058703A" w:rsidRPr="006B3279" w:rsidRDefault="0058703A" w:rsidP="000B1E68">
      <w:pPr>
        <w:rPr>
          <w:color w:val="000000"/>
        </w:rPr>
      </w:pPr>
      <w:r w:rsidRPr="006B3279">
        <w:rPr>
          <w:color w:val="000000"/>
        </w:rPr>
        <w:t xml:space="preserve">- </w:t>
      </w:r>
      <w:r w:rsidRPr="006B3279">
        <w:rPr>
          <w:b/>
          <w:color w:val="000000"/>
        </w:rPr>
        <w:t>Вилкова Алла Борисовна</w:t>
      </w:r>
      <w:r w:rsidRPr="006B3279">
        <w:rPr>
          <w:color w:val="000000"/>
        </w:rPr>
        <w:t>, методист МАДОУ "Центр развития ребёнка - детский сад № 175" г.Перми</w:t>
      </w:r>
    </w:p>
    <w:p w:rsidR="0058703A" w:rsidRDefault="0058703A" w:rsidP="000B1E68">
      <w:pPr>
        <w:rPr>
          <w:color w:val="000000"/>
        </w:rPr>
      </w:pPr>
      <w:r w:rsidRPr="006B3279">
        <w:rPr>
          <w:color w:val="000000"/>
        </w:rPr>
        <w:t xml:space="preserve">- </w:t>
      </w:r>
      <w:r w:rsidRPr="006B3279">
        <w:rPr>
          <w:b/>
          <w:color w:val="000000"/>
        </w:rPr>
        <w:t>Еркина Оксана Владимировна</w:t>
      </w:r>
      <w:r w:rsidRPr="006B3279">
        <w:rPr>
          <w:color w:val="000000"/>
        </w:rPr>
        <w:t>, учитель-логопед вы</w:t>
      </w:r>
      <w:r w:rsidRPr="0058703A">
        <w:rPr>
          <w:color w:val="000000"/>
        </w:rPr>
        <w:t xml:space="preserve">сшей квалификационной категории, </w:t>
      </w:r>
      <w:r w:rsidR="004A32A2" w:rsidRPr="004A32A2">
        <w:rPr>
          <w:color w:val="000000"/>
        </w:rPr>
        <w:t>научный сотрудник</w:t>
      </w:r>
      <w:r w:rsidRPr="006B3279">
        <w:rPr>
          <w:color w:val="000000"/>
        </w:rPr>
        <w:t xml:space="preserve"> отдела воспитания и социализации ГАУ ДПО «ИРО ПК»</w:t>
      </w:r>
    </w:p>
    <w:p w:rsidR="004A32A2" w:rsidRPr="006B3279" w:rsidRDefault="004A32A2" w:rsidP="000B1E68">
      <w:pPr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4A32A2">
        <w:rPr>
          <w:b/>
          <w:color w:val="000000"/>
        </w:rPr>
        <w:t>Мялицына</w:t>
      </w:r>
      <w:proofErr w:type="spellEnd"/>
      <w:r w:rsidRPr="004A32A2">
        <w:rPr>
          <w:b/>
          <w:color w:val="000000"/>
        </w:rPr>
        <w:t xml:space="preserve"> Ольга Павловна</w:t>
      </w:r>
      <w:r w:rsidRPr="004A32A2">
        <w:rPr>
          <w:color w:val="000000"/>
        </w:rPr>
        <w:t>, педагог - психолог в МАДОУ "Детский сад Электроник" г. Перми</w:t>
      </w:r>
    </w:p>
    <w:p w:rsidR="00B964D2" w:rsidRPr="00713A7A" w:rsidRDefault="00B964D2" w:rsidP="000B1E68">
      <w:pPr>
        <w:ind w:firstLine="708"/>
        <w:jc w:val="center"/>
        <w:rPr>
          <w:b/>
          <w:sz w:val="16"/>
          <w:szCs w:val="16"/>
        </w:rPr>
      </w:pPr>
      <w:bookmarkStart w:id="0" w:name="_GoBack"/>
    </w:p>
    <w:bookmarkEnd w:id="0"/>
    <w:p w:rsidR="0058703A" w:rsidRPr="0058703A" w:rsidRDefault="0058703A" w:rsidP="00713A7A">
      <w:pPr>
        <w:ind w:firstLine="708"/>
        <w:jc w:val="center"/>
        <w:rPr>
          <w:b/>
        </w:rPr>
      </w:pPr>
      <w:r w:rsidRPr="0058703A">
        <w:rPr>
          <w:b/>
        </w:rPr>
        <w:t xml:space="preserve">Оставить предварительную заявку можно по электронному адресу: </w:t>
      </w:r>
      <w:hyperlink r:id="rId6" w:history="1">
        <w:r w:rsidRPr="0058703A">
          <w:rPr>
            <w:rStyle w:val="a3"/>
            <w:b/>
            <w:u w:val="none"/>
            <w:shd w:val="clear" w:color="auto" w:fill="FFFFFF"/>
            <w:lang w:val="en-US"/>
          </w:rPr>
          <w:t>vti</w:t>
        </w:r>
        <w:r w:rsidRPr="0058703A">
          <w:rPr>
            <w:rStyle w:val="a3"/>
            <w:b/>
            <w:u w:val="none"/>
            <w:shd w:val="clear" w:color="auto" w:fill="FFFFFF"/>
          </w:rPr>
          <w:t>_</w:t>
        </w:r>
        <w:r w:rsidRPr="0058703A">
          <w:rPr>
            <w:rStyle w:val="a3"/>
            <w:b/>
            <w:u w:val="none"/>
            <w:shd w:val="clear" w:color="auto" w:fill="FFFFFF"/>
            <w:lang w:val="en-US"/>
          </w:rPr>
          <w:t>pedagogika</w:t>
        </w:r>
        <w:r w:rsidRPr="0058703A">
          <w:rPr>
            <w:rStyle w:val="a3"/>
            <w:b/>
            <w:u w:val="none"/>
            <w:shd w:val="clear" w:color="auto" w:fill="FFFFFF"/>
          </w:rPr>
          <w:t>@</w:t>
        </w:r>
        <w:r w:rsidRPr="0058703A">
          <w:rPr>
            <w:rStyle w:val="a3"/>
            <w:b/>
            <w:u w:val="none"/>
            <w:shd w:val="clear" w:color="auto" w:fill="FFFFFF"/>
            <w:lang w:val="en-US"/>
          </w:rPr>
          <w:t>mail</w:t>
        </w:r>
        <w:r w:rsidRPr="0058703A">
          <w:rPr>
            <w:rStyle w:val="a3"/>
            <w:b/>
            <w:u w:val="none"/>
            <w:shd w:val="clear" w:color="auto" w:fill="FFFFFF"/>
          </w:rPr>
          <w:t>.</w:t>
        </w:r>
        <w:proofErr w:type="spellStart"/>
        <w:r w:rsidRPr="0058703A">
          <w:rPr>
            <w:rStyle w:val="a3"/>
            <w:b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58703A">
        <w:rPr>
          <w:rStyle w:val="a3"/>
          <w:b/>
          <w:color w:val="auto"/>
          <w:u w:val="none"/>
          <w:shd w:val="clear" w:color="auto" w:fill="FFFFFF"/>
        </w:rPr>
        <w:t>.</w:t>
      </w:r>
    </w:p>
    <w:p w:rsidR="00713A7A" w:rsidRPr="00713A7A" w:rsidRDefault="00713A7A" w:rsidP="00713A7A">
      <w:pPr>
        <w:jc w:val="center"/>
        <w:rPr>
          <w:b/>
          <w:sz w:val="16"/>
          <w:szCs w:val="16"/>
          <w:u w:val="single"/>
        </w:rPr>
      </w:pPr>
    </w:p>
    <w:p w:rsidR="00713A7A" w:rsidRDefault="00713A7A" w:rsidP="00713A7A">
      <w:pPr>
        <w:jc w:val="center"/>
        <w:rPr>
          <w:b/>
          <w:u w:val="single"/>
        </w:rPr>
      </w:pPr>
      <w:r>
        <w:rPr>
          <w:b/>
          <w:u w:val="single"/>
        </w:rPr>
        <w:t>Зам. начальника методического отдела</w:t>
      </w:r>
      <w:r w:rsidR="0058703A" w:rsidRPr="0058703A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003E58" w:rsidRPr="0058703A" w:rsidRDefault="0058703A" w:rsidP="00713A7A">
      <w:pPr>
        <w:jc w:val="center"/>
        <w:rPr>
          <w:b/>
          <w:u w:val="single"/>
        </w:rPr>
      </w:pPr>
      <w:r w:rsidRPr="0058703A">
        <w:rPr>
          <w:b/>
          <w:u w:val="single"/>
        </w:rPr>
        <w:t xml:space="preserve">Артемьева Вера Алексеевна  </w:t>
      </w:r>
      <w:r w:rsidRPr="0058703A">
        <w:rPr>
          <w:color w:val="000000"/>
        </w:rPr>
        <w:t xml:space="preserve"> 8-952-64-13-511, 8-34-253-65006</w:t>
      </w:r>
    </w:p>
    <w:sectPr w:rsidR="00003E58" w:rsidRPr="0058703A" w:rsidSect="000B1E68">
      <w:pgSz w:w="11906" w:h="16838"/>
      <w:pgMar w:top="567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D1"/>
    <w:rsid w:val="00003E58"/>
    <w:rsid w:val="000717CD"/>
    <w:rsid w:val="0008731B"/>
    <w:rsid w:val="000B1E68"/>
    <w:rsid w:val="000D304E"/>
    <w:rsid w:val="00141166"/>
    <w:rsid w:val="001B2401"/>
    <w:rsid w:val="001C1893"/>
    <w:rsid w:val="001F24D0"/>
    <w:rsid w:val="0023231A"/>
    <w:rsid w:val="00236439"/>
    <w:rsid w:val="00244F74"/>
    <w:rsid w:val="003A1675"/>
    <w:rsid w:val="00420869"/>
    <w:rsid w:val="00430AD6"/>
    <w:rsid w:val="00472231"/>
    <w:rsid w:val="004A32A2"/>
    <w:rsid w:val="004E016B"/>
    <w:rsid w:val="004E6477"/>
    <w:rsid w:val="0058703A"/>
    <w:rsid w:val="0059516C"/>
    <w:rsid w:val="005F2BCB"/>
    <w:rsid w:val="00623E96"/>
    <w:rsid w:val="00713A7A"/>
    <w:rsid w:val="00723B9E"/>
    <w:rsid w:val="007306A7"/>
    <w:rsid w:val="007A3FD3"/>
    <w:rsid w:val="0085568C"/>
    <w:rsid w:val="008B3409"/>
    <w:rsid w:val="008D5784"/>
    <w:rsid w:val="008F13E2"/>
    <w:rsid w:val="00913940"/>
    <w:rsid w:val="00947E3A"/>
    <w:rsid w:val="009668C5"/>
    <w:rsid w:val="009952AD"/>
    <w:rsid w:val="009B0ADE"/>
    <w:rsid w:val="00A3096C"/>
    <w:rsid w:val="00A932D1"/>
    <w:rsid w:val="00B437F8"/>
    <w:rsid w:val="00B83E67"/>
    <w:rsid w:val="00B964D2"/>
    <w:rsid w:val="00BB5E62"/>
    <w:rsid w:val="00C1052E"/>
    <w:rsid w:val="00CC21F4"/>
    <w:rsid w:val="00CD5DFD"/>
    <w:rsid w:val="00D85D73"/>
    <w:rsid w:val="00DD3ED2"/>
    <w:rsid w:val="00ED3E1E"/>
    <w:rsid w:val="00EE70D2"/>
    <w:rsid w:val="00F047ED"/>
    <w:rsid w:val="00F13134"/>
    <w:rsid w:val="00F42C0E"/>
    <w:rsid w:val="00F5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8710"/>
  <w15:docId w15:val="{78A0DC2A-DD4C-470B-9DF3-192761A1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32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32D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932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D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03E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tipedagogika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6B4C-EF12-477B-87DD-A18FA8DB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User1</cp:lastModifiedBy>
  <cp:revision>46</cp:revision>
  <cp:lastPrinted>2020-02-13T04:08:00Z</cp:lastPrinted>
  <dcterms:created xsi:type="dcterms:W3CDTF">2018-07-30T18:49:00Z</dcterms:created>
  <dcterms:modified xsi:type="dcterms:W3CDTF">2020-12-04T04:54:00Z</dcterms:modified>
</cp:coreProperties>
</file>