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6B" w:rsidRPr="006567B7" w:rsidRDefault="0029466B" w:rsidP="00B91901">
      <w:pPr>
        <w:jc w:val="right"/>
        <w:rPr>
          <w:sz w:val="22"/>
          <w:szCs w:val="22"/>
        </w:rPr>
      </w:pPr>
      <w:r w:rsidRPr="006567B7">
        <w:rPr>
          <w:sz w:val="22"/>
          <w:szCs w:val="22"/>
        </w:rPr>
        <w:t>Приложение № 1</w:t>
      </w:r>
    </w:p>
    <w:p w:rsidR="0029466B" w:rsidRPr="006567B7" w:rsidRDefault="0029466B" w:rsidP="00B91901">
      <w:pPr>
        <w:pStyle w:val="1"/>
        <w:jc w:val="right"/>
        <w:rPr>
          <w:sz w:val="22"/>
          <w:szCs w:val="22"/>
        </w:rPr>
      </w:pPr>
      <w:r w:rsidRPr="006567B7">
        <w:rPr>
          <w:sz w:val="22"/>
          <w:szCs w:val="22"/>
        </w:rPr>
        <w:t xml:space="preserve">к Порядку размещения сведений </w:t>
      </w:r>
    </w:p>
    <w:p w:rsidR="0029466B" w:rsidRPr="006567B7" w:rsidRDefault="0029466B" w:rsidP="00B91901">
      <w:pPr>
        <w:pStyle w:val="1"/>
        <w:jc w:val="right"/>
        <w:rPr>
          <w:sz w:val="22"/>
          <w:szCs w:val="22"/>
        </w:rPr>
      </w:pPr>
      <w:r w:rsidRPr="006567B7">
        <w:rPr>
          <w:sz w:val="22"/>
          <w:szCs w:val="22"/>
        </w:rPr>
        <w:t>о доходах, об имуществе и обязательствах</w:t>
      </w:r>
    </w:p>
    <w:p w:rsidR="0029466B" w:rsidRPr="006567B7" w:rsidRDefault="0029466B" w:rsidP="00B91901">
      <w:pPr>
        <w:pStyle w:val="1"/>
        <w:jc w:val="right"/>
        <w:rPr>
          <w:sz w:val="22"/>
          <w:szCs w:val="22"/>
        </w:rPr>
      </w:pPr>
      <w:r w:rsidRPr="006567B7">
        <w:rPr>
          <w:sz w:val="22"/>
          <w:szCs w:val="22"/>
        </w:rPr>
        <w:t xml:space="preserve"> имущественного характера </w:t>
      </w:r>
    </w:p>
    <w:p w:rsidR="0029466B" w:rsidRPr="006567B7" w:rsidRDefault="0029466B" w:rsidP="00B91901">
      <w:pPr>
        <w:pStyle w:val="1"/>
        <w:jc w:val="center"/>
        <w:rPr>
          <w:sz w:val="22"/>
          <w:szCs w:val="22"/>
        </w:rPr>
      </w:pPr>
    </w:p>
    <w:p w:rsidR="0029466B" w:rsidRPr="006567B7" w:rsidRDefault="0029466B" w:rsidP="00B91901">
      <w:pPr>
        <w:pStyle w:val="1"/>
        <w:jc w:val="center"/>
        <w:rPr>
          <w:sz w:val="22"/>
          <w:szCs w:val="22"/>
        </w:rPr>
      </w:pPr>
    </w:p>
    <w:p w:rsidR="0029466B" w:rsidRPr="006567B7" w:rsidRDefault="0029466B" w:rsidP="00B91901">
      <w:pPr>
        <w:pStyle w:val="1"/>
        <w:jc w:val="center"/>
        <w:rPr>
          <w:b/>
          <w:bCs/>
          <w:sz w:val="22"/>
          <w:szCs w:val="22"/>
        </w:rPr>
      </w:pPr>
      <w:r w:rsidRPr="006567B7">
        <w:rPr>
          <w:b/>
          <w:bCs/>
          <w:sz w:val="22"/>
          <w:szCs w:val="22"/>
        </w:rPr>
        <w:t>СВЕДЕНИЯ</w:t>
      </w:r>
    </w:p>
    <w:p w:rsidR="0029466B" w:rsidRPr="006567B7" w:rsidRDefault="0029466B" w:rsidP="00B91901">
      <w:pPr>
        <w:pStyle w:val="1"/>
        <w:jc w:val="center"/>
        <w:rPr>
          <w:b/>
          <w:bCs/>
          <w:sz w:val="22"/>
          <w:szCs w:val="22"/>
        </w:rPr>
      </w:pPr>
    </w:p>
    <w:p w:rsidR="0029466B" w:rsidRPr="006567B7" w:rsidRDefault="0029466B" w:rsidP="007D5E90">
      <w:pPr>
        <w:pStyle w:val="1"/>
        <w:jc w:val="center"/>
        <w:rPr>
          <w:b/>
          <w:bCs/>
          <w:sz w:val="22"/>
          <w:szCs w:val="22"/>
        </w:rPr>
      </w:pPr>
      <w:r w:rsidRPr="006567B7">
        <w:rPr>
          <w:b/>
          <w:bCs/>
          <w:sz w:val="22"/>
          <w:szCs w:val="22"/>
        </w:rPr>
        <w:t>о доходах за</w:t>
      </w:r>
      <w:r>
        <w:rPr>
          <w:b/>
          <w:bCs/>
          <w:sz w:val="22"/>
          <w:szCs w:val="22"/>
        </w:rPr>
        <w:t xml:space="preserve"> отчетный период с 1 января 201</w:t>
      </w:r>
      <w:r w:rsidR="00BA5E59">
        <w:rPr>
          <w:b/>
          <w:bCs/>
          <w:sz w:val="22"/>
          <w:szCs w:val="22"/>
        </w:rPr>
        <w:t>7</w:t>
      </w:r>
      <w:r>
        <w:rPr>
          <w:b/>
          <w:bCs/>
          <w:sz w:val="22"/>
          <w:szCs w:val="22"/>
        </w:rPr>
        <w:t xml:space="preserve"> года по 31 декабря  201</w:t>
      </w:r>
      <w:r w:rsidR="00BA5E59">
        <w:rPr>
          <w:b/>
          <w:bCs/>
          <w:sz w:val="22"/>
          <w:szCs w:val="22"/>
        </w:rPr>
        <w:t>7</w:t>
      </w:r>
      <w:r>
        <w:rPr>
          <w:b/>
          <w:bCs/>
          <w:sz w:val="22"/>
          <w:szCs w:val="22"/>
        </w:rPr>
        <w:t xml:space="preserve"> </w:t>
      </w:r>
      <w:r w:rsidRPr="006567B7">
        <w:rPr>
          <w:b/>
          <w:bCs/>
          <w:sz w:val="22"/>
          <w:szCs w:val="22"/>
        </w:rPr>
        <w:t xml:space="preserve">года, об имуществе и обязательствах имущественного характера  по состоянию на конец отчетного периода, представленных лицом, </w:t>
      </w:r>
    </w:p>
    <w:p w:rsidR="0029466B" w:rsidRPr="006567B7" w:rsidRDefault="0029466B" w:rsidP="007D5E90">
      <w:pPr>
        <w:pStyle w:val="1"/>
        <w:jc w:val="center"/>
        <w:rPr>
          <w:b/>
          <w:bCs/>
          <w:sz w:val="22"/>
          <w:szCs w:val="22"/>
        </w:rPr>
      </w:pPr>
      <w:proofErr w:type="gramStart"/>
      <w:r w:rsidRPr="006567B7">
        <w:rPr>
          <w:b/>
          <w:bCs/>
          <w:sz w:val="22"/>
          <w:szCs w:val="22"/>
        </w:rPr>
        <w:t>замещающим</w:t>
      </w:r>
      <w:proofErr w:type="gramEnd"/>
      <w:r w:rsidRPr="006567B7">
        <w:rPr>
          <w:b/>
          <w:bCs/>
          <w:sz w:val="22"/>
          <w:szCs w:val="22"/>
        </w:rPr>
        <w:t xml:space="preserve"> муниципальную должность, который предоставляет сведения</w:t>
      </w:r>
    </w:p>
    <w:p w:rsidR="0029466B" w:rsidRPr="006567B7" w:rsidRDefault="0029466B" w:rsidP="00B91901">
      <w:pPr>
        <w:pStyle w:val="1"/>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7"/>
        <w:gridCol w:w="1417"/>
        <w:gridCol w:w="1494"/>
        <w:gridCol w:w="993"/>
        <w:gridCol w:w="1430"/>
        <w:gridCol w:w="1611"/>
        <w:gridCol w:w="1417"/>
        <w:gridCol w:w="774"/>
        <w:gridCol w:w="1430"/>
      </w:tblGrid>
      <w:tr w:rsidR="0029466B" w:rsidRPr="006567B7">
        <w:tc>
          <w:tcPr>
            <w:tcW w:w="2093" w:type="dxa"/>
            <w:vMerge w:val="restart"/>
            <w:vAlign w:val="center"/>
          </w:tcPr>
          <w:p w:rsidR="0029466B" w:rsidRPr="006567B7" w:rsidRDefault="0029466B" w:rsidP="00A86D8A">
            <w:pPr>
              <w:pStyle w:val="1"/>
              <w:jc w:val="center"/>
              <w:rPr>
                <w:sz w:val="22"/>
                <w:szCs w:val="22"/>
                <w:lang w:eastAsia="en-US"/>
              </w:rPr>
            </w:pPr>
            <w:r w:rsidRPr="006567B7">
              <w:rPr>
                <w:sz w:val="22"/>
                <w:szCs w:val="22"/>
              </w:rPr>
              <w:t>Фамилия, имя, отчество должностного лица</w:t>
            </w:r>
          </w:p>
          <w:p w:rsidR="0029466B" w:rsidRDefault="0029466B" w:rsidP="00A86D8A">
            <w:pPr>
              <w:pStyle w:val="1"/>
              <w:jc w:val="center"/>
              <w:rPr>
                <w:sz w:val="22"/>
                <w:szCs w:val="22"/>
              </w:rPr>
            </w:pPr>
          </w:p>
          <w:p w:rsidR="0029466B" w:rsidRPr="006567B7" w:rsidRDefault="0029466B" w:rsidP="00A86D8A">
            <w:pPr>
              <w:pStyle w:val="1"/>
              <w:jc w:val="center"/>
              <w:rPr>
                <w:sz w:val="22"/>
                <w:szCs w:val="22"/>
                <w:lang w:eastAsia="en-US"/>
              </w:rPr>
            </w:pPr>
          </w:p>
        </w:tc>
        <w:tc>
          <w:tcPr>
            <w:tcW w:w="2127" w:type="dxa"/>
            <w:vMerge w:val="restart"/>
            <w:vAlign w:val="center"/>
          </w:tcPr>
          <w:p w:rsidR="0029466B" w:rsidRPr="006567B7" w:rsidRDefault="0029466B" w:rsidP="007D5E90">
            <w:pPr>
              <w:pStyle w:val="1"/>
              <w:jc w:val="center"/>
              <w:rPr>
                <w:sz w:val="22"/>
                <w:szCs w:val="22"/>
              </w:rPr>
            </w:pPr>
            <w:r w:rsidRPr="006567B7">
              <w:rPr>
                <w:sz w:val="22"/>
                <w:szCs w:val="22"/>
              </w:rPr>
              <w:t xml:space="preserve">Должность </w:t>
            </w:r>
          </w:p>
          <w:p w:rsidR="0029466B" w:rsidRDefault="0029466B" w:rsidP="007D5E90">
            <w:pPr>
              <w:pStyle w:val="1"/>
              <w:jc w:val="center"/>
              <w:rPr>
                <w:sz w:val="22"/>
                <w:szCs w:val="22"/>
              </w:rPr>
            </w:pPr>
          </w:p>
          <w:p w:rsidR="0029466B" w:rsidRPr="006567B7" w:rsidRDefault="0029466B" w:rsidP="007D5E90">
            <w:pPr>
              <w:pStyle w:val="1"/>
              <w:jc w:val="center"/>
              <w:rPr>
                <w:sz w:val="22"/>
                <w:szCs w:val="22"/>
                <w:lang w:eastAsia="en-US"/>
              </w:rPr>
            </w:pPr>
          </w:p>
        </w:tc>
        <w:tc>
          <w:tcPr>
            <w:tcW w:w="1417" w:type="dxa"/>
            <w:vMerge w:val="restart"/>
            <w:vAlign w:val="center"/>
          </w:tcPr>
          <w:p w:rsidR="0029466B" w:rsidRPr="006567B7" w:rsidRDefault="0029466B" w:rsidP="00A86D8A">
            <w:pPr>
              <w:pStyle w:val="1"/>
              <w:jc w:val="center"/>
              <w:rPr>
                <w:sz w:val="22"/>
                <w:szCs w:val="22"/>
              </w:rPr>
            </w:pPr>
            <w:r w:rsidRPr="006567B7">
              <w:rPr>
                <w:sz w:val="22"/>
                <w:szCs w:val="22"/>
              </w:rPr>
              <w:t xml:space="preserve">Декларированный годовой доход </w:t>
            </w:r>
            <w:proofErr w:type="gramStart"/>
            <w:r w:rsidRPr="006567B7">
              <w:rPr>
                <w:sz w:val="22"/>
                <w:szCs w:val="22"/>
              </w:rPr>
              <w:t>за</w:t>
            </w:r>
            <w:proofErr w:type="gramEnd"/>
          </w:p>
          <w:p w:rsidR="0029466B" w:rsidRPr="006567B7" w:rsidRDefault="0029466B" w:rsidP="00A86D8A">
            <w:pPr>
              <w:pStyle w:val="1"/>
              <w:jc w:val="center"/>
              <w:rPr>
                <w:sz w:val="22"/>
                <w:szCs w:val="22"/>
                <w:lang w:eastAsia="en-US"/>
              </w:rPr>
            </w:pPr>
            <w:r>
              <w:rPr>
                <w:sz w:val="22"/>
                <w:szCs w:val="22"/>
              </w:rPr>
              <w:t>201</w:t>
            </w:r>
            <w:r w:rsidR="00BA5E59">
              <w:rPr>
                <w:sz w:val="22"/>
                <w:szCs w:val="22"/>
              </w:rPr>
              <w:t>7</w:t>
            </w:r>
            <w:bookmarkStart w:id="0" w:name="_GoBack"/>
            <w:bookmarkEnd w:id="0"/>
            <w:r w:rsidRPr="006567B7">
              <w:rPr>
                <w:sz w:val="22"/>
                <w:szCs w:val="22"/>
              </w:rPr>
              <w:t xml:space="preserve"> год</w:t>
            </w:r>
          </w:p>
          <w:p w:rsidR="0029466B" w:rsidRPr="006567B7" w:rsidRDefault="0029466B" w:rsidP="00A86D8A">
            <w:pPr>
              <w:pStyle w:val="1"/>
              <w:jc w:val="center"/>
              <w:rPr>
                <w:sz w:val="22"/>
                <w:szCs w:val="22"/>
                <w:lang w:eastAsia="en-US"/>
              </w:rPr>
            </w:pPr>
            <w:r w:rsidRPr="006567B7">
              <w:rPr>
                <w:sz w:val="22"/>
                <w:szCs w:val="22"/>
              </w:rPr>
              <w:t>(рублей)</w:t>
            </w:r>
          </w:p>
        </w:tc>
        <w:tc>
          <w:tcPr>
            <w:tcW w:w="5528" w:type="dxa"/>
            <w:gridSpan w:val="4"/>
            <w:vAlign w:val="center"/>
          </w:tcPr>
          <w:p w:rsidR="0029466B" w:rsidRPr="006567B7" w:rsidRDefault="0029466B" w:rsidP="00A86D8A">
            <w:pPr>
              <w:pStyle w:val="1"/>
              <w:jc w:val="center"/>
              <w:rPr>
                <w:sz w:val="22"/>
                <w:szCs w:val="22"/>
                <w:lang w:eastAsia="en-US"/>
              </w:rPr>
            </w:pPr>
            <w:r w:rsidRPr="006567B7">
              <w:rPr>
                <w:sz w:val="22"/>
                <w:szCs w:val="22"/>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29466B" w:rsidRPr="006567B7" w:rsidRDefault="0029466B" w:rsidP="00A86D8A">
            <w:pPr>
              <w:pStyle w:val="1"/>
              <w:jc w:val="center"/>
              <w:rPr>
                <w:sz w:val="22"/>
                <w:szCs w:val="22"/>
              </w:rPr>
            </w:pPr>
            <w:r w:rsidRPr="006567B7">
              <w:rPr>
                <w:sz w:val="22"/>
                <w:szCs w:val="22"/>
              </w:rPr>
              <w:t xml:space="preserve">Перечень объектов недвижимого имущества, находящихся </w:t>
            </w:r>
          </w:p>
          <w:p w:rsidR="0029466B" w:rsidRPr="006567B7" w:rsidRDefault="0029466B" w:rsidP="00A86D8A">
            <w:pPr>
              <w:pStyle w:val="1"/>
              <w:jc w:val="center"/>
              <w:rPr>
                <w:sz w:val="22"/>
                <w:szCs w:val="22"/>
                <w:lang w:eastAsia="en-US"/>
              </w:rPr>
            </w:pPr>
            <w:r w:rsidRPr="006567B7">
              <w:rPr>
                <w:sz w:val="22"/>
                <w:szCs w:val="22"/>
              </w:rPr>
              <w:t>в пользовании</w:t>
            </w:r>
          </w:p>
        </w:tc>
      </w:tr>
      <w:tr w:rsidR="0029466B" w:rsidRPr="006567B7">
        <w:tc>
          <w:tcPr>
            <w:tcW w:w="2093" w:type="dxa"/>
            <w:vMerge/>
            <w:vAlign w:val="center"/>
          </w:tcPr>
          <w:p w:rsidR="0029466B" w:rsidRPr="006567B7" w:rsidRDefault="0029466B" w:rsidP="00A86D8A">
            <w:pPr>
              <w:rPr>
                <w:lang w:eastAsia="en-US"/>
              </w:rPr>
            </w:pPr>
          </w:p>
        </w:tc>
        <w:tc>
          <w:tcPr>
            <w:tcW w:w="2127" w:type="dxa"/>
            <w:vMerge/>
            <w:vAlign w:val="center"/>
          </w:tcPr>
          <w:p w:rsidR="0029466B" w:rsidRPr="006567B7" w:rsidRDefault="0029466B" w:rsidP="00A86D8A">
            <w:pPr>
              <w:rPr>
                <w:lang w:eastAsia="en-US"/>
              </w:rPr>
            </w:pPr>
          </w:p>
        </w:tc>
        <w:tc>
          <w:tcPr>
            <w:tcW w:w="1417" w:type="dxa"/>
            <w:vMerge/>
            <w:vAlign w:val="center"/>
          </w:tcPr>
          <w:p w:rsidR="0029466B" w:rsidRPr="006567B7" w:rsidRDefault="0029466B" w:rsidP="00A86D8A">
            <w:pPr>
              <w:rPr>
                <w:lang w:eastAsia="en-US"/>
              </w:rPr>
            </w:pPr>
          </w:p>
        </w:tc>
        <w:tc>
          <w:tcPr>
            <w:tcW w:w="3917" w:type="dxa"/>
            <w:gridSpan w:val="3"/>
            <w:vAlign w:val="center"/>
          </w:tcPr>
          <w:p w:rsidR="0029466B" w:rsidRPr="006567B7" w:rsidRDefault="0029466B" w:rsidP="00A86D8A">
            <w:pPr>
              <w:pStyle w:val="1"/>
              <w:jc w:val="center"/>
              <w:rPr>
                <w:sz w:val="22"/>
                <w:szCs w:val="22"/>
                <w:lang w:eastAsia="en-US"/>
              </w:rPr>
            </w:pPr>
            <w:r w:rsidRPr="006567B7">
              <w:rPr>
                <w:sz w:val="22"/>
                <w:szCs w:val="22"/>
              </w:rPr>
              <w:t>Объекты недвижимого имущества</w:t>
            </w:r>
          </w:p>
        </w:tc>
        <w:tc>
          <w:tcPr>
            <w:tcW w:w="1611" w:type="dxa"/>
            <w:vMerge w:val="restart"/>
            <w:vAlign w:val="center"/>
          </w:tcPr>
          <w:p w:rsidR="0029466B" w:rsidRPr="006567B7" w:rsidRDefault="0029466B" w:rsidP="00A86D8A">
            <w:pPr>
              <w:pStyle w:val="1"/>
              <w:jc w:val="center"/>
              <w:rPr>
                <w:sz w:val="22"/>
                <w:szCs w:val="22"/>
                <w:lang w:eastAsia="en-US"/>
              </w:rPr>
            </w:pPr>
            <w:proofErr w:type="gramStart"/>
            <w:r w:rsidRPr="006567B7">
              <w:rPr>
                <w:sz w:val="22"/>
                <w:szCs w:val="22"/>
              </w:rPr>
              <w:t>Транспорт-</w:t>
            </w:r>
            <w:proofErr w:type="spellStart"/>
            <w:r w:rsidRPr="006567B7">
              <w:rPr>
                <w:sz w:val="22"/>
                <w:szCs w:val="22"/>
              </w:rPr>
              <w:t>ные</w:t>
            </w:r>
            <w:proofErr w:type="spellEnd"/>
            <w:proofErr w:type="gramEnd"/>
            <w:r w:rsidRPr="006567B7">
              <w:rPr>
                <w:sz w:val="22"/>
                <w:szCs w:val="22"/>
              </w:rPr>
              <w:t xml:space="preserve"> средства</w:t>
            </w:r>
          </w:p>
          <w:p w:rsidR="0029466B" w:rsidRPr="006567B7" w:rsidRDefault="0029466B" w:rsidP="00A86D8A">
            <w:pPr>
              <w:pStyle w:val="1"/>
              <w:jc w:val="center"/>
              <w:rPr>
                <w:sz w:val="22"/>
                <w:szCs w:val="22"/>
                <w:lang w:eastAsia="en-US"/>
              </w:rPr>
            </w:pPr>
            <w:r w:rsidRPr="006567B7">
              <w:rPr>
                <w:sz w:val="22"/>
                <w:szCs w:val="22"/>
              </w:rPr>
              <w:t>(вид, марка)</w:t>
            </w:r>
          </w:p>
        </w:tc>
        <w:tc>
          <w:tcPr>
            <w:tcW w:w="1417" w:type="dxa"/>
            <w:vMerge w:val="restart"/>
            <w:vAlign w:val="center"/>
          </w:tcPr>
          <w:p w:rsidR="0029466B" w:rsidRPr="006567B7" w:rsidRDefault="0029466B" w:rsidP="00A86D8A">
            <w:pPr>
              <w:pStyle w:val="1"/>
              <w:jc w:val="center"/>
              <w:rPr>
                <w:sz w:val="22"/>
                <w:szCs w:val="22"/>
                <w:lang w:eastAsia="en-US"/>
              </w:rPr>
            </w:pPr>
            <w:r w:rsidRPr="006567B7">
              <w:rPr>
                <w:sz w:val="22"/>
                <w:szCs w:val="22"/>
              </w:rPr>
              <w:t xml:space="preserve">Вид объектов </w:t>
            </w:r>
            <w:proofErr w:type="spellStart"/>
            <w:proofErr w:type="gramStart"/>
            <w:r w:rsidRPr="006567B7">
              <w:rPr>
                <w:sz w:val="22"/>
                <w:szCs w:val="22"/>
              </w:rPr>
              <w:t>недвижи-мого</w:t>
            </w:r>
            <w:proofErr w:type="spellEnd"/>
            <w:proofErr w:type="gramEnd"/>
            <w:r w:rsidRPr="006567B7">
              <w:rPr>
                <w:sz w:val="22"/>
                <w:szCs w:val="22"/>
              </w:rPr>
              <w:t xml:space="preserve"> имущества</w:t>
            </w:r>
          </w:p>
        </w:tc>
        <w:tc>
          <w:tcPr>
            <w:tcW w:w="774" w:type="dxa"/>
            <w:vMerge w:val="restart"/>
            <w:vAlign w:val="center"/>
          </w:tcPr>
          <w:p w:rsidR="0029466B" w:rsidRPr="006567B7" w:rsidRDefault="0029466B" w:rsidP="00A86D8A">
            <w:pPr>
              <w:pStyle w:val="1"/>
              <w:jc w:val="center"/>
              <w:rPr>
                <w:sz w:val="22"/>
                <w:szCs w:val="22"/>
                <w:lang w:eastAsia="en-US"/>
              </w:rPr>
            </w:pPr>
            <w:proofErr w:type="spellStart"/>
            <w:proofErr w:type="gramStart"/>
            <w:r w:rsidRPr="006567B7">
              <w:rPr>
                <w:sz w:val="22"/>
                <w:szCs w:val="22"/>
              </w:rPr>
              <w:t>Пло-щадь</w:t>
            </w:r>
            <w:proofErr w:type="spellEnd"/>
            <w:proofErr w:type="gramEnd"/>
          </w:p>
          <w:p w:rsidR="0029466B" w:rsidRPr="006567B7" w:rsidRDefault="0029466B" w:rsidP="00A86D8A">
            <w:pPr>
              <w:pStyle w:val="1"/>
              <w:jc w:val="center"/>
              <w:rPr>
                <w:sz w:val="22"/>
                <w:szCs w:val="22"/>
                <w:lang w:eastAsia="en-US"/>
              </w:rPr>
            </w:pPr>
            <w:r w:rsidRPr="006567B7">
              <w:rPr>
                <w:sz w:val="22"/>
                <w:szCs w:val="22"/>
              </w:rPr>
              <w:t>(кв. м)</w:t>
            </w:r>
          </w:p>
        </w:tc>
        <w:tc>
          <w:tcPr>
            <w:tcW w:w="1430" w:type="dxa"/>
            <w:vMerge w:val="restart"/>
            <w:vAlign w:val="center"/>
          </w:tcPr>
          <w:p w:rsidR="0029466B" w:rsidRPr="006567B7" w:rsidRDefault="0029466B" w:rsidP="00A86D8A">
            <w:pPr>
              <w:pStyle w:val="1"/>
              <w:jc w:val="center"/>
              <w:rPr>
                <w:sz w:val="22"/>
                <w:szCs w:val="22"/>
                <w:lang w:eastAsia="en-US"/>
              </w:rPr>
            </w:pPr>
            <w:r w:rsidRPr="006567B7">
              <w:rPr>
                <w:sz w:val="22"/>
                <w:szCs w:val="22"/>
              </w:rPr>
              <w:t xml:space="preserve">Страна </w:t>
            </w:r>
            <w:proofErr w:type="spellStart"/>
            <w:proofErr w:type="gramStart"/>
            <w:r w:rsidRPr="006567B7">
              <w:rPr>
                <w:sz w:val="22"/>
                <w:szCs w:val="22"/>
              </w:rPr>
              <w:t>располо-жения</w:t>
            </w:r>
            <w:proofErr w:type="spellEnd"/>
            <w:proofErr w:type="gramEnd"/>
          </w:p>
        </w:tc>
      </w:tr>
      <w:tr w:rsidR="0029466B" w:rsidRPr="006567B7">
        <w:tc>
          <w:tcPr>
            <w:tcW w:w="2093" w:type="dxa"/>
            <w:vMerge/>
            <w:vAlign w:val="center"/>
          </w:tcPr>
          <w:p w:rsidR="0029466B" w:rsidRPr="006567B7" w:rsidRDefault="0029466B" w:rsidP="00A86D8A">
            <w:pPr>
              <w:rPr>
                <w:lang w:eastAsia="en-US"/>
              </w:rPr>
            </w:pPr>
          </w:p>
        </w:tc>
        <w:tc>
          <w:tcPr>
            <w:tcW w:w="2127" w:type="dxa"/>
            <w:vMerge/>
            <w:vAlign w:val="center"/>
          </w:tcPr>
          <w:p w:rsidR="0029466B" w:rsidRPr="006567B7" w:rsidRDefault="0029466B" w:rsidP="00A86D8A">
            <w:pPr>
              <w:rPr>
                <w:lang w:eastAsia="en-US"/>
              </w:rPr>
            </w:pPr>
          </w:p>
        </w:tc>
        <w:tc>
          <w:tcPr>
            <w:tcW w:w="1417" w:type="dxa"/>
            <w:vMerge/>
            <w:vAlign w:val="center"/>
          </w:tcPr>
          <w:p w:rsidR="0029466B" w:rsidRPr="006567B7" w:rsidRDefault="0029466B" w:rsidP="00A86D8A">
            <w:pPr>
              <w:rPr>
                <w:lang w:eastAsia="en-US"/>
              </w:rPr>
            </w:pPr>
          </w:p>
        </w:tc>
        <w:tc>
          <w:tcPr>
            <w:tcW w:w="1494" w:type="dxa"/>
          </w:tcPr>
          <w:p w:rsidR="0029466B" w:rsidRPr="006567B7" w:rsidRDefault="0029466B" w:rsidP="00A86D8A">
            <w:pPr>
              <w:pStyle w:val="1"/>
              <w:jc w:val="center"/>
              <w:rPr>
                <w:sz w:val="22"/>
                <w:szCs w:val="22"/>
                <w:lang w:eastAsia="en-US"/>
              </w:rPr>
            </w:pPr>
            <w:r w:rsidRPr="006567B7">
              <w:rPr>
                <w:sz w:val="22"/>
                <w:szCs w:val="22"/>
              </w:rPr>
              <w:t xml:space="preserve">Вид объектов </w:t>
            </w:r>
            <w:proofErr w:type="gramStart"/>
            <w:r w:rsidRPr="006567B7">
              <w:rPr>
                <w:sz w:val="22"/>
                <w:szCs w:val="22"/>
              </w:rPr>
              <w:t>недвижимо-</w:t>
            </w:r>
            <w:proofErr w:type="spellStart"/>
            <w:r w:rsidRPr="006567B7">
              <w:rPr>
                <w:sz w:val="22"/>
                <w:szCs w:val="22"/>
              </w:rPr>
              <w:t>го</w:t>
            </w:r>
            <w:proofErr w:type="spellEnd"/>
            <w:proofErr w:type="gramEnd"/>
            <w:r w:rsidRPr="006567B7">
              <w:rPr>
                <w:sz w:val="22"/>
                <w:szCs w:val="22"/>
              </w:rPr>
              <w:t xml:space="preserve"> имущества</w:t>
            </w:r>
          </w:p>
          <w:p w:rsidR="0029466B" w:rsidRPr="006567B7" w:rsidRDefault="0029466B" w:rsidP="00A86D8A">
            <w:pPr>
              <w:pStyle w:val="1"/>
              <w:jc w:val="center"/>
              <w:rPr>
                <w:sz w:val="22"/>
                <w:szCs w:val="22"/>
                <w:lang w:eastAsia="en-US"/>
              </w:rPr>
            </w:pPr>
          </w:p>
        </w:tc>
        <w:tc>
          <w:tcPr>
            <w:tcW w:w="993" w:type="dxa"/>
          </w:tcPr>
          <w:p w:rsidR="0029466B" w:rsidRPr="006567B7" w:rsidRDefault="0029466B" w:rsidP="00A86D8A">
            <w:pPr>
              <w:pStyle w:val="1"/>
              <w:jc w:val="center"/>
              <w:rPr>
                <w:sz w:val="22"/>
                <w:szCs w:val="22"/>
                <w:lang w:eastAsia="en-US"/>
              </w:rPr>
            </w:pPr>
            <w:proofErr w:type="spellStart"/>
            <w:proofErr w:type="gramStart"/>
            <w:r w:rsidRPr="006567B7">
              <w:rPr>
                <w:sz w:val="22"/>
                <w:szCs w:val="22"/>
              </w:rPr>
              <w:t>Пло-щадь</w:t>
            </w:r>
            <w:proofErr w:type="spellEnd"/>
            <w:proofErr w:type="gramEnd"/>
          </w:p>
          <w:p w:rsidR="0029466B" w:rsidRPr="006567B7" w:rsidRDefault="0029466B" w:rsidP="00A86D8A">
            <w:pPr>
              <w:pStyle w:val="1"/>
              <w:jc w:val="center"/>
              <w:rPr>
                <w:sz w:val="22"/>
                <w:szCs w:val="22"/>
              </w:rPr>
            </w:pPr>
          </w:p>
          <w:p w:rsidR="0029466B" w:rsidRPr="006567B7" w:rsidRDefault="0029466B" w:rsidP="00A86D8A">
            <w:pPr>
              <w:pStyle w:val="1"/>
              <w:jc w:val="center"/>
              <w:rPr>
                <w:sz w:val="22"/>
                <w:szCs w:val="22"/>
                <w:lang w:eastAsia="en-US"/>
              </w:rPr>
            </w:pPr>
            <w:r w:rsidRPr="006567B7">
              <w:rPr>
                <w:sz w:val="22"/>
                <w:szCs w:val="22"/>
              </w:rPr>
              <w:t>(кв. м)</w:t>
            </w:r>
          </w:p>
        </w:tc>
        <w:tc>
          <w:tcPr>
            <w:tcW w:w="1430" w:type="dxa"/>
            <w:vAlign w:val="center"/>
          </w:tcPr>
          <w:p w:rsidR="0029466B" w:rsidRPr="006567B7" w:rsidRDefault="0029466B" w:rsidP="00A86D8A">
            <w:pPr>
              <w:pStyle w:val="1"/>
              <w:jc w:val="center"/>
              <w:rPr>
                <w:sz w:val="22"/>
                <w:szCs w:val="22"/>
                <w:lang w:eastAsia="en-US"/>
              </w:rPr>
            </w:pPr>
            <w:r w:rsidRPr="006567B7">
              <w:rPr>
                <w:sz w:val="22"/>
                <w:szCs w:val="22"/>
              </w:rPr>
              <w:t>Страна расположения</w:t>
            </w:r>
          </w:p>
          <w:p w:rsidR="0029466B" w:rsidRPr="006567B7" w:rsidRDefault="0029466B" w:rsidP="00A86D8A">
            <w:pPr>
              <w:pStyle w:val="1"/>
              <w:jc w:val="center"/>
              <w:rPr>
                <w:sz w:val="22"/>
                <w:szCs w:val="22"/>
                <w:lang w:eastAsia="en-US"/>
              </w:rPr>
            </w:pPr>
          </w:p>
        </w:tc>
        <w:tc>
          <w:tcPr>
            <w:tcW w:w="1611" w:type="dxa"/>
            <w:vMerge/>
            <w:vAlign w:val="center"/>
          </w:tcPr>
          <w:p w:rsidR="0029466B" w:rsidRPr="006567B7" w:rsidRDefault="0029466B" w:rsidP="00A86D8A">
            <w:pPr>
              <w:rPr>
                <w:lang w:eastAsia="en-US"/>
              </w:rPr>
            </w:pPr>
          </w:p>
        </w:tc>
        <w:tc>
          <w:tcPr>
            <w:tcW w:w="1417" w:type="dxa"/>
            <w:vMerge/>
            <w:vAlign w:val="center"/>
          </w:tcPr>
          <w:p w:rsidR="0029466B" w:rsidRPr="006567B7" w:rsidRDefault="0029466B" w:rsidP="00A86D8A">
            <w:pPr>
              <w:rPr>
                <w:lang w:eastAsia="en-US"/>
              </w:rPr>
            </w:pPr>
          </w:p>
        </w:tc>
        <w:tc>
          <w:tcPr>
            <w:tcW w:w="774" w:type="dxa"/>
            <w:vMerge/>
            <w:vAlign w:val="center"/>
          </w:tcPr>
          <w:p w:rsidR="0029466B" w:rsidRPr="006567B7" w:rsidRDefault="0029466B" w:rsidP="00A86D8A">
            <w:pPr>
              <w:rPr>
                <w:lang w:eastAsia="en-US"/>
              </w:rPr>
            </w:pPr>
          </w:p>
        </w:tc>
        <w:tc>
          <w:tcPr>
            <w:tcW w:w="1430" w:type="dxa"/>
            <w:vMerge/>
            <w:vAlign w:val="center"/>
          </w:tcPr>
          <w:p w:rsidR="0029466B" w:rsidRPr="006567B7" w:rsidRDefault="0029466B" w:rsidP="00A86D8A">
            <w:pPr>
              <w:rPr>
                <w:lang w:eastAsia="en-US"/>
              </w:rPr>
            </w:pPr>
          </w:p>
        </w:tc>
      </w:tr>
      <w:tr w:rsidR="0029466B" w:rsidRPr="006567B7" w:rsidTr="006E5FF9">
        <w:trPr>
          <w:trHeight w:val="852"/>
        </w:trPr>
        <w:tc>
          <w:tcPr>
            <w:tcW w:w="2093" w:type="dxa"/>
            <w:vAlign w:val="center"/>
          </w:tcPr>
          <w:p w:rsidR="0029466B" w:rsidRDefault="0029466B" w:rsidP="00B53295">
            <w:pPr>
              <w:pStyle w:val="1"/>
              <w:jc w:val="center"/>
              <w:rPr>
                <w:sz w:val="22"/>
                <w:szCs w:val="22"/>
                <w:lang w:eastAsia="en-US"/>
              </w:rPr>
            </w:pPr>
            <w:proofErr w:type="spellStart"/>
            <w:r>
              <w:rPr>
                <w:sz w:val="22"/>
                <w:szCs w:val="22"/>
                <w:lang w:eastAsia="en-US"/>
              </w:rPr>
              <w:t>Шлидт</w:t>
            </w:r>
            <w:proofErr w:type="spellEnd"/>
          </w:p>
          <w:p w:rsidR="0029466B" w:rsidRPr="006567B7" w:rsidRDefault="0029466B" w:rsidP="007937EA">
            <w:pPr>
              <w:pStyle w:val="1"/>
              <w:rPr>
                <w:sz w:val="22"/>
                <w:szCs w:val="22"/>
                <w:lang w:eastAsia="en-US"/>
              </w:rPr>
            </w:pPr>
            <w:r>
              <w:rPr>
                <w:sz w:val="22"/>
                <w:szCs w:val="22"/>
                <w:lang w:eastAsia="en-US"/>
              </w:rPr>
              <w:t>Елена Анатольевна</w:t>
            </w:r>
          </w:p>
        </w:tc>
        <w:tc>
          <w:tcPr>
            <w:tcW w:w="2127" w:type="dxa"/>
            <w:vMerge w:val="restart"/>
            <w:vAlign w:val="center"/>
          </w:tcPr>
          <w:p w:rsidR="0029466B" w:rsidRPr="006567B7" w:rsidRDefault="0029466B" w:rsidP="00073CDA">
            <w:pPr>
              <w:pStyle w:val="1"/>
              <w:jc w:val="both"/>
              <w:rPr>
                <w:sz w:val="22"/>
                <w:szCs w:val="22"/>
                <w:lang w:eastAsia="en-US"/>
              </w:rPr>
            </w:pPr>
            <w:r>
              <w:rPr>
                <w:sz w:val="22"/>
                <w:szCs w:val="22"/>
                <w:lang w:eastAsia="en-US"/>
              </w:rPr>
              <w:t xml:space="preserve">Глава </w:t>
            </w:r>
            <w:r w:rsidRPr="006567B7">
              <w:rPr>
                <w:sz w:val="22"/>
                <w:szCs w:val="22"/>
                <w:lang w:eastAsia="en-US"/>
              </w:rPr>
              <w:t xml:space="preserve"> МО «</w:t>
            </w:r>
            <w:proofErr w:type="spellStart"/>
            <w:r w:rsidRPr="006567B7">
              <w:rPr>
                <w:sz w:val="22"/>
                <w:szCs w:val="22"/>
                <w:lang w:eastAsia="en-US"/>
              </w:rPr>
              <w:t>Белогорское</w:t>
            </w:r>
            <w:proofErr w:type="spellEnd"/>
            <w:r w:rsidRPr="006567B7">
              <w:rPr>
                <w:sz w:val="22"/>
                <w:szCs w:val="22"/>
                <w:lang w:eastAsia="en-US"/>
              </w:rPr>
              <w:t>»</w:t>
            </w:r>
          </w:p>
        </w:tc>
        <w:tc>
          <w:tcPr>
            <w:tcW w:w="1417" w:type="dxa"/>
            <w:vAlign w:val="center"/>
          </w:tcPr>
          <w:p w:rsidR="0029466B" w:rsidRPr="006E5FF9" w:rsidRDefault="0029466B" w:rsidP="006E5FF9">
            <w:pPr>
              <w:pStyle w:val="1"/>
              <w:jc w:val="center"/>
              <w:rPr>
                <w:lang w:eastAsia="en-US"/>
              </w:rPr>
            </w:pPr>
            <w:r>
              <w:t>606280.46</w:t>
            </w:r>
          </w:p>
        </w:tc>
        <w:tc>
          <w:tcPr>
            <w:tcW w:w="1494" w:type="dxa"/>
            <w:vAlign w:val="center"/>
          </w:tcPr>
          <w:p w:rsidR="0029466B" w:rsidRPr="006567B7" w:rsidRDefault="0029466B" w:rsidP="0096212D">
            <w:pPr>
              <w:pStyle w:val="1"/>
              <w:rPr>
                <w:sz w:val="22"/>
                <w:szCs w:val="22"/>
                <w:lang w:eastAsia="en-US"/>
              </w:rPr>
            </w:pPr>
            <w:r>
              <w:rPr>
                <w:sz w:val="22"/>
                <w:szCs w:val="22"/>
                <w:lang w:eastAsia="en-US"/>
              </w:rPr>
              <w:t>нет</w:t>
            </w:r>
          </w:p>
        </w:tc>
        <w:tc>
          <w:tcPr>
            <w:tcW w:w="993" w:type="dxa"/>
            <w:vAlign w:val="center"/>
          </w:tcPr>
          <w:p w:rsidR="0029466B" w:rsidRPr="006567B7" w:rsidRDefault="0029466B" w:rsidP="0096212D">
            <w:pPr>
              <w:pStyle w:val="1"/>
              <w:rPr>
                <w:sz w:val="22"/>
                <w:szCs w:val="22"/>
                <w:lang w:eastAsia="en-US"/>
              </w:rPr>
            </w:pPr>
          </w:p>
        </w:tc>
        <w:tc>
          <w:tcPr>
            <w:tcW w:w="1430" w:type="dxa"/>
            <w:vAlign w:val="center"/>
          </w:tcPr>
          <w:p w:rsidR="0029466B" w:rsidRPr="006567B7" w:rsidRDefault="0029466B" w:rsidP="0096212D">
            <w:pPr>
              <w:pStyle w:val="1"/>
              <w:rPr>
                <w:sz w:val="22"/>
                <w:szCs w:val="22"/>
                <w:lang w:eastAsia="en-US"/>
              </w:rPr>
            </w:pPr>
          </w:p>
        </w:tc>
        <w:tc>
          <w:tcPr>
            <w:tcW w:w="1611" w:type="dxa"/>
            <w:vAlign w:val="center"/>
          </w:tcPr>
          <w:p w:rsidR="0029466B" w:rsidRDefault="0029466B" w:rsidP="00C43572">
            <w:pPr>
              <w:pStyle w:val="1"/>
              <w:rPr>
                <w:sz w:val="22"/>
                <w:szCs w:val="22"/>
                <w:lang w:eastAsia="en-US"/>
              </w:rPr>
            </w:pPr>
          </w:p>
          <w:p w:rsidR="0029466B" w:rsidRDefault="0029466B" w:rsidP="00C43572">
            <w:pPr>
              <w:pStyle w:val="1"/>
              <w:rPr>
                <w:sz w:val="22"/>
                <w:szCs w:val="22"/>
                <w:lang w:eastAsia="en-US"/>
              </w:rPr>
            </w:pPr>
          </w:p>
          <w:p w:rsidR="0029466B" w:rsidRPr="006567B7" w:rsidRDefault="0029466B" w:rsidP="00C43572">
            <w:pPr>
              <w:pStyle w:val="1"/>
              <w:rPr>
                <w:sz w:val="22"/>
                <w:szCs w:val="22"/>
                <w:lang w:eastAsia="en-US"/>
              </w:rPr>
            </w:pPr>
            <w:r>
              <w:rPr>
                <w:sz w:val="22"/>
                <w:szCs w:val="22"/>
                <w:lang w:eastAsia="en-US"/>
              </w:rPr>
              <w:t>нет</w:t>
            </w:r>
          </w:p>
          <w:p w:rsidR="0029466B" w:rsidRPr="006567B7" w:rsidRDefault="0029466B" w:rsidP="00C43572">
            <w:pPr>
              <w:pStyle w:val="1"/>
              <w:rPr>
                <w:sz w:val="22"/>
                <w:szCs w:val="22"/>
                <w:lang w:eastAsia="en-US"/>
              </w:rPr>
            </w:pPr>
          </w:p>
          <w:p w:rsidR="0029466B" w:rsidRPr="006567B7" w:rsidRDefault="0029466B" w:rsidP="00C43572">
            <w:pPr>
              <w:pStyle w:val="1"/>
              <w:rPr>
                <w:sz w:val="22"/>
                <w:szCs w:val="22"/>
                <w:lang w:eastAsia="en-US"/>
              </w:rPr>
            </w:pPr>
          </w:p>
        </w:tc>
        <w:tc>
          <w:tcPr>
            <w:tcW w:w="1417" w:type="dxa"/>
            <w:vAlign w:val="center"/>
          </w:tcPr>
          <w:p w:rsidR="0029466B" w:rsidRDefault="0029466B" w:rsidP="006E5FF9">
            <w:pPr>
              <w:pStyle w:val="1"/>
              <w:rPr>
                <w:sz w:val="22"/>
                <w:szCs w:val="22"/>
                <w:lang w:eastAsia="en-US"/>
              </w:rPr>
            </w:pPr>
          </w:p>
          <w:p w:rsidR="0029466B" w:rsidRDefault="0029466B" w:rsidP="006E5FF9">
            <w:pPr>
              <w:pStyle w:val="1"/>
              <w:rPr>
                <w:sz w:val="22"/>
                <w:szCs w:val="22"/>
                <w:lang w:eastAsia="en-US"/>
              </w:rPr>
            </w:pPr>
          </w:p>
          <w:p w:rsidR="0029466B" w:rsidRDefault="0029466B" w:rsidP="006E5FF9">
            <w:pPr>
              <w:pStyle w:val="1"/>
              <w:rPr>
                <w:sz w:val="22"/>
                <w:szCs w:val="22"/>
                <w:lang w:eastAsia="en-US"/>
              </w:rPr>
            </w:pPr>
            <w:r>
              <w:rPr>
                <w:sz w:val="22"/>
                <w:szCs w:val="22"/>
                <w:lang w:eastAsia="en-US"/>
              </w:rPr>
              <w:t>Квартира</w:t>
            </w:r>
          </w:p>
          <w:p w:rsidR="0029466B" w:rsidRPr="006567B7" w:rsidRDefault="0029466B" w:rsidP="006E5FF9">
            <w:pPr>
              <w:pStyle w:val="1"/>
              <w:rPr>
                <w:sz w:val="22"/>
                <w:szCs w:val="22"/>
                <w:lang w:eastAsia="en-US"/>
              </w:rPr>
            </w:pPr>
          </w:p>
        </w:tc>
        <w:tc>
          <w:tcPr>
            <w:tcW w:w="774" w:type="dxa"/>
            <w:vAlign w:val="center"/>
          </w:tcPr>
          <w:p w:rsidR="0029466B" w:rsidRDefault="0029466B" w:rsidP="008F6EF7">
            <w:pPr>
              <w:pStyle w:val="1"/>
            </w:pPr>
          </w:p>
          <w:p w:rsidR="0029466B" w:rsidRPr="006E5FF9" w:rsidRDefault="0029466B" w:rsidP="008F6EF7">
            <w:pPr>
              <w:pStyle w:val="1"/>
            </w:pPr>
            <w:r>
              <w:t>43.5</w:t>
            </w:r>
          </w:p>
        </w:tc>
        <w:tc>
          <w:tcPr>
            <w:tcW w:w="1430" w:type="dxa"/>
            <w:vAlign w:val="center"/>
          </w:tcPr>
          <w:p w:rsidR="0029466B" w:rsidRDefault="0029466B" w:rsidP="008F6EF7">
            <w:pPr>
              <w:pStyle w:val="1"/>
              <w:rPr>
                <w:sz w:val="22"/>
                <w:szCs w:val="22"/>
                <w:lang w:eastAsia="en-US"/>
              </w:rPr>
            </w:pPr>
          </w:p>
          <w:p w:rsidR="0029466B" w:rsidRPr="006567B7" w:rsidRDefault="0029466B" w:rsidP="008F6EF7">
            <w:pPr>
              <w:pStyle w:val="1"/>
              <w:rPr>
                <w:sz w:val="22"/>
                <w:szCs w:val="22"/>
                <w:lang w:eastAsia="en-US"/>
              </w:rPr>
            </w:pPr>
            <w:r>
              <w:rPr>
                <w:sz w:val="22"/>
                <w:szCs w:val="22"/>
                <w:lang w:eastAsia="en-US"/>
              </w:rPr>
              <w:t>Россия</w:t>
            </w:r>
          </w:p>
        </w:tc>
      </w:tr>
      <w:tr w:rsidR="0029466B" w:rsidRPr="006567B7">
        <w:trPr>
          <w:trHeight w:val="320"/>
        </w:trPr>
        <w:tc>
          <w:tcPr>
            <w:tcW w:w="2093" w:type="dxa"/>
            <w:vAlign w:val="center"/>
          </w:tcPr>
          <w:p w:rsidR="0029466B" w:rsidRDefault="0029466B" w:rsidP="00BC70EA">
            <w:pPr>
              <w:pStyle w:val="1"/>
              <w:rPr>
                <w:sz w:val="22"/>
                <w:szCs w:val="22"/>
                <w:lang w:eastAsia="en-US"/>
              </w:rPr>
            </w:pPr>
            <w:proofErr w:type="spellStart"/>
            <w:r>
              <w:rPr>
                <w:sz w:val="22"/>
                <w:szCs w:val="22"/>
                <w:lang w:eastAsia="en-US"/>
              </w:rPr>
              <w:t>Несовершеннолет</w:t>
            </w:r>
            <w:proofErr w:type="spellEnd"/>
            <w:r>
              <w:rPr>
                <w:sz w:val="22"/>
                <w:szCs w:val="22"/>
                <w:lang w:eastAsia="en-US"/>
              </w:rPr>
              <w:t>-</w:t>
            </w:r>
          </w:p>
          <w:p w:rsidR="0029466B" w:rsidRPr="006567B7" w:rsidRDefault="0029466B" w:rsidP="00BC70EA">
            <w:pPr>
              <w:pStyle w:val="1"/>
              <w:rPr>
                <w:sz w:val="22"/>
                <w:szCs w:val="22"/>
                <w:lang w:eastAsia="en-US"/>
              </w:rPr>
            </w:pPr>
            <w:proofErr w:type="spellStart"/>
            <w:r>
              <w:rPr>
                <w:sz w:val="22"/>
                <w:szCs w:val="22"/>
                <w:lang w:eastAsia="en-US"/>
              </w:rPr>
              <w:t>ний</w:t>
            </w:r>
            <w:proofErr w:type="spellEnd"/>
            <w:r>
              <w:rPr>
                <w:sz w:val="22"/>
                <w:szCs w:val="22"/>
                <w:lang w:eastAsia="en-US"/>
              </w:rPr>
              <w:t xml:space="preserve"> ребенок</w:t>
            </w:r>
          </w:p>
        </w:tc>
        <w:tc>
          <w:tcPr>
            <w:tcW w:w="2127" w:type="dxa"/>
            <w:vMerge/>
            <w:vAlign w:val="center"/>
          </w:tcPr>
          <w:p w:rsidR="0029466B" w:rsidRPr="006567B7" w:rsidRDefault="0029466B" w:rsidP="00B53295">
            <w:pPr>
              <w:pStyle w:val="1"/>
              <w:jc w:val="center"/>
              <w:rPr>
                <w:sz w:val="22"/>
                <w:szCs w:val="22"/>
                <w:lang w:eastAsia="en-US"/>
              </w:rPr>
            </w:pPr>
          </w:p>
        </w:tc>
        <w:tc>
          <w:tcPr>
            <w:tcW w:w="1417" w:type="dxa"/>
            <w:vAlign w:val="center"/>
          </w:tcPr>
          <w:p w:rsidR="0029466B" w:rsidRPr="006567B7" w:rsidRDefault="0029466B" w:rsidP="00B53295">
            <w:pPr>
              <w:pStyle w:val="1"/>
              <w:jc w:val="center"/>
              <w:rPr>
                <w:sz w:val="22"/>
                <w:szCs w:val="22"/>
                <w:lang w:eastAsia="en-US"/>
              </w:rPr>
            </w:pPr>
            <w:r>
              <w:rPr>
                <w:sz w:val="22"/>
                <w:szCs w:val="22"/>
                <w:lang w:eastAsia="en-US"/>
              </w:rPr>
              <w:t>0,00</w:t>
            </w:r>
          </w:p>
        </w:tc>
        <w:tc>
          <w:tcPr>
            <w:tcW w:w="1494" w:type="dxa"/>
            <w:vAlign w:val="center"/>
          </w:tcPr>
          <w:p w:rsidR="0029466B" w:rsidRPr="006567B7" w:rsidRDefault="0029466B" w:rsidP="006E5FF9">
            <w:pPr>
              <w:pStyle w:val="1"/>
              <w:rPr>
                <w:sz w:val="22"/>
                <w:szCs w:val="22"/>
                <w:lang w:eastAsia="en-US"/>
              </w:rPr>
            </w:pPr>
            <w:r>
              <w:rPr>
                <w:sz w:val="22"/>
                <w:szCs w:val="22"/>
                <w:lang w:eastAsia="en-US"/>
              </w:rPr>
              <w:t>нет</w:t>
            </w:r>
          </w:p>
        </w:tc>
        <w:tc>
          <w:tcPr>
            <w:tcW w:w="993" w:type="dxa"/>
            <w:vAlign w:val="center"/>
          </w:tcPr>
          <w:p w:rsidR="0029466B" w:rsidRDefault="0029466B" w:rsidP="00B53295">
            <w:pPr>
              <w:pStyle w:val="1"/>
              <w:jc w:val="center"/>
              <w:rPr>
                <w:sz w:val="22"/>
                <w:szCs w:val="22"/>
                <w:lang w:eastAsia="en-US"/>
              </w:rPr>
            </w:pPr>
          </w:p>
          <w:p w:rsidR="0029466B" w:rsidRPr="006567B7" w:rsidRDefault="0029466B" w:rsidP="00B53295">
            <w:pPr>
              <w:pStyle w:val="1"/>
              <w:jc w:val="center"/>
              <w:rPr>
                <w:sz w:val="22"/>
                <w:szCs w:val="22"/>
                <w:lang w:eastAsia="en-US"/>
              </w:rPr>
            </w:pPr>
          </w:p>
        </w:tc>
        <w:tc>
          <w:tcPr>
            <w:tcW w:w="1430" w:type="dxa"/>
            <w:vAlign w:val="center"/>
          </w:tcPr>
          <w:p w:rsidR="0029466B" w:rsidRDefault="0029466B" w:rsidP="00B53295">
            <w:pPr>
              <w:pStyle w:val="1"/>
              <w:jc w:val="center"/>
              <w:rPr>
                <w:sz w:val="22"/>
                <w:szCs w:val="22"/>
                <w:lang w:eastAsia="en-US"/>
              </w:rPr>
            </w:pPr>
          </w:p>
          <w:p w:rsidR="0029466B" w:rsidRPr="006567B7" w:rsidRDefault="0029466B" w:rsidP="00B53295">
            <w:pPr>
              <w:pStyle w:val="1"/>
              <w:jc w:val="center"/>
              <w:rPr>
                <w:sz w:val="22"/>
                <w:szCs w:val="22"/>
                <w:lang w:eastAsia="en-US"/>
              </w:rPr>
            </w:pPr>
          </w:p>
        </w:tc>
        <w:tc>
          <w:tcPr>
            <w:tcW w:w="1611" w:type="dxa"/>
          </w:tcPr>
          <w:p w:rsidR="0029466B" w:rsidRPr="006567B7" w:rsidRDefault="0029466B" w:rsidP="006E5FF9">
            <w:pPr>
              <w:pStyle w:val="1"/>
              <w:rPr>
                <w:sz w:val="22"/>
                <w:szCs w:val="22"/>
                <w:lang w:eastAsia="en-US"/>
              </w:rPr>
            </w:pPr>
            <w:r>
              <w:rPr>
                <w:sz w:val="22"/>
                <w:szCs w:val="22"/>
                <w:lang w:eastAsia="en-US"/>
              </w:rPr>
              <w:t>нет</w:t>
            </w:r>
          </w:p>
        </w:tc>
        <w:tc>
          <w:tcPr>
            <w:tcW w:w="1417" w:type="dxa"/>
          </w:tcPr>
          <w:p w:rsidR="0029466B" w:rsidRPr="006567B7" w:rsidRDefault="0029466B" w:rsidP="006E5FF9">
            <w:pPr>
              <w:pStyle w:val="1"/>
              <w:rPr>
                <w:sz w:val="22"/>
                <w:szCs w:val="22"/>
                <w:lang w:eastAsia="en-US"/>
              </w:rPr>
            </w:pPr>
            <w:r>
              <w:rPr>
                <w:sz w:val="22"/>
                <w:szCs w:val="22"/>
                <w:lang w:eastAsia="en-US"/>
              </w:rPr>
              <w:t>Квартира</w:t>
            </w:r>
          </w:p>
        </w:tc>
        <w:tc>
          <w:tcPr>
            <w:tcW w:w="774" w:type="dxa"/>
          </w:tcPr>
          <w:p w:rsidR="0029466B" w:rsidRPr="006567B7" w:rsidRDefault="0029466B" w:rsidP="007E1EFC">
            <w:pPr>
              <w:pStyle w:val="1"/>
              <w:jc w:val="center"/>
              <w:rPr>
                <w:sz w:val="22"/>
                <w:szCs w:val="22"/>
                <w:lang w:eastAsia="en-US"/>
              </w:rPr>
            </w:pPr>
            <w:r>
              <w:rPr>
                <w:sz w:val="22"/>
                <w:szCs w:val="22"/>
                <w:lang w:eastAsia="en-US"/>
              </w:rPr>
              <w:t>42,0</w:t>
            </w:r>
          </w:p>
        </w:tc>
        <w:tc>
          <w:tcPr>
            <w:tcW w:w="1430" w:type="dxa"/>
          </w:tcPr>
          <w:p w:rsidR="0029466B" w:rsidRPr="006567B7" w:rsidRDefault="0029466B" w:rsidP="007E1EFC">
            <w:pPr>
              <w:pStyle w:val="1"/>
              <w:jc w:val="center"/>
              <w:rPr>
                <w:sz w:val="22"/>
                <w:szCs w:val="22"/>
                <w:lang w:eastAsia="en-US"/>
              </w:rPr>
            </w:pPr>
            <w:r>
              <w:rPr>
                <w:sz w:val="22"/>
                <w:szCs w:val="22"/>
                <w:lang w:eastAsia="en-US"/>
              </w:rPr>
              <w:t>Россия</w:t>
            </w:r>
          </w:p>
        </w:tc>
      </w:tr>
    </w:tbl>
    <w:p w:rsidR="0029466B" w:rsidRPr="006567B7" w:rsidRDefault="0029466B" w:rsidP="00475697">
      <w:pPr>
        <w:ind w:firstLine="540"/>
        <w:jc w:val="both"/>
        <w:outlineLvl w:val="0"/>
        <w:rPr>
          <w:sz w:val="22"/>
          <w:szCs w:val="22"/>
        </w:rPr>
      </w:pPr>
    </w:p>
    <w:sectPr w:rsidR="0029466B" w:rsidRPr="006567B7"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FB" w:rsidRDefault="00C52BFB">
      <w:r>
        <w:separator/>
      </w:r>
    </w:p>
  </w:endnote>
  <w:endnote w:type="continuationSeparator" w:id="0">
    <w:p w:rsidR="00C52BFB" w:rsidRDefault="00C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FB" w:rsidRDefault="00C52BFB">
      <w:r>
        <w:separator/>
      </w:r>
    </w:p>
  </w:footnote>
  <w:footnote w:type="continuationSeparator" w:id="0">
    <w:p w:rsidR="00C52BFB" w:rsidRDefault="00C5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6B" w:rsidRDefault="0029466B"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9466B" w:rsidRDefault="00294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63C"/>
    <w:rsid w:val="00024425"/>
    <w:rsid w:val="00062230"/>
    <w:rsid w:val="00073CDA"/>
    <w:rsid w:val="000D2DBA"/>
    <w:rsid w:val="000E559E"/>
    <w:rsid w:val="000F66BF"/>
    <w:rsid w:val="00101449"/>
    <w:rsid w:val="001720F2"/>
    <w:rsid w:val="001C723F"/>
    <w:rsid w:val="00231775"/>
    <w:rsid w:val="002577AB"/>
    <w:rsid w:val="0028478F"/>
    <w:rsid w:val="00286064"/>
    <w:rsid w:val="00287BFA"/>
    <w:rsid w:val="0029466B"/>
    <w:rsid w:val="003521D2"/>
    <w:rsid w:val="00364F0F"/>
    <w:rsid w:val="00390D00"/>
    <w:rsid w:val="00393E29"/>
    <w:rsid w:val="003D34BF"/>
    <w:rsid w:val="003F1A94"/>
    <w:rsid w:val="00421E2C"/>
    <w:rsid w:val="00443492"/>
    <w:rsid w:val="004735FD"/>
    <w:rsid w:val="00475697"/>
    <w:rsid w:val="0048207E"/>
    <w:rsid w:val="004D4719"/>
    <w:rsid w:val="004E474A"/>
    <w:rsid w:val="004F7700"/>
    <w:rsid w:val="005179A7"/>
    <w:rsid w:val="00536079"/>
    <w:rsid w:val="005651BB"/>
    <w:rsid w:val="005855C5"/>
    <w:rsid w:val="005E1F23"/>
    <w:rsid w:val="005F0EE4"/>
    <w:rsid w:val="00625B1A"/>
    <w:rsid w:val="006519CA"/>
    <w:rsid w:val="006567B7"/>
    <w:rsid w:val="006B76BD"/>
    <w:rsid w:val="006E5FF9"/>
    <w:rsid w:val="007911A9"/>
    <w:rsid w:val="007937EA"/>
    <w:rsid w:val="0079487F"/>
    <w:rsid w:val="007A4AD0"/>
    <w:rsid w:val="007D5E90"/>
    <w:rsid w:val="007E1EFC"/>
    <w:rsid w:val="00814371"/>
    <w:rsid w:val="00823099"/>
    <w:rsid w:val="00831E37"/>
    <w:rsid w:val="00845593"/>
    <w:rsid w:val="00873185"/>
    <w:rsid w:val="00884600"/>
    <w:rsid w:val="008856BD"/>
    <w:rsid w:val="00887FCF"/>
    <w:rsid w:val="008C62C6"/>
    <w:rsid w:val="008E3CE2"/>
    <w:rsid w:val="008F6EF7"/>
    <w:rsid w:val="00936748"/>
    <w:rsid w:val="0096212D"/>
    <w:rsid w:val="009B0CC9"/>
    <w:rsid w:val="00A73A84"/>
    <w:rsid w:val="00A86D8A"/>
    <w:rsid w:val="00A9562D"/>
    <w:rsid w:val="00AC47F6"/>
    <w:rsid w:val="00AD3BC9"/>
    <w:rsid w:val="00B2391F"/>
    <w:rsid w:val="00B348B5"/>
    <w:rsid w:val="00B53295"/>
    <w:rsid w:val="00B91901"/>
    <w:rsid w:val="00BA5E59"/>
    <w:rsid w:val="00BC70EA"/>
    <w:rsid w:val="00BE019C"/>
    <w:rsid w:val="00BF3423"/>
    <w:rsid w:val="00C10B1F"/>
    <w:rsid w:val="00C16037"/>
    <w:rsid w:val="00C43572"/>
    <w:rsid w:val="00C52BFB"/>
    <w:rsid w:val="00CA59C7"/>
    <w:rsid w:val="00CC0D69"/>
    <w:rsid w:val="00CE63D9"/>
    <w:rsid w:val="00CE63FF"/>
    <w:rsid w:val="00CF03DE"/>
    <w:rsid w:val="00CF26BC"/>
    <w:rsid w:val="00CF481D"/>
    <w:rsid w:val="00D02F65"/>
    <w:rsid w:val="00D35149"/>
    <w:rsid w:val="00D51613"/>
    <w:rsid w:val="00D60F43"/>
    <w:rsid w:val="00D64124"/>
    <w:rsid w:val="00D80303"/>
    <w:rsid w:val="00DB1BA7"/>
    <w:rsid w:val="00DE43A1"/>
    <w:rsid w:val="00E206E1"/>
    <w:rsid w:val="00E22FBF"/>
    <w:rsid w:val="00E700D7"/>
    <w:rsid w:val="00E86EAF"/>
    <w:rsid w:val="00EB39E7"/>
    <w:rsid w:val="00ED79A4"/>
    <w:rsid w:val="00EE2C2C"/>
    <w:rsid w:val="00F01E88"/>
    <w:rsid w:val="00F01EA7"/>
    <w:rsid w:val="00F053A6"/>
    <w:rsid w:val="00F3170F"/>
    <w:rsid w:val="00F439AF"/>
    <w:rsid w:val="00F6163C"/>
    <w:rsid w:val="00F66A49"/>
    <w:rsid w:val="00F96D0D"/>
    <w:rsid w:val="00FD05EB"/>
    <w:rsid w:val="00FD1338"/>
    <w:rsid w:val="00FD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link w:val="a3"/>
    <w:uiPriority w:val="99"/>
    <w:locked/>
    <w:rsid w:val="00B91901"/>
    <w:rPr>
      <w:rFonts w:ascii="Times New Roman" w:hAnsi="Times New Roman" w:cs="Times New Roman"/>
      <w:sz w:val="24"/>
      <w:szCs w:val="24"/>
      <w:lang w:eastAsia="ru-RU"/>
    </w:rPr>
  </w:style>
  <w:style w:type="character" w:styleId="a5">
    <w:name w:val="page number"/>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Company>Admin_Holm</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Бутаков Андрей Алексеевич</cp:lastModifiedBy>
  <cp:revision>3</cp:revision>
  <cp:lastPrinted>2014-05-07T06:36:00Z</cp:lastPrinted>
  <dcterms:created xsi:type="dcterms:W3CDTF">2018-05-11T06:55:00Z</dcterms:created>
  <dcterms:modified xsi:type="dcterms:W3CDTF">2018-05-23T11:32:00Z</dcterms:modified>
</cp:coreProperties>
</file>