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CA" w:rsidRPr="008C0350" w:rsidRDefault="000F66CA" w:rsidP="007C6174">
      <w:pPr>
        <w:pStyle w:val="a4"/>
        <w:tabs>
          <w:tab w:val="left" w:pos="9330"/>
        </w:tabs>
        <w:ind w:firstLine="5812"/>
        <w:rPr>
          <w:sz w:val="28"/>
          <w:szCs w:val="28"/>
        </w:rPr>
      </w:pPr>
    </w:p>
    <w:p w:rsidR="007C6174" w:rsidRPr="00946C6E" w:rsidRDefault="007C6174" w:rsidP="007C6174">
      <w:pPr>
        <w:pStyle w:val="a4"/>
        <w:jc w:val="center"/>
        <w:rPr>
          <w:b/>
          <w:szCs w:val="24"/>
        </w:rPr>
      </w:pPr>
      <w:r w:rsidRPr="00946C6E">
        <w:rPr>
          <w:b/>
          <w:szCs w:val="24"/>
        </w:rPr>
        <w:t xml:space="preserve">Информационное сообщение о проведении продажи имущества </w:t>
      </w:r>
      <w:r w:rsidR="007B3422">
        <w:rPr>
          <w:b/>
          <w:szCs w:val="24"/>
        </w:rPr>
        <w:t>района</w:t>
      </w:r>
      <w:r w:rsidRPr="00946C6E">
        <w:rPr>
          <w:b/>
          <w:szCs w:val="24"/>
        </w:rPr>
        <w:t xml:space="preserve"> </w:t>
      </w:r>
    </w:p>
    <w:p w:rsidR="007C6174" w:rsidRPr="00946C6E" w:rsidRDefault="007C6174" w:rsidP="007C6174">
      <w:pPr>
        <w:pStyle w:val="a4"/>
        <w:ind w:left="360"/>
        <w:jc w:val="center"/>
        <w:rPr>
          <w:b/>
          <w:szCs w:val="24"/>
        </w:rPr>
      </w:pPr>
      <w:r>
        <w:rPr>
          <w:b/>
          <w:szCs w:val="24"/>
        </w:rPr>
        <w:t>на аукционе в электронной форме</w:t>
      </w:r>
    </w:p>
    <w:p w:rsidR="009D21B4" w:rsidRPr="00DA422A" w:rsidRDefault="009D21B4" w:rsidP="009D21B4">
      <w:pPr>
        <w:pStyle w:val="a4"/>
        <w:spacing w:line="1" w:lineRule="atLeast"/>
        <w:jc w:val="center"/>
        <w:rPr>
          <w:b/>
          <w:szCs w:val="24"/>
        </w:rPr>
      </w:pPr>
    </w:p>
    <w:p w:rsidR="000F66CA" w:rsidRDefault="000F66CA" w:rsidP="009D21B4">
      <w:pPr>
        <w:pStyle w:val="a4"/>
        <w:numPr>
          <w:ilvl w:val="0"/>
          <w:numId w:val="7"/>
        </w:numPr>
        <w:spacing w:line="1" w:lineRule="atLeast"/>
        <w:jc w:val="center"/>
        <w:rPr>
          <w:b/>
          <w:szCs w:val="24"/>
        </w:rPr>
      </w:pPr>
      <w:r w:rsidRPr="00DA422A">
        <w:rPr>
          <w:b/>
          <w:szCs w:val="24"/>
        </w:rPr>
        <w:t>Общие положения</w:t>
      </w:r>
    </w:p>
    <w:p w:rsidR="000F66CA" w:rsidRDefault="000F66CA" w:rsidP="009D21B4">
      <w:pPr>
        <w:pStyle w:val="a4"/>
        <w:spacing w:line="1" w:lineRule="atLeast"/>
        <w:ind w:left="360"/>
        <w:rPr>
          <w:szCs w:val="24"/>
        </w:rPr>
      </w:pPr>
    </w:p>
    <w:p w:rsidR="007C6174" w:rsidRPr="0082127F" w:rsidRDefault="00555A57" w:rsidP="0082127F">
      <w:pPr>
        <w:pStyle w:val="a4"/>
        <w:suppressAutoHyphens/>
        <w:ind w:firstLine="709"/>
        <w:jc w:val="both"/>
        <w:rPr>
          <w:szCs w:val="24"/>
        </w:rPr>
      </w:pPr>
      <w:r w:rsidRPr="0082127F">
        <w:rPr>
          <w:b/>
          <w:szCs w:val="24"/>
        </w:rPr>
        <w:t xml:space="preserve">1. </w:t>
      </w:r>
      <w:r w:rsidR="007C6174" w:rsidRPr="0082127F">
        <w:rPr>
          <w:b/>
          <w:szCs w:val="24"/>
        </w:rPr>
        <w:t>Основание проведения продажи имущества на аукционе</w:t>
      </w:r>
      <w:r w:rsidR="007C6174" w:rsidRPr="0082127F">
        <w:rPr>
          <w:szCs w:val="24"/>
        </w:rPr>
        <w:t xml:space="preserve"> </w:t>
      </w:r>
      <w:r w:rsidR="007C6174" w:rsidRPr="0082127F">
        <w:rPr>
          <w:b/>
          <w:szCs w:val="24"/>
        </w:rPr>
        <w:t>в электронной форме</w:t>
      </w:r>
      <w:r w:rsidR="007C6174" w:rsidRPr="0082127F">
        <w:rPr>
          <w:szCs w:val="24"/>
        </w:rPr>
        <w:t xml:space="preserve"> </w:t>
      </w:r>
      <w:r w:rsidR="007B3422">
        <w:rPr>
          <w:szCs w:val="24"/>
        </w:rPr>
        <w:t>–</w:t>
      </w:r>
      <w:r w:rsidR="007C6174" w:rsidRPr="0082127F">
        <w:rPr>
          <w:szCs w:val="24"/>
        </w:rPr>
        <w:t xml:space="preserve"> </w:t>
      </w:r>
      <w:r w:rsidR="007B3422">
        <w:rPr>
          <w:szCs w:val="24"/>
        </w:rPr>
        <w:t xml:space="preserve">постановление Администрации Кичменгско-Городецкого муниципального района </w:t>
      </w:r>
      <w:r w:rsidR="00CA16FD">
        <w:rPr>
          <w:szCs w:val="24"/>
        </w:rPr>
        <w:t xml:space="preserve"> от </w:t>
      </w:r>
      <w:r w:rsidR="006E3605" w:rsidRPr="006E3605">
        <w:rPr>
          <w:color w:val="000000" w:themeColor="text1"/>
          <w:szCs w:val="24"/>
        </w:rPr>
        <w:t>29</w:t>
      </w:r>
      <w:r w:rsidR="007B3422" w:rsidRPr="006E3605">
        <w:rPr>
          <w:color w:val="000000" w:themeColor="text1"/>
          <w:szCs w:val="24"/>
        </w:rPr>
        <w:t>.</w:t>
      </w:r>
      <w:r w:rsidR="006E3605" w:rsidRPr="006E3605">
        <w:rPr>
          <w:color w:val="000000" w:themeColor="text1"/>
          <w:szCs w:val="24"/>
        </w:rPr>
        <w:t>10</w:t>
      </w:r>
      <w:r w:rsidR="00CA16FD" w:rsidRPr="006E3605">
        <w:rPr>
          <w:color w:val="000000" w:themeColor="text1"/>
          <w:szCs w:val="24"/>
        </w:rPr>
        <w:t>.20</w:t>
      </w:r>
      <w:r w:rsidR="008729FA" w:rsidRPr="006E3605">
        <w:rPr>
          <w:color w:val="000000" w:themeColor="text1"/>
          <w:szCs w:val="24"/>
        </w:rPr>
        <w:t>20</w:t>
      </w:r>
      <w:r w:rsidR="00CA16FD" w:rsidRPr="006E3605">
        <w:rPr>
          <w:color w:val="000000" w:themeColor="text1"/>
          <w:szCs w:val="24"/>
        </w:rPr>
        <w:t xml:space="preserve"> № </w:t>
      </w:r>
      <w:r w:rsidR="006E3605" w:rsidRPr="006E3605">
        <w:rPr>
          <w:color w:val="000000" w:themeColor="text1"/>
          <w:szCs w:val="24"/>
        </w:rPr>
        <w:t>937</w:t>
      </w:r>
      <w:r w:rsidR="004A2663" w:rsidRPr="009A1C6D">
        <w:rPr>
          <w:color w:val="FF0000"/>
          <w:szCs w:val="24"/>
        </w:rPr>
        <w:t xml:space="preserve"> </w:t>
      </w:r>
      <w:r w:rsidR="007C6174" w:rsidRPr="0082127F">
        <w:rPr>
          <w:color w:val="000000"/>
          <w:szCs w:val="24"/>
        </w:rPr>
        <w:t xml:space="preserve"> «Об условиях приватизации имущества».</w:t>
      </w:r>
    </w:p>
    <w:p w:rsidR="007C6174" w:rsidRPr="0082127F" w:rsidRDefault="002E030B" w:rsidP="0082127F">
      <w:pPr>
        <w:pStyle w:val="a4"/>
        <w:suppressAutoHyphens/>
        <w:ind w:firstLine="709"/>
        <w:jc w:val="both"/>
        <w:rPr>
          <w:bCs/>
          <w:szCs w:val="24"/>
        </w:rPr>
      </w:pPr>
      <w:r w:rsidRPr="0082127F">
        <w:rPr>
          <w:b/>
          <w:szCs w:val="24"/>
        </w:rPr>
        <w:t xml:space="preserve">2. </w:t>
      </w:r>
      <w:r w:rsidR="007C6174" w:rsidRPr="0082127F">
        <w:rPr>
          <w:b/>
          <w:szCs w:val="24"/>
        </w:rPr>
        <w:t xml:space="preserve">Собственник выставляемого на продажу имущества </w:t>
      </w:r>
      <w:r w:rsidR="007C6174" w:rsidRPr="0082127F">
        <w:rPr>
          <w:bCs/>
          <w:szCs w:val="24"/>
        </w:rPr>
        <w:t xml:space="preserve">– </w:t>
      </w:r>
      <w:r w:rsidR="007B3422">
        <w:rPr>
          <w:bCs/>
          <w:szCs w:val="24"/>
        </w:rPr>
        <w:t>Кичменгско-Городецкий муниципальный район</w:t>
      </w:r>
      <w:r w:rsidR="007C6174" w:rsidRPr="0082127F">
        <w:rPr>
          <w:bCs/>
          <w:szCs w:val="24"/>
        </w:rPr>
        <w:t>.</w:t>
      </w:r>
    </w:p>
    <w:p w:rsidR="007B3422" w:rsidRPr="007B3422" w:rsidRDefault="002E030B" w:rsidP="007B3422">
      <w:pPr>
        <w:pStyle w:val="a4"/>
        <w:ind w:left="540"/>
        <w:jc w:val="both"/>
        <w:textAlignment w:val="auto"/>
        <w:rPr>
          <w:bCs/>
          <w:szCs w:val="24"/>
        </w:rPr>
      </w:pPr>
      <w:r w:rsidRPr="0082127F">
        <w:rPr>
          <w:b/>
          <w:bCs/>
          <w:szCs w:val="24"/>
        </w:rPr>
        <w:t xml:space="preserve">3. </w:t>
      </w:r>
      <w:r w:rsidR="007C6174" w:rsidRPr="0082127F">
        <w:rPr>
          <w:b/>
          <w:bCs/>
          <w:szCs w:val="24"/>
        </w:rPr>
        <w:t>Продавец имущества посредством аукциона в электронной форме</w:t>
      </w:r>
      <w:r w:rsidR="007C6174" w:rsidRPr="0082127F">
        <w:rPr>
          <w:bCs/>
          <w:szCs w:val="24"/>
        </w:rPr>
        <w:t xml:space="preserve"> – </w:t>
      </w:r>
      <w:r w:rsidR="007B3422" w:rsidRPr="007B3422">
        <w:rPr>
          <w:bCs/>
          <w:szCs w:val="24"/>
        </w:rPr>
        <w:t>Администрация Кичменгско-Городецкого муниципального района (далее – Продавец).</w:t>
      </w:r>
    </w:p>
    <w:p w:rsidR="007C6174" w:rsidRPr="0082127F" w:rsidRDefault="002E030B" w:rsidP="0082127F">
      <w:pPr>
        <w:suppressAutoHyphens/>
        <w:ind w:firstLine="709"/>
        <w:jc w:val="both"/>
        <w:rPr>
          <w:sz w:val="24"/>
          <w:szCs w:val="24"/>
        </w:rPr>
      </w:pPr>
      <w:r w:rsidRPr="0082127F">
        <w:rPr>
          <w:b/>
          <w:sz w:val="24"/>
          <w:szCs w:val="24"/>
        </w:rPr>
        <w:t xml:space="preserve">4. </w:t>
      </w:r>
      <w:r w:rsidR="007C6174" w:rsidRPr="0082127F">
        <w:rPr>
          <w:b/>
          <w:sz w:val="24"/>
          <w:szCs w:val="24"/>
        </w:rPr>
        <w:t>Оператор электронной площадки</w:t>
      </w:r>
      <w:r w:rsidR="007C6174" w:rsidRPr="0082127F">
        <w:rPr>
          <w:sz w:val="24"/>
          <w:szCs w:val="24"/>
        </w:rPr>
        <w:t xml:space="preserve">, </w:t>
      </w:r>
      <w:r w:rsidR="007C6174" w:rsidRPr="0082127F">
        <w:rPr>
          <w:b/>
          <w:sz w:val="24"/>
          <w:szCs w:val="24"/>
        </w:rPr>
        <w:t>организующий продажу имущества на аукционе в электронной форме (далее – Оператор электронной площадки)</w:t>
      </w:r>
      <w:r w:rsidR="007C6174" w:rsidRPr="0082127F">
        <w:rPr>
          <w:sz w:val="24"/>
          <w:szCs w:val="24"/>
        </w:rPr>
        <w:t xml:space="preserve"> - АО «Единая электронная торговая площадка», адрес местонахождения: 115114, г. Москва, ул. </w:t>
      </w:r>
      <w:proofErr w:type="spellStart"/>
      <w:r w:rsidR="007C6174" w:rsidRPr="0082127F">
        <w:rPr>
          <w:sz w:val="24"/>
          <w:szCs w:val="24"/>
        </w:rPr>
        <w:t>Кожевническая</w:t>
      </w:r>
      <w:proofErr w:type="spellEnd"/>
      <w:r w:rsidR="007C6174" w:rsidRPr="0082127F">
        <w:rPr>
          <w:sz w:val="24"/>
          <w:szCs w:val="24"/>
        </w:rPr>
        <w:t>, д. 14, стр. 5, тел. +</w:t>
      </w:r>
      <w:r w:rsidR="005D1839">
        <w:rPr>
          <w:sz w:val="24"/>
          <w:szCs w:val="24"/>
        </w:rPr>
        <w:t>7</w:t>
      </w:r>
      <w:r w:rsidR="007C6174" w:rsidRPr="0082127F">
        <w:rPr>
          <w:sz w:val="24"/>
          <w:szCs w:val="24"/>
        </w:rPr>
        <w:t xml:space="preserve"> (495) 276-16-26, официальный сайт </w:t>
      </w:r>
      <w:hyperlink r:id="rId6" w:history="1">
        <w:r w:rsidR="007C6174" w:rsidRPr="0082127F">
          <w:rPr>
            <w:rStyle w:val="a6"/>
            <w:color w:val="auto"/>
            <w:sz w:val="24"/>
            <w:szCs w:val="24"/>
            <w:u w:val="none"/>
          </w:rPr>
          <w:t>www.roseltorg.ru</w:t>
        </w:r>
      </w:hyperlink>
      <w:r w:rsidR="007C6174" w:rsidRPr="0082127F">
        <w:rPr>
          <w:sz w:val="24"/>
          <w:szCs w:val="24"/>
        </w:rPr>
        <w:t>.</w:t>
      </w:r>
    </w:p>
    <w:p w:rsidR="001A2C8F" w:rsidRPr="0082127F" w:rsidRDefault="002E030B" w:rsidP="0082127F">
      <w:pPr>
        <w:pStyle w:val="a4"/>
        <w:spacing w:line="1" w:lineRule="atLeast"/>
        <w:ind w:firstLine="709"/>
        <w:jc w:val="both"/>
        <w:rPr>
          <w:b/>
          <w:szCs w:val="24"/>
        </w:rPr>
      </w:pPr>
      <w:r w:rsidRPr="0082127F">
        <w:rPr>
          <w:b/>
          <w:szCs w:val="24"/>
        </w:rPr>
        <w:t xml:space="preserve">5. </w:t>
      </w:r>
      <w:r w:rsidR="001A2C8F" w:rsidRPr="0082127F">
        <w:rPr>
          <w:b/>
          <w:szCs w:val="24"/>
        </w:rPr>
        <w:t xml:space="preserve">Начальная цена продажи </w:t>
      </w:r>
      <w:r w:rsidR="001A2C8F" w:rsidRPr="0082127F">
        <w:rPr>
          <w:szCs w:val="24"/>
        </w:rPr>
        <w:t xml:space="preserve">имущества </w:t>
      </w:r>
      <w:r w:rsidR="008729FA">
        <w:rPr>
          <w:szCs w:val="24"/>
        </w:rPr>
        <w:t>района</w:t>
      </w:r>
      <w:r w:rsidR="001A2C8F" w:rsidRPr="0082127F">
        <w:rPr>
          <w:szCs w:val="24"/>
        </w:rPr>
        <w:t>, составляет</w:t>
      </w:r>
      <w:r w:rsidR="005C3842">
        <w:rPr>
          <w:szCs w:val="24"/>
        </w:rPr>
        <w:t xml:space="preserve"> </w:t>
      </w:r>
      <w:r w:rsidR="005C3842" w:rsidRPr="005C3842">
        <w:rPr>
          <w:b/>
          <w:szCs w:val="24"/>
        </w:rPr>
        <w:t>142 000</w:t>
      </w:r>
      <w:r w:rsidR="005C3842" w:rsidRPr="00E25AB5">
        <w:rPr>
          <w:szCs w:val="24"/>
        </w:rPr>
        <w:t xml:space="preserve"> (</w:t>
      </w:r>
      <w:r w:rsidR="005C3842">
        <w:rPr>
          <w:szCs w:val="24"/>
        </w:rPr>
        <w:t>Сто сорок две тысячи</w:t>
      </w:r>
      <w:r w:rsidR="005C3842" w:rsidRPr="00E25AB5">
        <w:rPr>
          <w:szCs w:val="24"/>
        </w:rPr>
        <w:t>)   рублей 00 копеек, без учета НДС</w:t>
      </w:r>
      <w:r w:rsidR="007B3422">
        <w:rPr>
          <w:color w:val="000000"/>
          <w:spacing w:val="4"/>
          <w:szCs w:val="24"/>
        </w:rPr>
        <w:t>.</w:t>
      </w:r>
    </w:p>
    <w:p w:rsidR="001A2C8F" w:rsidRPr="006000C7" w:rsidRDefault="002E030B" w:rsidP="0082127F">
      <w:pPr>
        <w:pStyle w:val="a4"/>
        <w:spacing w:line="1" w:lineRule="atLeast"/>
        <w:ind w:firstLine="709"/>
        <w:jc w:val="both"/>
        <w:rPr>
          <w:bCs/>
          <w:szCs w:val="24"/>
        </w:rPr>
      </w:pPr>
      <w:r w:rsidRPr="0082127F">
        <w:rPr>
          <w:b/>
          <w:szCs w:val="24"/>
        </w:rPr>
        <w:t xml:space="preserve">6. </w:t>
      </w:r>
      <w:r w:rsidR="001A2C8F" w:rsidRPr="0082127F">
        <w:rPr>
          <w:b/>
          <w:szCs w:val="24"/>
        </w:rPr>
        <w:t xml:space="preserve">Размер задатка </w:t>
      </w:r>
      <w:r w:rsidR="007B3422" w:rsidRPr="006000C7">
        <w:rPr>
          <w:bCs/>
          <w:color w:val="000000"/>
          <w:szCs w:val="24"/>
        </w:rPr>
        <w:t>20% начальной цены</w:t>
      </w:r>
      <w:r w:rsidR="007B3422" w:rsidRPr="006000C7">
        <w:rPr>
          <w:b/>
          <w:bCs/>
          <w:color w:val="000000"/>
          <w:szCs w:val="24"/>
        </w:rPr>
        <w:t xml:space="preserve"> и составляет  </w:t>
      </w:r>
      <w:r w:rsidR="005C3842">
        <w:rPr>
          <w:b/>
          <w:bCs/>
          <w:color w:val="000000"/>
          <w:szCs w:val="24"/>
        </w:rPr>
        <w:t>28400</w:t>
      </w:r>
      <w:r w:rsidR="001A2C8F" w:rsidRPr="006000C7">
        <w:rPr>
          <w:bCs/>
          <w:szCs w:val="24"/>
        </w:rPr>
        <w:t xml:space="preserve"> (</w:t>
      </w:r>
      <w:r w:rsidR="005C3842">
        <w:rPr>
          <w:bCs/>
          <w:szCs w:val="24"/>
        </w:rPr>
        <w:t>Двадцать восемь тысяч четыреста</w:t>
      </w:r>
      <w:r w:rsidR="001A2C8F" w:rsidRPr="006000C7">
        <w:rPr>
          <w:bCs/>
          <w:szCs w:val="24"/>
        </w:rPr>
        <w:t xml:space="preserve">) </w:t>
      </w:r>
      <w:r w:rsidR="001A2C8F" w:rsidRPr="006000C7">
        <w:rPr>
          <w:b/>
          <w:bCs/>
          <w:szCs w:val="24"/>
        </w:rPr>
        <w:t>рублей</w:t>
      </w:r>
      <w:r w:rsidR="00411971">
        <w:rPr>
          <w:b/>
          <w:bCs/>
          <w:szCs w:val="24"/>
        </w:rPr>
        <w:t xml:space="preserve"> 00 копеек</w:t>
      </w:r>
      <w:r w:rsidR="001A2C8F" w:rsidRPr="006000C7">
        <w:rPr>
          <w:bCs/>
          <w:szCs w:val="24"/>
        </w:rPr>
        <w:t>.</w:t>
      </w:r>
    </w:p>
    <w:p w:rsidR="007C6174" w:rsidRPr="0082127F" w:rsidRDefault="002E030B" w:rsidP="0082127F">
      <w:pPr>
        <w:pStyle w:val="a4"/>
        <w:suppressAutoHyphens/>
        <w:ind w:firstLine="709"/>
        <w:jc w:val="both"/>
        <w:rPr>
          <w:b/>
          <w:bCs/>
          <w:szCs w:val="24"/>
        </w:rPr>
      </w:pPr>
      <w:r w:rsidRPr="0082127F">
        <w:rPr>
          <w:b/>
          <w:bCs/>
          <w:szCs w:val="24"/>
        </w:rPr>
        <w:t xml:space="preserve">7. </w:t>
      </w:r>
      <w:r w:rsidR="007C6174" w:rsidRPr="0082127F">
        <w:rPr>
          <w:b/>
          <w:bCs/>
          <w:szCs w:val="24"/>
        </w:rPr>
        <w:t xml:space="preserve">Форма подачи предложений о цене имущества </w:t>
      </w:r>
      <w:r w:rsidR="007C6174" w:rsidRPr="0082127F">
        <w:rPr>
          <w:bCs/>
          <w:szCs w:val="24"/>
        </w:rPr>
        <w:t>– открытая форма подачи предложений о цене имущества в электронной форме.</w:t>
      </w:r>
    </w:p>
    <w:p w:rsidR="001A2C8F" w:rsidRPr="0082127F" w:rsidRDefault="002E030B" w:rsidP="0082127F">
      <w:pPr>
        <w:pStyle w:val="a4"/>
        <w:spacing w:line="1" w:lineRule="atLeast"/>
        <w:ind w:firstLine="709"/>
        <w:jc w:val="both"/>
        <w:rPr>
          <w:bCs/>
          <w:szCs w:val="24"/>
        </w:rPr>
      </w:pPr>
      <w:r w:rsidRPr="0082127F">
        <w:rPr>
          <w:b/>
          <w:szCs w:val="24"/>
        </w:rPr>
        <w:t xml:space="preserve">8. </w:t>
      </w:r>
      <w:r w:rsidR="001A2C8F" w:rsidRPr="0082127F">
        <w:rPr>
          <w:b/>
          <w:szCs w:val="24"/>
        </w:rPr>
        <w:t>Величина повышения цены («шаг аукциона»)</w:t>
      </w:r>
      <w:r w:rsidR="001A2C8F" w:rsidRPr="0082127F">
        <w:rPr>
          <w:szCs w:val="24"/>
        </w:rPr>
        <w:t xml:space="preserve"> </w:t>
      </w:r>
      <w:r w:rsidR="007B3422" w:rsidRPr="008729FA">
        <w:rPr>
          <w:color w:val="000000"/>
          <w:szCs w:val="24"/>
        </w:rPr>
        <w:t xml:space="preserve">5% от начальной цены продажи и составляет </w:t>
      </w:r>
      <w:r w:rsidR="005C3842" w:rsidRPr="005C3842">
        <w:rPr>
          <w:b/>
          <w:color w:val="000000"/>
          <w:szCs w:val="24"/>
        </w:rPr>
        <w:t>71</w:t>
      </w:r>
      <w:r w:rsidR="005A2C48" w:rsidRPr="005A2C48">
        <w:rPr>
          <w:b/>
          <w:color w:val="000000"/>
          <w:szCs w:val="24"/>
        </w:rPr>
        <w:t>00</w:t>
      </w:r>
      <w:r w:rsidR="001A2C8F" w:rsidRPr="008729FA">
        <w:rPr>
          <w:b/>
          <w:bCs/>
          <w:szCs w:val="24"/>
        </w:rPr>
        <w:t xml:space="preserve"> </w:t>
      </w:r>
      <w:r w:rsidR="001A2C8F" w:rsidRPr="008729FA">
        <w:rPr>
          <w:bCs/>
          <w:szCs w:val="24"/>
        </w:rPr>
        <w:t>(</w:t>
      </w:r>
      <w:r w:rsidR="005C3842">
        <w:rPr>
          <w:bCs/>
          <w:szCs w:val="24"/>
        </w:rPr>
        <w:t>Семь тысяч сто</w:t>
      </w:r>
      <w:r w:rsidR="001A2C8F" w:rsidRPr="0082127F">
        <w:rPr>
          <w:bCs/>
          <w:szCs w:val="24"/>
        </w:rPr>
        <w:t xml:space="preserve">) </w:t>
      </w:r>
      <w:r w:rsidR="001A2C8F" w:rsidRPr="0082127F">
        <w:rPr>
          <w:b/>
          <w:bCs/>
          <w:szCs w:val="24"/>
        </w:rPr>
        <w:t>рублей</w:t>
      </w:r>
      <w:r w:rsidR="00411971">
        <w:rPr>
          <w:b/>
          <w:bCs/>
          <w:szCs w:val="24"/>
        </w:rPr>
        <w:t xml:space="preserve"> 00 копеек</w:t>
      </w:r>
      <w:r w:rsidR="001A2C8F" w:rsidRPr="0082127F">
        <w:rPr>
          <w:bCs/>
          <w:szCs w:val="24"/>
        </w:rPr>
        <w:t>.</w:t>
      </w:r>
    </w:p>
    <w:p w:rsidR="002E030B" w:rsidRPr="00191E93" w:rsidRDefault="002E030B" w:rsidP="0082127F">
      <w:pPr>
        <w:pStyle w:val="a4"/>
        <w:suppressAutoHyphens/>
        <w:ind w:firstLine="709"/>
        <w:jc w:val="both"/>
        <w:rPr>
          <w:bCs/>
          <w:color w:val="000000"/>
          <w:szCs w:val="24"/>
        </w:rPr>
      </w:pPr>
      <w:r w:rsidRPr="00E04ABB">
        <w:rPr>
          <w:b/>
          <w:bCs/>
          <w:szCs w:val="24"/>
        </w:rPr>
        <w:t>9.</w:t>
      </w:r>
      <w:r w:rsidR="00E04ABB">
        <w:rPr>
          <w:bCs/>
          <w:szCs w:val="24"/>
        </w:rPr>
        <w:t xml:space="preserve"> </w:t>
      </w:r>
      <w:r w:rsidRPr="0082127F">
        <w:rPr>
          <w:b/>
          <w:bCs/>
          <w:szCs w:val="24"/>
        </w:rPr>
        <w:t xml:space="preserve">Дата и время начала приёма заявок на </w:t>
      </w:r>
      <w:r w:rsidRPr="00191E93">
        <w:rPr>
          <w:b/>
          <w:bCs/>
          <w:szCs w:val="24"/>
        </w:rPr>
        <w:t>участие в аукционе</w:t>
      </w:r>
      <w:r w:rsidRPr="00191E93">
        <w:rPr>
          <w:bCs/>
          <w:szCs w:val="24"/>
        </w:rPr>
        <w:t xml:space="preserve"> – </w:t>
      </w:r>
      <w:r w:rsidR="00C10082">
        <w:rPr>
          <w:bCs/>
          <w:szCs w:val="24"/>
        </w:rPr>
        <w:t>2</w:t>
      </w:r>
      <w:r w:rsidR="005C3842">
        <w:rPr>
          <w:bCs/>
          <w:szCs w:val="24"/>
        </w:rPr>
        <w:t>0 ноября</w:t>
      </w:r>
      <w:r w:rsidR="00EE53AE">
        <w:rPr>
          <w:bCs/>
          <w:szCs w:val="24"/>
        </w:rPr>
        <w:t xml:space="preserve"> </w:t>
      </w:r>
      <w:r w:rsidRPr="00191E93">
        <w:rPr>
          <w:bCs/>
          <w:szCs w:val="24"/>
        </w:rPr>
        <w:t xml:space="preserve"> </w:t>
      </w:r>
      <w:r w:rsidR="00E04ABB">
        <w:rPr>
          <w:bCs/>
          <w:szCs w:val="24"/>
        </w:rPr>
        <w:br/>
      </w:r>
      <w:r w:rsidRPr="00191E93">
        <w:rPr>
          <w:bCs/>
          <w:szCs w:val="24"/>
        </w:rPr>
        <w:t>20</w:t>
      </w:r>
      <w:r w:rsidR="00EE53AE">
        <w:rPr>
          <w:bCs/>
          <w:szCs w:val="24"/>
        </w:rPr>
        <w:t>20</w:t>
      </w:r>
      <w:r w:rsidRPr="00191E93">
        <w:rPr>
          <w:bCs/>
          <w:szCs w:val="24"/>
        </w:rPr>
        <w:t xml:space="preserve"> года в 00 часов 00 минут</w:t>
      </w:r>
      <w:r w:rsidRPr="00191E93">
        <w:rPr>
          <w:bCs/>
          <w:color w:val="000000"/>
          <w:szCs w:val="24"/>
        </w:rPr>
        <w:t>.</w:t>
      </w:r>
    </w:p>
    <w:p w:rsidR="002E030B" w:rsidRPr="00191E93" w:rsidRDefault="002E030B" w:rsidP="0082127F">
      <w:pPr>
        <w:pStyle w:val="a4"/>
        <w:suppressAutoHyphens/>
        <w:ind w:firstLine="709"/>
        <w:jc w:val="both"/>
        <w:rPr>
          <w:b/>
          <w:bCs/>
          <w:color w:val="000000"/>
          <w:szCs w:val="24"/>
        </w:rPr>
      </w:pPr>
      <w:r w:rsidRPr="00E04ABB">
        <w:rPr>
          <w:b/>
          <w:bCs/>
          <w:color w:val="000000"/>
          <w:szCs w:val="24"/>
        </w:rPr>
        <w:t>10.</w:t>
      </w:r>
      <w:r w:rsidRPr="00191E93">
        <w:rPr>
          <w:b/>
          <w:bCs/>
          <w:color w:val="000000"/>
          <w:szCs w:val="24"/>
        </w:rPr>
        <w:t xml:space="preserve">  Дата и время окончания приёма заявок на участие в аукционе</w:t>
      </w:r>
      <w:r w:rsidRPr="00191E93">
        <w:rPr>
          <w:bCs/>
          <w:color w:val="000000"/>
          <w:szCs w:val="24"/>
        </w:rPr>
        <w:t xml:space="preserve"> – </w:t>
      </w:r>
      <w:r w:rsidR="005C3842">
        <w:rPr>
          <w:bCs/>
          <w:color w:val="000000"/>
          <w:szCs w:val="24"/>
        </w:rPr>
        <w:t>21</w:t>
      </w:r>
      <w:r w:rsidR="002E2D76">
        <w:rPr>
          <w:bCs/>
          <w:color w:val="000000"/>
          <w:szCs w:val="24"/>
        </w:rPr>
        <w:t xml:space="preserve"> </w:t>
      </w:r>
      <w:r w:rsidR="005C3842">
        <w:rPr>
          <w:bCs/>
          <w:color w:val="000000"/>
          <w:szCs w:val="24"/>
        </w:rPr>
        <w:t>декабря</w:t>
      </w:r>
      <w:r w:rsidR="00EE53AE">
        <w:rPr>
          <w:bCs/>
          <w:color w:val="000000"/>
          <w:szCs w:val="24"/>
        </w:rPr>
        <w:t xml:space="preserve"> </w:t>
      </w:r>
      <w:r w:rsidRPr="00191E93">
        <w:rPr>
          <w:bCs/>
          <w:color w:val="000000"/>
          <w:szCs w:val="24"/>
        </w:rPr>
        <w:t xml:space="preserve"> 20</w:t>
      </w:r>
      <w:r w:rsidR="00EE53AE">
        <w:rPr>
          <w:bCs/>
          <w:color w:val="000000"/>
          <w:szCs w:val="24"/>
        </w:rPr>
        <w:t>20</w:t>
      </w:r>
      <w:r w:rsidRPr="00191E93">
        <w:rPr>
          <w:bCs/>
          <w:color w:val="000000"/>
          <w:szCs w:val="24"/>
        </w:rPr>
        <w:t xml:space="preserve">   года в 1</w:t>
      </w:r>
      <w:r w:rsidR="00C10082">
        <w:rPr>
          <w:bCs/>
          <w:color w:val="000000"/>
          <w:szCs w:val="24"/>
        </w:rPr>
        <w:t>7</w:t>
      </w:r>
      <w:r w:rsidRPr="00191E93">
        <w:rPr>
          <w:bCs/>
          <w:color w:val="000000"/>
          <w:szCs w:val="24"/>
        </w:rPr>
        <w:t xml:space="preserve"> часов 00 минут.</w:t>
      </w:r>
    </w:p>
    <w:p w:rsidR="002E030B" w:rsidRPr="00191E93" w:rsidRDefault="002E030B" w:rsidP="0082127F">
      <w:pPr>
        <w:suppressAutoHyphens/>
        <w:ind w:firstLine="709"/>
        <w:jc w:val="both"/>
        <w:rPr>
          <w:sz w:val="24"/>
          <w:szCs w:val="24"/>
        </w:rPr>
      </w:pPr>
      <w:r w:rsidRPr="00E04ABB">
        <w:rPr>
          <w:b/>
          <w:bCs/>
          <w:sz w:val="24"/>
          <w:szCs w:val="24"/>
        </w:rPr>
        <w:t xml:space="preserve">11.  </w:t>
      </w:r>
      <w:r w:rsidRPr="00E04ABB">
        <w:rPr>
          <w:b/>
          <w:sz w:val="24"/>
          <w:szCs w:val="24"/>
        </w:rPr>
        <w:t xml:space="preserve">Время и место приема заявок круглосуточно </w:t>
      </w:r>
      <w:r w:rsidRPr="00E04ABB">
        <w:rPr>
          <w:b/>
          <w:color w:val="000000"/>
          <w:sz w:val="24"/>
          <w:szCs w:val="24"/>
        </w:rPr>
        <w:t xml:space="preserve">по </w:t>
      </w:r>
      <w:r w:rsidRPr="00E04ABB">
        <w:rPr>
          <w:b/>
          <w:sz w:val="24"/>
          <w:szCs w:val="24"/>
        </w:rPr>
        <w:t>адресу</w:t>
      </w:r>
      <w:r w:rsidRPr="00191E93">
        <w:rPr>
          <w:sz w:val="24"/>
          <w:szCs w:val="24"/>
        </w:rPr>
        <w:t xml:space="preserve">: </w:t>
      </w:r>
      <w:hyperlink r:id="rId7" w:history="1">
        <w:r w:rsidRPr="00191E93">
          <w:rPr>
            <w:rStyle w:val="a6"/>
            <w:color w:val="auto"/>
            <w:sz w:val="24"/>
            <w:szCs w:val="24"/>
            <w:u w:val="none"/>
          </w:rPr>
          <w:t>www.roseltorg.ru</w:t>
        </w:r>
      </w:hyperlink>
      <w:r w:rsidRPr="00191E93">
        <w:rPr>
          <w:sz w:val="24"/>
          <w:szCs w:val="24"/>
        </w:rPr>
        <w:t>.</w:t>
      </w:r>
    </w:p>
    <w:p w:rsidR="002E030B" w:rsidRPr="00191E93" w:rsidRDefault="002E030B" w:rsidP="0082127F">
      <w:pPr>
        <w:pStyle w:val="a4"/>
        <w:suppressAutoHyphens/>
        <w:ind w:firstLine="709"/>
        <w:jc w:val="both"/>
        <w:rPr>
          <w:bCs/>
          <w:szCs w:val="24"/>
        </w:rPr>
      </w:pPr>
      <w:r w:rsidRPr="00E04ABB">
        <w:rPr>
          <w:b/>
          <w:bCs/>
          <w:szCs w:val="24"/>
        </w:rPr>
        <w:t>12.</w:t>
      </w:r>
      <w:r w:rsidRPr="00191E93">
        <w:rPr>
          <w:bCs/>
          <w:szCs w:val="24"/>
        </w:rPr>
        <w:t xml:space="preserve">  </w:t>
      </w:r>
      <w:r w:rsidRPr="00191E93">
        <w:rPr>
          <w:b/>
          <w:bCs/>
          <w:szCs w:val="24"/>
        </w:rPr>
        <w:t xml:space="preserve">Дата признания претендентов участниками аукциона </w:t>
      </w:r>
      <w:r w:rsidRPr="00191E93">
        <w:rPr>
          <w:bCs/>
          <w:szCs w:val="24"/>
        </w:rPr>
        <w:t xml:space="preserve">– </w:t>
      </w:r>
      <w:r w:rsidR="005C3842">
        <w:rPr>
          <w:bCs/>
          <w:szCs w:val="24"/>
        </w:rPr>
        <w:t>23 декабря</w:t>
      </w:r>
      <w:r w:rsidRPr="00191E93">
        <w:rPr>
          <w:bCs/>
          <w:szCs w:val="24"/>
        </w:rPr>
        <w:t xml:space="preserve"> 20</w:t>
      </w:r>
      <w:r w:rsidR="00EE53AE">
        <w:rPr>
          <w:bCs/>
          <w:szCs w:val="24"/>
        </w:rPr>
        <w:t>20</w:t>
      </w:r>
      <w:r w:rsidRPr="00191E93">
        <w:rPr>
          <w:bCs/>
          <w:szCs w:val="24"/>
        </w:rPr>
        <w:t xml:space="preserve"> года.</w:t>
      </w:r>
    </w:p>
    <w:p w:rsidR="002E030B" w:rsidRPr="00191E93" w:rsidRDefault="002E030B" w:rsidP="0082127F">
      <w:pPr>
        <w:pStyle w:val="a4"/>
        <w:suppressAutoHyphens/>
        <w:ind w:firstLine="709"/>
        <w:jc w:val="both"/>
        <w:rPr>
          <w:bCs/>
          <w:szCs w:val="24"/>
        </w:rPr>
      </w:pPr>
      <w:r w:rsidRPr="00E04ABB">
        <w:rPr>
          <w:b/>
          <w:bCs/>
          <w:szCs w:val="24"/>
        </w:rPr>
        <w:t>13.</w:t>
      </w:r>
      <w:r w:rsidRPr="00191E93">
        <w:rPr>
          <w:bCs/>
          <w:szCs w:val="24"/>
        </w:rPr>
        <w:t xml:space="preserve">  </w:t>
      </w:r>
      <w:r w:rsidRPr="00191E93">
        <w:rPr>
          <w:b/>
          <w:bCs/>
          <w:szCs w:val="24"/>
        </w:rPr>
        <w:t xml:space="preserve">Контактный телефон: </w:t>
      </w:r>
      <w:r w:rsidRPr="00191E93">
        <w:rPr>
          <w:bCs/>
          <w:szCs w:val="24"/>
        </w:rPr>
        <w:t>(817</w:t>
      </w:r>
      <w:r w:rsidR="002A3BD1">
        <w:rPr>
          <w:bCs/>
          <w:szCs w:val="24"/>
        </w:rPr>
        <w:t>40</w:t>
      </w:r>
      <w:r w:rsidRPr="00191E93">
        <w:rPr>
          <w:bCs/>
          <w:szCs w:val="24"/>
        </w:rPr>
        <w:t>)</w:t>
      </w:r>
      <w:r w:rsidRPr="00191E93">
        <w:rPr>
          <w:b/>
          <w:bCs/>
          <w:szCs w:val="24"/>
        </w:rPr>
        <w:t xml:space="preserve"> </w:t>
      </w:r>
      <w:r w:rsidR="002A3BD1">
        <w:rPr>
          <w:b/>
          <w:bCs/>
          <w:szCs w:val="24"/>
        </w:rPr>
        <w:t>2-14-42</w:t>
      </w:r>
      <w:r w:rsidRPr="00191E93">
        <w:rPr>
          <w:bCs/>
          <w:szCs w:val="24"/>
        </w:rPr>
        <w:t>.</w:t>
      </w:r>
    </w:p>
    <w:p w:rsidR="002E030B" w:rsidRPr="0082127F" w:rsidRDefault="002E030B" w:rsidP="0082127F">
      <w:pPr>
        <w:suppressAutoHyphens/>
        <w:ind w:firstLine="709"/>
        <w:jc w:val="both"/>
        <w:textAlignment w:val="center"/>
        <w:rPr>
          <w:color w:val="000000"/>
          <w:sz w:val="24"/>
          <w:szCs w:val="24"/>
        </w:rPr>
      </w:pPr>
      <w:r w:rsidRPr="00E04ABB">
        <w:rPr>
          <w:b/>
          <w:bCs/>
          <w:sz w:val="24"/>
          <w:szCs w:val="24"/>
        </w:rPr>
        <w:t>14.</w:t>
      </w:r>
      <w:r w:rsidRPr="00191E93">
        <w:rPr>
          <w:b/>
          <w:bCs/>
          <w:sz w:val="24"/>
          <w:szCs w:val="24"/>
        </w:rPr>
        <w:t xml:space="preserve"> Дата, время и место проведения аукциона в электронной форме </w:t>
      </w:r>
      <w:r w:rsidRPr="00191E93">
        <w:rPr>
          <w:bCs/>
          <w:sz w:val="24"/>
          <w:szCs w:val="24"/>
        </w:rPr>
        <w:t xml:space="preserve"> – </w:t>
      </w:r>
      <w:r w:rsidR="005C3842">
        <w:rPr>
          <w:bCs/>
          <w:sz w:val="24"/>
          <w:szCs w:val="24"/>
        </w:rPr>
        <w:t>25 декабря</w:t>
      </w:r>
      <w:r w:rsidRPr="00191E93">
        <w:rPr>
          <w:bCs/>
          <w:color w:val="000000"/>
          <w:sz w:val="24"/>
          <w:szCs w:val="24"/>
        </w:rPr>
        <w:t xml:space="preserve"> 20</w:t>
      </w:r>
      <w:r w:rsidR="00EE53AE">
        <w:rPr>
          <w:bCs/>
          <w:color w:val="000000"/>
          <w:sz w:val="24"/>
          <w:szCs w:val="24"/>
        </w:rPr>
        <w:t>20</w:t>
      </w:r>
      <w:r w:rsidRPr="00191E93">
        <w:rPr>
          <w:bCs/>
          <w:color w:val="000000"/>
          <w:sz w:val="24"/>
          <w:szCs w:val="24"/>
        </w:rPr>
        <w:t xml:space="preserve"> года</w:t>
      </w:r>
      <w:r w:rsidRPr="00191E93">
        <w:rPr>
          <w:bCs/>
          <w:sz w:val="24"/>
          <w:szCs w:val="24"/>
        </w:rPr>
        <w:t xml:space="preserve"> в </w:t>
      </w:r>
      <w:r w:rsidR="00EE53AE">
        <w:rPr>
          <w:bCs/>
          <w:sz w:val="24"/>
          <w:szCs w:val="24"/>
        </w:rPr>
        <w:t>09</w:t>
      </w:r>
      <w:r w:rsidRPr="00191E93">
        <w:rPr>
          <w:bCs/>
          <w:sz w:val="24"/>
          <w:szCs w:val="24"/>
        </w:rPr>
        <w:t xml:space="preserve"> часов </w:t>
      </w:r>
      <w:r w:rsidR="00C10082">
        <w:rPr>
          <w:bCs/>
          <w:sz w:val="24"/>
          <w:szCs w:val="24"/>
        </w:rPr>
        <w:t>0</w:t>
      </w:r>
      <w:r w:rsidRPr="00191E93">
        <w:rPr>
          <w:bCs/>
          <w:sz w:val="24"/>
          <w:szCs w:val="24"/>
        </w:rPr>
        <w:t xml:space="preserve">0 минут по местному времени </w:t>
      </w:r>
      <w:r w:rsidRPr="00191E93">
        <w:rPr>
          <w:color w:val="000000"/>
          <w:sz w:val="24"/>
          <w:szCs w:val="24"/>
        </w:rPr>
        <w:t>на электронной торговой площадке АО «Единая электронная торговая площадка</w:t>
      </w:r>
      <w:r w:rsidRPr="00191E93">
        <w:rPr>
          <w:sz w:val="24"/>
          <w:szCs w:val="24"/>
        </w:rPr>
        <w:t xml:space="preserve">» </w:t>
      </w:r>
      <w:hyperlink r:id="rId8" w:history="1">
        <w:r w:rsidRPr="00191E93">
          <w:rPr>
            <w:rStyle w:val="a6"/>
            <w:color w:val="auto"/>
            <w:sz w:val="24"/>
            <w:szCs w:val="24"/>
            <w:u w:val="none"/>
          </w:rPr>
          <w:t>www.roseltorg.ru</w:t>
        </w:r>
      </w:hyperlink>
      <w:r w:rsidRPr="00191E93">
        <w:rPr>
          <w:sz w:val="24"/>
          <w:szCs w:val="24"/>
        </w:rPr>
        <w:t>.</w:t>
      </w:r>
    </w:p>
    <w:p w:rsidR="002E030B" w:rsidRPr="0082127F" w:rsidRDefault="002E030B" w:rsidP="0082127F">
      <w:pPr>
        <w:suppressAutoHyphens/>
        <w:ind w:firstLine="709"/>
        <w:jc w:val="both"/>
        <w:textAlignment w:val="center"/>
        <w:rPr>
          <w:color w:val="000000"/>
          <w:sz w:val="24"/>
          <w:szCs w:val="24"/>
        </w:rPr>
      </w:pPr>
      <w:r w:rsidRPr="00E04ABB">
        <w:rPr>
          <w:b/>
          <w:bCs/>
          <w:sz w:val="24"/>
          <w:szCs w:val="24"/>
        </w:rPr>
        <w:t>15. Дата и место подведения итогов аукциона</w:t>
      </w:r>
      <w:r w:rsidRPr="0082127F">
        <w:rPr>
          <w:bCs/>
          <w:sz w:val="24"/>
          <w:szCs w:val="24"/>
        </w:rPr>
        <w:t xml:space="preserve"> – </w:t>
      </w:r>
      <w:r w:rsidR="005C3842">
        <w:rPr>
          <w:bCs/>
          <w:sz w:val="24"/>
          <w:szCs w:val="24"/>
        </w:rPr>
        <w:t>25 декабря</w:t>
      </w:r>
      <w:r w:rsidR="00C10082">
        <w:rPr>
          <w:bCs/>
          <w:sz w:val="24"/>
          <w:szCs w:val="24"/>
        </w:rPr>
        <w:t xml:space="preserve"> </w:t>
      </w:r>
      <w:r w:rsidRPr="0082127F">
        <w:rPr>
          <w:bCs/>
          <w:sz w:val="24"/>
          <w:szCs w:val="24"/>
        </w:rPr>
        <w:t xml:space="preserve"> 20</w:t>
      </w:r>
      <w:r w:rsidR="00EE53AE">
        <w:rPr>
          <w:bCs/>
          <w:sz w:val="24"/>
          <w:szCs w:val="24"/>
        </w:rPr>
        <w:t>20</w:t>
      </w:r>
      <w:r w:rsidRPr="0082127F">
        <w:rPr>
          <w:bCs/>
          <w:sz w:val="24"/>
          <w:szCs w:val="24"/>
        </w:rPr>
        <w:t xml:space="preserve"> года, </w:t>
      </w:r>
      <w:hyperlink r:id="rId9" w:history="1">
        <w:r w:rsidRPr="0082127F">
          <w:rPr>
            <w:rStyle w:val="a6"/>
            <w:color w:val="auto"/>
            <w:sz w:val="24"/>
            <w:szCs w:val="24"/>
            <w:u w:val="none"/>
          </w:rPr>
          <w:t>www.roseltorg.ru</w:t>
        </w:r>
      </w:hyperlink>
      <w:r w:rsidRPr="0082127F">
        <w:rPr>
          <w:sz w:val="24"/>
          <w:szCs w:val="24"/>
        </w:rPr>
        <w:t>.</w:t>
      </w:r>
    </w:p>
    <w:p w:rsidR="002E030B" w:rsidRPr="0082127F" w:rsidRDefault="002E030B" w:rsidP="0082127F">
      <w:pPr>
        <w:pStyle w:val="a9"/>
        <w:suppressAutoHyphens/>
        <w:ind w:firstLine="709"/>
        <w:jc w:val="both"/>
        <w:textAlignment w:val="center"/>
      </w:pPr>
    </w:p>
    <w:p w:rsidR="000F66CA" w:rsidRPr="0082127F" w:rsidRDefault="0082127F" w:rsidP="0082127F">
      <w:pPr>
        <w:pStyle w:val="a4"/>
        <w:tabs>
          <w:tab w:val="left" w:pos="1418"/>
        </w:tabs>
        <w:spacing w:line="1" w:lineRule="atLeast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2. </w:t>
      </w:r>
      <w:r w:rsidR="000F66CA" w:rsidRPr="0082127F">
        <w:rPr>
          <w:b/>
          <w:bCs/>
          <w:szCs w:val="24"/>
        </w:rPr>
        <w:t>Сведения о выставляемом на аукцион имуществ</w:t>
      </w:r>
      <w:r w:rsidR="00BF21EE" w:rsidRPr="0082127F">
        <w:rPr>
          <w:b/>
          <w:bCs/>
          <w:szCs w:val="24"/>
        </w:rPr>
        <w:t>е</w:t>
      </w:r>
    </w:p>
    <w:p w:rsidR="000F66CA" w:rsidRPr="0082127F" w:rsidRDefault="000F66CA" w:rsidP="00341214">
      <w:pPr>
        <w:pStyle w:val="a4"/>
        <w:spacing w:line="1" w:lineRule="atLeast"/>
        <w:ind w:left="360" w:firstLine="709"/>
        <w:jc w:val="center"/>
        <w:rPr>
          <w:bCs/>
          <w:szCs w:val="24"/>
        </w:rPr>
      </w:pPr>
    </w:p>
    <w:p w:rsidR="002306AD" w:rsidRPr="002306AD" w:rsidRDefault="000F66CA" w:rsidP="00411971">
      <w:pPr>
        <w:pStyle w:val="ConsNonforma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306A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E76FBA" w:rsidRPr="002306AD">
        <w:rPr>
          <w:rFonts w:ascii="Times New Roman" w:hAnsi="Times New Roman" w:cs="Times New Roman"/>
          <w:sz w:val="24"/>
          <w:szCs w:val="24"/>
        </w:rPr>
        <w:t xml:space="preserve">имущества и его характеристика: </w:t>
      </w:r>
    </w:p>
    <w:p w:rsidR="005C3842" w:rsidRDefault="005C3842" w:rsidP="005C3842">
      <w:pPr>
        <w:pStyle w:val="ConsNonformat"/>
        <w:ind w:left="105"/>
        <w:jc w:val="both"/>
        <w:rPr>
          <w:rFonts w:ascii="Times New Roman" w:hAnsi="Times New Roman"/>
          <w:sz w:val="24"/>
          <w:szCs w:val="24"/>
        </w:rPr>
      </w:pPr>
      <w:r w:rsidRPr="00E25A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здание конторы</w:t>
      </w:r>
      <w:r w:rsidRPr="00E25AB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назначение: нежилое, ка</w:t>
      </w:r>
      <w:r w:rsidRPr="00E25AB5">
        <w:rPr>
          <w:rFonts w:ascii="Times New Roman" w:hAnsi="Times New Roman"/>
          <w:sz w:val="24"/>
          <w:szCs w:val="24"/>
        </w:rPr>
        <w:t>дастровый номер: 35:17:</w:t>
      </w:r>
      <w:r>
        <w:rPr>
          <w:rFonts w:ascii="Times New Roman" w:hAnsi="Times New Roman"/>
          <w:sz w:val="24"/>
          <w:szCs w:val="24"/>
        </w:rPr>
        <w:t>0506002</w:t>
      </w:r>
      <w:r w:rsidRPr="00E25AB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619</w:t>
      </w:r>
      <w:r w:rsidRPr="00E25AB5">
        <w:rPr>
          <w:rFonts w:ascii="Times New Roman" w:hAnsi="Times New Roman"/>
          <w:sz w:val="24"/>
          <w:szCs w:val="24"/>
        </w:rPr>
        <w:t xml:space="preserve">, площадь </w:t>
      </w:r>
      <w:r>
        <w:rPr>
          <w:rFonts w:ascii="Times New Roman" w:hAnsi="Times New Roman"/>
          <w:sz w:val="24"/>
          <w:szCs w:val="24"/>
        </w:rPr>
        <w:t>152</w:t>
      </w:r>
      <w:r w:rsidRPr="00E25A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E25AB5">
        <w:rPr>
          <w:rFonts w:ascii="Times New Roman" w:hAnsi="Times New Roman"/>
          <w:sz w:val="24"/>
          <w:szCs w:val="24"/>
        </w:rPr>
        <w:t xml:space="preserve"> кв.м</w:t>
      </w:r>
      <w:r>
        <w:rPr>
          <w:rFonts w:ascii="Times New Roman" w:hAnsi="Times New Roman"/>
          <w:sz w:val="24"/>
          <w:szCs w:val="24"/>
        </w:rPr>
        <w:t>.</w:t>
      </w:r>
      <w:r w:rsidRPr="00E25AB5">
        <w:rPr>
          <w:rFonts w:ascii="Times New Roman" w:hAnsi="Times New Roman"/>
          <w:sz w:val="24"/>
          <w:szCs w:val="24"/>
        </w:rPr>
        <w:t>,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5AB5">
        <w:rPr>
          <w:rFonts w:ascii="Times New Roman" w:hAnsi="Times New Roman"/>
          <w:sz w:val="24"/>
          <w:szCs w:val="24"/>
        </w:rPr>
        <w:t>Вологодская область,  Кичменгско-Городецкий</w:t>
      </w:r>
      <w:r>
        <w:rPr>
          <w:rFonts w:ascii="Times New Roman" w:hAnsi="Times New Roman"/>
          <w:sz w:val="24"/>
          <w:szCs w:val="24"/>
        </w:rPr>
        <w:t xml:space="preserve"> район, пос. Югский</w:t>
      </w:r>
      <w:r w:rsidRPr="00E25AB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адовая, </w:t>
      </w:r>
      <w:r w:rsidRPr="00E25AB5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>15,</w:t>
      </w:r>
    </w:p>
    <w:p w:rsidR="002A3BD1" w:rsidRPr="00411971" w:rsidRDefault="005C3842" w:rsidP="005C3842">
      <w:pPr>
        <w:pStyle w:val="ConsNonformat"/>
        <w:ind w:left="105"/>
        <w:jc w:val="both"/>
        <w:rPr>
          <w:rFonts w:ascii="Times New Roman" w:hAnsi="Times New Roman"/>
          <w:sz w:val="24"/>
          <w:szCs w:val="24"/>
        </w:rPr>
      </w:pPr>
      <w:r w:rsidRPr="00B260D1">
        <w:rPr>
          <w:sz w:val="24"/>
          <w:szCs w:val="24"/>
        </w:rPr>
        <w:t xml:space="preserve">- </w:t>
      </w:r>
      <w:r w:rsidRPr="00B260D1">
        <w:rPr>
          <w:rFonts w:ascii="Times New Roman" w:hAnsi="Times New Roman"/>
          <w:sz w:val="24"/>
          <w:szCs w:val="24"/>
        </w:rPr>
        <w:t>земельный участок</w:t>
      </w:r>
      <w:r>
        <w:rPr>
          <w:rFonts w:ascii="Times New Roman" w:hAnsi="Times New Roman"/>
          <w:sz w:val="24"/>
          <w:szCs w:val="24"/>
        </w:rPr>
        <w:t>, кадастровый номер: 35:17:0506002:1127, площадь 571 кв.м., категория земель: земли населенных пунктов, вид разрешенного использования: для эксплуатации и обслуживания здания конторы, расположенный по адресу: Вологодская область, р-н Кичменгско-Городецкий, п. Югский, ул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адовая, д.15</w:t>
      </w:r>
      <w:r w:rsidRPr="00E25AB5">
        <w:rPr>
          <w:sz w:val="24"/>
          <w:szCs w:val="24"/>
        </w:rPr>
        <w:t xml:space="preserve"> </w:t>
      </w:r>
      <w:r w:rsidR="002A3BD1" w:rsidRPr="00411971">
        <w:rPr>
          <w:rFonts w:ascii="Times New Roman" w:hAnsi="Times New Roman"/>
          <w:sz w:val="24"/>
          <w:szCs w:val="24"/>
        </w:rPr>
        <w:t xml:space="preserve"> (именуемое далее –  </w:t>
      </w:r>
      <w:r w:rsidR="00937960" w:rsidRPr="00411971">
        <w:rPr>
          <w:rFonts w:ascii="Times New Roman" w:hAnsi="Times New Roman"/>
          <w:sz w:val="24"/>
          <w:szCs w:val="24"/>
        </w:rPr>
        <w:t>И</w:t>
      </w:r>
      <w:r w:rsidR="002A3BD1" w:rsidRPr="00411971">
        <w:rPr>
          <w:rFonts w:ascii="Times New Roman" w:hAnsi="Times New Roman"/>
          <w:sz w:val="24"/>
          <w:szCs w:val="24"/>
        </w:rPr>
        <w:t>мущество).</w:t>
      </w:r>
    </w:p>
    <w:p w:rsidR="00C018F3" w:rsidRPr="003208E0" w:rsidRDefault="00C018F3" w:rsidP="003208E0">
      <w:pPr>
        <w:pStyle w:val="a9"/>
        <w:shd w:val="clear" w:color="auto" w:fill="FFFFFF"/>
        <w:tabs>
          <w:tab w:val="left" w:pos="-426"/>
        </w:tabs>
        <w:spacing w:line="1" w:lineRule="atLeast"/>
        <w:ind w:left="0" w:firstLine="709"/>
        <w:jc w:val="both"/>
        <w:rPr>
          <w:color w:val="000000"/>
        </w:rPr>
      </w:pPr>
      <w:r w:rsidRPr="00840D51">
        <w:rPr>
          <w:rFonts w:eastAsia="MS Mincho"/>
        </w:rPr>
        <w:t>Информация</w:t>
      </w:r>
      <w:r w:rsidRPr="003208E0">
        <w:rPr>
          <w:rFonts w:eastAsia="MS Mincho"/>
        </w:rPr>
        <w:t xml:space="preserve"> о предыдущих торгах по продаже имущества </w:t>
      </w:r>
      <w:r w:rsidR="00695F22">
        <w:rPr>
          <w:rFonts w:eastAsia="MS Mincho"/>
        </w:rPr>
        <w:t>района</w:t>
      </w:r>
      <w:r w:rsidRPr="003208E0">
        <w:rPr>
          <w:rFonts w:eastAsia="MS Mincho"/>
        </w:rPr>
        <w:t xml:space="preserve">: </w:t>
      </w:r>
      <w:r w:rsidR="00411971">
        <w:rPr>
          <w:rFonts w:eastAsia="MS Mincho"/>
        </w:rPr>
        <w:t>торги не проводились</w:t>
      </w:r>
      <w:r w:rsidR="00E31A03">
        <w:t xml:space="preserve">. </w:t>
      </w:r>
    </w:p>
    <w:p w:rsidR="000F66CA" w:rsidRDefault="000F66CA" w:rsidP="003208E0">
      <w:pPr>
        <w:pStyle w:val="a4"/>
        <w:ind w:firstLine="709"/>
        <w:jc w:val="both"/>
        <w:rPr>
          <w:szCs w:val="24"/>
        </w:rPr>
      </w:pPr>
      <w:r w:rsidRPr="003208E0">
        <w:rPr>
          <w:szCs w:val="24"/>
        </w:rPr>
        <w:lastRenderedPageBreak/>
        <w:t xml:space="preserve">Порядок ознакомления </w:t>
      </w:r>
      <w:r w:rsidR="004E581D" w:rsidRPr="003208E0">
        <w:rPr>
          <w:szCs w:val="24"/>
        </w:rPr>
        <w:t xml:space="preserve">покупателей </w:t>
      </w:r>
      <w:r w:rsidRPr="003208E0">
        <w:rPr>
          <w:szCs w:val="24"/>
        </w:rPr>
        <w:t>с иными сведениями</w:t>
      </w:r>
      <w:r w:rsidR="004E581D" w:rsidRPr="003208E0">
        <w:rPr>
          <w:szCs w:val="24"/>
        </w:rPr>
        <w:t>, условиями договора купли-продажи имущества</w:t>
      </w:r>
      <w:r w:rsidR="00411971">
        <w:rPr>
          <w:szCs w:val="24"/>
        </w:rPr>
        <w:t>.</w:t>
      </w:r>
    </w:p>
    <w:p w:rsidR="00B50E08" w:rsidRPr="003208E0" w:rsidRDefault="00B50E08" w:rsidP="003208E0">
      <w:pPr>
        <w:pStyle w:val="a4"/>
        <w:ind w:firstLine="709"/>
        <w:jc w:val="both"/>
        <w:rPr>
          <w:szCs w:val="24"/>
        </w:rPr>
      </w:pPr>
      <w:proofErr w:type="gramStart"/>
      <w:r w:rsidRPr="003208E0">
        <w:rPr>
          <w:szCs w:val="24"/>
        </w:rPr>
        <w:t>имеющ</w:t>
      </w:r>
      <w:r w:rsidR="005208AB" w:rsidRPr="003208E0">
        <w:rPr>
          <w:szCs w:val="24"/>
        </w:rPr>
        <w:t>ими</w:t>
      </w:r>
      <w:r w:rsidRPr="003208E0">
        <w:rPr>
          <w:szCs w:val="24"/>
        </w:rPr>
        <w:t xml:space="preserve">ся в </w:t>
      </w:r>
      <w:r w:rsidRPr="006000C7">
        <w:rPr>
          <w:szCs w:val="24"/>
        </w:rPr>
        <w:t xml:space="preserve">распоряжении Продавца, покупатели могут ознакомиться по телефону: </w:t>
      </w:r>
      <w:r w:rsidR="00A10CD6" w:rsidRPr="006000C7">
        <w:rPr>
          <w:bCs/>
          <w:szCs w:val="24"/>
        </w:rPr>
        <w:t>(817</w:t>
      </w:r>
      <w:r w:rsidR="002A3BD1" w:rsidRPr="006000C7">
        <w:rPr>
          <w:bCs/>
          <w:szCs w:val="24"/>
        </w:rPr>
        <w:t>40</w:t>
      </w:r>
      <w:r w:rsidR="00A10CD6" w:rsidRPr="006000C7">
        <w:rPr>
          <w:bCs/>
          <w:szCs w:val="24"/>
        </w:rPr>
        <w:t>)</w:t>
      </w:r>
      <w:r w:rsidR="00A10CD6" w:rsidRPr="006000C7">
        <w:rPr>
          <w:b/>
          <w:bCs/>
          <w:szCs w:val="24"/>
        </w:rPr>
        <w:t xml:space="preserve"> </w:t>
      </w:r>
      <w:r w:rsidR="002A3BD1" w:rsidRPr="006000C7">
        <w:rPr>
          <w:b/>
          <w:bCs/>
          <w:szCs w:val="24"/>
        </w:rPr>
        <w:t>2-14-42</w:t>
      </w:r>
      <w:r w:rsidRPr="006000C7">
        <w:rPr>
          <w:bCs/>
          <w:szCs w:val="24"/>
        </w:rPr>
        <w:t xml:space="preserve"> </w:t>
      </w:r>
      <w:r w:rsidRPr="006000C7">
        <w:rPr>
          <w:szCs w:val="24"/>
        </w:rPr>
        <w:t xml:space="preserve">или по адресу: </w:t>
      </w:r>
      <w:r w:rsidR="002A3BD1" w:rsidRPr="006000C7">
        <w:rPr>
          <w:szCs w:val="24"/>
        </w:rPr>
        <w:t xml:space="preserve">с. Кичменгский Городок, ул. Комсомольская,  д. 3, </w:t>
      </w:r>
      <w:proofErr w:type="spellStart"/>
      <w:r w:rsidR="002A3BD1" w:rsidRPr="006000C7">
        <w:rPr>
          <w:szCs w:val="24"/>
        </w:rPr>
        <w:t>каб</w:t>
      </w:r>
      <w:proofErr w:type="spellEnd"/>
      <w:r w:rsidR="002A3BD1" w:rsidRPr="006000C7">
        <w:rPr>
          <w:szCs w:val="24"/>
        </w:rPr>
        <w:t>. 110</w:t>
      </w:r>
      <w:r w:rsidR="002A3BD1" w:rsidRPr="006000C7">
        <w:rPr>
          <w:bCs/>
          <w:szCs w:val="24"/>
        </w:rPr>
        <w:t xml:space="preserve">, перерыв с 12:30 до 14:00 </w:t>
      </w:r>
      <w:r w:rsidRPr="006000C7">
        <w:rPr>
          <w:szCs w:val="24"/>
        </w:rPr>
        <w:t xml:space="preserve">г. </w:t>
      </w:r>
      <w:r w:rsidRPr="006000C7">
        <w:rPr>
          <w:bCs/>
          <w:szCs w:val="24"/>
        </w:rPr>
        <w:t>по рабочим дням с 0</w:t>
      </w:r>
      <w:r w:rsidR="002A3BD1" w:rsidRPr="006000C7">
        <w:rPr>
          <w:bCs/>
          <w:szCs w:val="24"/>
        </w:rPr>
        <w:t>8</w:t>
      </w:r>
      <w:r w:rsidRPr="006000C7">
        <w:rPr>
          <w:bCs/>
          <w:szCs w:val="24"/>
        </w:rPr>
        <w:t>:</w:t>
      </w:r>
      <w:r w:rsidR="002A3BD1" w:rsidRPr="006000C7">
        <w:rPr>
          <w:bCs/>
          <w:szCs w:val="24"/>
        </w:rPr>
        <w:t>3</w:t>
      </w:r>
      <w:r w:rsidRPr="006000C7">
        <w:rPr>
          <w:bCs/>
          <w:szCs w:val="24"/>
        </w:rPr>
        <w:t xml:space="preserve">0 до 16:00 перерыв с 12:30 </w:t>
      </w:r>
      <w:r w:rsidR="009126BF" w:rsidRPr="006000C7">
        <w:rPr>
          <w:bCs/>
          <w:szCs w:val="24"/>
        </w:rPr>
        <w:t xml:space="preserve">до </w:t>
      </w:r>
      <w:r w:rsidR="002A3BD1" w:rsidRPr="006000C7">
        <w:rPr>
          <w:bCs/>
          <w:szCs w:val="24"/>
        </w:rPr>
        <w:t>14</w:t>
      </w:r>
      <w:r w:rsidR="009126BF" w:rsidRPr="006000C7">
        <w:rPr>
          <w:bCs/>
          <w:szCs w:val="24"/>
        </w:rPr>
        <w:t>:</w:t>
      </w:r>
      <w:r w:rsidR="002A3BD1" w:rsidRPr="006000C7">
        <w:rPr>
          <w:bCs/>
          <w:szCs w:val="24"/>
        </w:rPr>
        <w:t>0</w:t>
      </w:r>
      <w:r w:rsidR="009126BF" w:rsidRPr="006000C7">
        <w:rPr>
          <w:bCs/>
          <w:szCs w:val="24"/>
        </w:rPr>
        <w:t>0 по местному времени,</w:t>
      </w:r>
      <w:r w:rsidRPr="006000C7">
        <w:rPr>
          <w:szCs w:val="24"/>
        </w:rPr>
        <w:t xml:space="preserve"> на официальном сайте</w:t>
      </w:r>
      <w:r w:rsidR="002A3BD1" w:rsidRPr="006000C7">
        <w:rPr>
          <w:szCs w:val="24"/>
        </w:rPr>
        <w:t xml:space="preserve"> Администрация Кичменгско-Городецкого муниципального</w:t>
      </w:r>
      <w:r w:rsidR="002A3BD1">
        <w:rPr>
          <w:szCs w:val="24"/>
        </w:rPr>
        <w:t xml:space="preserve"> района </w:t>
      </w:r>
      <w:r w:rsidRPr="003208E0">
        <w:rPr>
          <w:szCs w:val="24"/>
        </w:rPr>
        <w:t xml:space="preserve">– </w:t>
      </w:r>
      <w:r w:rsidRPr="003208E0">
        <w:rPr>
          <w:szCs w:val="24"/>
          <w:lang w:val="en-US"/>
        </w:rPr>
        <w:t>www</w:t>
      </w:r>
      <w:r w:rsidR="00DA08F6" w:rsidRPr="003208E0">
        <w:rPr>
          <w:szCs w:val="24"/>
        </w:rPr>
        <w:t>.</w:t>
      </w:r>
      <w:r w:rsidR="002A3BD1" w:rsidRPr="002A3BD1">
        <w:t xml:space="preserve"> </w:t>
      </w:r>
      <w:hyperlink r:id="rId10" w:history="1">
        <w:r w:rsidR="002A3BD1" w:rsidRPr="0076649D">
          <w:rPr>
            <w:rStyle w:val="a6"/>
            <w:szCs w:val="24"/>
          </w:rPr>
          <w:t>http://kichgorod</w:t>
        </w:r>
        <w:proofErr w:type="gramEnd"/>
        <w:r w:rsidR="002A3BD1" w:rsidRPr="0076649D">
          <w:rPr>
            <w:rStyle w:val="a6"/>
            <w:szCs w:val="24"/>
          </w:rPr>
          <w:t>.ru</w:t>
        </w:r>
      </w:hyperlink>
      <w:r w:rsidRPr="003208E0">
        <w:rPr>
          <w:szCs w:val="24"/>
        </w:rPr>
        <w:t xml:space="preserve">,  а также на </w:t>
      </w:r>
      <w:hyperlink r:id="rId11" w:history="1">
        <w:r w:rsidRPr="003208E0">
          <w:rPr>
            <w:szCs w:val="24"/>
          </w:rPr>
          <w:t>официальном сайте</w:t>
        </w:r>
      </w:hyperlink>
      <w:r w:rsidRPr="003208E0">
        <w:rPr>
          <w:szCs w:val="24"/>
        </w:rPr>
        <w:t xml:space="preserve"> Российской Федерации в сети «Интернет» </w:t>
      </w:r>
      <w:r w:rsidRPr="003208E0">
        <w:rPr>
          <w:szCs w:val="24"/>
          <w:lang w:val="en-US"/>
        </w:rPr>
        <w:t>www</w:t>
      </w:r>
      <w:r w:rsidR="00DA08F6" w:rsidRPr="003208E0">
        <w:rPr>
          <w:szCs w:val="24"/>
        </w:rPr>
        <w:t>.</w:t>
      </w:r>
      <w:hyperlink r:id="rId12" w:history="1">
        <w:r w:rsidRPr="003208E0">
          <w:rPr>
            <w:rStyle w:val="a6"/>
            <w:color w:val="auto"/>
            <w:szCs w:val="24"/>
            <w:u w:val="none"/>
            <w:lang w:val="en-US"/>
          </w:rPr>
          <w:t>torgi</w:t>
        </w:r>
        <w:r w:rsidRPr="003208E0">
          <w:rPr>
            <w:rStyle w:val="a6"/>
            <w:color w:val="auto"/>
            <w:szCs w:val="24"/>
            <w:u w:val="none"/>
          </w:rPr>
          <w:t>.</w:t>
        </w:r>
        <w:r w:rsidRPr="003208E0">
          <w:rPr>
            <w:rStyle w:val="a6"/>
            <w:color w:val="auto"/>
            <w:szCs w:val="24"/>
            <w:u w:val="none"/>
            <w:lang w:val="en-US"/>
          </w:rPr>
          <w:t>gov</w:t>
        </w:r>
        <w:r w:rsidRPr="003208E0">
          <w:rPr>
            <w:rStyle w:val="a6"/>
            <w:color w:val="auto"/>
            <w:szCs w:val="24"/>
            <w:u w:val="none"/>
          </w:rPr>
          <w:t>.</w:t>
        </w:r>
        <w:r w:rsidRPr="003208E0">
          <w:rPr>
            <w:rStyle w:val="a6"/>
            <w:color w:val="auto"/>
            <w:szCs w:val="24"/>
            <w:u w:val="none"/>
            <w:lang w:val="en-US"/>
          </w:rPr>
          <w:t>ru</w:t>
        </w:r>
      </w:hyperlink>
      <w:r w:rsidRPr="003208E0">
        <w:rPr>
          <w:szCs w:val="24"/>
        </w:rPr>
        <w:t>.</w:t>
      </w:r>
    </w:p>
    <w:p w:rsidR="00642C26" w:rsidRPr="003208E0" w:rsidRDefault="00642C26" w:rsidP="003208E0">
      <w:pPr>
        <w:pStyle w:val="a4"/>
        <w:ind w:firstLine="709"/>
        <w:jc w:val="both"/>
        <w:rPr>
          <w:szCs w:val="24"/>
        </w:rPr>
      </w:pP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Формы документов для заполнения претендентами, прилагаются к настоящему информационному сообщению (Приложение).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D717C" w:rsidRPr="003208E0" w:rsidRDefault="00FD717C" w:rsidP="003208E0">
      <w:pPr>
        <w:pStyle w:val="a4"/>
        <w:suppressAutoHyphens/>
        <w:ind w:firstLine="709"/>
        <w:jc w:val="both"/>
        <w:rPr>
          <w:b/>
          <w:szCs w:val="24"/>
        </w:rPr>
      </w:pPr>
      <w:r w:rsidRPr="003208E0">
        <w:rPr>
          <w:b/>
          <w:szCs w:val="24"/>
        </w:rPr>
        <w:t>3. Условия участия в аукционе в электронной форме.</w:t>
      </w:r>
    </w:p>
    <w:p w:rsidR="00FD717C" w:rsidRPr="003208E0" w:rsidRDefault="00FD717C" w:rsidP="003208E0">
      <w:pPr>
        <w:pStyle w:val="a4"/>
        <w:suppressAutoHyphens/>
        <w:ind w:firstLine="709"/>
        <w:jc w:val="both"/>
        <w:rPr>
          <w:szCs w:val="24"/>
        </w:rPr>
      </w:pPr>
      <w:r w:rsidRPr="003208E0">
        <w:rPr>
          <w:szCs w:val="24"/>
        </w:rPr>
        <w:t>Для участия в аукционе (лично или через представителя) претендент обязан:</w:t>
      </w:r>
    </w:p>
    <w:p w:rsidR="00FD717C" w:rsidRPr="003208E0" w:rsidRDefault="00FD717C" w:rsidP="003208E0">
      <w:pPr>
        <w:pStyle w:val="a4"/>
        <w:suppressAutoHyphens/>
        <w:ind w:firstLine="709"/>
        <w:jc w:val="both"/>
        <w:rPr>
          <w:szCs w:val="24"/>
        </w:rPr>
      </w:pPr>
      <w:r w:rsidRPr="003208E0">
        <w:rPr>
          <w:szCs w:val="24"/>
        </w:rPr>
        <w:t>- внести задаток в указанном в настоящем информационном сообщении порядке;</w:t>
      </w:r>
    </w:p>
    <w:p w:rsidR="00FD717C" w:rsidRPr="003208E0" w:rsidRDefault="00FD717C" w:rsidP="003208E0">
      <w:pPr>
        <w:pStyle w:val="a4"/>
        <w:suppressAutoHyphens/>
        <w:ind w:firstLine="709"/>
        <w:jc w:val="both"/>
        <w:rPr>
          <w:szCs w:val="24"/>
        </w:rPr>
      </w:pPr>
      <w:r w:rsidRPr="003208E0">
        <w:rPr>
          <w:szCs w:val="24"/>
        </w:rPr>
        <w:t>- в установленном порядке подать заявку по форме, указанной в приложении к настоящему информационному сообщению.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</w:t>
      </w:r>
      <w:r w:rsidRPr="003208E0">
        <w:rPr>
          <w:color w:val="000000"/>
          <w:sz w:val="24"/>
          <w:szCs w:val="24"/>
        </w:rPr>
        <w:t>АО «Единая электронная торговая площадка»</w:t>
      </w:r>
      <w:r w:rsidRPr="003208E0">
        <w:rPr>
          <w:sz w:val="24"/>
          <w:szCs w:val="24"/>
        </w:rPr>
        <w:t xml:space="preserve"> в соответствии с Регламентом электронной площадки.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Обязанность доказать свое право на участие в аукционе в электронной форме возлагается на претендента.</w:t>
      </w:r>
    </w:p>
    <w:p w:rsidR="00FD717C" w:rsidRPr="003208E0" w:rsidRDefault="00FD717C" w:rsidP="003208E0">
      <w:pPr>
        <w:pStyle w:val="a4"/>
        <w:suppressAutoHyphens/>
        <w:ind w:firstLine="709"/>
        <w:jc w:val="both"/>
        <w:textAlignment w:val="auto"/>
        <w:rPr>
          <w:b/>
          <w:color w:val="000000"/>
          <w:szCs w:val="24"/>
        </w:rPr>
      </w:pPr>
      <w:r w:rsidRPr="003208E0">
        <w:rPr>
          <w:b/>
          <w:color w:val="000000"/>
          <w:szCs w:val="24"/>
        </w:rPr>
        <w:t>4. Ограничения участия отдельных категорий физических лиц и юридических лиц в приватизации имущества.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Покупателями могут быть любые физические и юридические лица, за исключением: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3" w:history="1">
        <w:r w:rsidRPr="003208E0">
          <w:rPr>
            <w:rStyle w:val="a6"/>
            <w:color w:val="000000" w:themeColor="text1"/>
            <w:sz w:val="24"/>
            <w:szCs w:val="24"/>
          </w:rPr>
          <w:t>статьей 25</w:t>
        </w:r>
      </w:hyperlink>
      <w:r w:rsidRPr="003208E0">
        <w:rPr>
          <w:color w:val="000000" w:themeColor="text1"/>
          <w:sz w:val="24"/>
          <w:szCs w:val="24"/>
        </w:rPr>
        <w:t xml:space="preserve"> Феде</w:t>
      </w:r>
      <w:r w:rsidRPr="003208E0">
        <w:rPr>
          <w:sz w:val="24"/>
          <w:szCs w:val="24"/>
        </w:rPr>
        <w:t>рального закона от 21.12.2001 № 178-ФЗ «О приватизации государственного и муниципального имущества»;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3208E0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</w:t>
      </w:r>
      <w:r w:rsidRPr="003208E0">
        <w:rPr>
          <w:color w:val="000000" w:themeColor="text1"/>
          <w:sz w:val="24"/>
          <w:szCs w:val="24"/>
        </w:rPr>
        <w:t xml:space="preserve">Министерством финансов Российской Федерации </w:t>
      </w:r>
      <w:hyperlink r:id="rId14" w:history="1">
        <w:r w:rsidRPr="003208E0">
          <w:rPr>
            <w:rStyle w:val="a6"/>
            <w:color w:val="000000" w:themeColor="text1"/>
            <w:sz w:val="24"/>
            <w:szCs w:val="24"/>
          </w:rPr>
          <w:t>перечень</w:t>
        </w:r>
      </w:hyperlink>
      <w:r w:rsidRPr="003208E0">
        <w:rPr>
          <w:color w:val="000000" w:themeColor="text1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r w:rsidRPr="003208E0">
        <w:rPr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3208E0">
        <w:rPr>
          <w:sz w:val="24"/>
          <w:szCs w:val="24"/>
        </w:rPr>
        <w:t>выгодоприобретателях</w:t>
      </w:r>
      <w:proofErr w:type="spellEnd"/>
      <w:r w:rsidRPr="003208E0">
        <w:rPr>
          <w:sz w:val="24"/>
          <w:szCs w:val="24"/>
        </w:rPr>
        <w:t xml:space="preserve">, </w:t>
      </w:r>
      <w:proofErr w:type="spellStart"/>
      <w:r w:rsidRPr="003208E0">
        <w:rPr>
          <w:sz w:val="24"/>
          <w:szCs w:val="24"/>
        </w:rPr>
        <w:t>бенефициарных</w:t>
      </w:r>
      <w:proofErr w:type="spellEnd"/>
      <w:r w:rsidRPr="003208E0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3208E0">
        <w:rPr>
          <w:sz w:val="24"/>
          <w:szCs w:val="24"/>
        </w:rPr>
        <w:t xml:space="preserve"> Федерации.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 xml:space="preserve">Понятие «контролирующее лицо» используется в том же значении, что </w:t>
      </w:r>
      <w:r w:rsidRPr="003208E0">
        <w:rPr>
          <w:color w:val="000000" w:themeColor="text1"/>
          <w:sz w:val="24"/>
          <w:szCs w:val="24"/>
        </w:rPr>
        <w:t xml:space="preserve">и в </w:t>
      </w:r>
      <w:hyperlink r:id="rId15" w:history="1">
        <w:r w:rsidRPr="003208E0">
          <w:rPr>
            <w:rStyle w:val="a6"/>
            <w:color w:val="000000" w:themeColor="text1"/>
            <w:sz w:val="24"/>
            <w:szCs w:val="24"/>
          </w:rPr>
          <w:t>статье 5</w:t>
        </w:r>
      </w:hyperlink>
      <w:r w:rsidRPr="003208E0">
        <w:rPr>
          <w:color w:val="000000" w:themeColor="text1"/>
          <w:sz w:val="24"/>
          <w:szCs w:val="24"/>
        </w:rPr>
        <w:t xml:space="preserve"> Федерального закона от 29 апреля 2008 года № 57-ФЗ «О порядке осуществления </w:t>
      </w:r>
      <w:r w:rsidRPr="003208E0">
        <w:rPr>
          <w:color w:val="000000" w:themeColor="text1"/>
          <w:sz w:val="24"/>
          <w:szCs w:val="24"/>
        </w:rPr>
        <w:lastRenderedPageBreak/>
        <w:t>иностранных инвестиций в хозяйственные общества, имеющие стратегическое значение для</w:t>
      </w:r>
      <w:r w:rsidRPr="003208E0">
        <w:rPr>
          <w:sz w:val="24"/>
          <w:szCs w:val="24"/>
        </w:rPr>
        <w:t xml:space="preserve"> обеспечения обороны страны и безопасности государства». Понятия «</w:t>
      </w:r>
      <w:proofErr w:type="spellStart"/>
      <w:r w:rsidRPr="003208E0">
        <w:rPr>
          <w:sz w:val="24"/>
          <w:szCs w:val="24"/>
        </w:rPr>
        <w:t>выгодоприобретатель</w:t>
      </w:r>
      <w:proofErr w:type="spellEnd"/>
      <w:r w:rsidRPr="003208E0">
        <w:rPr>
          <w:sz w:val="24"/>
          <w:szCs w:val="24"/>
        </w:rPr>
        <w:t>» и «</w:t>
      </w:r>
      <w:proofErr w:type="spellStart"/>
      <w:r w:rsidRPr="003208E0">
        <w:rPr>
          <w:sz w:val="24"/>
          <w:szCs w:val="24"/>
        </w:rPr>
        <w:t>бенефициарный</w:t>
      </w:r>
      <w:proofErr w:type="spellEnd"/>
      <w:r w:rsidRPr="003208E0">
        <w:rPr>
          <w:sz w:val="24"/>
          <w:szCs w:val="24"/>
        </w:rPr>
        <w:t xml:space="preserve"> владелец» используются в значениях, указанных в </w:t>
      </w:r>
      <w:hyperlink r:id="rId16" w:history="1">
        <w:r w:rsidRPr="003208E0">
          <w:rPr>
            <w:rStyle w:val="a6"/>
            <w:color w:val="000000" w:themeColor="text1"/>
            <w:sz w:val="24"/>
            <w:szCs w:val="24"/>
          </w:rPr>
          <w:t>статье 3</w:t>
        </w:r>
      </w:hyperlink>
      <w:r w:rsidRPr="003208E0">
        <w:rPr>
          <w:color w:val="000000" w:themeColor="text1"/>
          <w:sz w:val="24"/>
          <w:szCs w:val="24"/>
        </w:rPr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  <w:r w:rsidRPr="003208E0">
        <w:rPr>
          <w:sz w:val="24"/>
          <w:szCs w:val="24"/>
        </w:rPr>
        <w:t>.</w:t>
      </w:r>
    </w:p>
    <w:p w:rsidR="00FD717C" w:rsidRPr="003208E0" w:rsidRDefault="00FD717C" w:rsidP="003208E0">
      <w:pPr>
        <w:pStyle w:val="a4"/>
        <w:suppressAutoHyphens/>
        <w:ind w:firstLine="709"/>
        <w:jc w:val="both"/>
        <w:rPr>
          <w:b/>
          <w:szCs w:val="24"/>
          <w:highlight w:val="cyan"/>
        </w:rPr>
      </w:pPr>
    </w:p>
    <w:p w:rsidR="00FD717C" w:rsidRPr="003208E0" w:rsidRDefault="00FD717C" w:rsidP="003208E0">
      <w:pPr>
        <w:pStyle w:val="a4"/>
        <w:suppressAutoHyphens/>
        <w:ind w:firstLine="709"/>
        <w:jc w:val="both"/>
        <w:rPr>
          <w:b/>
          <w:szCs w:val="24"/>
        </w:rPr>
      </w:pPr>
      <w:r w:rsidRPr="003208E0">
        <w:rPr>
          <w:b/>
          <w:szCs w:val="24"/>
        </w:rPr>
        <w:t>5. Порядок регистрации претендентов на электронной площадке.</w:t>
      </w:r>
    </w:p>
    <w:p w:rsidR="00FD717C" w:rsidRPr="003208E0" w:rsidRDefault="00FD717C" w:rsidP="003208E0">
      <w:pPr>
        <w:suppressAutoHyphens/>
        <w:ind w:firstLine="709"/>
        <w:jc w:val="both"/>
        <w:rPr>
          <w:rFonts w:ascii="Verdana" w:hAnsi="Verdana"/>
          <w:sz w:val="24"/>
          <w:szCs w:val="24"/>
        </w:rPr>
      </w:pPr>
      <w:bookmarkStart w:id="0" w:name="p95"/>
      <w:bookmarkEnd w:id="0"/>
      <w:r w:rsidRPr="003208E0">
        <w:rPr>
          <w:sz w:val="24"/>
          <w:szCs w:val="24"/>
        </w:rPr>
        <w:t>5.1. Для получения регистрации на электронной площадке претенденты представляют оператору электронной площадки:</w:t>
      </w:r>
    </w:p>
    <w:p w:rsidR="00FD717C" w:rsidRPr="003208E0" w:rsidRDefault="00FD717C" w:rsidP="003208E0">
      <w:pPr>
        <w:suppressAutoHyphens/>
        <w:ind w:firstLine="709"/>
        <w:jc w:val="both"/>
        <w:rPr>
          <w:rFonts w:ascii="Verdana" w:hAnsi="Verdana"/>
          <w:sz w:val="24"/>
          <w:szCs w:val="24"/>
        </w:rPr>
      </w:pPr>
      <w:r w:rsidRPr="003208E0">
        <w:rPr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FD717C" w:rsidRPr="003208E0" w:rsidRDefault="00FD717C" w:rsidP="003208E0">
      <w:pPr>
        <w:suppressAutoHyphens/>
        <w:ind w:firstLine="709"/>
        <w:jc w:val="both"/>
        <w:rPr>
          <w:rFonts w:ascii="Verdana" w:hAnsi="Verdana"/>
          <w:sz w:val="24"/>
          <w:szCs w:val="24"/>
        </w:rPr>
      </w:pPr>
      <w:r w:rsidRPr="003208E0">
        <w:rPr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FD717C" w:rsidRPr="003208E0" w:rsidRDefault="00FD717C" w:rsidP="003208E0">
      <w:pPr>
        <w:suppressAutoHyphens/>
        <w:ind w:firstLine="709"/>
        <w:jc w:val="both"/>
        <w:rPr>
          <w:rFonts w:ascii="Verdana" w:hAnsi="Verdana"/>
          <w:sz w:val="24"/>
          <w:szCs w:val="24"/>
        </w:rPr>
      </w:pPr>
      <w:r w:rsidRPr="003208E0">
        <w:rPr>
          <w:sz w:val="24"/>
          <w:szCs w:val="24"/>
        </w:rPr>
        <w:t>Оператор электронной площадки не должен требовать от претендента документы и информацию, не предусмотренные настоящим пунктом.</w:t>
      </w:r>
    </w:p>
    <w:p w:rsidR="00FD717C" w:rsidRPr="00A10CD6" w:rsidRDefault="00FD717C" w:rsidP="003208E0">
      <w:pPr>
        <w:suppressAutoHyphens/>
        <w:ind w:firstLine="709"/>
        <w:jc w:val="both"/>
        <w:rPr>
          <w:rFonts w:ascii="Verdana" w:hAnsi="Verdana"/>
          <w:sz w:val="24"/>
          <w:szCs w:val="24"/>
        </w:rPr>
      </w:pPr>
      <w:bookmarkStart w:id="1" w:name="p100"/>
      <w:bookmarkEnd w:id="1"/>
      <w:r w:rsidRPr="003208E0">
        <w:rPr>
          <w:sz w:val="24"/>
          <w:szCs w:val="24"/>
        </w:rPr>
        <w:t xml:space="preserve">5.2. </w:t>
      </w:r>
      <w:proofErr w:type="gramStart"/>
      <w:r w:rsidRPr="003208E0">
        <w:rPr>
          <w:sz w:val="24"/>
          <w:szCs w:val="24"/>
        </w:rPr>
        <w:t xml:space="preserve">В срок, не превышающий 3 рабочих дней со дня поступления заявления и информации, указанных в </w:t>
      </w:r>
      <w:r w:rsidRPr="00A10CD6">
        <w:rPr>
          <w:sz w:val="24"/>
          <w:szCs w:val="24"/>
        </w:rPr>
        <w:t xml:space="preserve">подпункте </w:t>
      </w:r>
      <w:hyperlink w:anchor="p95" w:history="1">
        <w:r w:rsidRPr="00A10CD6">
          <w:rPr>
            <w:rStyle w:val="a6"/>
            <w:color w:val="auto"/>
            <w:sz w:val="24"/>
            <w:szCs w:val="24"/>
            <w:u w:val="none"/>
          </w:rPr>
          <w:t>5.1</w:t>
        </w:r>
      </w:hyperlink>
      <w:r w:rsidRPr="00A10CD6">
        <w:rPr>
          <w:sz w:val="24"/>
          <w:szCs w:val="24"/>
        </w:rPr>
        <w:t xml:space="preserve"> настоящего пункта,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подпунктом 5.3 настоящего пункта, и не позднее 1 рабочего дня, следующего за днем регистрации (отказа в регистрации) претендента, направляет ему уведомление о принятом</w:t>
      </w:r>
      <w:proofErr w:type="gramEnd"/>
      <w:r w:rsidRPr="00A10CD6">
        <w:rPr>
          <w:sz w:val="24"/>
          <w:szCs w:val="24"/>
        </w:rPr>
        <w:t xml:space="preserve"> </w:t>
      </w:r>
      <w:proofErr w:type="gramStart"/>
      <w:r w:rsidRPr="00A10CD6">
        <w:rPr>
          <w:sz w:val="24"/>
          <w:szCs w:val="24"/>
        </w:rPr>
        <w:t>решении</w:t>
      </w:r>
      <w:proofErr w:type="gramEnd"/>
      <w:r w:rsidRPr="00A10CD6">
        <w:rPr>
          <w:sz w:val="24"/>
          <w:szCs w:val="24"/>
        </w:rPr>
        <w:t>.</w:t>
      </w:r>
    </w:p>
    <w:p w:rsidR="00FD717C" w:rsidRPr="00A10CD6" w:rsidRDefault="00FD717C" w:rsidP="003208E0">
      <w:pPr>
        <w:suppressAutoHyphens/>
        <w:ind w:firstLine="709"/>
        <w:jc w:val="both"/>
        <w:rPr>
          <w:rFonts w:ascii="Verdana" w:hAnsi="Verdana"/>
          <w:sz w:val="24"/>
          <w:szCs w:val="24"/>
        </w:rPr>
      </w:pPr>
      <w:bookmarkStart w:id="2" w:name="p102"/>
      <w:bookmarkEnd w:id="2"/>
      <w:r w:rsidRPr="00A10CD6">
        <w:rPr>
          <w:sz w:val="24"/>
          <w:szCs w:val="24"/>
        </w:rPr>
        <w:t xml:space="preserve">5.3.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A10CD6">
        <w:rPr>
          <w:sz w:val="24"/>
          <w:szCs w:val="24"/>
        </w:rPr>
        <w:t>указанных</w:t>
      </w:r>
      <w:proofErr w:type="gramEnd"/>
      <w:r w:rsidRPr="00A10CD6">
        <w:rPr>
          <w:sz w:val="24"/>
          <w:szCs w:val="24"/>
        </w:rPr>
        <w:t xml:space="preserve"> в </w:t>
      </w:r>
      <w:hyperlink w:anchor="p95" w:history="1">
        <w:r w:rsidRPr="00A10CD6">
          <w:rPr>
            <w:rStyle w:val="a6"/>
            <w:color w:val="auto"/>
            <w:sz w:val="24"/>
            <w:szCs w:val="24"/>
            <w:u w:val="none"/>
          </w:rPr>
          <w:t>подпункте</w:t>
        </w:r>
      </w:hyperlink>
      <w:r w:rsidRPr="00A10CD6">
        <w:rPr>
          <w:sz w:val="24"/>
          <w:szCs w:val="24"/>
        </w:rPr>
        <w:t xml:space="preserve"> 5.1 настоящего пункта.</w:t>
      </w:r>
    </w:p>
    <w:p w:rsidR="00FD717C" w:rsidRPr="00A10CD6" w:rsidRDefault="00FD717C" w:rsidP="003208E0">
      <w:pPr>
        <w:suppressAutoHyphens/>
        <w:ind w:firstLine="709"/>
        <w:jc w:val="both"/>
        <w:rPr>
          <w:rFonts w:ascii="Verdana" w:hAnsi="Verdana"/>
          <w:sz w:val="24"/>
          <w:szCs w:val="24"/>
        </w:rPr>
      </w:pPr>
      <w:r w:rsidRPr="00A10CD6">
        <w:rPr>
          <w:sz w:val="24"/>
          <w:szCs w:val="24"/>
        </w:rPr>
        <w:t xml:space="preserve">5.4. При принятии оператором электронной площадки решения об отказе в регистрации претендента уведомление, предусмотренное </w:t>
      </w:r>
      <w:hyperlink w:anchor="p100" w:history="1">
        <w:r w:rsidRPr="00A10CD6">
          <w:rPr>
            <w:rStyle w:val="a6"/>
            <w:color w:val="auto"/>
            <w:sz w:val="24"/>
            <w:szCs w:val="24"/>
            <w:u w:val="none"/>
          </w:rPr>
          <w:t>подпунктом</w:t>
        </w:r>
      </w:hyperlink>
      <w:r w:rsidRPr="00A10CD6">
        <w:rPr>
          <w:sz w:val="24"/>
          <w:szCs w:val="24"/>
        </w:rPr>
        <w:t xml:space="preserve"> 5.2 настоящего пункта,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</w:t>
      </w:r>
      <w:hyperlink w:anchor="p95" w:history="1">
        <w:r w:rsidRPr="00A10CD6">
          <w:rPr>
            <w:rStyle w:val="a6"/>
            <w:color w:val="auto"/>
            <w:sz w:val="24"/>
            <w:szCs w:val="24"/>
            <w:u w:val="none"/>
          </w:rPr>
          <w:t>подпункте</w:t>
        </w:r>
      </w:hyperlink>
      <w:r w:rsidRPr="00A10CD6">
        <w:rPr>
          <w:sz w:val="24"/>
          <w:szCs w:val="24"/>
        </w:rPr>
        <w:t xml:space="preserve"> 5.1 настоящего пункта, для получения регистрации на электронной площадке.</w:t>
      </w:r>
    </w:p>
    <w:p w:rsidR="00FD717C" w:rsidRPr="00A10CD6" w:rsidRDefault="00FD717C" w:rsidP="003208E0">
      <w:pPr>
        <w:suppressAutoHyphens/>
        <w:ind w:firstLine="709"/>
        <w:jc w:val="both"/>
        <w:rPr>
          <w:rFonts w:ascii="Verdana" w:hAnsi="Verdana"/>
          <w:sz w:val="24"/>
          <w:szCs w:val="24"/>
        </w:rPr>
      </w:pPr>
      <w:r w:rsidRPr="00A10CD6">
        <w:rPr>
          <w:sz w:val="24"/>
          <w:szCs w:val="24"/>
        </w:rPr>
        <w:t xml:space="preserve">Отказ в регистрации претендента на электронной площадке не допускается, за исключением случаев, указанных в </w:t>
      </w:r>
      <w:hyperlink w:anchor="p102" w:history="1">
        <w:r w:rsidRPr="00A10CD6">
          <w:rPr>
            <w:rStyle w:val="a6"/>
            <w:color w:val="auto"/>
            <w:sz w:val="24"/>
            <w:szCs w:val="24"/>
            <w:u w:val="none"/>
          </w:rPr>
          <w:t>подпункте</w:t>
        </w:r>
      </w:hyperlink>
      <w:r w:rsidRPr="00A10CD6">
        <w:rPr>
          <w:sz w:val="24"/>
          <w:szCs w:val="24"/>
        </w:rPr>
        <w:t xml:space="preserve"> 5.3 настоящего пункта.</w:t>
      </w:r>
    </w:p>
    <w:p w:rsidR="00FD717C" w:rsidRPr="00A10CD6" w:rsidRDefault="00FD717C" w:rsidP="003208E0">
      <w:pPr>
        <w:suppressAutoHyphens/>
        <w:ind w:firstLine="709"/>
        <w:jc w:val="both"/>
        <w:rPr>
          <w:rFonts w:ascii="Verdana" w:hAnsi="Verdana"/>
          <w:sz w:val="24"/>
          <w:szCs w:val="24"/>
        </w:rPr>
      </w:pPr>
      <w:r w:rsidRPr="00A10CD6">
        <w:rPr>
          <w:sz w:val="24"/>
          <w:szCs w:val="24"/>
        </w:rPr>
        <w:t>5.5.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FD717C" w:rsidRPr="00A10CD6" w:rsidRDefault="00FD717C" w:rsidP="003208E0">
      <w:pPr>
        <w:suppressAutoHyphens/>
        <w:ind w:firstLine="709"/>
        <w:jc w:val="both"/>
        <w:rPr>
          <w:rFonts w:ascii="Verdana" w:hAnsi="Verdana"/>
          <w:sz w:val="24"/>
          <w:szCs w:val="24"/>
        </w:rPr>
      </w:pPr>
      <w:r w:rsidRPr="00A10CD6">
        <w:rPr>
          <w:sz w:val="24"/>
          <w:szCs w:val="24"/>
        </w:rPr>
        <w:t>5.6.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FD717C" w:rsidRPr="00A10CD6" w:rsidRDefault="00FD717C" w:rsidP="003208E0">
      <w:pPr>
        <w:suppressAutoHyphens/>
        <w:ind w:firstLine="709"/>
        <w:jc w:val="both"/>
        <w:rPr>
          <w:rFonts w:ascii="Verdana" w:hAnsi="Verdana"/>
          <w:sz w:val="24"/>
          <w:szCs w:val="24"/>
        </w:rPr>
      </w:pPr>
      <w:proofErr w:type="gramStart"/>
      <w:r w:rsidRPr="00A10CD6">
        <w:rPr>
          <w:sz w:val="24"/>
          <w:szCs w:val="24"/>
        </w:rPr>
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</w:t>
      </w:r>
      <w:hyperlink r:id="rId17" w:history="1">
        <w:r w:rsidRPr="00A10CD6">
          <w:rPr>
            <w:rStyle w:val="a6"/>
            <w:color w:val="auto"/>
            <w:sz w:val="24"/>
            <w:szCs w:val="24"/>
            <w:u w:val="none"/>
          </w:rPr>
          <w:t>законом</w:t>
        </w:r>
      </w:hyperlink>
      <w:r w:rsidRPr="00A10CD6">
        <w:rPr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</w:t>
      </w:r>
      <w:proofErr w:type="gramEnd"/>
      <w:r w:rsidRPr="00A10CD6">
        <w:rPr>
          <w:sz w:val="24"/>
          <w:szCs w:val="24"/>
        </w:rPr>
        <w:t xml:space="preserve"> на такой электронной площадке, предусмотренной Положением об организации и проведении продажи государственного или муниципального имущества в электронной форме, утвержденным постановление Правительства Российской Федерации от 27 августа 2012 года № 860.</w:t>
      </w:r>
    </w:p>
    <w:p w:rsidR="00FD717C" w:rsidRPr="00A10CD6" w:rsidRDefault="00FD717C" w:rsidP="003208E0">
      <w:pPr>
        <w:suppressAutoHyphens/>
        <w:ind w:firstLine="709"/>
        <w:jc w:val="both"/>
        <w:rPr>
          <w:rFonts w:ascii="Verdana" w:hAnsi="Verdana"/>
          <w:sz w:val="24"/>
          <w:szCs w:val="24"/>
        </w:rPr>
      </w:pPr>
      <w:r w:rsidRPr="00A10CD6">
        <w:rPr>
          <w:sz w:val="24"/>
          <w:szCs w:val="24"/>
        </w:rPr>
        <w:t>5.7.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FD717C" w:rsidRPr="00A10CD6" w:rsidRDefault="00FD717C" w:rsidP="003208E0">
      <w:pPr>
        <w:suppressAutoHyphens/>
        <w:ind w:firstLine="709"/>
        <w:jc w:val="both"/>
        <w:rPr>
          <w:rFonts w:ascii="Verdana" w:hAnsi="Verdana"/>
          <w:sz w:val="24"/>
          <w:szCs w:val="24"/>
        </w:rPr>
      </w:pPr>
      <w:r w:rsidRPr="00A10CD6">
        <w:rPr>
          <w:sz w:val="24"/>
          <w:szCs w:val="24"/>
        </w:rPr>
        <w:t xml:space="preserve">5.8. Оператор электронной площадки должен направить не позднее 4 месяцев до дня </w:t>
      </w:r>
      <w:r w:rsidRPr="00A10CD6">
        <w:rPr>
          <w:sz w:val="24"/>
          <w:szCs w:val="24"/>
        </w:rPr>
        <w:lastRenderedPageBreak/>
        <w:t>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FD717C" w:rsidRPr="00A10CD6" w:rsidRDefault="00FD717C" w:rsidP="003208E0">
      <w:pPr>
        <w:pStyle w:val="a4"/>
        <w:suppressAutoHyphens/>
        <w:ind w:firstLine="709"/>
        <w:jc w:val="both"/>
        <w:rPr>
          <w:szCs w:val="24"/>
        </w:rPr>
      </w:pPr>
    </w:p>
    <w:p w:rsidR="00FD717C" w:rsidRPr="00A10CD6" w:rsidRDefault="00FD717C" w:rsidP="003208E0">
      <w:pPr>
        <w:pStyle w:val="a4"/>
        <w:suppressAutoHyphens/>
        <w:ind w:firstLine="709"/>
        <w:jc w:val="both"/>
        <w:rPr>
          <w:b/>
          <w:szCs w:val="24"/>
        </w:rPr>
      </w:pPr>
      <w:r w:rsidRPr="00A10CD6">
        <w:rPr>
          <w:b/>
          <w:szCs w:val="24"/>
        </w:rPr>
        <w:t>6. Порядок, срок внесения задатка и его возврата.</w:t>
      </w:r>
    </w:p>
    <w:p w:rsidR="00FD717C" w:rsidRPr="00A10CD6" w:rsidRDefault="00FD717C" w:rsidP="003208E0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A10CD6">
        <w:rPr>
          <w:sz w:val="24"/>
          <w:szCs w:val="24"/>
        </w:rPr>
        <w:t xml:space="preserve">Для внесения задатка на участие в аукционе в электронной форме Оператор электронной </w:t>
      </w:r>
      <w:r w:rsidRPr="00695F22">
        <w:rPr>
          <w:sz w:val="24"/>
          <w:szCs w:val="24"/>
        </w:rPr>
        <w:t>площадки при аккредитации участника продажи открывает ему специальный счет для проведения оп</w:t>
      </w:r>
      <w:r w:rsidR="00E13220" w:rsidRPr="00695F22">
        <w:rPr>
          <w:sz w:val="24"/>
          <w:szCs w:val="24"/>
        </w:rPr>
        <w:t xml:space="preserve">ераций по обеспечению участия в </w:t>
      </w:r>
      <w:r w:rsidRPr="00695F22">
        <w:rPr>
          <w:sz w:val="24"/>
          <w:szCs w:val="24"/>
        </w:rPr>
        <w:t>электронных торгах.</w:t>
      </w:r>
      <w:proofErr w:type="gramEnd"/>
      <w:r w:rsidRPr="00695F22">
        <w:rPr>
          <w:sz w:val="24"/>
          <w:szCs w:val="24"/>
        </w:rPr>
        <w:t xml:space="preserve"> </w:t>
      </w:r>
      <w:r w:rsidRPr="00A10CD6">
        <w:rPr>
          <w:sz w:val="24"/>
          <w:szCs w:val="24"/>
        </w:rPr>
        <w:t>Одновременно с </w:t>
      </w:r>
      <w:r w:rsidR="00E13220" w:rsidRPr="00A10CD6">
        <w:rPr>
          <w:sz w:val="24"/>
          <w:szCs w:val="24"/>
        </w:rPr>
        <w:t xml:space="preserve">уведомлением об аккредитации на </w:t>
      </w:r>
      <w:r w:rsidRPr="00A10CD6">
        <w:rPr>
          <w:sz w:val="24"/>
          <w:szCs w:val="24"/>
        </w:rPr>
        <w:t>электронной площадке, Оператор электронной площадки направляет вновь аккредитованному участнику продажи реквизиты этого счета.</w:t>
      </w:r>
    </w:p>
    <w:p w:rsidR="00FD717C" w:rsidRPr="003208E0" w:rsidRDefault="00E13220" w:rsidP="003208E0">
      <w:pPr>
        <w:suppressAutoHyphens/>
        <w:ind w:firstLine="709"/>
        <w:jc w:val="both"/>
        <w:rPr>
          <w:sz w:val="24"/>
          <w:szCs w:val="24"/>
        </w:rPr>
      </w:pPr>
      <w:r w:rsidRPr="00A10CD6">
        <w:rPr>
          <w:sz w:val="24"/>
          <w:szCs w:val="24"/>
        </w:rPr>
        <w:t xml:space="preserve">До момента подачи заявки на участие в </w:t>
      </w:r>
      <w:r w:rsidR="00FD717C" w:rsidRPr="00A10CD6">
        <w:rPr>
          <w:sz w:val="24"/>
          <w:szCs w:val="24"/>
        </w:rPr>
        <w:t xml:space="preserve">продаже </w:t>
      </w:r>
      <w:r w:rsidR="00E41908">
        <w:rPr>
          <w:sz w:val="24"/>
          <w:szCs w:val="24"/>
        </w:rPr>
        <w:t>на аукционе</w:t>
      </w:r>
      <w:r w:rsidR="003120F8" w:rsidRPr="003120F8">
        <w:rPr>
          <w:sz w:val="24"/>
          <w:szCs w:val="24"/>
        </w:rPr>
        <w:t xml:space="preserve"> </w:t>
      </w:r>
      <w:r w:rsidR="003120F8" w:rsidRPr="00A10CD6">
        <w:rPr>
          <w:sz w:val="24"/>
          <w:szCs w:val="24"/>
        </w:rPr>
        <w:t>в электронной форме</w:t>
      </w:r>
      <w:r w:rsidR="00E41908">
        <w:rPr>
          <w:sz w:val="24"/>
          <w:szCs w:val="24"/>
        </w:rPr>
        <w:t xml:space="preserve"> </w:t>
      </w:r>
      <w:r w:rsidR="00FD717C" w:rsidRPr="00A10CD6">
        <w:rPr>
          <w:sz w:val="24"/>
          <w:szCs w:val="24"/>
        </w:rPr>
        <w:t>претендент должен обеспечить наличие денежных средств как минимум</w:t>
      </w:r>
      <w:r w:rsidRPr="00A10CD6">
        <w:rPr>
          <w:sz w:val="24"/>
          <w:szCs w:val="24"/>
        </w:rPr>
        <w:t xml:space="preserve"> в размере задатка на участие в продаже на </w:t>
      </w:r>
      <w:r w:rsidR="00FD717C" w:rsidRPr="00A10CD6">
        <w:rPr>
          <w:sz w:val="24"/>
          <w:szCs w:val="24"/>
        </w:rPr>
        <w:t>своем</w:t>
      </w:r>
      <w:r w:rsidR="00A10CD6">
        <w:rPr>
          <w:sz w:val="24"/>
          <w:szCs w:val="24"/>
        </w:rPr>
        <w:t>,</w:t>
      </w:r>
      <w:r w:rsidR="00FD717C" w:rsidRPr="00A10CD6">
        <w:rPr>
          <w:sz w:val="24"/>
          <w:szCs w:val="24"/>
        </w:rPr>
        <w:t xml:space="preserve"> открытом у Оператора электронной площадки</w:t>
      </w:r>
      <w:r w:rsidR="00A10CD6">
        <w:rPr>
          <w:sz w:val="24"/>
          <w:szCs w:val="24"/>
        </w:rPr>
        <w:t>,</w:t>
      </w:r>
      <w:r w:rsidR="00FD717C" w:rsidRPr="00A10CD6">
        <w:rPr>
          <w:sz w:val="24"/>
          <w:szCs w:val="24"/>
        </w:rPr>
        <w:t xml:space="preserve"> с</w:t>
      </w:r>
      <w:r w:rsidRPr="00A10CD6">
        <w:rPr>
          <w:sz w:val="24"/>
          <w:szCs w:val="24"/>
        </w:rPr>
        <w:t xml:space="preserve">чете для проведения операций по </w:t>
      </w:r>
      <w:r w:rsidR="00FD717C" w:rsidRPr="00A10CD6">
        <w:rPr>
          <w:sz w:val="24"/>
          <w:szCs w:val="24"/>
        </w:rPr>
        <w:t xml:space="preserve">обеспечению участия </w:t>
      </w:r>
      <w:r w:rsidRPr="00A10CD6">
        <w:rPr>
          <w:sz w:val="24"/>
          <w:szCs w:val="24"/>
        </w:rPr>
        <w:t xml:space="preserve">в электронных торгах. </w:t>
      </w:r>
      <w:proofErr w:type="gramStart"/>
      <w:r w:rsidRPr="00A10CD6">
        <w:rPr>
          <w:sz w:val="24"/>
          <w:szCs w:val="24"/>
        </w:rPr>
        <w:t>Участие в</w:t>
      </w:r>
      <w:r w:rsidR="00FD717C" w:rsidRPr="00A10CD6">
        <w:rPr>
          <w:sz w:val="24"/>
          <w:szCs w:val="24"/>
        </w:rPr>
        <w:t xml:space="preserve"> аукционе в электронной форме возможно лишь при</w:t>
      </w:r>
      <w:r w:rsidRPr="00A10CD6">
        <w:rPr>
          <w:sz w:val="24"/>
          <w:szCs w:val="24"/>
        </w:rPr>
        <w:t xml:space="preserve"> наличии у участника продажи на </w:t>
      </w:r>
      <w:r w:rsidR="00FD717C" w:rsidRPr="00A10CD6">
        <w:rPr>
          <w:sz w:val="24"/>
          <w:szCs w:val="24"/>
        </w:rPr>
        <w:t>д</w:t>
      </w:r>
      <w:r w:rsidRPr="00A10CD6">
        <w:rPr>
          <w:sz w:val="24"/>
          <w:szCs w:val="24"/>
        </w:rPr>
        <w:t xml:space="preserve">анном счете денежных средств, в </w:t>
      </w:r>
      <w:r w:rsidR="00FD717C" w:rsidRPr="00A10CD6">
        <w:rPr>
          <w:sz w:val="24"/>
          <w:szCs w:val="24"/>
        </w:rPr>
        <w:t>отношении которых не осущес</w:t>
      </w:r>
      <w:r w:rsidRPr="00A10CD6">
        <w:rPr>
          <w:sz w:val="24"/>
          <w:szCs w:val="24"/>
        </w:rPr>
        <w:t xml:space="preserve">твлено блокирование операций по счету, в </w:t>
      </w:r>
      <w:r w:rsidR="00FD717C" w:rsidRPr="00A10CD6">
        <w:rPr>
          <w:sz w:val="24"/>
          <w:szCs w:val="24"/>
        </w:rPr>
        <w:t>размере не</w:t>
      </w:r>
      <w:r w:rsidRPr="00A10CD6">
        <w:rPr>
          <w:sz w:val="24"/>
          <w:szCs w:val="24"/>
        </w:rPr>
        <w:t xml:space="preserve"> </w:t>
      </w:r>
      <w:r w:rsidR="00FD717C" w:rsidRPr="00A10CD6">
        <w:rPr>
          <w:sz w:val="24"/>
          <w:szCs w:val="24"/>
        </w:rPr>
        <w:t>менее чем размер задатка на участие в  аукционе в электронной форме, предус</w:t>
      </w:r>
      <w:r w:rsidR="00FD717C" w:rsidRPr="003208E0">
        <w:rPr>
          <w:sz w:val="24"/>
          <w:szCs w:val="24"/>
        </w:rPr>
        <w:t>мотренный информационным сообщением.</w:t>
      </w:r>
      <w:proofErr w:type="gramEnd"/>
    </w:p>
    <w:p w:rsidR="00FD717C" w:rsidRPr="004D1A44" w:rsidRDefault="00FD717C" w:rsidP="003208E0">
      <w:pPr>
        <w:tabs>
          <w:tab w:val="left" w:pos="1276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3208E0">
        <w:rPr>
          <w:sz w:val="24"/>
          <w:szCs w:val="24"/>
        </w:rPr>
        <w:t xml:space="preserve">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площадки, а также указать назначение </w:t>
      </w:r>
      <w:r w:rsidRPr="004D1A44">
        <w:rPr>
          <w:sz w:val="24"/>
          <w:szCs w:val="24"/>
        </w:rPr>
        <w:t xml:space="preserve">платежа: «участие в аукционе в отношении </w:t>
      </w:r>
      <w:r w:rsidR="00611B3D" w:rsidRPr="004D1A44">
        <w:rPr>
          <w:sz w:val="24"/>
          <w:szCs w:val="24"/>
        </w:rPr>
        <w:t xml:space="preserve">имущества </w:t>
      </w:r>
      <w:r w:rsidR="00937960">
        <w:rPr>
          <w:sz w:val="24"/>
          <w:szCs w:val="24"/>
        </w:rPr>
        <w:t>района</w:t>
      </w:r>
      <w:r w:rsidR="00611B3D" w:rsidRPr="004D1A44">
        <w:rPr>
          <w:sz w:val="24"/>
          <w:szCs w:val="24"/>
        </w:rPr>
        <w:t xml:space="preserve">, </w:t>
      </w:r>
      <w:r w:rsidR="00611B3D" w:rsidRPr="004D1A44">
        <w:rPr>
          <w:color w:val="000000"/>
          <w:sz w:val="24"/>
          <w:szCs w:val="24"/>
        </w:rPr>
        <w:t>расположенного по адресу:</w:t>
      </w:r>
      <w:proofErr w:type="gramEnd"/>
      <w:r w:rsidR="00611B3D" w:rsidRPr="004D1A44">
        <w:rPr>
          <w:color w:val="000000"/>
          <w:sz w:val="24"/>
          <w:szCs w:val="24"/>
        </w:rPr>
        <w:t xml:space="preserve"> </w:t>
      </w:r>
      <w:r w:rsidR="00695F22" w:rsidRPr="00E25AB5">
        <w:rPr>
          <w:sz w:val="24"/>
          <w:szCs w:val="24"/>
        </w:rPr>
        <w:t>Вологодская область,  Кичменгско-Городецкий</w:t>
      </w:r>
      <w:r w:rsidR="00695F22">
        <w:rPr>
          <w:sz w:val="24"/>
          <w:szCs w:val="24"/>
        </w:rPr>
        <w:t xml:space="preserve"> р</w:t>
      </w:r>
      <w:r w:rsidR="00411971">
        <w:rPr>
          <w:sz w:val="24"/>
          <w:szCs w:val="24"/>
        </w:rPr>
        <w:t>айо</w:t>
      </w:r>
      <w:r w:rsidR="00695F22">
        <w:rPr>
          <w:sz w:val="24"/>
          <w:szCs w:val="24"/>
        </w:rPr>
        <w:t xml:space="preserve">н, </w:t>
      </w:r>
      <w:r w:rsidR="005C3842">
        <w:rPr>
          <w:sz w:val="24"/>
          <w:szCs w:val="24"/>
        </w:rPr>
        <w:t>п. Югский, ул</w:t>
      </w:r>
      <w:proofErr w:type="gramStart"/>
      <w:r w:rsidR="005C3842">
        <w:rPr>
          <w:sz w:val="24"/>
          <w:szCs w:val="24"/>
        </w:rPr>
        <w:t>.С</w:t>
      </w:r>
      <w:proofErr w:type="gramEnd"/>
      <w:r w:rsidR="005C3842">
        <w:rPr>
          <w:sz w:val="24"/>
          <w:szCs w:val="24"/>
        </w:rPr>
        <w:t>адовая, д.15</w:t>
      </w:r>
      <w:r w:rsidRPr="004D1A44">
        <w:rPr>
          <w:sz w:val="24"/>
          <w:szCs w:val="24"/>
        </w:rPr>
        <w:t xml:space="preserve">». 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4D1A44">
        <w:rPr>
          <w:sz w:val="24"/>
          <w:szCs w:val="24"/>
        </w:rPr>
        <w:t>Оператор электронной площадки производит блокирование денежных средств в размере задатка на лицевом счете претендента в момент подачи заявки на</w:t>
      </w:r>
      <w:r w:rsidRPr="003208E0">
        <w:rPr>
          <w:sz w:val="24"/>
          <w:szCs w:val="24"/>
        </w:rPr>
        <w:t xml:space="preserve"> участие в аукционе в электронной форме.</w:t>
      </w:r>
      <w:proofErr w:type="gramEnd"/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В случае отсутствия (</w:t>
      </w:r>
      <w:proofErr w:type="spellStart"/>
      <w:r w:rsidRPr="003208E0">
        <w:rPr>
          <w:sz w:val="24"/>
          <w:szCs w:val="24"/>
        </w:rPr>
        <w:t>непоступления</w:t>
      </w:r>
      <w:proofErr w:type="spellEnd"/>
      <w:r w:rsidRPr="003208E0">
        <w:rPr>
          <w:sz w:val="24"/>
          <w:szCs w:val="24"/>
        </w:rPr>
        <w:t xml:space="preserve">) в указанный срок суммы задатка, обязательства претендента по внесению задатка считаются  неисполненными и претендент к участию в аукционе в электронной форме не допускается. 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 xml:space="preserve">Прекращение блокирования денежных средств на лицевом счете претендентов (участников) осуществляет Оператор электронной площадки в порядке, установленном </w:t>
      </w:r>
      <w:r w:rsidRPr="003208E0">
        <w:rPr>
          <w:color w:val="000000"/>
          <w:sz w:val="24"/>
          <w:szCs w:val="24"/>
        </w:rPr>
        <w:t>Регламентом электронной торговой площадки АО «Единая электронная торговая площадка»</w:t>
      </w:r>
      <w:r w:rsidRPr="003208E0">
        <w:rPr>
          <w:sz w:val="24"/>
          <w:szCs w:val="24"/>
        </w:rPr>
        <w:t>: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личном кабинете претендента;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bCs/>
          <w:sz w:val="24"/>
          <w:szCs w:val="24"/>
        </w:rPr>
        <w:t xml:space="preserve">- </w:t>
      </w:r>
      <w:r w:rsidRPr="003208E0">
        <w:rPr>
          <w:sz w:val="24"/>
          <w:szCs w:val="24"/>
        </w:rPr>
        <w:t>участникам, не признанным победителями, - в течение 5 (пяти) календарных дней со дня подведения итогов продажи имущества.</w:t>
      </w:r>
    </w:p>
    <w:p w:rsidR="00FD717C" w:rsidRPr="003208E0" w:rsidRDefault="00FD717C" w:rsidP="00E40391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D717C" w:rsidRPr="003208E0" w:rsidRDefault="00FD717C" w:rsidP="003208E0">
      <w:pPr>
        <w:pStyle w:val="2"/>
        <w:suppressAutoHyphens/>
        <w:spacing w:after="0" w:line="240" w:lineRule="auto"/>
        <w:ind w:left="0" w:firstLine="709"/>
        <w:jc w:val="both"/>
        <w:rPr>
          <w:b/>
        </w:rPr>
      </w:pPr>
      <w:r w:rsidRPr="003208E0">
        <w:rPr>
          <w:b/>
        </w:rPr>
        <w:t>7. Порядок подачи заявок на участие в аукционе в электронной форме.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lastRenderedPageBreak/>
        <w:t>Подача заявки на участие в аукционе в электронной форме осуществляется претендентом из личного кабинета посредством штатного интерфейса.</w:t>
      </w:r>
    </w:p>
    <w:p w:rsidR="00945DA2" w:rsidRPr="003208E0" w:rsidRDefault="00945DA2" w:rsidP="00945DA2">
      <w:pPr>
        <w:suppressAutoHyphens/>
        <w:ind w:firstLine="709"/>
        <w:jc w:val="both"/>
        <w:rPr>
          <w:b/>
          <w:sz w:val="24"/>
          <w:szCs w:val="24"/>
        </w:rPr>
      </w:pPr>
      <w:r w:rsidRPr="003208E0">
        <w:rPr>
          <w:b/>
          <w:sz w:val="24"/>
          <w:szCs w:val="24"/>
        </w:rPr>
        <w:t xml:space="preserve">Заявки подаются путем заполнения в открытой части электронной площадки форм, представленных в Приложении  к настоящему информационному сообщению, и размещения их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hyperlink r:id="rId18" w:history="1">
        <w:r w:rsidRPr="003208E0">
          <w:rPr>
            <w:rStyle w:val="a6"/>
            <w:b/>
            <w:sz w:val="24"/>
            <w:szCs w:val="24"/>
          </w:rPr>
          <w:t>www.roseltorg.ru</w:t>
        </w:r>
      </w:hyperlink>
      <w:r w:rsidRPr="003208E0">
        <w:rPr>
          <w:b/>
          <w:sz w:val="24"/>
          <w:szCs w:val="24"/>
        </w:rPr>
        <w:t>.</w:t>
      </w:r>
      <w:r w:rsidRPr="003208E0">
        <w:rPr>
          <w:sz w:val="24"/>
          <w:szCs w:val="24"/>
        </w:rPr>
        <w:t xml:space="preserve">  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Одно лицо имеет право подать только одну заявку.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Заявки подаются, начиная с даты и времени начала приема заявок до даты и времени окончания приема заявок, указанных в настоящем информационном сообщении.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:rsidR="00FD717C" w:rsidRPr="003208E0" w:rsidRDefault="00FD717C" w:rsidP="003208E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8E0"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Время создания, получения и отправки электронных документов на электронной площадке, а также время проведения процедуры продажи государственного имущества соответствует местному времени, в котором функционирует электронная торговая площадка.</w:t>
      </w:r>
    </w:p>
    <w:p w:rsidR="00FD717C" w:rsidRPr="003208E0" w:rsidRDefault="00FD717C" w:rsidP="003208E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8E0">
        <w:rPr>
          <w:rFonts w:ascii="Times New Roman" w:hAnsi="Times New Roman" w:cs="Times New Roman"/>
          <w:sz w:val="24"/>
          <w:szCs w:val="24"/>
        </w:rPr>
        <w:t>Заявки, поступившие по истечении срока их приема, Оператором электронной площадки не принимаются и на электронной торговой площадке не регистрируются.</w:t>
      </w:r>
    </w:p>
    <w:p w:rsidR="00FD717C" w:rsidRPr="003208E0" w:rsidRDefault="00FD717C" w:rsidP="003208E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8E0">
        <w:rPr>
          <w:rFonts w:ascii="Times New Roman" w:hAnsi="Times New Roman" w:cs="Times New Roman"/>
          <w:sz w:val="24"/>
          <w:szCs w:val="24"/>
        </w:rPr>
        <w:t xml:space="preserve">В   течение   одного   часа   со   времени   поступления   заявки  Оператор электронной площадки сообщает претенденту о ее поступлении путем направления </w:t>
      </w:r>
      <w:proofErr w:type="gramStart"/>
      <w:r w:rsidRPr="003208E0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3208E0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В случае отзыва претендентом заявки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FD717C" w:rsidRPr="003208E0" w:rsidRDefault="00FD717C" w:rsidP="003208E0">
      <w:pPr>
        <w:suppressAutoHyphens/>
        <w:ind w:firstLine="709"/>
        <w:jc w:val="both"/>
        <w:rPr>
          <w:b/>
          <w:sz w:val="24"/>
          <w:szCs w:val="24"/>
        </w:rPr>
      </w:pPr>
      <w:r w:rsidRPr="003208E0">
        <w:rPr>
          <w:b/>
          <w:sz w:val="24"/>
          <w:szCs w:val="24"/>
        </w:rPr>
        <w:t>8. Перечень требуемых документов для участия в аукционе и требования к их оформлению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 xml:space="preserve">Для участия в аукционе (лично или через своего представителя) одновременно с заявкой на участие в аукционе (Приложение) претенденты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 </w:t>
      </w:r>
    </w:p>
    <w:p w:rsidR="00FD717C" w:rsidRPr="003208E0" w:rsidRDefault="00FD717C" w:rsidP="003208E0">
      <w:pPr>
        <w:suppressAutoHyphens/>
        <w:ind w:firstLine="709"/>
        <w:jc w:val="both"/>
        <w:rPr>
          <w:b/>
          <w:sz w:val="24"/>
          <w:szCs w:val="24"/>
        </w:rPr>
      </w:pPr>
      <w:r w:rsidRPr="003208E0">
        <w:rPr>
          <w:b/>
          <w:sz w:val="24"/>
          <w:szCs w:val="24"/>
          <w:u w:val="single"/>
        </w:rPr>
        <w:t>Юридические лица предоставляют</w:t>
      </w:r>
      <w:r w:rsidRPr="003208E0">
        <w:rPr>
          <w:b/>
          <w:sz w:val="24"/>
          <w:szCs w:val="24"/>
        </w:rPr>
        <w:t>: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- электронные образы учредительных документов;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- электронный образ документа, содержащего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-  электронный образ документа, подтверждающего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- электронный образ оформленной в установленном порядке или нотариально заверенной копии доверенности  на осуществление действий от имени претендента (в случае, если от имени претендента действует его представитель). В случае</w:t>
      </w:r>
      <w:proofErr w:type="gramStart"/>
      <w:r w:rsidRPr="003208E0">
        <w:rPr>
          <w:sz w:val="24"/>
          <w:szCs w:val="24"/>
        </w:rPr>
        <w:t>,</w:t>
      </w:r>
      <w:proofErr w:type="gramEnd"/>
      <w:r w:rsidRPr="003208E0">
        <w:rPr>
          <w:sz w:val="24"/>
          <w:szCs w:val="24"/>
        </w:rPr>
        <w:t xml:space="preserve"> если доверенность на </w:t>
      </w:r>
      <w:r w:rsidRPr="003208E0">
        <w:rPr>
          <w:sz w:val="24"/>
          <w:szCs w:val="24"/>
        </w:rPr>
        <w:lastRenderedPageBreak/>
        <w:t>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D717C" w:rsidRPr="003208E0" w:rsidRDefault="00FD717C" w:rsidP="003208E0">
      <w:pPr>
        <w:suppressAutoHyphens/>
        <w:ind w:firstLine="709"/>
        <w:jc w:val="both"/>
        <w:rPr>
          <w:b/>
          <w:i/>
          <w:sz w:val="24"/>
          <w:szCs w:val="24"/>
          <w:u w:val="single"/>
        </w:rPr>
      </w:pPr>
      <w:r w:rsidRPr="003208E0">
        <w:rPr>
          <w:sz w:val="24"/>
          <w:szCs w:val="24"/>
        </w:rPr>
        <w:t xml:space="preserve">- опись документов, входящих в состав заявки. </w:t>
      </w:r>
    </w:p>
    <w:p w:rsidR="00FD717C" w:rsidRPr="003208E0" w:rsidRDefault="00FD717C" w:rsidP="003208E0">
      <w:pPr>
        <w:suppressAutoHyphens/>
        <w:ind w:firstLine="709"/>
        <w:jc w:val="both"/>
        <w:rPr>
          <w:b/>
          <w:sz w:val="24"/>
          <w:szCs w:val="24"/>
        </w:rPr>
      </w:pPr>
      <w:r w:rsidRPr="003208E0">
        <w:rPr>
          <w:b/>
          <w:sz w:val="24"/>
          <w:szCs w:val="24"/>
          <w:u w:val="single"/>
        </w:rPr>
        <w:t>Физические лица предоставляют</w:t>
      </w:r>
      <w:r w:rsidRPr="003208E0">
        <w:rPr>
          <w:b/>
          <w:sz w:val="24"/>
          <w:szCs w:val="24"/>
        </w:rPr>
        <w:t>: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- электронный образ документа, удостоверяющего личность (все листы);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- электронный образ оформленной в установленном порядке или нотариально заверенной копии доверенности  на осуществление действий от имени претендента (в случае, если от имени претендента действует его представитель);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- опись документов, входящих в состав заявки.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FD717C" w:rsidRPr="003208E0" w:rsidRDefault="00FD717C" w:rsidP="003208E0">
      <w:pPr>
        <w:suppressAutoHyphens/>
        <w:ind w:firstLine="709"/>
        <w:jc w:val="both"/>
        <w:rPr>
          <w:color w:val="000000"/>
          <w:sz w:val="24"/>
          <w:szCs w:val="24"/>
        </w:rPr>
      </w:pPr>
      <w:proofErr w:type="gramStart"/>
      <w:r w:rsidRPr="003208E0">
        <w:rPr>
          <w:color w:val="000000"/>
          <w:sz w:val="24"/>
          <w:szCs w:val="24"/>
        </w:rPr>
        <w:t>Документооборот между претендентами, участниками аукциона, Оператором электронной площадки,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</w:t>
      </w:r>
      <w:proofErr w:type="gramEnd"/>
      <w:r w:rsidRPr="003208E0">
        <w:rPr>
          <w:color w:val="000000"/>
          <w:sz w:val="24"/>
          <w:szCs w:val="24"/>
        </w:rPr>
        <w:t xml:space="preserve"> Данное правило не распространяется для договора купли-продажи государственного имущества, который заключается сторонами в простой письменной форме.</w:t>
      </w:r>
    </w:p>
    <w:p w:rsidR="00FD717C" w:rsidRPr="003208E0" w:rsidRDefault="00FD717C" w:rsidP="003208E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3208E0">
        <w:rPr>
          <w:color w:val="000000"/>
          <w:sz w:val="24"/>
          <w:szCs w:val="24"/>
        </w:rPr>
        <w:t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FD717C" w:rsidRPr="003208E0" w:rsidRDefault="00FD717C" w:rsidP="003208E0">
      <w:pPr>
        <w:suppressAutoHyphens/>
        <w:ind w:firstLine="709"/>
        <w:jc w:val="both"/>
        <w:rPr>
          <w:color w:val="000000"/>
          <w:sz w:val="24"/>
          <w:szCs w:val="24"/>
        </w:rPr>
      </w:pPr>
      <w:proofErr w:type="gramStart"/>
      <w:r w:rsidRPr="003208E0">
        <w:rPr>
          <w:color w:val="000000"/>
          <w:sz w:val="24"/>
          <w:szCs w:val="24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признается равнозначным документу на бумажном носителе, подписанному собственноручной подписью и заверенному печатью. </w:t>
      </w:r>
      <w:proofErr w:type="gramEnd"/>
    </w:p>
    <w:p w:rsidR="00FD717C" w:rsidRPr="003208E0" w:rsidRDefault="00FD717C" w:rsidP="003208E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3208E0">
        <w:rPr>
          <w:color w:val="000000"/>
          <w:sz w:val="24"/>
          <w:szCs w:val="24"/>
        </w:rPr>
        <w:t xml:space="preserve">Наличие электронной подписи означает, что документы и </w:t>
      </w:r>
      <w:proofErr w:type="gramStart"/>
      <w:r w:rsidRPr="003208E0">
        <w:rPr>
          <w:color w:val="000000"/>
          <w:sz w:val="24"/>
          <w:szCs w:val="24"/>
        </w:rPr>
        <w:t>сведения, поданные в форме электронных документов направлены</w:t>
      </w:r>
      <w:proofErr w:type="gramEnd"/>
      <w:r w:rsidRPr="003208E0">
        <w:rPr>
          <w:color w:val="000000"/>
          <w:sz w:val="24"/>
          <w:szCs w:val="24"/>
        </w:rPr>
        <w:t xml:space="preserve"> от имени соответственно претендента, участника, Продавца, либо Организатора и отправитель несет ответственность за подлинность и достоверность таких документов и сведений.</w:t>
      </w:r>
    </w:p>
    <w:p w:rsidR="00FD717C" w:rsidRPr="003208E0" w:rsidRDefault="00FD717C" w:rsidP="003208E0">
      <w:pPr>
        <w:pStyle w:val="2"/>
        <w:suppressAutoHyphens/>
        <w:spacing w:after="0" w:line="240" w:lineRule="auto"/>
        <w:ind w:left="0" w:firstLine="709"/>
        <w:jc w:val="both"/>
      </w:pPr>
      <w:r w:rsidRPr="003208E0">
        <w:rPr>
          <w:b/>
        </w:rPr>
        <w:t>9. Определение участников аукциона.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По результатам рассмотрения заявок и документов Продавец принимает решение о признании претендентов участниками аукциона в электронной форме.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Претендент не допускается к участию в аукционе в электронной форме по следующим основаниям: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 xml:space="preserve">- представленные документы не подтверждают право претендента быть покупателем в </w:t>
      </w:r>
      <w:r w:rsidRPr="003208E0">
        <w:rPr>
          <w:sz w:val="24"/>
          <w:szCs w:val="24"/>
        </w:rPr>
        <w:lastRenderedPageBreak/>
        <w:t>соответствии с законодательством Российской Федерации;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- не подтверждено поступление в установленный срок задатка.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Настоящий перечень оснований отказа претенденту на участие в аукционе в электронной форме является исчерпывающим.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3208E0">
        <w:rPr>
          <w:sz w:val="24"/>
          <w:szCs w:val="24"/>
        </w:rPr>
        <w:t>Продавец по итогам рассмотрения заявок и документов претендентов и установления факта поступления задатка подписывает протокол о признании претендентов участниками аукциона,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в электронной форме, с указанием оснований отказа.</w:t>
      </w:r>
      <w:proofErr w:type="gramEnd"/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Претендент, допущенный к участию в аукционе в электронной форме, приобретает статус участника аукциона в электронной форме с момента оформления Продавцом протокола о признании претендентов участниками аукциона в электронной форме.</w:t>
      </w:r>
    </w:p>
    <w:p w:rsidR="00FD717C" w:rsidRPr="003208E0" w:rsidRDefault="00FD717C" w:rsidP="003208E0">
      <w:pPr>
        <w:suppressAutoHyphens/>
        <w:ind w:firstLine="709"/>
        <w:jc w:val="both"/>
        <w:rPr>
          <w:b/>
          <w:sz w:val="24"/>
          <w:szCs w:val="24"/>
        </w:rPr>
      </w:pPr>
      <w:r w:rsidRPr="003208E0">
        <w:rPr>
          <w:b/>
          <w:sz w:val="24"/>
          <w:szCs w:val="24"/>
        </w:rPr>
        <w:t>10. Порядок проведения</w:t>
      </w:r>
      <w:r w:rsidR="00E13220">
        <w:rPr>
          <w:b/>
          <w:sz w:val="24"/>
          <w:szCs w:val="24"/>
        </w:rPr>
        <w:t xml:space="preserve"> аукциона в электронной форме и</w:t>
      </w:r>
      <w:r w:rsidRPr="003208E0">
        <w:rPr>
          <w:b/>
          <w:sz w:val="24"/>
          <w:szCs w:val="24"/>
        </w:rPr>
        <w:t xml:space="preserve"> определения победителей аукциона в электронной форме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 xml:space="preserve">Процедура аукциона в электронной форме проводится на электронной торговой площадке </w:t>
      </w:r>
      <w:r w:rsidRPr="003208E0">
        <w:rPr>
          <w:sz w:val="24"/>
          <w:szCs w:val="24"/>
          <w:lang w:eastAsia="en-US"/>
        </w:rPr>
        <w:t>АО «Единая электронная торговая площадка»</w:t>
      </w:r>
      <w:r w:rsidRPr="003208E0">
        <w:rPr>
          <w:sz w:val="24"/>
          <w:szCs w:val="24"/>
        </w:rPr>
        <w:t xml:space="preserve">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Со времени начала проведения процедуры аукциона организатором размещается: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а) в открытой части электронной торговой площадки - информация о начале проведения процедуры электронного аукциона с указанием наименования государственного имущества, начальной цены и текущего «шага аукциона»;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В течение одного часа со времени начала проведения процедуры электронного аукциона участникам предлагается заявить о приобретении государственного имущества по начальной цене. В случае если в течение указанного времени: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б) не поступило ни одного предложения о начальной цене государственного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государственного имущества является время завершения аукциона.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При этом программными средствами электронной площадки обеспечивается: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lastRenderedPageBreak/>
        <w:t>б) уведомление   участника   в   случае,   если   предложение   этого  участника о цене государственного имущества не может быть принято в связи с подачей аналогичного предложения ранее другим участником.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 xml:space="preserve">Победителем признается участник, предложивший наиболее высокую цену </w:t>
      </w:r>
      <w:r w:rsidR="00B71447">
        <w:rPr>
          <w:sz w:val="24"/>
          <w:szCs w:val="24"/>
        </w:rPr>
        <w:t xml:space="preserve">муниципального </w:t>
      </w:r>
      <w:r w:rsidRPr="003208E0">
        <w:rPr>
          <w:sz w:val="24"/>
          <w:szCs w:val="24"/>
        </w:rPr>
        <w:t xml:space="preserve"> имущества.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государственного имущества для подведения итогов электронного аукциона путем оформления протокола об итогах электронного аукциона.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 xml:space="preserve">Цена продажи </w:t>
      </w:r>
      <w:r w:rsidR="00B71447">
        <w:rPr>
          <w:sz w:val="24"/>
          <w:szCs w:val="24"/>
        </w:rPr>
        <w:t xml:space="preserve">муниципального </w:t>
      </w:r>
      <w:r w:rsidRPr="003208E0">
        <w:rPr>
          <w:sz w:val="24"/>
          <w:szCs w:val="24"/>
        </w:rPr>
        <w:t xml:space="preserve"> имущества, определенная по итогам электронного аукциона, распределяется между объектами имущества, входящими в состав лота, пропорционально их начальной цене. Общая цена продажи государственного имущества и цена продажи каждого объекта, определенная в указанном порядке, заносятся в протокол об итогах электронного аукциона.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Процедура аукциона в электронной форме считается завершенной со времени подписания Продавцом протокола об итогах электронного аукциона.</w:t>
      </w:r>
    </w:p>
    <w:p w:rsidR="00FD717C" w:rsidRPr="003208E0" w:rsidRDefault="00FD717C" w:rsidP="003208E0">
      <w:pPr>
        <w:suppressAutoHyphens/>
        <w:ind w:firstLine="709"/>
        <w:jc w:val="both"/>
        <w:outlineLvl w:val="1"/>
        <w:rPr>
          <w:sz w:val="24"/>
          <w:szCs w:val="24"/>
        </w:rPr>
      </w:pPr>
      <w:r w:rsidRPr="003208E0">
        <w:rPr>
          <w:sz w:val="24"/>
          <w:szCs w:val="24"/>
        </w:rPr>
        <w:t>Протокол об итогах аукциона в электронной форме является документом, удостоверяющим право победителя на заключение договора купли-продажи государственного имущества.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б) цена сделки;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Аукцион признается несостоявшимся в следующих случаях: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б) принято решение о признании только одного претендента участником;</w:t>
      </w:r>
    </w:p>
    <w:p w:rsidR="00FD717C" w:rsidRPr="003208E0" w:rsidRDefault="00FD717C" w:rsidP="003208E0">
      <w:pPr>
        <w:suppressAutoHyphens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в) ни один из участников не сделал предложение о начальной цене государственного имущества.</w:t>
      </w:r>
    </w:p>
    <w:p w:rsidR="00FD717C" w:rsidRPr="003208E0" w:rsidRDefault="00FD717C" w:rsidP="003208E0">
      <w:pPr>
        <w:pStyle w:val="3"/>
        <w:suppressAutoHyphens/>
        <w:spacing w:after="0"/>
        <w:ind w:firstLine="709"/>
        <w:jc w:val="both"/>
        <w:rPr>
          <w:sz w:val="24"/>
          <w:szCs w:val="24"/>
        </w:rPr>
      </w:pPr>
      <w:r w:rsidRPr="003208E0">
        <w:rPr>
          <w:b/>
          <w:sz w:val="24"/>
          <w:szCs w:val="24"/>
        </w:rPr>
        <w:t>11. Порядок заключения договора купли-продажи имущества по итогам аукциона в электронной форме, условия и сроки платежа:</w:t>
      </w:r>
    </w:p>
    <w:p w:rsidR="00FD717C" w:rsidRPr="003208E0" w:rsidRDefault="00FD717C" w:rsidP="003208E0">
      <w:pPr>
        <w:suppressAutoHyphens/>
        <w:ind w:firstLine="709"/>
        <w:jc w:val="both"/>
        <w:outlineLvl w:val="1"/>
        <w:rPr>
          <w:sz w:val="24"/>
          <w:szCs w:val="24"/>
        </w:rPr>
      </w:pPr>
      <w:r w:rsidRPr="003208E0">
        <w:rPr>
          <w:sz w:val="24"/>
          <w:szCs w:val="24"/>
        </w:rPr>
        <w:t>По результатам продажи имущества Продавец и победитель продажи имущества (покупатель) не позднее 5 (Пяти) рабочих дней со дня  подведения итогов аукциона заключают в соответствии с законодательством Российской Федерации договор купли-продажи.</w:t>
      </w:r>
    </w:p>
    <w:p w:rsidR="00FD717C" w:rsidRPr="003208E0" w:rsidRDefault="00FD717C" w:rsidP="003208E0">
      <w:pPr>
        <w:pStyle w:val="3"/>
        <w:suppressAutoHyphens/>
        <w:spacing w:after="0"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При уклонении или отказе победителя продажи имущества от заключения в указанный срок договора купли-продажи, задаток ему не возвращается, а победитель утрачивает право на заключение указанного договора купли-продажи. Результаты продажи аннулируются Продавцом.</w:t>
      </w:r>
    </w:p>
    <w:p w:rsidR="00675A07" w:rsidRPr="006000C7" w:rsidRDefault="00675A07" w:rsidP="00675A0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 w:firstLine="348"/>
        <w:jc w:val="both"/>
        <w:rPr>
          <w:color w:val="000000"/>
        </w:rPr>
      </w:pPr>
      <w:r>
        <w:rPr>
          <w:b w:val="0"/>
        </w:rPr>
        <w:t xml:space="preserve">Покупатель </w:t>
      </w:r>
      <w:r w:rsidR="00755992">
        <w:rPr>
          <w:b w:val="0"/>
        </w:rPr>
        <w:t xml:space="preserve">производят </w:t>
      </w:r>
      <w:r w:rsidR="00755992" w:rsidRPr="00E703FD">
        <w:rPr>
          <w:b w:val="0"/>
        </w:rPr>
        <w:t xml:space="preserve">оплату цены </w:t>
      </w:r>
      <w:r w:rsidR="00937960">
        <w:rPr>
          <w:b w:val="0"/>
        </w:rPr>
        <w:t xml:space="preserve">Имущества </w:t>
      </w:r>
      <w:r w:rsidR="00755992">
        <w:rPr>
          <w:b w:val="0"/>
        </w:rPr>
        <w:t>по следующим реквизитам</w:t>
      </w:r>
      <w:r w:rsidR="00755992" w:rsidRPr="006000C7">
        <w:rPr>
          <w:b w:val="0"/>
        </w:rPr>
        <w:t>:</w:t>
      </w:r>
      <w:r w:rsidR="00755992" w:rsidRPr="006000C7">
        <w:t xml:space="preserve"> </w:t>
      </w:r>
      <w:r w:rsidRPr="006000C7">
        <w:rPr>
          <w:color w:val="000000"/>
        </w:rPr>
        <w:t>на  счет № 40101810700000010002, банк получателя – Отделение Вологда г</w:t>
      </w:r>
      <w:proofErr w:type="gramStart"/>
      <w:r w:rsidRPr="006000C7">
        <w:rPr>
          <w:color w:val="000000"/>
        </w:rPr>
        <w:t>.В</w:t>
      </w:r>
      <w:proofErr w:type="gramEnd"/>
      <w:r w:rsidRPr="006000C7">
        <w:rPr>
          <w:color w:val="000000"/>
        </w:rPr>
        <w:t xml:space="preserve">ологда, БИК-041909001, ИНН-3512001228, КПП – 351201001, ОКТМО – 19630408, КБК- 23911402053050000410, получатель платежа – Управление  Федерального  казначейства по Вологодской области (Администрация Кичменгско-Городецкого муниципального района, л/с 04303132390). </w:t>
      </w:r>
    </w:p>
    <w:p w:rsidR="00675A07" w:rsidRPr="004A2663" w:rsidRDefault="00675A07" w:rsidP="00675A07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 w:firstLine="348"/>
        <w:jc w:val="both"/>
        <w:rPr>
          <w:b/>
          <w:sz w:val="24"/>
          <w:szCs w:val="24"/>
        </w:rPr>
      </w:pPr>
      <w:r w:rsidRPr="004A2663">
        <w:rPr>
          <w:sz w:val="24"/>
          <w:szCs w:val="24"/>
        </w:rPr>
        <w:lastRenderedPageBreak/>
        <w:t>В платежных документах в графе «Назначение платежа» необходимо указать: номер и дату договора купли-продажи, наименование имущества.</w:t>
      </w:r>
    </w:p>
    <w:p w:rsidR="00755992" w:rsidRPr="000A663D" w:rsidRDefault="00755992" w:rsidP="00755992">
      <w:pPr>
        <w:pStyle w:val="3"/>
        <w:suppressAutoHyphens/>
        <w:spacing w:after="0" w:line="1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Перечисление НДС производится покупателем (юридическим лицом или индивидуальным предпринимателем) самостоятельно в соответствии с налоговым законодательством.  </w:t>
      </w:r>
    </w:p>
    <w:p w:rsidR="00FD717C" w:rsidRPr="003208E0" w:rsidRDefault="00FD717C" w:rsidP="003208E0">
      <w:pPr>
        <w:pStyle w:val="3"/>
        <w:suppressAutoHyphens/>
        <w:spacing w:after="0"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Оплата цены имущества производится не позднее тридцати календарных дней с момента подписания договора купли-продажи.</w:t>
      </w:r>
    </w:p>
    <w:p w:rsidR="00FD717C" w:rsidRPr="003208E0" w:rsidRDefault="00FD717C" w:rsidP="003208E0">
      <w:pPr>
        <w:pStyle w:val="3"/>
        <w:suppressAutoHyphens/>
        <w:spacing w:after="0"/>
        <w:ind w:firstLine="709"/>
        <w:jc w:val="both"/>
        <w:rPr>
          <w:sz w:val="24"/>
          <w:szCs w:val="24"/>
        </w:rPr>
      </w:pPr>
      <w:r w:rsidRPr="003208E0">
        <w:rPr>
          <w:sz w:val="24"/>
          <w:szCs w:val="24"/>
        </w:rPr>
        <w:t>Задаток, перечисленный покупателем (победителем) для участия в продаже, засчитывается в счёт оплаты приобретаемого имущества.</w:t>
      </w:r>
    </w:p>
    <w:p w:rsidR="00FD717C" w:rsidRPr="003208E0" w:rsidRDefault="00FD717C" w:rsidP="003208E0">
      <w:pPr>
        <w:pStyle w:val="a4"/>
        <w:suppressAutoHyphens/>
        <w:ind w:firstLine="709"/>
        <w:jc w:val="both"/>
        <w:rPr>
          <w:color w:val="000000"/>
          <w:szCs w:val="24"/>
        </w:rPr>
      </w:pPr>
      <w:r w:rsidRPr="003208E0">
        <w:rPr>
          <w:b/>
          <w:color w:val="000000"/>
          <w:szCs w:val="24"/>
        </w:rPr>
        <w:t>12. Переход права собственности на имущество.</w:t>
      </w:r>
    </w:p>
    <w:p w:rsidR="00FD717C" w:rsidRPr="003208E0" w:rsidRDefault="00FD717C" w:rsidP="003208E0">
      <w:pPr>
        <w:spacing w:line="1" w:lineRule="atLeast"/>
        <w:ind w:firstLine="709"/>
        <w:jc w:val="both"/>
        <w:outlineLvl w:val="1"/>
        <w:rPr>
          <w:sz w:val="24"/>
          <w:szCs w:val="24"/>
        </w:rPr>
      </w:pPr>
      <w:r w:rsidRPr="003208E0">
        <w:rPr>
          <w:sz w:val="24"/>
          <w:szCs w:val="24"/>
        </w:rPr>
        <w:t>Оформление перехода права собственности на имущество обеспечивается Продавцом не позднее тридцати календарных дней после дня полной оплаты имущества.</w:t>
      </w:r>
    </w:p>
    <w:p w:rsidR="00FD717C" w:rsidRPr="003208E0" w:rsidRDefault="00FD717C" w:rsidP="003208E0">
      <w:pPr>
        <w:pStyle w:val="2"/>
        <w:spacing w:after="0" w:line="1" w:lineRule="atLeast"/>
        <w:ind w:left="0" w:firstLine="709"/>
        <w:jc w:val="both"/>
      </w:pPr>
      <w:proofErr w:type="gramStart"/>
      <w:r w:rsidRPr="003208E0">
        <w:t>Риски случайной гибели, случайного повреждения имущества и бремя его содержания в соответствии с условиями договора купли-продажи имущества переходят к Покупателю с даты подписания акта приема-передачи имущества.</w:t>
      </w:r>
      <w:proofErr w:type="gramEnd"/>
    </w:p>
    <w:p w:rsidR="00FD717C" w:rsidRPr="003208E0" w:rsidRDefault="00FD717C" w:rsidP="003208E0">
      <w:pPr>
        <w:pStyle w:val="2"/>
        <w:spacing w:after="0" w:line="1" w:lineRule="atLeast"/>
        <w:ind w:left="0" w:firstLine="709"/>
        <w:jc w:val="both"/>
      </w:pPr>
      <w:r w:rsidRPr="003208E0">
        <w:t>Расходы по регистрации права собственности Покупателя на имущество в полном объеме осуществляются Покупателем.</w:t>
      </w:r>
    </w:p>
    <w:p w:rsidR="00FD717C" w:rsidRPr="003208E0" w:rsidRDefault="00FD717C" w:rsidP="003208E0">
      <w:pPr>
        <w:pStyle w:val="21"/>
        <w:suppressAutoHyphens/>
        <w:ind w:firstLine="709"/>
        <w:jc w:val="both"/>
        <w:rPr>
          <w:b/>
          <w:szCs w:val="24"/>
        </w:rPr>
      </w:pPr>
      <w:r w:rsidRPr="003208E0">
        <w:rPr>
          <w:b/>
          <w:szCs w:val="24"/>
        </w:rPr>
        <w:t>13. Заключительные положения.</w:t>
      </w:r>
    </w:p>
    <w:p w:rsidR="00FD717C" w:rsidRPr="003208E0" w:rsidRDefault="00FD717C" w:rsidP="003208E0">
      <w:pPr>
        <w:pStyle w:val="21"/>
        <w:suppressAutoHyphens/>
        <w:ind w:firstLine="709"/>
        <w:jc w:val="both"/>
        <w:rPr>
          <w:szCs w:val="24"/>
        </w:rPr>
      </w:pPr>
      <w:r w:rsidRPr="003208E0">
        <w:rPr>
          <w:szCs w:val="24"/>
        </w:rPr>
        <w:t>Все вопросы, касающиеся проведения продажи имущества, не нашедшие отражения в настоящем информационном сообщении, регулируются законодательством Российской Федерации.</w:t>
      </w:r>
    </w:p>
    <w:p w:rsidR="00FD717C" w:rsidRPr="003208E0" w:rsidRDefault="00FD717C" w:rsidP="003208E0">
      <w:pPr>
        <w:pStyle w:val="21"/>
        <w:suppressAutoHyphens/>
        <w:ind w:firstLine="709"/>
        <w:jc w:val="both"/>
        <w:rPr>
          <w:szCs w:val="24"/>
        </w:rPr>
      </w:pPr>
    </w:p>
    <w:p w:rsidR="00FD717C" w:rsidRPr="003208E0" w:rsidRDefault="00FD717C" w:rsidP="003208E0">
      <w:pPr>
        <w:pStyle w:val="21"/>
        <w:suppressAutoHyphens/>
        <w:ind w:firstLine="709"/>
        <w:jc w:val="both"/>
        <w:rPr>
          <w:color w:val="000000"/>
          <w:szCs w:val="24"/>
        </w:rPr>
      </w:pPr>
      <w:r w:rsidRPr="003208E0">
        <w:rPr>
          <w:szCs w:val="24"/>
        </w:rPr>
        <w:t>Приложение : Формы описи и заявки на участие в аукционе.</w:t>
      </w:r>
    </w:p>
    <w:p w:rsidR="000F66CA" w:rsidRDefault="000F66CA" w:rsidP="000F66CA">
      <w:pPr>
        <w:shd w:val="clear" w:color="auto" w:fill="FFFFFF"/>
        <w:tabs>
          <w:tab w:val="left" w:pos="709"/>
          <w:tab w:val="left" w:pos="902"/>
        </w:tabs>
        <w:spacing w:line="317" w:lineRule="exact"/>
        <w:ind w:left="14"/>
        <w:jc w:val="right"/>
        <w:rPr>
          <w:sz w:val="26"/>
          <w:szCs w:val="26"/>
        </w:rPr>
      </w:pPr>
    </w:p>
    <w:sectPr w:rsidR="000F66CA" w:rsidSect="000A62C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4EB"/>
    <w:multiLevelType w:val="hybridMultilevel"/>
    <w:tmpl w:val="EA80B5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1250A5"/>
    <w:multiLevelType w:val="hybridMultilevel"/>
    <w:tmpl w:val="DA3E2A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A11D1F"/>
    <w:multiLevelType w:val="hybridMultilevel"/>
    <w:tmpl w:val="5EBE3626"/>
    <w:lvl w:ilvl="0" w:tplc="A540E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39409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6C23A0"/>
    <w:multiLevelType w:val="hybridMultilevel"/>
    <w:tmpl w:val="2AA08A02"/>
    <w:lvl w:ilvl="0" w:tplc="5BCCF5A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059DB"/>
    <w:multiLevelType w:val="hybridMultilevel"/>
    <w:tmpl w:val="641A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F6310"/>
    <w:multiLevelType w:val="hybridMultilevel"/>
    <w:tmpl w:val="4B56AE96"/>
    <w:lvl w:ilvl="0" w:tplc="2C203076">
      <w:start w:val="1"/>
      <w:numFmt w:val="decimal"/>
      <w:lvlText w:val="%1."/>
      <w:lvlJc w:val="left"/>
      <w:pPr>
        <w:ind w:left="163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8E6A63"/>
    <w:multiLevelType w:val="hybridMultilevel"/>
    <w:tmpl w:val="5BDC605E"/>
    <w:lvl w:ilvl="0" w:tplc="CBDEA910">
      <w:start w:val="1"/>
      <w:numFmt w:val="decimal"/>
      <w:lvlText w:val="%1."/>
      <w:lvlJc w:val="left"/>
      <w:pPr>
        <w:ind w:left="5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594B501C"/>
    <w:multiLevelType w:val="hybridMultilevel"/>
    <w:tmpl w:val="5EBE3626"/>
    <w:lvl w:ilvl="0" w:tplc="A540E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39409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5D1D66"/>
    <w:multiLevelType w:val="hybridMultilevel"/>
    <w:tmpl w:val="08540348"/>
    <w:lvl w:ilvl="0" w:tplc="98EC31A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E59AD"/>
    <w:multiLevelType w:val="hybridMultilevel"/>
    <w:tmpl w:val="2B6C35D2"/>
    <w:lvl w:ilvl="0" w:tplc="401862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20538"/>
    <w:multiLevelType w:val="hybridMultilevel"/>
    <w:tmpl w:val="F4F616B0"/>
    <w:lvl w:ilvl="0" w:tplc="DF3A6626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2CA"/>
    <w:rsid w:val="000034EE"/>
    <w:rsid w:val="000228C9"/>
    <w:rsid w:val="00023D57"/>
    <w:rsid w:val="00036DB7"/>
    <w:rsid w:val="00060160"/>
    <w:rsid w:val="00073DEF"/>
    <w:rsid w:val="00074C99"/>
    <w:rsid w:val="000830FB"/>
    <w:rsid w:val="00086330"/>
    <w:rsid w:val="000A011E"/>
    <w:rsid w:val="000A6108"/>
    <w:rsid w:val="000A62CA"/>
    <w:rsid w:val="000B17DC"/>
    <w:rsid w:val="000B2E4F"/>
    <w:rsid w:val="000B5F20"/>
    <w:rsid w:val="000C6550"/>
    <w:rsid w:val="000C7248"/>
    <w:rsid w:val="000D3C61"/>
    <w:rsid w:val="000D7AE4"/>
    <w:rsid w:val="000E65F7"/>
    <w:rsid w:val="000F0045"/>
    <w:rsid w:val="000F10AB"/>
    <w:rsid w:val="000F35EF"/>
    <w:rsid w:val="000F66CA"/>
    <w:rsid w:val="000F75DD"/>
    <w:rsid w:val="001157F0"/>
    <w:rsid w:val="00115954"/>
    <w:rsid w:val="00136037"/>
    <w:rsid w:val="001466D4"/>
    <w:rsid w:val="00152C4E"/>
    <w:rsid w:val="00156857"/>
    <w:rsid w:val="0016100B"/>
    <w:rsid w:val="001635ED"/>
    <w:rsid w:val="00176335"/>
    <w:rsid w:val="001778A2"/>
    <w:rsid w:val="001859FD"/>
    <w:rsid w:val="00191E93"/>
    <w:rsid w:val="0019722E"/>
    <w:rsid w:val="001973E3"/>
    <w:rsid w:val="001A2C8F"/>
    <w:rsid w:val="001D2D6E"/>
    <w:rsid w:val="001E3232"/>
    <w:rsid w:val="001E348C"/>
    <w:rsid w:val="001E6D67"/>
    <w:rsid w:val="001F27E3"/>
    <w:rsid w:val="0020326C"/>
    <w:rsid w:val="00216791"/>
    <w:rsid w:val="002179AC"/>
    <w:rsid w:val="002306AD"/>
    <w:rsid w:val="002345E0"/>
    <w:rsid w:val="002432A7"/>
    <w:rsid w:val="00255B4F"/>
    <w:rsid w:val="0026113B"/>
    <w:rsid w:val="00266B97"/>
    <w:rsid w:val="0027128D"/>
    <w:rsid w:val="00275767"/>
    <w:rsid w:val="00280227"/>
    <w:rsid w:val="002A3BD1"/>
    <w:rsid w:val="002B7F52"/>
    <w:rsid w:val="002D25ED"/>
    <w:rsid w:val="002E030B"/>
    <w:rsid w:val="002E06B6"/>
    <w:rsid w:val="002E14C4"/>
    <w:rsid w:val="002E2D76"/>
    <w:rsid w:val="002E69D6"/>
    <w:rsid w:val="002F0D0B"/>
    <w:rsid w:val="002F299C"/>
    <w:rsid w:val="002F2ED3"/>
    <w:rsid w:val="003075E0"/>
    <w:rsid w:val="003120F8"/>
    <w:rsid w:val="00312254"/>
    <w:rsid w:val="003208E0"/>
    <w:rsid w:val="00322792"/>
    <w:rsid w:val="00333BD9"/>
    <w:rsid w:val="0033521C"/>
    <w:rsid w:val="0033724F"/>
    <w:rsid w:val="00337FC3"/>
    <w:rsid w:val="00341214"/>
    <w:rsid w:val="00341A32"/>
    <w:rsid w:val="0034245C"/>
    <w:rsid w:val="00345D76"/>
    <w:rsid w:val="00357353"/>
    <w:rsid w:val="00360A6B"/>
    <w:rsid w:val="003612F7"/>
    <w:rsid w:val="003807D8"/>
    <w:rsid w:val="00386A47"/>
    <w:rsid w:val="003A0A98"/>
    <w:rsid w:val="003B77B6"/>
    <w:rsid w:val="003B78D1"/>
    <w:rsid w:val="003C555C"/>
    <w:rsid w:val="003C63B2"/>
    <w:rsid w:val="003D17D9"/>
    <w:rsid w:val="003E24BD"/>
    <w:rsid w:val="003F45EE"/>
    <w:rsid w:val="00403EE6"/>
    <w:rsid w:val="00407CD2"/>
    <w:rsid w:val="00411971"/>
    <w:rsid w:val="004132B2"/>
    <w:rsid w:val="00415A1C"/>
    <w:rsid w:val="0042401B"/>
    <w:rsid w:val="00427BDE"/>
    <w:rsid w:val="004323DC"/>
    <w:rsid w:val="00467922"/>
    <w:rsid w:val="00475118"/>
    <w:rsid w:val="0047626B"/>
    <w:rsid w:val="00482C62"/>
    <w:rsid w:val="00491E66"/>
    <w:rsid w:val="00492C03"/>
    <w:rsid w:val="004A11A2"/>
    <w:rsid w:val="004A2663"/>
    <w:rsid w:val="004A3C60"/>
    <w:rsid w:val="004A4CB6"/>
    <w:rsid w:val="004B0CD9"/>
    <w:rsid w:val="004C7A82"/>
    <w:rsid w:val="004D05EA"/>
    <w:rsid w:val="004D1A44"/>
    <w:rsid w:val="004D73DB"/>
    <w:rsid w:val="004E581D"/>
    <w:rsid w:val="004F6ABA"/>
    <w:rsid w:val="004F770B"/>
    <w:rsid w:val="00505479"/>
    <w:rsid w:val="00506960"/>
    <w:rsid w:val="00514033"/>
    <w:rsid w:val="005208AB"/>
    <w:rsid w:val="00521888"/>
    <w:rsid w:val="00555A57"/>
    <w:rsid w:val="005562E0"/>
    <w:rsid w:val="00571380"/>
    <w:rsid w:val="00583C05"/>
    <w:rsid w:val="005849E9"/>
    <w:rsid w:val="005A2C48"/>
    <w:rsid w:val="005A523A"/>
    <w:rsid w:val="005B3152"/>
    <w:rsid w:val="005B3586"/>
    <w:rsid w:val="005B3E7A"/>
    <w:rsid w:val="005C3842"/>
    <w:rsid w:val="005D1839"/>
    <w:rsid w:val="005D53A5"/>
    <w:rsid w:val="005D7428"/>
    <w:rsid w:val="005D7EAD"/>
    <w:rsid w:val="006000C7"/>
    <w:rsid w:val="006019AF"/>
    <w:rsid w:val="00602A75"/>
    <w:rsid w:val="0061039F"/>
    <w:rsid w:val="00611B3D"/>
    <w:rsid w:val="00617938"/>
    <w:rsid w:val="0062421A"/>
    <w:rsid w:val="00637658"/>
    <w:rsid w:val="00641FC6"/>
    <w:rsid w:val="0064237B"/>
    <w:rsid w:val="00642C26"/>
    <w:rsid w:val="00644534"/>
    <w:rsid w:val="006470E7"/>
    <w:rsid w:val="006623F7"/>
    <w:rsid w:val="00673AE1"/>
    <w:rsid w:val="00675A07"/>
    <w:rsid w:val="0068442F"/>
    <w:rsid w:val="00684DE6"/>
    <w:rsid w:val="006919AC"/>
    <w:rsid w:val="006935CF"/>
    <w:rsid w:val="006952C9"/>
    <w:rsid w:val="00695F22"/>
    <w:rsid w:val="006A7957"/>
    <w:rsid w:val="006E3605"/>
    <w:rsid w:val="006E4086"/>
    <w:rsid w:val="006F1EA9"/>
    <w:rsid w:val="00744CDA"/>
    <w:rsid w:val="00751C65"/>
    <w:rsid w:val="00753AC7"/>
    <w:rsid w:val="00754477"/>
    <w:rsid w:val="00755992"/>
    <w:rsid w:val="00761167"/>
    <w:rsid w:val="00772979"/>
    <w:rsid w:val="007757E0"/>
    <w:rsid w:val="00776549"/>
    <w:rsid w:val="007913F1"/>
    <w:rsid w:val="007B3422"/>
    <w:rsid w:val="007C3525"/>
    <w:rsid w:val="007C6174"/>
    <w:rsid w:val="007E0222"/>
    <w:rsid w:val="007E1B64"/>
    <w:rsid w:val="007F2A0D"/>
    <w:rsid w:val="007F2DA2"/>
    <w:rsid w:val="007F6C4F"/>
    <w:rsid w:val="008014EE"/>
    <w:rsid w:val="008021D7"/>
    <w:rsid w:val="00813540"/>
    <w:rsid w:val="0082127F"/>
    <w:rsid w:val="008266EB"/>
    <w:rsid w:val="00832D1B"/>
    <w:rsid w:val="00840D51"/>
    <w:rsid w:val="00846CB7"/>
    <w:rsid w:val="00854519"/>
    <w:rsid w:val="008627D0"/>
    <w:rsid w:val="00870F52"/>
    <w:rsid w:val="008729FA"/>
    <w:rsid w:val="00877008"/>
    <w:rsid w:val="008811BC"/>
    <w:rsid w:val="008914CF"/>
    <w:rsid w:val="008952F6"/>
    <w:rsid w:val="008B2218"/>
    <w:rsid w:val="008B55E8"/>
    <w:rsid w:val="008C0350"/>
    <w:rsid w:val="008C265B"/>
    <w:rsid w:val="008D7A07"/>
    <w:rsid w:val="008F6D0B"/>
    <w:rsid w:val="00905424"/>
    <w:rsid w:val="00911E4D"/>
    <w:rsid w:val="009126BF"/>
    <w:rsid w:val="00913895"/>
    <w:rsid w:val="00924EE4"/>
    <w:rsid w:val="00937960"/>
    <w:rsid w:val="0094195A"/>
    <w:rsid w:val="00945DA2"/>
    <w:rsid w:val="00950B2C"/>
    <w:rsid w:val="00950BAE"/>
    <w:rsid w:val="00953AE9"/>
    <w:rsid w:val="0095605C"/>
    <w:rsid w:val="00962EFE"/>
    <w:rsid w:val="00966E75"/>
    <w:rsid w:val="00976385"/>
    <w:rsid w:val="009776ED"/>
    <w:rsid w:val="009812F6"/>
    <w:rsid w:val="00985B46"/>
    <w:rsid w:val="009A1C6D"/>
    <w:rsid w:val="009A30C0"/>
    <w:rsid w:val="009B5E6F"/>
    <w:rsid w:val="009B5F03"/>
    <w:rsid w:val="009B74FE"/>
    <w:rsid w:val="009C2EC8"/>
    <w:rsid w:val="009C3B36"/>
    <w:rsid w:val="009C4FDD"/>
    <w:rsid w:val="009D0C28"/>
    <w:rsid w:val="009D21B4"/>
    <w:rsid w:val="009E0AE5"/>
    <w:rsid w:val="009E4374"/>
    <w:rsid w:val="009E5F41"/>
    <w:rsid w:val="009E6042"/>
    <w:rsid w:val="009E65BC"/>
    <w:rsid w:val="009F0A9B"/>
    <w:rsid w:val="00A02301"/>
    <w:rsid w:val="00A057B0"/>
    <w:rsid w:val="00A06256"/>
    <w:rsid w:val="00A10CD6"/>
    <w:rsid w:val="00A1347A"/>
    <w:rsid w:val="00A3457C"/>
    <w:rsid w:val="00A41998"/>
    <w:rsid w:val="00A54303"/>
    <w:rsid w:val="00A67F1D"/>
    <w:rsid w:val="00A73620"/>
    <w:rsid w:val="00A75869"/>
    <w:rsid w:val="00A7638E"/>
    <w:rsid w:val="00A81EF6"/>
    <w:rsid w:val="00AA0665"/>
    <w:rsid w:val="00AA1912"/>
    <w:rsid w:val="00AA3BA3"/>
    <w:rsid w:val="00AB0D49"/>
    <w:rsid w:val="00AB227C"/>
    <w:rsid w:val="00AB3754"/>
    <w:rsid w:val="00AB661A"/>
    <w:rsid w:val="00AC5365"/>
    <w:rsid w:val="00AD0F86"/>
    <w:rsid w:val="00AD1676"/>
    <w:rsid w:val="00AD7F89"/>
    <w:rsid w:val="00AF2B9E"/>
    <w:rsid w:val="00B01EF5"/>
    <w:rsid w:val="00B1097A"/>
    <w:rsid w:val="00B22172"/>
    <w:rsid w:val="00B24B5B"/>
    <w:rsid w:val="00B26FA4"/>
    <w:rsid w:val="00B335E0"/>
    <w:rsid w:val="00B50E08"/>
    <w:rsid w:val="00B63458"/>
    <w:rsid w:val="00B67FE5"/>
    <w:rsid w:val="00B71447"/>
    <w:rsid w:val="00B742BC"/>
    <w:rsid w:val="00B815AA"/>
    <w:rsid w:val="00B81F9B"/>
    <w:rsid w:val="00B96E04"/>
    <w:rsid w:val="00B97199"/>
    <w:rsid w:val="00BA59F0"/>
    <w:rsid w:val="00BB5D25"/>
    <w:rsid w:val="00BC5459"/>
    <w:rsid w:val="00BC6DCE"/>
    <w:rsid w:val="00BD09AE"/>
    <w:rsid w:val="00BD38DE"/>
    <w:rsid w:val="00BE67E1"/>
    <w:rsid w:val="00BE699E"/>
    <w:rsid w:val="00BF21EE"/>
    <w:rsid w:val="00BF7944"/>
    <w:rsid w:val="00C018F3"/>
    <w:rsid w:val="00C024D7"/>
    <w:rsid w:val="00C076B6"/>
    <w:rsid w:val="00C07D3D"/>
    <w:rsid w:val="00C10082"/>
    <w:rsid w:val="00C1032C"/>
    <w:rsid w:val="00C23B05"/>
    <w:rsid w:val="00C31A95"/>
    <w:rsid w:val="00C44DAA"/>
    <w:rsid w:val="00C4596E"/>
    <w:rsid w:val="00C46469"/>
    <w:rsid w:val="00C63FE4"/>
    <w:rsid w:val="00C81A66"/>
    <w:rsid w:val="00CA16FD"/>
    <w:rsid w:val="00CA2D8A"/>
    <w:rsid w:val="00CA7D31"/>
    <w:rsid w:val="00CB2A91"/>
    <w:rsid w:val="00CC1476"/>
    <w:rsid w:val="00CC4111"/>
    <w:rsid w:val="00CE0020"/>
    <w:rsid w:val="00CF1AD8"/>
    <w:rsid w:val="00D04641"/>
    <w:rsid w:val="00D05FDB"/>
    <w:rsid w:val="00D06F4B"/>
    <w:rsid w:val="00D07530"/>
    <w:rsid w:val="00D07D46"/>
    <w:rsid w:val="00D10785"/>
    <w:rsid w:val="00D13FDE"/>
    <w:rsid w:val="00D30A6F"/>
    <w:rsid w:val="00D32D2B"/>
    <w:rsid w:val="00D60C29"/>
    <w:rsid w:val="00D62257"/>
    <w:rsid w:val="00D62F23"/>
    <w:rsid w:val="00D665F6"/>
    <w:rsid w:val="00D72926"/>
    <w:rsid w:val="00D81947"/>
    <w:rsid w:val="00DA048D"/>
    <w:rsid w:val="00DA08F6"/>
    <w:rsid w:val="00DA33E8"/>
    <w:rsid w:val="00DA422A"/>
    <w:rsid w:val="00DA5CFD"/>
    <w:rsid w:val="00DA6240"/>
    <w:rsid w:val="00DB47D9"/>
    <w:rsid w:val="00DF1D58"/>
    <w:rsid w:val="00DF7828"/>
    <w:rsid w:val="00E04ABB"/>
    <w:rsid w:val="00E070EB"/>
    <w:rsid w:val="00E07306"/>
    <w:rsid w:val="00E07FC1"/>
    <w:rsid w:val="00E13220"/>
    <w:rsid w:val="00E31A03"/>
    <w:rsid w:val="00E35DAA"/>
    <w:rsid w:val="00E36745"/>
    <w:rsid w:val="00E40391"/>
    <w:rsid w:val="00E41908"/>
    <w:rsid w:val="00E41E1F"/>
    <w:rsid w:val="00E45C83"/>
    <w:rsid w:val="00E57266"/>
    <w:rsid w:val="00E703DC"/>
    <w:rsid w:val="00E72BF3"/>
    <w:rsid w:val="00E76FBA"/>
    <w:rsid w:val="00E77CC3"/>
    <w:rsid w:val="00E91394"/>
    <w:rsid w:val="00EA08AD"/>
    <w:rsid w:val="00EA3584"/>
    <w:rsid w:val="00EA491B"/>
    <w:rsid w:val="00EC1BA0"/>
    <w:rsid w:val="00EE14D6"/>
    <w:rsid w:val="00EE53AE"/>
    <w:rsid w:val="00EF6280"/>
    <w:rsid w:val="00F0268A"/>
    <w:rsid w:val="00F026B5"/>
    <w:rsid w:val="00F03FBF"/>
    <w:rsid w:val="00F157B5"/>
    <w:rsid w:val="00F17D97"/>
    <w:rsid w:val="00F22BD9"/>
    <w:rsid w:val="00F322ED"/>
    <w:rsid w:val="00F44E69"/>
    <w:rsid w:val="00F450AC"/>
    <w:rsid w:val="00F55A25"/>
    <w:rsid w:val="00F65E3F"/>
    <w:rsid w:val="00F65E60"/>
    <w:rsid w:val="00F76004"/>
    <w:rsid w:val="00F91B21"/>
    <w:rsid w:val="00FA62DF"/>
    <w:rsid w:val="00FA78CF"/>
    <w:rsid w:val="00FB3CE7"/>
    <w:rsid w:val="00FB5221"/>
    <w:rsid w:val="00FB54B7"/>
    <w:rsid w:val="00FB666B"/>
    <w:rsid w:val="00FC2244"/>
    <w:rsid w:val="00FD4573"/>
    <w:rsid w:val="00FD6429"/>
    <w:rsid w:val="00FD717C"/>
    <w:rsid w:val="00FF1BA1"/>
    <w:rsid w:val="00FF2F10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2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F66CA"/>
    <w:pPr>
      <w:widowControl/>
      <w:overflowPunct w:val="0"/>
      <w:textAlignment w:val="baseline"/>
    </w:pPr>
    <w:rPr>
      <w:sz w:val="24"/>
    </w:rPr>
  </w:style>
  <w:style w:type="character" w:customStyle="1" w:styleId="a5">
    <w:name w:val="Основной текст Знак"/>
    <w:basedOn w:val="a0"/>
    <w:link w:val="a4"/>
    <w:rsid w:val="000F66CA"/>
    <w:rPr>
      <w:rFonts w:ascii="Times New Roman" w:eastAsia="Times New Roman" w:hAnsi="Times New Roman"/>
      <w:sz w:val="24"/>
    </w:rPr>
  </w:style>
  <w:style w:type="character" w:styleId="a6">
    <w:name w:val="Hyperlink"/>
    <w:basedOn w:val="a0"/>
    <w:rsid w:val="000F66CA"/>
    <w:rPr>
      <w:color w:val="0000FF"/>
      <w:u w:val="single"/>
    </w:rPr>
  </w:style>
  <w:style w:type="paragraph" w:styleId="a7">
    <w:name w:val="Title"/>
    <w:basedOn w:val="a"/>
    <w:link w:val="a8"/>
    <w:qFormat/>
    <w:rsid w:val="000F66CA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0F66CA"/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Body Text Indent 2"/>
    <w:basedOn w:val="a"/>
    <w:link w:val="20"/>
    <w:rsid w:val="000F66C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F66CA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rsid w:val="000F66CA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66CA"/>
    <w:rPr>
      <w:rFonts w:ascii="Times New Roman" w:eastAsia="Times New Roman" w:hAnsi="Times New Roman"/>
      <w:sz w:val="16"/>
      <w:szCs w:val="16"/>
    </w:rPr>
  </w:style>
  <w:style w:type="paragraph" w:customStyle="1" w:styleId="21">
    <w:name w:val="Основной текст с отступом 21"/>
    <w:basedOn w:val="a"/>
    <w:rsid w:val="000F66CA"/>
    <w:pPr>
      <w:widowControl/>
      <w:overflowPunct w:val="0"/>
      <w:ind w:firstLine="284"/>
      <w:textAlignment w:val="baseline"/>
    </w:pPr>
    <w:rPr>
      <w:sz w:val="24"/>
    </w:rPr>
  </w:style>
  <w:style w:type="paragraph" w:styleId="a9">
    <w:name w:val="List Paragraph"/>
    <w:basedOn w:val="a"/>
    <w:uiPriority w:val="34"/>
    <w:qFormat/>
    <w:rsid w:val="000F66C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Nonformat">
    <w:name w:val="ConsNonformat"/>
    <w:rsid w:val="00FF1B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FF1B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152C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C4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D71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">
    <w:name w:val="Название Знак1"/>
    <w:basedOn w:val="a0"/>
    <w:locked/>
    <w:rsid w:val="00675A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1"/>
    <w:basedOn w:val="a0"/>
    <w:semiHidden/>
    <w:locked/>
    <w:rsid w:val="00675A0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consultantplus://offline/ref=CD2CE56E55A5EC93849664B784AF97AD6F3A0A1BC4C94C83798558C951FF730FA9EC8C7F9EW4N8I" TargetMode="External"/><Relationship Id="rId18" Type="http://schemas.openxmlformats.org/officeDocument/2006/relationships/hyperlink" Target="http://www.roseltorg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eltorg.ru/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s://login.consultant.ru/link/?rnd=9C062C918439524C5253BBFB5DE67736&amp;req=doc&amp;base=LAW&amp;n=324057&amp;REFFIELD=134&amp;REFDST=19&amp;REFDOC=325123&amp;REFBASE=LAW&amp;stat=refcode%3D16876%3Bindex%3D110&amp;date=06.06.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2CE56E55A5EC93849664B784AF97AD6F3A0B13C4C54C83798558C951FF730FA9EC8C7A9A4D01D9W6N6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ltorg.ru/" TargetMode="External"/><Relationship Id="rId11" Type="http://schemas.openxmlformats.org/officeDocument/2006/relationships/hyperlink" Target="consultantplus://offline/ref=937FFF2B31724645A29DDECED6830E26B4DBA721B89A3C9694AEDE3B54B0124DDB81ADYCM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2CE56E55A5EC93849664B784AF97AD6F3B0510C6CF4C83798558C951FF730FA9EC8C7A9A4D03DFW6NDI" TargetMode="External"/><Relationship Id="rId10" Type="http://schemas.openxmlformats.org/officeDocument/2006/relationships/hyperlink" Target="http://kichgorod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eltorg.ru/" TargetMode="External"/><Relationship Id="rId14" Type="http://schemas.openxmlformats.org/officeDocument/2006/relationships/hyperlink" Target="consultantplus://offline/ref=CD2CE56E55A5EC93849664B784AF97AD6F3A0F13C3CE4C83798558C951FF730FA9EC8CW7N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7FAE8-F64C-45E3-B4FA-598AEBB6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4466</Words>
  <Characters>25459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29866</CharactersWithSpaces>
  <SharedDoc>false</SharedDoc>
  <HLinks>
    <vt:vector size="42" baseType="variant">
      <vt:variant>
        <vt:i4>3473517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consultantplus://offline/main?base=LAW;n=112770;fld=134;dst=101017</vt:lpwstr>
      </vt:variant>
      <vt:variant>
        <vt:lpwstr/>
      </vt:variant>
      <vt:variant>
        <vt:i4>4980740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consultantplus://offline/ref=BC2A417E8D3423FEE87BC5D158E35EA11CB454302BD49C4229077599C8B156CA10D4309E97pCz9L</vt:lpwstr>
      </vt:variant>
      <vt:variant>
        <vt:lpwstr/>
      </vt:variant>
      <vt:variant>
        <vt:i4>4980829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consultantplus://offline/ref=BC2A417E8D3423FEE87BC5D158E35EA11CB454302BD49C4229077599C8B156CA10D4309F9FpCz2L</vt:lpwstr>
      </vt:variant>
      <vt:variant>
        <vt:lpwstr/>
      </vt:variant>
      <vt:variant>
        <vt:i4>4980749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consultantplus://offline/ref=BC2A417E8D3423FEE87BC5D158E35EA11FB154372ED49C4229077599C8B156CA10D430p9z8L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393305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consultantplus://offline/ref=937FFF2B31724645A29DDECED6830E26B4DBA721B89A3C9694AEDE3B54B0124DDB81ADYCMEM</vt:lpwstr>
      </vt:variant>
      <vt:variant>
        <vt:lpwstr/>
      </vt:variant>
      <vt:variant>
        <vt:i4>1835077</vt:i4>
      </vt:variant>
      <vt:variant>
        <vt:i4>0</vt:i4>
      </vt:variant>
      <vt:variant>
        <vt:i4>0</vt:i4>
      </vt:variant>
      <vt:variant>
        <vt:i4>5</vt:i4>
      </vt:variant>
      <vt:variant>
        <vt:lpwstr>http://vologda-oblast.ru/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Khvatova_ON</dc:creator>
  <cp:lastModifiedBy>Владелец</cp:lastModifiedBy>
  <cp:revision>26</cp:revision>
  <cp:lastPrinted>2020-09-22T12:36:00Z</cp:lastPrinted>
  <dcterms:created xsi:type="dcterms:W3CDTF">2019-08-07T08:47:00Z</dcterms:created>
  <dcterms:modified xsi:type="dcterms:W3CDTF">2020-11-16T12:12:00Z</dcterms:modified>
</cp:coreProperties>
</file>