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9F" w:rsidRPr="00B80A23" w:rsidRDefault="00B80A23" w:rsidP="0064569F">
      <w:pPr>
        <w:rPr>
          <w:b/>
          <w:sz w:val="28"/>
          <w:szCs w:val="28"/>
          <w:u w:val="single"/>
        </w:rPr>
      </w:pPr>
      <w:r w:rsidRPr="00B80A23">
        <w:rPr>
          <w:b/>
          <w:sz w:val="28"/>
          <w:szCs w:val="28"/>
          <w:u w:val="single"/>
        </w:rPr>
        <w:t>28</w:t>
      </w:r>
      <w:r w:rsidR="0064569F" w:rsidRPr="00B80A23">
        <w:rPr>
          <w:b/>
          <w:sz w:val="28"/>
          <w:szCs w:val="28"/>
          <w:u w:val="single"/>
        </w:rPr>
        <w:t>.04</w:t>
      </w:r>
      <w:r w:rsidRPr="00B80A23">
        <w:rPr>
          <w:b/>
          <w:sz w:val="28"/>
          <w:szCs w:val="28"/>
          <w:u w:val="single"/>
        </w:rPr>
        <w:t>.2020</w:t>
      </w:r>
    </w:p>
    <w:p w:rsidR="00B80A23" w:rsidRPr="00A304B9" w:rsidRDefault="00B80A23" w:rsidP="0064569F">
      <w:pPr>
        <w:rPr>
          <w:b/>
          <w:sz w:val="14"/>
          <w:szCs w:val="14"/>
          <w:u w:val="single"/>
        </w:rPr>
      </w:pPr>
    </w:p>
    <w:p w:rsidR="0064569F" w:rsidRPr="00AD53BB" w:rsidRDefault="0064569F" w:rsidP="0064569F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6346D4">
        <w:rPr>
          <w:b/>
          <w:u w:val="single"/>
        </w:rPr>
        <w:t xml:space="preserve">лючение </w:t>
      </w:r>
      <w:r w:rsidR="00360AE2">
        <w:rPr>
          <w:b/>
          <w:u w:val="single"/>
        </w:rPr>
        <w:t xml:space="preserve">контрольно-ревизионной комиссии </w:t>
      </w:r>
      <w:r w:rsidRPr="00AD53BB">
        <w:rPr>
          <w:b/>
          <w:u w:val="single"/>
        </w:rPr>
        <w:t xml:space="preserve">по результатам проверки </w:t>
      </w:r>
      <w:r>
        <w:rPr>
          <w:b/>
          <w:u w:val="single"/>
        </w:rPr>
        <w:t xml:space="preserve">годового </w:t>
      </w:r>
      <w:r w:rsidRPr="00AD53BB">
        <w:rPr>
          <w:b/>
          <w:u w:val="single"/>
        </w:rPr>
        <w:t>отчета об исполнении бюджета</w:t>
      </w:r>
      <w:r>
        <w:rPr>
          <w:b/>
          <w:u w:val="single"/>
        </w:rPr>
        <w:t xml:space="preserve"> сельс</w:t>
      </w:r>
      <w:r w:rsidR="00B80A23">
        <w:rPr>
          <w:b/>
          <w:u w:val="single"/>
        </w:rPr>
        <w:t xml:space="preserve">кого поселения </w:t>
      </w:r>
      <w:proofErr w:type="spellStart"/>
      <w:r w:rsidR="00B80A23">
        <w:rPr>
          <w:b/>
          <w:u w:val="single"/>
        </w:rPr>
        <w:t>Енангское</w:t>
      </w:r>
      <w:proofErr w:type="spellEnd"/>
      <w:r w:rsidR="00B80A23">
        <w:rPr>
          <w:b/>
          <w:u w:val="single"/>
        </w:rPr>
        <w:t xml:space="preserve"> за 2019</w:t>
      </w:r>
      <w:r>
        <w:rPr>
          <w:b/>
          <w:u w:val="single"/>
        </w:rPr>
        <w:t xml:space="preserve"> год</w:t>
      </w:r>
    </w:p>
    <w:p w:rsidR="0064569F" w:rsidRPr="00A304B9" w:rsidRDefault="0064569F" w:rsidP="0064569F">
      <w:pPr>
        <w:shd w:val="clear" w:color="auto" w:fill="FFFFFF"/>
        <w:jc w:val="center"/>
        <w:outlineLvl w:val="2"/>
        <w:rPr>
          <w:b/>
          <w:bCs/>
          <w:color w:val="333333"/>
          <w:sz w:val="14"/>
          <w:szCs w:val="14"/>
        </w:rPr>
      </w:pP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 xml:space="preserve">Настоящее заключение сформировано по результатам внешней проверки годовой бюджетной отчетности </w:t>
      </w:r>
      <w:r>
        <w:rPr>
          <w:sz w:val="28"/>
          <w:szCs w:val="28"/>
        </w:rPr>
        <w:t xml:space="preserve">об исполнении бюджета </w:t>
      </w:r>
      <w:r w:rsidRPr="00E46D62">
        <w:rPr>
          <w:sz w:val="28"/>
          <w:szCs w:val="28"/>
        </w:rPr>
        <w:t xml:space="preserve">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за 2019 год, проведенной в соответствии с требованиями статьи 264.4. </w:t>
      </w:r>
      <w:proofErr w:type="gramStart"/>
      <w:r w:rsidRPr="00E46D62">
        <w:rPr>
          <w:sz w:val="28"/>
          <w:szCs w:val="28"/>
        </w:rPr>
        <w:t>Бюджетного кодекса Российской Федерации, статьи 8 Положения о</w:t>
      </w:r>
      <w:r>
        <w:rPr>
          <w:sz w:val="28"/>
          <w:szCs w:val="28"/>
        </w:rPr>
        <w:t> </w:t>
      </w:r>
      <w:r w:rsidRPr="00E46D62">
        <w:rPr>
          <w:sz w:val="28"/>
          <w:szCs w:val="28"/>
        </w:rPr>
        <w:t>контрольно-ревизионной комиссии Муниципального Собрания Кичменгско-Городецкого муниципального района, утверждённого решением Муниципального Собрания от 08.12.2011 № 208</w:t>
      </w:r>
      <w:r>
        <w:rPr>
          <w:sz w:val="28"/>
          <w:szCs w:val="28"/>
        </w:rPr>
        <w:t xml:space="preserve"> (с изменениями и дополнениями)</w:t>
      </w:r>
      <w:r w:rsidRPr="00E46D62">
        <w:rPr>
          <w:sz w:val="28"/>
          <w:szCs w:val="28"/>
        </w:rPr>
        <w:t xml:space="preserve">, Соглашения между Советом сельского поселении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и Муниципальным Собранием </w:t>
      </w:r>
      <w:r>
        <w:rPr>
          <w:sz w:val="28"/>
          <w:szCs w:val="28"/>
        </w:rPr>
        <w:t xml:space="preserve">о передаче контрольно-счетному органу муниципального района </w:t>
      </w:r>
      <w:r w:rsidRPr="00E46D62">
        <w:rPr>
          <w:sz w:val="28"/>
          <w:szCs w:val="28"/>
        </w:rPr>
        <w:t>полномочий контрольно-счетного органа сельского поселения по осуществлению внешнего муниципального финансового контроля от 27 декабря 2018 года, «Положения о бюджетном</w:t>
      </w:r>
      <w:proofErr w:type="gramEnd"/>
      <w:r w:rsidRPr="00E46D62">
        <w:rPr>
          <w:sz w:val="28"/>
          <w:szCs w:val="28"/>
        </w:rPr>
        <w:t xml:space="preserve"> </w:t>
      </w:r>
      <w:proofErr w:type="gramStart"/>
      <w:r w:rsidRPr="00E46D62">
        <w:rPr>
          <w:sz w:val="28"/>
          <w:szCs w:val="28"/>
        </w:rPr>
        <w:t>процессе</w:t>
      </w:r>
      <w:proofErr w:type="gramEnd"/>
      <w:r w:rsidRPr="00E46D62">
        <w:rPr>
          <w:sz w:val="28"/>
          <w:szCs w:val="28"/>
        </w:rPr>
        <w:t xml:space="preserve">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», утвержденного решением Совета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от 22.12.2015 № 45</w:t>
      </w:r>
      <w:r>
        <w:rPr>
          <w:sz w:val="28"/>
          <w:szCs w:val="28"/>
        </w:rPr>
        <w:t>,</w:t>
      </w:r>
      <w:r w:rsidRPr="00E46D62">
        <w:rPr>
          <w:sz w:val="28"/>
          <w:szCs w:val="28"/>
        </w:rPr>
        <w:t xml:space="preserve"> планом работы контрольно-ревизионной комиссии на 2020 год.</w:t>
      </w:r>
    </w:p>
    <w:p w:rsidR="00A304B9" w:rsidRPr="00CD37AC" w:rsidRDefault="00A304B9" w:rsidP="00A304B9">
      <w:pPr>
        <w:ind w:right="-144" w:firstLine="567"/>
        <w:jc w:val="both"/>
        <w:rPr>
          <w:sz w:val="14"/>
          <w:szCs w:val="14"/>
        </w:rPr>
      </w:pPr>
    </w:p>
    <w:p w:rsidR="00A304B9" w:rsidRPr="00E46D62" w:rsidRDefault="00A304B9" w:rsidP="00A304B9">
      <w:pPr>
        <w:ind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 xml:space="preserve">Основным правовым актом в системе правового регулирования вопросов местного значения в сельском поселении является Устав, принятый решением Совета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от 15.11.20</w:t>
      </w:r>
      <w:r>
        <w:rPr>
          <w:sz w:val="28"/>
          <w:szCs w:val="28"/>
        </w:rPr>
        <w:t>13 № 21 (далее – Устав).</w:t>
      </w:r>
    </w:p>
    <w:p w:rsidR="00A304B9" w:rsidRPr="00E46D62" w:rsidRDefault="00A304B9" w:rsidP="00A304B9">
      <w:pPr>
        <w:autoSpaceDE w:val="0"/>
        <w:ind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Уставом определен перечень вопросов местного значения поселения, порядок формирования и полномочия органов местного самоуправления, порядок формирования и исполнения бюджета и т.д.</w:t>
      </w:r>
    </w:p>
    <w:p w:rsidR="00A304B9" w:rsidRPr="00E46D62" w:rsidRDefault="00A304B9" w:rsidP="00A304B9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Cs w:val="28"/>
          <w:shd w:val="clear" w:color="auto" w:fill="FFFFFF"/>
        </w:rPr>
      </w:pPr>
      <w:r w:rsidRPr="00E46D62">
        <w:rPr>
          <w:szCs w:val="28"/>
          <w:shd w:val="clear" w:color="auto" w:fill="FFFFFF"/>
        </w:rPr>
        <w:t xml:space="preserve">Администрация сельского поселения </w:t>
      </w:r>
      <w:proofErr w:type="spellStart"/>
      <w:r w:rsidRPr="00E46D62">
        <w:rPr>
          <w:szCs w:val="28"/>
          <w:shd w:val="clear" w:color="auto" w:fill="FFFFFF"/>
        </w:rPr>
        <w:t>Енангское</w:t>
      </w:r>
      <w:proofErr w:type="spellEnd"/>
      <w:r w:rsidRPr="00E46D62">
        <w:rPr>
          <w:szCs w:val="28"/>
          <w:shd w:val="clear" w:color="auto" w:fill="FFFFFF"/>
        </w:rPr>
        <w:t xml:space="preserve"> является органом местного самоуправления, постоянно действующим исполнительно-распорядительным органом, наделяемым в соответствии с Уставом полномочиями по решению вопросов местного значения поселения и</w:t>
      </w:r>
      <w:r w:rsidR="00360AE2">
        <w:rPr>
          <w:szCs w:val="28"/>
          <w:shd w:val="clear" w:color="auto" w:fill="FFFFFF"/>
        </w:rPr>
        <w:t> </w:t>
      </w:r>
      <w:r w:rsidRPr="00E46D62">
        <w:rPr>
          <w:szCs w:val="28"/>
          <w:shd w:val="clear" w:color="auto" w:fill="FFFFFF"/>
        </w:rPr>
        <w:t>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Вологодской области.</w:t>
      </w:r>
    </w:p>
    <w:p w:rsidR="00A304B9" w:rsidRPr="00E46D62" w:rsidRDefault="00A304B9" w:rsidP="00A304B9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Cs w:val="28"/>
          <w:shd w:val="clear" w:color="auto" w:fill="FFFFFF"/>
        </w:rPr>
      </w:pPr>
      <w:r w:rsidRPr="00E46D62">
        <w:rPr>
          <w:szCs w:val="28"/>
          <w:shd w:val="clear" w:color="auto" w:fill="FFFFFF"/>
        </w:rPr>
        <w:t xml:space="preserve">Получателем бюджетных средств, в отношении которого администрация сельского поселения </w:t>
      </w:r>
      <w:proofErr w:type="spellStart"/>
      <w:r w:rsidRPr="00E46D62">
        <w:rPr>
          <w:szCs w:val="28"/>
          <w:shd w:val="clear" w:color="auto" w:fill="FFFFFF"/>
        </w:rPr>
        <w:t>Енангское</w:t>
      </w:r>
      <w:proofErr w:type="spellEnd"/>
      <w:r w:rsidRPr="00E46D62">
        <w:rPr>
          <w:szCs w:val="28"/>
          <w:shd w:val="clear" w:color="auto" w:fill="FFFFFF"/>
        </w:rPr>
        <w:t xml:space="preserve"> выполняет </w:t>
      </w:r>
      <w:proofErr w:type="gramStart"/>
      <w:r w:rsidRPr="00E46D62">
        <w:rPr>
          <w:szCs w:val="28"/>
          <w:shd w:val="clear" w:color="auto" w:fill="FFFFFF"/>
        </w:rPr>
        <w:t>функции</w:t>
      </w:r>
      <w:proofErr w:type="gramEnd"/>
      <w:r w:rsidRPr="00E46D62">
        <w:rPr>
          <w:szCs w:val="28"/>
          <w:shd w:val="clear" w:color="auto" w:fill="FFFFFF"/>
        </w:rPr>
        <w:t xml:space="preserve"> и полномочия учредителя является Бюджетное учреждение культуры «</w:t>
      </w:r>
      <w:proofErr w:type="spellStart"/>
      <w:r w:rsidRPr="00E46D62">
        <w:rPr>
          <w:szCs w:val="28"/>
          <w:shd w:val="clear" w:color="auto" w:fill="FFFFFF"/>
        </w:rPr>
        <w:t>Енангское</w:t>
      </w:r>
      <w:proofErr w:type="spellEnd"/>
      <w:r w:rsidRPr="00E46D62">
        <w:rPr>
          <w:szCs w:val="28"/>
          <w:shd w:val="clear" w:color="auto" w:fill="FFFFFF"/>
        </w:rPr>
        <w:t xml:space="preserve"> социально-культурное объединение.</w:t>
      </w:r>
    </w:p>
    <w:p w:rsidR="00A304B9" w:rsidRPr="00E46D62" w:rsidRDefault="00A304B9" w:rsidP="00A304B9">
      <w:pPr>
        <w:pStyle w:val="3"/>
        <w:tabs>
          <w:tab w:val="clear" w:pos="1134"/>
          <w:tab w:val="left" w:pos="-1980"/>
          <w:tab w:val="left" w:pos="-1800"/>
        </w:tabs>
        <w:spacing w:line="240" w:lineRule="auto"/>
        <w:ind w:firstLine="540"/>
        <w:rPr>
          <w:sz w:val="14"/>
          <w:szCs w:val="14"/>
          <w:shd w:val="clear" w:color="auto" w:fill="FFFFFF"/>
        </w:rPr>
      </w:pPr>
    </w:p>
    <w:p w:rsidR="00A304B9" w:rsidRPr="00E46D62" w:rsidRDefault="00A304B9" w:rsidP="00A304B9">
      <w:pPr>
        <w:pStyle w:val="a9"/>
        <w:ind w:firstLine="567"/>
        <w:jc w:val="both"/>
        <w:rPr>
          <w:rFonts w:ascii="Times New Roman" w:hAnsi="Times New Roman" w:cs="Times New Roman"/>
          <w:b w:val="0"/>
          <w:lang w:val="ru-RU"/>
        </w:rPr>
      </w:pPr>
      <w:r w:rsidRPr="00E46D62">
        <w:rPr>
          <w:rFonts w:ascii="Times New Roman" w:hAnsi="Times New Roman" w:cs="Times New Roman"/>
          <w:b w:val="0"/>
          <w:lang w:val="ru-RU"/>
        </w:rPr>
        <w:t>Бюджетный (бухгалтерский) учет в 2019 году осуществлялся:</w:t>
      </w:r>
    </w:p>
    <w:p w:rsidR="00A304B9" w:rsidRPr="00E46D62" w:rsidRDefault="00A304B9" w:rsidP="00A304B9">
      <w:pPr>
        <w:pStyle w:val="a9"/>
        <w:ind w:firstLine="567"/>
        <w:jc w:val="both"/>
        <w:rPr>
          <w:rFonts w:ascii="Times New Roman" w:hAnsi="Times New Roman" w:cs="Times New Roman"/>
          <w:b w:val="0"/>
          <w:lang w:val="ru-RU"/>
        </w:rPr>
      </w:pPr>
      <w:r w:rsidRPr="00E46D62">
        <w:rPr>
          <w:rFonts w:ascii="Times New Roman" w:hAnsi="Times New Roman" w:cs="Times New Roman"/>
          <w:b w:val="0"/>
          <w:lang w:val="ru-RU"/>
        </w:rPr>
        <w:t xml:space="preserve">до 01.11.2019 централизованной бухгалтерией </w:t>
      </w:r>
      <w:r w:rsidRPr="00E46D62">
        <w:rPr>
          <w:rFonts w:ascii="Times New Roman" w:hAnsi="Times New Roman" w:cs="Times New Roman"/>
          <w:b w:val="0"/>
          <w:szCs w:val="28"/>
          <w:lang w:val="ru-RU"/>
        </w:rPr>
        <w:t>в соответствии с</w:t>
      </w:r>
      <w:r w:rsidR="00360AE2">
        <w:rPr>
          <w:rFonts w:ascii="Times New Roman" w:hAnsi="Times New Roman" w:cs="Times New Roman"/>
          <w:b w:val="0"/>
          <w:szCs w:val="28"/>
          <w:lang w:val="ru-RU"/>
        </w:rPr>
        <w:t> </w:t>
      </w:r>
      <w:r w:rsidRPr="00E46D62">
        <w:rPr>
          <w:rFonts w:ascii="Times New Roman" w:hAnsi="Times New Roman" w:cs="Times New Roman"/>
          <w:b w:val="0"/>
          <w:szCs w:val="28"/>
          <w:lang w:val="ru-RU"/>
        </w:rPr>
        <w:t xml:space="preserve">соглашением от 09.01. 2019 года № 3 между администрацией сельского поселения </w:t>
      </w:r>
      <w:proofErr w:type="spellStart"/>
      <w:r w:rsidRPr="00E46D62">
        <w:rPr>
          <w:rFonts w:ascii="Times New Roman" w:hAnsi="Times New Roman" w:cs="Times New Roman"/>
          <w:b w:val="0"/>
          <w:szCs w:val="28"/>
          <w:lang w:val="ru-RU"/>
        </w:rPr>
        <w:t>Енангское</w:t>
      </w:r>
      <w:proofErr w:type="spellEnd"/>
      <w:r w:rsidRPr="00E46D62">
        <w:rPr>
          <w:rFonts w:ascii="Times New Roman" w:hAnsi="Times New Roman" w:cs="Times New Roman"/>
          <w:b w:val="0"/>
          <w:szCs w:val="28"/>
          <w:lang w:val="ru-RU"/>
        </w:rPr>
        <w:t xml:space="preserve"> и администрацией Кичменгско-Городецкого муниципального района о передаче полномочий по исполнению местного бюджета в части ведения бюджетного (бухгалтерского) учета и составления отчетности муниципальными учреждениями и органами местного самоуправления поселения;</w:t>
      </w:r>
    </w:p>
    <w:p w:rsidR="00A304B9" w:rsidRPr="00E46D62" w:rsidRDefault="00A304B9" w:rsidP="00A304B9">
      <w:pPr>
        <w:pStyle w:val="a9"/>
        <w:ind w:firstLine="567"/>
        <w:jc w:val="both"/>
        <w:rPr>
          <w:rFonts w:ascii="Times New Roman" w:hAnsi="Times New Roman" w:cs="Times New Roman"/>
          <w:b w:val="0"/>
          <w:szCs w:val="28"/>
          <w:lang w:val="ru-RU"/>
        </w:rPr>
      </w:pPr>
      <w:r w:rsidRPr="00E46D62">
        <w:rPr>
          <w:rFonts w:ascii="Times New Roman" w:hAnsi="Times New Roman" w:cs="Times New Roman"/>
          <w:b w:val="0"/>
          <w:lang w:val="ru-RU"/>
        </w:rPr>
        <w:t xml:space="preserve">с 01.11.2019 </w:t>
      </w:r>
      <w:r w:rsidRPr="00E46D62">
        <w:rPr>
          <w:rFonts w:ascii="Times New Roman" w:hAnsi="Times New Roman" w:cs="Times New Roman"/>
          <w:b w:val="0"/>
          <w:spacing w:val="-6"/>
          <w:szCs w:val="28"/>
          <w:lang w:val="ru-RU"/>
        </w:rPr>
        <w:t>функции по ведению бюджетного (бухгалтерского) учета и</w:t>
      </w:r>
      <w:r w:rsidR="00360AE2">
        <w:rPr>
          <w:rFonts w:ascii="Times New Roman" w:hAnsi="Times New Roman" w:cs="Times New Roman"/>
          <w:b w:val="0"/>
          <w:spacing w:val="-6"/>
          <w:szCs w:val="28"/>
          <w:lang w:val="ru-RU"/>
        </w:rPr>
        <w:t> </w:t>
      </w:r>
      <w:r w:rsidRPr="00E46D62">
        <w:rPr>
          <w:rFonts w:ascii="Times New Roman" w:hAnsi="Times New Roman" w:cs="Times New Roman"/>
          <w:b w:val="0"/>
          <w:spacing w:val="-6"/>
          <w:szCs w:val="28"/>
          <w:lang w:val="ru-RU"/>
        </w:rPr>
        <w:t xml:space="preserve">составлению отчетности сельского поселения </w:t>
      </w:r>
      <w:proofErr w:type="spellStart"/>
      <w:r w:rsidRPr="00E46D62">
        <w:rPr>
          <w:rFonts w:ascii="Times New Roman" w:hAnsi="Times New Roman" w:cs="Times New Roman"/>
          <w:b w:val="0"/>
          <w:spacing w:val="-6"/>
          <w:szCs w:val="28"/>
          <w:lang w:val="ru-RU"/>
        </w:rPr>
        <w:t>Енангское</w:t>
      </w:r>
      <w:proofErr w:type="spellEnd"/>
      <w:r w:rsidRPr="00E46D62">
        <w:rPr>
          <w:rFonts w:ascii="Times New Roman" w:hAnsi="Times New Roman" w:cs="Times New Roman"/>
          <w:b w:val="0"/>
          <w:spacing w:val="-6"/>
          <w:szCs w:val="28"/>
          <w:lang w:val="ru-RU"/>
        </w:rPr>
        <w:t xml:space="preserve"> переданы</w:t>
      </w:r>
      <w:r w:rsidRPr="00360AE2">
        <w:rPr>
          <w:rFonts w:ascii="Times New Roman" w:hAnsi="Times New Roman" w:cs="Times New Roman"/>
          <w:b w:val="0"/>
          <w:spacing w:val="-6"/>
          <w:szCs w:val="28"/>
          <w:lang w:val="ru-RU"/>
        </w:rPr>
        <w:t xml:space="preserve"> </w:t>
      </w:r>
      <w:r w:rsidRPr="00E46D62">
        <w:rPr>
          <w:rFonts w:ascii="Times New Roman" w:hAnsi="Times New Roman" w:cs="Times New Roman"/>
          <w:b w:val="0"/>
          <w:lang w:val="ru-RU"/>
        </w:rPr>
        <w:t xml:space="preserve">Муниципальному </w:t>
      </w:r>
      <w:r w:rsidRPr="00E46D62">
        <w:rPr>
          <w:rFonts w:ascii="Times New Roman" w:hAnsi="Times New Roman" w:cs="Times New Roman"/>
          <w:b w:val="0"/>
          <w:szCs w:val="28"/>
          <w:lang w:val="ru-RU"/>
        </w:rPr>
        <w:t xml:space="preserve">казенному учреждению «Центр бюджетного учета </w:t>
      </w:r>
      <w:r w:rsidRPr="00E46D62">
        <w:rPr>
          <w:rFonts w:ascii="Times New Roman" w:hAnsi="Times New Roman" w:cs="Times New Roman"/>
          <w:b w:val="0"/>
          <w:szCs w:val="28"/>
          <w:lang w:val="ru-RU"/>
        </w:rPr>
        <w:lastRenderedPageBreak/>
        <w:t>и</w:t>
      </w:r>
      <w:r w:rsidR="00360AE2">
        <w:rPr>
          <w:rFonts w:ascii="Times New Roman" w:hAnsi="Times New Roman" w:cs="Times New Roman"/>
          <w:b w:val="0"/>
          <w:szCs w:val="28"/>
          <w:lang w:val="ru-RU"/>
        </w:rPr>
        <w:t> </w:t>
      </w:r>
      <w:r w:rsidRPr="00E46D62">
        <w:rPr>
          <w:rFonts w:ascii="Times New Roman" w:hAnsi="Times New Roman" w:cs="Times New Roman"/>
          <w:b w:val="0"/>
          <w:szCs w:val="28"/>
          <w:lang w:val="ru-RU"/>
        </w:rPr>
        <w:t>отчетности Кичменгско-Городецкого муниципального района» на</w:t>
      </w:r>
      <w:r w:rsidR="00360AE2">
        <w:rPr>
          <w:rFonts w:ascii="Times New Roman" w:hAnsi="Times New Roman" w:cs="Times New Roman"/>
          <w:b w:val="0"/>
          <w:szCs w:val="28"/>
          <w:lang w:val="ru-RU"/>
        </w:rPr>
        <w:t> </w:t>
      </w:r>
      <w:r w:rsidRPr="00E46D62">
        <w:rPr>
          <w:rFonts w:ascii="Times New Roman" w:hAnsi="Times New Roman" w:cs="Times New Roman"/>
          <w:b w:val="0"/>
          <w:szCs w:val="28"/>
          <w:lang w:val="ru-RU"/>
        </w:rPr>
        <w:t>основании Соглашения о передаче функций по ведению бюджетного (бухгалтерского) учета, составлению бюджетной, налоговой отчетности, отчетности в</w:t>
      </w:r>
      <w:r>
        <w:rPr>
          <w:rFonts w:ascii="Times New Roman" w:hAnsi="Times New Roman" w:cs="Times New Roman"/>
          <w:b w:val="0"/>
          <w:szCs w:val="28"/>
          <w:lang w:val="ru-RU"/>
        </w:rPr>
        <w:t> </w:t>
      </w:r>
      <w:r w:rsidRPr="00E46D62">
        <w:rPr>
          <w:rFonts w:ascii="Times New Roman" w:hAnsi="Times New Roman" w:cs="Times New Roman"/>
          <w:b w:val="0"/>
          <w:szCs w:val="28"/>
          <w:lang w:val="ru-RU"/>
        </w:rPr>
        <w:t>государственные внебюджетные фонды от 01.11.2019 № 27.</w:t>
      </w:r>
    </w:p>
    <w:p w:rsidR="00A304B9" w:rsidRPr="00101225" w:rsidRDefault="00A304B9" w:rsidP="00A304B9">
      <w:pPr>
        <w:ind w:right="-144" w:firstLine="567"/>
        <w:jc w:val="both"/>
        <w:rPr>
          <w:sz w:val="14"/>
          <w:szCs w:val="14"/>
        </w:rPr>
      </w:pPr>
    </w:p>
    <w:p w:rsidR="00A304B9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 xml:space="preserve">Годовая бюджетная отчетность в контрольно-ревизионную комиссию направлена администрацией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в установленный п. 8.3 Положения о бюджетном процессе срок.</w:t>
      </w:r>
    </w:p>
    <w:p w:rsidR="00A304B9" w:rsidRPr="00101225" w:rsidRDefault="00A304B9" w:rsidP="00A304B9">
      <w:pPr>
        <w:ind w:right="-144" w:firstLine="567"/>
        <w:jc w:val="both"/>
        <w:rPr>
          <w:sz w:val="14"/>
          <w:szCs w:val="14"/>
        </w:rPr>
      </w:pPr>
    </w:p>
    <w:p w:rsidR="00A304B9" w:rsidRDefault="00A304B9" w:rsidP="00A304B9">
      <w:pPr>
        <w:ind w:right="-144" w:firstLine="567"/>
        <w:jc w:val="both"/>
        <w:rPr>
          <w:i/>
          <w:sz w:val="28"/>
          <w:szCs w:val="28"/>
        </w:rPr>
      </w:pPr>
      <w:r w:rsidRPr="00E46D62">
        <w:rPr>
          <w:rStyle w:val="ac"/>
          <w:b/>
          <w:i/>
          <w:sz w:val="28"/>
          <w:szCs w:val="28"/>
        </w:rPr>
        <w:footnoteReference w:id="1"/>
      </w:r>
      <w:r w:rsidRPr="00E46D62">
        <w:rPr>
          <w:sz w:val="28"/>
          <w:szCs w:val="28"/>
        </w:rPr>
        <w:t xml:space="preserve"> В нарушение </w:t>
      </w:r>
      <w:r w:rsidRPr="00E46D62">
        <w:rPr>
          <w:bCs/>
          <w:sz w:val="28"/>
          <w:szCs w:val="28"/>
        </w:rPr>
        <w:t>ст. 264.5. «Представление, рассмотрение и утверждение годового отчета об исполнении бюджета законодательным (представительным) органом»</w:t>
      </w:r>
      <w:r w:rsidRPr="00E46D62">
        <w:rPr>
          <w:sz w:val="28"/>
          <w:szCs w:val="28"/>
        </w:rPr>
        <w:t xml:space="preserve"> администрацией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не представлен проект решения Совета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«Об утверждении отчета об исполнении бюджета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за 2019 год». (</w:t>
      </w:r>
      <w:r w:rsidRPr="00E46D62">
        <w:rPr>
          <w:i/>
          <w:sz w:val="28"/>
          <w:szCs w:val="28"/>
        </w:rPr>
        <w:t>Устранено в ходе подготовки заключения, проект представлен).</w:t>
      </w:r>
    </w:p>
    <w:p w:rsidR="00A304B9" w:rsidRPr="00A304B9" w:rsidRDefault="00A304B9" w:rsidP="00A304B9">
      <w:pPr>
        <w:ind w:right="-144" w:firstLine="567"/>
        <w:jc w:val="both"/>
        <w:rPr>
          <w:sz w:val="14"/>
          <w:szCs w:val="14"/>
        </w:rPr>
      </w:pPr>
    </w:p>
    <w:p w:rsidR="00A304B9" w:rsidRPr="00E46D62" w:rsidRDefault="00A304B9" w:rsidP="00A304B9">
      <w:pPr>
        <w:ind w:right="-144" w:firstLine="539"/>
        <w:jc w:val="both"/>
        <w:rPr>
          <w:sz w:val="28"/>
          <w:szCs w:val="28"/>
        </w:rPr>
      </w:pPr>
      <w:r w:rsidRPr="00E46D62">
        <w:rPr>
          <w:sz w:val="28"/>
          <w:szCs w:val="28"/>
        </w:rPr>
        <w:t xml:space="preserve">Проектом решения предлагается утвердить отчет об исполнении бюджета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за 2019 год по доходам в сумме 12 344 282,43 рублей, по расходам в сумме 12 202 904,51 рублей, с </w:t>
      </w:r>
      <w:proofErr w:type="spellStart"/>
      <w:r w:rsidRPr="00E46D62">
        <w:rPr>
          <w:sz w:val="28"/>
          <w:szCs w:val="28"/>
        </w:rPr>
        <w:t>профицитом</w:t>
      </w:r>
      <w:proofErr w:type="spellEnd"/>
      <w:r w:rsidRPr="00E46D62">
        <w:rPr>
          <w:sz w:val="28"/>
          <w:szCs w:val="28"/>
        </w:rPr>
        <w:t xml:space="preserve"> в сумме 141 377,92 рублей.</w:t>
      </w:r>
    </w:p>
    <w:p w:rsidR="00A304B9" w:rsidRPr="00E46D62" w:rsidRDefault="00A304B9" w:rsidP="00A304B9">
      <w:pPr>
        <w:ind w:right="-144" w:firstLine="539"/>
        <w:jc w:val="both"/>
        <w:rPr>
          <w:sz w:val="28"/>
          <w:szCs w:val="28"/>
        </w:rPr>
      </w:pPr>
      <w:r w:rsidRPr="00E46D62">
        <w:rPr>
          <w:sz w:val="28"/>
          <w:szCs w:val="28"/>
        </w:rPr>
        <w:t xml:space="preserve">Администрацией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бюджетная отчетность в</w:t>
      </w:r>
      <w:r w:rsidR="00360AE2">
        <w:rPr>
          <w:sz w:val="28"/>
          <w:szCs w:val="28"/>
        </w:rPr>
        <w:t> </w:t>
      </w:r>
      <w:r w:rsidRPr="00E46D62">
        <w:rPr>
          <w:sz w:val="28"/>
          <w:szCs w:val="28"/>
        </w:rPr>
        <w:t>контрольно-ревизионную комиссию Муниципального Собрания представлена на бумажном носителе в сброшюрованном и пронумерованном виде с оглавлением и сопроводительным письмом, что соотв</w:t>
      </w:r>
      <w:r>
        <w:rPr>
          <w:sz w:val="28"/>
          <w:szCs w:val="28"/>
        </w:rPr>
        <w:t>етствует п.4</w:t>
      </w:r>
      <w:r w:rsidR="00360AE2">
        <w:rPr>
          <w:sz w:val="28"/>
          <w:szCs w:val="28"/>
        </w:rPr>
        <w:t> </w:t>
      </w:r>
      <w:r>
        <w:rPr>
          <w:sz w:val="28"/>
          <w:szCs w:val="28"/>
        </w:rPr>
        <w:t>Инструкции № 191н.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Проведенной внешней проверкой устанавливались полнота представления, составления, правильность формирования годовой бюджетной отчетности в соответствии с требованиями статей 264.1., 264.2., 264,4., 264.5. Бюджетного кодекса Российской Федерации,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</w:t>
      </w:r>
      <w:r w:rsidR="00360AE2">
        <w:rPr>
          <w:sz w:val="28"/>
          <w:szCs w:val="28"/>
        </w:rPr>
        <w:t> </w:t>
      </w:r>
      <w:r w:rsidRPr="00E46D62">
        <w:rPr>
          <w:sz w:val="28"/>
          <w:szCs w:val="28"/>
        </w:rPr>
        <w:t>месячной отчетности об исполнении бюджетов бюджетной системы Российской Федерации» (далее по тексту – Инструкция № 191н).</w:t>
      </w:r>
    </w:p>
    <w:p w:rsidR="00A304B9" w:rsidRPr="00101225" w:rsidRDefault="00A304B9" w:rsidP="00A304B9">
      <w:pPr>
        <w:ind w:right="-144" w:firstLine="567"/>
        <w:jc w:val="both"/>
        <w:rPr>
          <w:sz w:val="14"/>
          <w:szCs w:val="14"/>
        </w:rPr>
      </w:pP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 xml:space="preserve">Годовой отчет об исполнении бюджета сельского поселения сформирован по формам, предусмотренным подпунктами 11.1., 11.2. раздела </w:t>
      </w:r>
      <w:r w:rsidRPr="00E46D62">
        <w:rPr>
          <w:sz w:val="28"/>
          <w:szCs w:val="28"/>
          <w:lang w:val="en-US"/>
        </w:rPr>
        <w:t>I</w:t>
      </w:r>
      <w:r w:rsidRPr="00E46D62">
        <w:rPr>
          <w:sz w:val="28"/>
          <w:szCs w:val="28"/>
        </w:rPr>
        <w:t xml:space="preserve"> Инструкции № 191н,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</w:t>
      </w:r>
      <w:r>
        <w:rPr>
          <w:sz w:val="28"/>
          <w:szCs w:val="28"/>
        </w:rPr>
        <w:t>юджета и для финансового органа.</w:t>
      </w:r>
    </w:p>
    <w:p w:rsidR="00B80A23" w:rsidRPr="00A304B9" w:rsidRDefault="00B80A23" w:rsidP="0064569F">
      <w:pPr>
        <w:ind w:firstLine="567"/>
        <w:jc w:val="both"/>
        <w:rPr>
          <w:sz w:val="14"/>
          <w:szCs w:val="14"/>
        </w:rPr>
      </w:pPr>
    </w:p>
    <w:p w:rsidR="00A304B9" w:rsidRDefault="00A304B9" w:rsidP="00A304B9">
      <w:pPr>
        <w:ind w:right="-2" w:firstLine="567"/>
        <w:jc w:val="both"/>
        <w:rPr>
          <w:sz w:val="28"/>
          <w:szCs w:val="28"/>
        </w:rPr>
      </w:pPr>
      <w:r w:rsidRPr="00E46D62">
        <w:rPr>
          <w:rStyle w:val="ac"/>
          <w:b/>
          <w:i/>
          <w:sz w:val="28"/>
          <w:szCs w:val="28"/>
        </w:rPr>
        <w:footnoteReference w:id="2"/>
      </w:r>
      <w:r w:rsidRPr="00E46D62">
        <w:rPr>
          <w:sz w:val="28"/>
          <w:szCs w:val="28"/>
        </w:rPr>
        <w:t xml:space="preserve"> Не предусмотренная п. 152 Инструкции 191н форма № 0503295 «Сведения об исполнении судебных решений по денежным обязательствам учреждения», отражена в перечне форм отчетности, не включенных в состав </w:t>
      </w:r>
      <w:r w:rsidRPr="00E46D62">
        <w:rPr>
          <w:sz w:val="28"/>
          <w:szCs w:val="28"/>
        </w:rPr>
        <w:lastRenderedPageBreak/>
        <w:t xml:space="preserve">бюджетной отчетности за отчетный период согласно </w:t>
      </w:r>
      <w:hyperlink r:id="rId7" w:history="1">
        <w:r w:rsidRPr="00E46D62">
          <w:rPr>
            <w:rStyle w:val="ad"/>
            <w:sz w:val="28"/>
            <w:szCs w:val="28"/>
          </w:rPr>
          <w:t>пункту 8</w:t>
        </w:r>
      </w:hyperlink>
      <w:r w:rsidRPr="00E46D62">
        <w:rPr>
          <w:sz w:val="28"/>
          <w:szCs w:val="28"/>
        </w:rPr>
        <w:t xml:space="preserve"> Инструкции №</w:t>
      </w:r>
      <w:r>
        <w:rPr>
          <w:sz w:val="28"/>
          <w:szCs w:val="28"/>
        </w:rPr>
        <w:t> </w:t>
      </w:r>
      <w:r w:rsidRPr="00E46D62">
        <w:rPr>
          <w:sz w:val="28"/>
          <w:szCs w:val="28"/>
        </w:rPr>
        <w:t xml:space="preserve"> 191 ввиду отсутствия числовых зна</w:t>
      </w:r>
      <w:r w:rsidR="00360AE2">
        <w:rPr>
          <w:sz w:val="28"/>
          <w:szCs w:val="28"/>
        </w:rPr>
        <w:t>чений показателей</w:t>
      </w:r>
      <w:r w:rsidRPr="00E46D62">
        <w:rPr>
          <w:sz w:val="28"/>
          <w:szCs w:val="28"/>
        </w:rPr>
        <w:t>.</w:t>
      </w:r>
    </w:p>
    <w:p w:rsidR="00A304B9" w:rsidRDefault="00A304B9" w:rsidP="00A304B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Указанная форма, согласно пункту 56 Инструкции 33н, отражается в разделе 4 текстовой части пояснительной записки к Балансу учреждения ф. 0503760.</w:t>
      </w:r>
    </w:p>
    <w:p w:rsidR="00A304B9" w:rsidRPr="00A824A5" w:rsidRDefault="00A304B9" w:rsidP="00A304B9">
      <w:pPr>
        <w:ind w:right="-2" w:firstLine="567"/>
        <w:jc w:val="both"/>
        <w:rPr>
          <w:sz w:val="14"/>
          <w:szCs w:val="14"/>
        </w:rPr>
      </w:pP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В результате анализа представленных форм контрольные соотношения между показателями форм бюджетной отчетности соблюдены. При сверке контрольных соотношений взаимосвязанных показателей между формами бюджетной отчетности расхождений не установлено.</w:t>
      </w:r>
    </w:p>
    <w:p w:rsidR="00A304B9" w:rsidRPr="006B334A" w:rsidRDefault="00A304B9" w:rsidP="00A304B9">
      <w:pPr>
        <w:ind w:right="-2" w:firstLine="567"/>
        <w:jc w:val="both"/>
        <w:rPr>
          <w:sz w:val="14"/>
          <w:szCs w:val="14"/>
        </w:rPr>
      </w:pPr>
    </w:p>
    <w:p w:rsidR="00A304B9" w:rsidRDefault="00A304B9" w:rsidP="00A304B9">
      <w:pPr>
        <w:ind w:right="-2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 xml:space="preserve">Годовая отчетность об исполнении бюджета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и сводная бухгалтерская отчетность муниципальных бюджетных учреждений поселения за 2019 год рассмотрена и проверена Управлением финансов администрации райо</w:t>
      </w:r>
      <w:r>
        <w:rPr>
          <w:sz w:val="28"/>
          <w:szCs w:val="28"/>
        </w:rPr>
        <w:t>на, разногласий не установлено.</w:t>
      </w:r>
    </w:p>
    <w:p w:rsidR="00A304B9" w:rsidRPr="000754C4" w:rsidRDefault="00A304B9" w:rsidP="00A304B9">
      <w:pPr>
        <w:ind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Но, в то же время</w:t>
      </w:r>
      <w:r w:rsidRPr="003160C9">
        <w:rPr>
          <w:sz w:val="28"/>
          <w:szCs w:val="28"/>
        </w:rPr>
        <w:t xml:space="preserve">, в уведомлении о принятии </w:t>
      </w:r>
      <w:r>
        <w:rPr>
          <w:sz w:val="28"/>
          <w:szCs w:val="28"/>
        </w:rPr>
        <w:t xml:space="preserve">годовой </w:t>
      </w:r>
      <w:r w:rsidRPr="003160C9">
        <w:rPr>
          <w:sz w:val="28"/>
          <w:szCs w:val="28"/>
        </w:rPr>
        <w:t xml:space="preserve">отчетности финансовым органом обращено внимание на то, что в процессе рассмотрения и проверки предоставленной бюджетной отчетности </w:t>
      </w: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3160C9">
        <w:rPr>
          <w:sz w:val="28"/>
          <w:szCs w:val="28"/>
        </w:rPr>
        <w:t xml:space="preserve"> на соответствие требованиям к ее составлению и представлению, для устранения допущенных в финансовой отчетности ошибок, оперативного и ответственного устранения всех замечаний, </w:t>
      </w:r>
      <w:r>
        <w:rPr>
          <w:sz w:val="28"/>
          <w:szCs w:val="28"/>
        </w:rPr>
        <w:t>73</w:t>
      </w:r>
      <w:r w:rsidRPr="003160C9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3160C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отчетности отклонялись для</w:t>
      </w:r>
      <w:r w:rsidRPr="003160C9">
        <w:rPr>
          <w:sz w:val="28"/>
          <w:szCs w:val="28"/>
        </w:rPr>
        <w:t xml:space="preserve"> в</w:t>
      </w:r>
      <w:r>
        <w:rPr>
          <w:sz w:val="28"/>
          <w:szCs w:val="28"/>
        </w:rPr>
        <w:t>несения изменений</w:t>
      </w:r>
      <w:r w:rsidRPr="003160C9">
        <w:rPr>
          <w:sz w:val="28"/>
          <w:szCs w:val="28"/>
        </w:rPr>
        <w:t xml:space="preserve"> в</w:t>
      </w:r>
      <w:proofErr w:type="gramEnd"/>
      <w:r w:rsidRPr="003160C9">
        <w:rPr>
          <w:sz w:val="28"/>
          <w:szCs w:val="28"/>
        </w:rPr>
        <w:t xml:space="preserve"> отчетность, </w:t>
      </w:r>
      <w:r>
        <w:rPr>
          <w:sz w:val="28"/>
          <w:szCs w:val="28"/>
        </w:rPr>
        <w:t xml:space="preserve">так как представленная отчетность не </w:t>
      </w:r>
      <w:r w:rsidRPr="003160C9">
        <w:rPr>
          <w:sz w:val="28"/>
          <w:szCs w:val="28"/>
        </w:rPr>
        <w:t>соответствовала установленным требованиям.</w:t>
      </w:r>
    </w:p>
    <w:p w:rsidR="00A304B9" w:rsidRPr="00A304B9" w:rsidRDefault="00A304B9" w:rsidP="00A304B9">
      <w:pPr>
        <w:ind w:right="-426"/>
        <w:jc w:val="both"/>
        <w:rPr>
          <w:sz w:val="8"/>
          <w:szCs w:val="8"/>
        </w:rPr>
      </w:pP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 xml:space="preserve">Первоначальный план по доходам и расходам бюджета утвержден решением Совета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от 25.12.2018 № 35 «О бюджете сельского поселения 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на 2019 год и плановый период 2020 и 2021 годов» в сумме 10 307,6 тыс. рублей.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В процессе исполнения бюджета изменения в местный бюджет Советом сельского поселения вносились неоднократно (6 раз).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proofErr w:type="gramStart"/>
      <w:r w:rsidRPr="00E46D62">
        <w:rPr>
          <w:sz w:val="28"/>
          <w:szCs w:val="28"/>
        </w:rPr>
        <w:t xml:space="preserve">Уточненные бюджетные назначения на 2019 год, утвержденные решением Совета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от 31.12.2019 № 36 «О внесении изменений и дополнений в решение Совета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от 25.12.2018 года № 35 «О бюджете сельского поселения на 2019 год и плановый период 2020 и 2021 годов», составили: по доходам 12 722,6 тыс. рублей, по расходам 12 543,5 тыс. рублей.</w:t>
      </w:r>
      <w:proofErr w:type="gramEnd"/>
      <w:r w:rsidRPr="00E46D62">
        <w:rPr>
          <w:sz w:val="28"/>
          <w:szCs w:val="28"/>
        </w:rPr>
        <w:t xml:space="preserve"> Таким образом, с учетом изменений, бюджет сельского поселения на 2019 год был утвержден с</w:t>
      </w:r>
      <w:r>
        <w:rPr>
          <w:sz w:val="28"/>
          <w:szCs w:val="28"/>
        </w:rPr>
        <w:t> </w:t>
      </w:r>
      <w:proofErr w:type="spellStart"/>
      <w:r w:rsidRPr="00E46D62">
        <w:rPr>
          <w:sz w:val="28"/>
          <w:szCs w:val="28"/>
        </w:rPr>
        <w:t>профицитом</w:t>
      </w:r>
      <w:proofErr w:type="spellEnd"/>
      <w:r w:rsidRPr="00E46D62">
        <w:rPr>
          <w:sz w:val="28"/>
          <w:szCs w:val="28"/>
        </w:rPr>
        <w:t>, с превышением доходов над расходами, в сумме 179,1 рублей.</w:t>
      </w:r>
    </w:p>
    <w:p w:rsidR="00A304B9" w:rsidRPr="00E46D62" w:rsidRDefault="00A304B9" w:rsidP="00A304B9">
      <w:pPr>
        <w:pStyle w:val="a9"/>
        <w:tabs>
          <w:tab w:val="left" w:pos="9720"/>
        </w:tabs>
        <w:ind w:right="-144" w:firstLine="567"/>
        <w:jc w:val="both"/>
        <w:rPr>
          <w:rFonts w:ascii="Times New Roman" w:hAnsi="Times New Roman" w:cs="Times New Roman"/>
          <w:b w:val="0"/>
          <w:szCs w:val="28"/>
          <w:lang w:val="ru-RU"/>
        </w:rPr>
      </w:pPr>
      <w:r w:rsidRPr="00E46D62">
        <w:rPr>
          <w:rFonts w:ascii="Times New Roman" w:hAnsi="Times New Roman" w:cs="Times New Roman"/>
          <w:b w:val="0"/>
          <w:szCs w:val="28"/>
          <w:lang w:val="ru-RU"/>
        </w:rPr>
        <w:t xml:space="preserve">По данным бухгалтерского учета бюджет за 2019 год сельским поселением </w:t>
      </w:r>
      <w:proofErr w:type="spellStart"/>
      <w:r w:rsidRPr="00E46D62">
        <w:rPr>
          <w:rFonts w:ascii="Times New Roman" w:hAnsi="Times New Roman" w:cs="Times New Roman"/>
          <w:b w:val="0"/>
          <w:szCs w:val="28"/>
          <w:lang w:val="ru-RU"/>
        </w:rPr>
        <w:t>Енангское</w:t>
      </w:r>
      <w:proofErr w:type="spellEnd"/>
      <w:r w:rsidRPr="00E46D62">
        <w:rPr>
          <w:rFonts w:ascii="Times New Roman" w:hAnsi="Times New Roman" w:cs="Times New Roman"/>
          <w:b w:val="0"/>
          <w:szCs w:val="28"/>
          <w:lang w:val="ru-RU"/>
        </w:rPr>
        <w:t xml:space="preserve"> исполнен: доходная часть — 12 344 282,43 рублей; расходная часть — 12 202 904,51 рублей, </w:t>
      </w:r>
      <w:proofErr w:type="spellStart"/>
      <w:r w:rsidRPr="00E46D62">
        <w:rPr>
          <w:rFonts w:ascii="Times New Roman" w:hAnsi="Times New Roman" w:cs="Times New Roman"/>
          <w:b w:val="0"/>
          <w:szCs w:val="28"/>
          <w:lang w:val="ru-RU"/>
        </w:rPr>
        <w:t>профицит</w:t>
      </w:r>
      <w:proofErr w:type="spellEnd"/>
      <w:r w:rsidRPr="00E46D62">
        <w:rPr>
          <w:rFonts w:ascii="Times New Roman" w:hAnsi="Times New Roman" w:cs="Times New Roman"/>
          <w:b w:val="0"/>
          <w:szCs w:val="28"/>
          <w:lang w:val="ru-RU"/>
        </w:rPr>
        <w:t xml:space="preserve"> составил – 141 377,92 рублей.</w:t>
      </w:r>
    </w:p>
    <w:p w:rsidR="00A304B9" w:rsidRPr="00160CEE" w:rsidRDefault="00A304B9" w:rsidP="00A304B9">
      <w:pPr>
        <w:ind w:right="-144" w:firstLine="567"/>
        <w:jc w:val="both"/>
        <w:rPr>
          <w:sz w:val="14"/>
          <w:szCs w:val="14"/>
        </w:rPr>
      </w:pPr>
    </w:p>
    <w:p w:rsidR="00A304B9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С учетом всех изменений бюджетных ассигнований окончательным решением о бюджете от 31.12.2019 № 36 доходы увеличены на 2 415,0 тыс. рублей (123,4% от первоначально утвержденных бюджетных назначений). Плановые назначения изменены: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lastRenderedPageBreak/>
        <w:t>- по налоговым доходам меньше на 152,2 тыс. рублей, уменьшение 16,2</w:t>
      </w:r>
      <w:r>
        <w:rPr>
          <w:sz w:val="28"/>
          <w:szCs w:val="28"/>
        </w:rPr>
        <w:t>%;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- по неналоговым доходам больше на 122,8 тыс. рублей, увеличение составило 100,0% (первоначально не планировались);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- по безвозмездным поступлениям больше на 126,1 тыс. рублей, увеличение составило 26,1 процента.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Структуру уточненных доходов бюджета муниципального образования составили: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- 12 722,6 тыс. рублей – всего доходов, из них собственные доходы 908,6 тыс. рублей (7,1% от общего объема доходов, в 2018 году 8,8%</w:t>
      </w:r>
      <w:r>
        <w:rPr>
          <w:sz w:val="28"/>
          <w:szCs w:val="28"/>
        </w:rPr>
        <w:t>),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- 11 814,0 тыс. рублей – безвозмездные поступления (92,8% от общего объема доходов, в 2018 году 91,2%).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Согласно представленной бюджетной отчетности фактическое исполнение доходной части бюджета сельского поселения составило: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12 344,3 тыс. рублей – всего доходов (97,0% от уточненных бюджетных назначений), из них 908,6 тыс. рублей собственные доходы (100,0% от</w:t>
      </w:r>
      <w:r w:rsidR="00360AE2">
        <w:rPr>
          <w:sz w:val="28"/>
          <w:szCs w:val="28"/>
        </w:rPr>
        <w:t> </w:t>
      </w:r>
      <w:r w:rsidRPr="00E46D62">
        <w:rPr>
          <w:sz w:val="28"/>
          <w:szCs w:val="28"/>
        </w:rPr>
        <w:t>уточненных бюджетных назначений), 11 435,7 тыс. рублей безвозмездные поступления (96,8% от уточненных бюджетных назначений).</w:t>
      </w:r>
    </w:p>
    <w:p w:rsidR="00A304B9" w:rsidRPr="00160CEE" w:rsidRDefault="00A304B9" w:rsidP="00A304B9">
      <w:pPr>
        <w:pStyle w:val="11"/>
        <w:ind w:right="-144"/>
        <w:jc w:val="center"/>
        <w:rPr>
          <w:sz w:val="14"/>
          <w:szCs w:val="14"/>
        </w:rPr>
      </w:pPr>
    </w:p>
    <w:p w:rsidR="00A304B9" w:rsidRPr="00E46D62" w:rsidRDefault="00A304B9" w:rsidP="00A304B9">
      <w:pPr>
        <w:pStyle w:val="11"/>
        <w:ind w:right="-144"/>
        <w:rPr>
          <w:sz w:val="28"/>
          <w:szCs w:val="28"/>
        </w:rPr>
      </w:pPr>
      <w:r w:rsidRPr="00E46D62">
        <w:rPr>
          <w:sz w:val="28"/>
          <w:szCs w:val="28"/>
        </w:rPr>
        <w:t>Объем налоговых и неналоговых доходов в общем объеме доходов составил 7,</w:t>
      </w:r>
      <w:r>
        <w:rPr>
          <w:sz w:val="28"/>
          <w:szCs w:val="28"/>
        </w:rPr>
        <w:t>4</w:t>
      </w:r>
      <w:r w:rsidRPr="00E46D62">
        <w:rPr>
          <w:sz w:val="28"/>
          <w:szCs w:val="28"/>
        </w:rPr>
        <w:t>% (в 2018 году 8,8%).</w:t>
      </w:r>
    </w:p>
    <w:p w:rsidR="00A304B9" w:rsidRPr="00E46D62" w:rsidRDefault="00A304B9" w:rsidP="00A304B9">
      <w:pPr>
        <w:pStyle w:val="11"/>
        <w:ind w:right="-144"/>
        <w:rPr>
          <w:sz w:val="28"/>
          <w:szCs w:val="28"/>
        </w:rPr>
      </w:pPr>
      <w:r w:rsidRPr="00E46D62">
        <w:rPr>
          <w:sz w:val="28"/>
          <w:szCs w:val="28"/>
        </w:rPr>
        <w:t xml:space="preserve">Основными источниками фактического исполнения налоговых доходов бюджета сельского поселения являются: </w:t>
      </w:r>
    </w:p>
    <w:p w:rsidR="00A304B9" w:rsidRPr="00E46D62" w:rsidRDefault="00A304B9" w:rsidP="00A304B9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E46D62">
        <w:rPr>
          <w:sz w:val="28"/>
          <w:szCs w:val="28"/>
        </w:rPr>
        <w:t xml:space="preserve">земельный налог, удельный вес которого в собственных доходах 47,1%, в общих доходах 3,6%; </w:t>
      </w:r>
    </w:p>
    <w:p w:rsidR="00A304B9" w:rsidRPr="00E46D62" w:rsidRDefault="00A304B9" w:rsidP="00A304B9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E46D62">
        <w:rPr>
          <w:sz w:val="28"/>
          <w:szCs w:val="28"/>
        </w:rPr>
        <w:t xml:space="preserve">налог на доходы физических лиц, удельный вес которого составил 1,3% в общем объеме доходов бюджета и 17,7% </w:t>
      </w:r>
      <w:proofErr w:type="gramStart"/>
      <w:r w:rsidRPr="00E46D62">
        <w:rPr>
          <w:sz w:val="28"/>
          <w:szCs w:val="28"/>
        </w:rPr>
        <w:t>в</w:t>
      </w:r>
      <w:proofErr w:type="gramEnd"/>
      <w:r w:rsidRPr="00E46D62">
        <w:rPr>
          <w:sz w:val="28"/>
          <w:szCs w:val="28"/>
        </w:rPr>
        <w:t xml:space="preserve"> собственных; </w:t>
      </w:r>
    </w:p>
    <w:p w:rsidR="00A304B9" w:rsidRPr="00E46D62" w:rsidRDefault="00A304B9" w:rsidP="00A304B9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proofErr w:type="gramStart"/>
      <w:r w:rsidRPr="00E46D62">
        <w:rPr>
          <w:sz w:val="28"/>
          <w:szCs w:val="28"/>
        </w:rPr>
        <w:t>налог на имущество физических лиц с удельным весом в собственных доходах 11,5%, в общих 0,8%;</w:t>
      </w:r>
      <w:proofErr w:type="gramEnd"/>
    </w:p>
    <w:p w:rsidR="00A304B9" w:rsidRPr="00E46D62" w:rsidRDefault="00A304B9" w:rsidP="00A304B9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proofErr w:type="gramStart"/>
      <w:r w:rsidRPr="00E46D62">
        <w:rPr>
          <w:sz w:val="28"/>
          <w:szCs w:val="28"/>
        </w:rPr>
        <w:t>единый сельскохозяйственный налог в общих доходах составил 0,3%, в</w:t>
      </w:r>
      <w:r>
        <w:rPr>
          <w:sz w:val="28"/>
          <w:szCs w:val="28"/>
        </w:rPr>
        <w:t> </w:t>
      </w:r>
      <w:r w:rsidRPr="00E46D62">
        <w:rPr>
          <w:sz w:val="28"/>
          <w:szCs w:val="28"/>
        </w:rPr>
        <w:t>собственных 4,1%;</w:t>
      </w:r>
      <w:proofErr w:type="gramEnd"/>
    </w:p>
    <w:p w:rsidR="00A304B9" w:rsidRPr="00E46D62" w:rsidRDefault="00A304B9" w:rsidP="00A304B9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E46D62">
        <w:rPr>
          <w:sz w:val="28"/>
          <w:szCs w:val="28"/>
        </w:rPr>
        <w:t>государственная пошлина с удельным весом в собственных доходах 6,1%, в общих доходах 0,4%.</w:t>
      </w:r>
    </w:p>
    <w:p w:rsidR="00A304B9" w:rsidRPr="00E46D62" w:rsidRDefault="00A304B9" w:rsidP="00A304B9">
      <w:pPr>
        <w:pStyle w:val="11"/>
        <w:ind w:right="-144"/>
        <w:rPr>
          <w:sz w:val="28"/>
          <w:szCs w:val="28"/>
        </w:rPr>
      </w:pPr>
      <w:r w:rsidRPr="00E46D62">
        <w:rPr>
          <w:sz w:val="28"/>
          <w:szCs w:val="28"/>
        </w:rPr>
        <w:t>Основными источниками фактического исполнения неналоговых доходов бюджета сельского поселения</w:t>
      </w:r>
      <w:r>
        <w:rPr>
          <w:sz w:val="28"/>
          <w:szCs w:val="28"/>
        </w:rPr>
        <w:t xml:space="preserve"> являются:</w:t>
      </w:r>
    </w:p>
    <w:p w:rsidR="00A304B9" w:rsidRPr="00E46D62" w:rsidRDefault="00A304B9" w:rsidP="00A304B9">
      <w:pPr>
        <w:pStyle w:val="11"/>
        <w:numPr>
          <w:ilvl w:val="0"/>
          <w:numId w:val="1"/>
        </w:numPr>
        <w:ind w:left="0" w:right="-144" w:firstLine="0"/>
        <w:rPr>
          <w:sz w:val="28"/>
          <w:szCs w:val="28"/>
        </w:rPr>
      </w:pPr>
      <w:r w:rsidRPr="00E46D62">
        <w:rPr>
          <w:sz w:val="28"/>
          <w:szCs w:val="28"/>
        </w:rPr>
        <w:t>доходы от оказания платных услуг (работ) и компенсации затрат государства в отчетном периоде составили 1,0% в общих доходах и 13,</w:t>
      </w:r>
      <w:r>
        <w:rPr>
          <w:sz w:val="28"/>
          <w:szCs w:val="28"/>
        </w:rPr>
        <w:t>5</w:t>
      </w:r>
      <w:r w:rsidRPr="00E46D62">
        <w:rPr>
          <w:sz w:val="28"/>
          <w:szCs w:val="28"/>
        </w:rPr>
        <w:t>% в</w:t>
      </w:r>
      <w:r>
        <w:rPr>
          <w:sz w:val="28"/>
          <w:szCs w:val="28"/>
        </w:rPr>
        <w:t> </w:t>
      </w:r>
      <w:r w:rsidRPr="00E46D62">
        <w:rPr>
          <w:sz w:val="28"/>
          <w:szCs w:val="28"/>
        </w:rPr>
        <w:t>собственных.</w:t>
      </w:r>
    </w:p>
    <w:p w:rsidR="00A304B9" w:rsidRPr="00A304B9" w:rsidRDefault="00A304B9" w:rsidP="00A304B9">
      <w:pPr>
        <w:pStyle w:val="11"/>
        <w:ind w:right="-144" w:firstLine="0"/>
        <w:rPr>
          <w:sz w:val="8"/>
          <w:szCs w:val="8"/>
        </w:rPr>
      </w:pP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Годовые бюджетные показатели бюджета поселения в части собственных доходов выполнены за отчетный год на 100,0% к уточненному плану их поступления, а к первоначально утверждаемому выполнение составило 96,9%, в том числе налоговые доходы исполнены на 83,8% от первоначально утвержденной их суммы:</w:t>
      </w:r>
    </w:p>
    <w:p w:rsidR="00A304B9" w:rsidRPr="00E46D62" w:rsidRDefault="00A304B9" w:rsidP="00A304B9">
      <w:pPr>
        <w:pStyle w:val="a3"/>
        <w:numPr>
          <w:ilvl w:val="0"/>
          <w:numId w:val="3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>к первоначально запланированному объему поступления налога на</w:t>
      </w:r>
      <w:r w:rsidR="00360AE2">
        <w:rPr>
          <w:rFonts w:ascii="Times New Roman" w:hAnsi="Times New Roman" w:cs="Times New Roman"/>
          <w:sz w:val="28"/>
          <w:szCs w:val="28"/>
        </w:rPr>
        <w:t> </w:t>
      </w:r>
      <w:r w:rsidRPr="00E46D62">
        <w:rPr>
          <w:rFonts w:ascii="Times New Roman" w:hAnsi="Times New Roman" w:cs="Times New Roman"/>
          <w:sz w:val="28"/>
          <w:szCs w:val="28"/>
        </w:rPr>
        <w:t xml:space="preserve">имущество физических лиц поступило 60,5% (вместо 172,0 тыс. рублей исполнение составило 104,0 тыс. рублей); </w:t>
      </w:r>
    </w:p>
    <w:p w:rsidR="00A304B9" w:rsidRPr="00E46D62" w:rsidRDefault="00A304B9" w:rsidP="00A304B9">
      <w:pPr>
        <w:pStyle w:val="a3"/>
        <w:numPr>
          <w:ilvl w:val="0"/>
          <w:numId w:val="3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lastRenderedPageBreak/>
        <w:t>к первоначальному запланированному поступлению земельного налога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6D62">
        <w:rPr>
          <w:rFonts w:ascii="Times New Roman" w:hAnsi="Times New Roman" w:cs="Times New Roman"/>
          <w:sz w:val="28"/>
          <w:szCs w:val="28"/>
        </w:rPr>
        <w:t xml:space="preserve">организаций поступило 99,8% (вместо 234,0 тыс. рублей исполнение составило 233,5 тыс. рублей); </w:t>
      </w:r>
    </w:p>
    <w:p w:rsidR="00A304B9" w:rsidRPr="00E46D62" w:rsidRDefault="00A304B9" w:rsidP="00A304B9">
      <w:pPr>
        <w:pStyle w:val="a3"/>
        <w:numPr>
          <w:ilvl w:val="0"/>
          <w:numId w:val="3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>к первоначальному запланированному поступлению земельного налога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6D62">
        <w:rPr>
          <w:rFonts w:ascii="Times New Roman" w:hAnsi="Times New Roman" w:cs="Times New Roman"/>
          <w:sz w:val="28"/>
          <w:szCs w:val="28"/>
        </w:rPr>
        <w:t>физических лиц поступило 83,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6D62">
        <w:rPr>
          <w:rFonts w:ascii="Times New Roman" w:hAnsi="Times New Roman" w:cs="Times New Roman"/>
          <w:sz w:val="28"/>
          <w:szCs w:val="28"/>
        </w:rPr>
        <w:t xml:space="preserve">% (вместо 234,0 тыс. рублей исполнение составило 194,2 тыс. рублей); </w:t>
      </w:r>
    </w:p>
    <w:p w:rsidR="00A304B9" w:rsidRPr="00E46D62" w:rsidRDefault="00A304B9" w:rsidP="00A304B9">
      <w:pPr>
        <w:pStyle w:val="a3"/>
        <w:numPr>
          <w:ilvl w:val="0"/>
          <w:numId w:val="3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>к первоначальному запланированному объему поступления государственной пошлины поступило 307,2% (вместо 18,0 тыс. рублей исполнение составило 55,3 тыс. рублей).</w:t>
      </w:r>
    </w:p>
    <w:p w:rsidR="00A304B9" w:rsidRPr="00160CEE" w:rsidRDefault="00A304B9" w:rsidP="00A304B9">
      <w:pPr>
        <w:pStyle w:val="11"/>
        <w:ind w:right="-144" w:firstLine="567"/>
        <w:rPr>
          <w:sz w:val="14"/>
          <w:szCs w:val="14"/>
        </w:rPr>
      </w:pPr>
    </w:p>
    <w:p w:rsidR="00A304B9" w:rsidRPr="00E46D62" w:rsidRDefault="00A304B9" w:rsidP="00A304B9">
      <w:pPr>
        <w:pStyle w:val="11"/>
        <w:ind w:right="-144" w:firstLine="567"/>
        <w:rPr>
          <w:sz w:val="28"/>
          <w:szCs w:val="28"/>
        </w:rPr>
      </w:pPr>
      <w:r w:rsidRPr="00E46D62">
        <w:rPr>
          <w:sz w:val="28"/>
          <w:szCs w:val="28"/>
        </w:rPr>
        <w:t>Общая сумма безвозмездных поступлений получена в сумме 11 435,7 тыс. рублей и составили 92,6 % в общем объеме доходов (в 2018 году 91,2%).</w:t>
      </w:r>
    </w:p>
    <w:p w:rsidR="00A304B9" w:rsidRPr="00E46D62" w:rsidRDefault="00A304B9" w:rsidP="00A304B9">
      <w:pPr>
        <w:pStyle w:val="11"/>
        <w:ind w:right="-144" w:firstLine="567"/>
        <w:rPr>
          <w:sz w:val="28"/>
          <w:szCs w:val="28"/>
        </w:rPr>
      </w:pPr>
      <w:r w:rsidRPr="00E46D62">
        <w:rPr>
          <w:sz w:val="28"/>
          <w:szCs w:val="28"/>
        </w:rPr>
        <w:t>Источниками безвозмездных поступлений являются:</w:t>
      </w:r>
    </w:p>
    <w:p w:rsidR="00A304B9" w:rsidRPr="00E46D62" w:rsidRDefault="00A304B9" w:rsidP="00A304B9">
      <w:pPr>
        <w:pStyle w:val="11"/>
        <w:ind w:right="-144" w:firstLine="567"/>
        <w:rPr>
          <w:sz w:val="28"/>
          <w:szCs w:val="28"/>
        </w:rPr>
      </w:pPr>
      <w:r w:rsidRPr="00E46D62">
        <w:rPr>
          <w:bCs/>
          <w:sz w:val="28"/>
          <w:szCs w:val="28"/>
        </w:rPr>
        <w:t>дотации бюджету сельского поселения, удельный вес которых в</w:t>
      </w:r>
      <w:r>
        <w:rPr>
          <w:bCs/>
          <w:sz w:val="28"/>
          <w:szCs w:val="28"/>
        </w:rPr>
        <w:t> </w:t>
      </w:r>
      <w:r w:rsidRPr="00E46D62">
        <w:rPr>
          <w:bCs/>
          <w:sz w:val="28"/>
          <w:szCs w:val="28"/>
        </w:rPr>
        <w:t xml:space="preserve">безвозмездных поступлениях составил 57,6%, </w:t>
      </w:r>
      <w:r w:rsidRPr="00E46D62">
        <w:rPr>
          <w:sz w:val="28"/>
          <w:szCs w:val="28"/>
        </w:rPr>
        <w:t>в общем объеме доходов бюджета</w:t>
      </w:r>
      <w:r w:rsidRPr="00E46D62">
        <w:rPr>
          <w:bCs/>
          <w:sz w:val="28"/>
          <w:szCs w:val="28"/>
        </w:rPr>
        <w:t xml:space="preserve"> 53,3%</w:t>
      </w:r>
      <w:r w:rsidRPr="00E46D62">
        <w:rPr>
          <w:sz w:val="28"/>
          <w:szCs w:val="28"/>
        </w:rPr>
        <w:t>, в том числе дотации на выравнивание бюджетной обеспеченности 6 189,9 тыс. рублей, дотации на поддержку мер по</w:t>
      </w:r>
      <w:r>
        <w:rPr>
          <w:sz w:val="28"/>
          <w:szCs w:val="28"/>
        </w:rPr>
        <w:t> </w:t>
      </w:r>
      <w:r w:rsidRPr="00E46D62">
        <w:rPr>
          <w:sz w:val="28"/>
          <w:szCs w:val="28"/>
        </w:rPr>
        <w:t>обеспечению сбалансированности бюджетов 393,5 тыс. рублей;</w:t>
      </w:r>
    </w:p>
    <w:p w:rsidR="00A304B9" w:rsidRPr="00E46D62" w:rsidRDefault="00A304B9" w:rsidP="00A304B9">
      <w:pPr>
        <w:pStyle w:val="11"/>
        <w:ind w:right="-144" w:firstLine="567"/>
        <w:rPr>
          <w:sz w:val="28"/>
          <w:szCs w:val="28"/>
        </w:rPr>
      </w:pPr>
      <w:r w:rsidRPr="00E46D62">
        <w:rPr>
          <w:sz w:val="28"/>
          <w:szCs w:val="28"/>
        </w:rPr>
        <w:t>субсидии бюджету сельского поселения составили 1 943,2 тыс. рублей с</w:t>
      </w:r>
      <w:r>
        <w:rPr>
          <w:sz w:val="28"/>
          <w:szCs w:val="28"/>
        </w:rPr>
        <w:t> </w:t>
      </w:r>
      <w:r w:rsidRPr="00E46D62">
        <w:rPr>
          <w:sz w:val="28"/>
          <w:szCs w:val="28"/>
        </w:rPr>
        <w:t>удельным весом в общей сумме доходов 15,7%</w:t>
      </w:r>
      <w:r>
        <w:rPr>
          <w:sz w:val="28"/>
          <w:szCs w:val="28"/>
        </w:rPr>
        <w:t>;</w:t>
      </w:r>
    </w:p>
    <w:p w:rsidR="00A304B9" w:rsidRPr="00E46D62" w:rsidRDefault="00A304B9" w:rsidP="00A304B9">
      <w:pPr>
        <w:pStyle w:val="11"/>
        <w:ind w:right="-144" w:firstLine="567"/>
        <w:rPr>
          <w:bCs/>
          <w:sz w:val="28"/>
          <w:szCs w:val="28"/>
        </w:rPr>
      </w:pPr>
      <w:r w:rsidRPr="00E46D62">
        <w:rPr>
          <w:sz w:val="28"/>
          <w:szCs w:val="28"/>
        </w:rPr>
        <w:t>с</w:t>
      </w:r>
      <w:r w:rsidRPr="00E46D62">
        <w:rPr>
          <w:bCs/>
          <w:sz w:val="28"/>
          <w:szCs w:val="28"/>
        </w:rPr>
        <w:t>убвенции бюджету сельского поселения составили 92,5 тыс. рублей или 0,7% в общем объеме доходов бюджета;</w:t>
      </w:r>
    </w:p>
    <w:p w:rsidR="00A304B9" w:rsidRPr="00E46D62" w:rsidRDefault="00A304B9" w:rsidP="00A304B9">
      <w:pPr>
        <w:pStyle w:val="11"/>
        <w:ind w:right="-144" w:firstLine="567"/>
        <w:rPr>
          <w:bCs/>
          <w:sz w:val="28"/>
          <w:szCs w:val="28"/>
        </w:rPr>
      </w:pPr>
      <w:r w:rsidRPr="00E46D62">
        <w:rPr>
          <w:bCs/>
          <w:sz w:val="28"/>
          <w:szCs w:val="28"/>
        </w:rPr>
        <w:t>иные межбюджетные трансферты в бюджет сельского поселения составили 2 939,4 тыс. рублей или 23,8% в общем объеме доходов бюджета.</w:t>
      </w:r>
    </w:p>
    <w:p w:rsidR="00A304B9" w:rsidRPr="00E46D62" w:rsidRDefault="00A304B9" w:rsidP="00A304B9">
      <w:pPr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  <w:r w:rsidRPr="00E46D62">
        <w:rPr>
          <w:sz w:val="28"/>
          <w:szCs w:val="28"/>
        </w:rPr>
        <w:t xml:space="preserve">Уточненный планируемый объем безвозмездных поступлений от других бюджетов бюджетной системы Российской Федерации соответствует объему межбюджетных трансфертов, предусмотренных бюджету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законом о бюджете области и решением о районном бюджете на</w:t>
      </w:r>
      <w:r w:rsidR="00360AE2">
        <w:rPr>
          <w:sz w:val="28"/>
          <w:szCs w:val="28"/>
        </w:rPr>
        <w:t> </w:t>
      </w:r>
      <w:r w:rsidRPr="00E46D62">
        <w:rPr>
          <w:sz w:val="28"/>
          <w:szCs w:val="28"/>
        </w:rPr>
        <w:t xml:space="preserve">2019 год. Дотации, субсидии, субвенции, </w:t>
      </w:r>
      <w:r w:rsidRPr="00E46D62">
        <w:rPr>
          <w:bCs/>
          <w:sz w:val="28"/>
          <w:szCs w:val="28"/>
        </w:rPr>
        <w:t xml:space="preserve">иные межбюджетные трансферты </w:t>
      </w:r>
      <w:r w:rsidRPr="00E46D62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E46D62">
        <w:rPr>
          <w:sz w:val="28"/>
          <w:szCs w:val="28"/>
        </w:rPr>
        <w:t>полном объеме отражены в бюджете сельского поселения.</w:t>
      </w:r>
    </w:p>
    <w:p w:rsidR="00A304B9" w:rsidRPr="00E46D62" w:rsidRDefault="00A304B9" w:rsidP="00A304B9">
      <w:pPr>
        <w:pStyle w:val="1"/>
        <w:spacing w:line="240" w:lineRule="auto"/>
        <w:ind w:right="-144" w:firstLine="567"/>
        <w:rPr>
          <w:sz w:val="28"/>
          <w:szCs w:val="28"/>
        </w:rPr>
      </w:pPr>
      <w:r w:rsidRPr="00E46D62">
        <w:rPr>
          <w:bCs/>
          <w:sz w:val="28"/>
          <w:szCs w:val="28"/>
        </w:rPr>
        <w:t xml:space="preserve">Таким образом, </w:t>
      </w:r>
      <w:r w:rsidRPr="00E46D62">
        <w:rPr>
          <w:sz w:val="28"/>
          <w:szCs w:val="28"/>
        </w:rPr>
        <w:t xml:space="preserve">при анализе доходной части бюджета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видно, что безвозмездные поступления составляют значительный удельный вес в общем объеме доходов, которые увеличивают зависимость сельского поселения от области.</w:t>
      </w:r>
    </w:p>
    <w:p w:rsidR="00A304B9" w:rsidRPr="00160CEE" w:rsidRDefault="00A304B9" w:rsidP="00A304B9">
      <w:pPr>
        <w:ind w:right="-285" w:firstLine="567"/>
        <w:rPr>
          <w:sz w:val="14"/>
          <w:szCs w:val="14"/>
        </w:rPr>
      </w:pP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В течение года плановый объем расходов уточнялся шесть раз</w:t>
      </w:r>
      <w:r>
        <w:rPr>
          <w:sz w:val="28"/>
          <w:szCs w:val="28"/>
        </w:rPr>
        <w:t>.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 xml:space="preserve">С учетом всех изменений в окончательном варианте решения о бюджете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на 2019 год от 31.12.2019 № 36 плановые назначения по расходам бюджета сельского поселения в целом увеличены на</w:t>
      </w:r>
      <w:r>
        <w:rPr>
          <w:sz w:val="28"/>
          <w:szCs w:val="28"/>
        </w:rPr>
        <w:t> </w:t>
      </w:r>
      <w:r w:rsidRPr="00E46D62">
        <w:rPr>
          <w:sz w:val="28"/>
          <w:szCs w:val="28"/>
        </w:rPr>
        <w:t>2235,9 тыс. рублей, уточненный план расходов бюджета составил 12 543,5 тыс. рублей (121,7% к первоначальному плану), в том числе:</w:t>
      </w:r>
    </w:p>
    <w:p w:rsidR="00A304B9" w:rsidRPr="00E46D62" w:rsidRDefault="00A304B9" w:rsidP="00A304B9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>по разделу 01 «Общегосударственные вопросы» – 4 541,6 тыс. рублей (плюс 46,4 тыс. рублей), что составляет 37,2% от общего объема расходов (в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6D62">
        <w:rPr>
          <w:rFonts w:ascii="Times New Roman" w:hAnsi="Times New Roman" w:cs="Times New Roman"/>
          <w:sz w:val="28"/>
          <w:szCs w:val="28"/>
        </w:rPr>
        <w:t>2018 году 41,3%), из них:</w:t>
      </w:r>
    </w:p>
    <w:p w:rsidR="00A304B9" w:rsidRDefault="00A304B9" w:rsidP="00A304B9">
      <w:pPr>
        <w:pStyle w:val="a3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>на функционирование высшего должностного лица сельского поселения 775,0 тыс. рублей;</w:t>
      </w:r>
    </w:p>
    <w:p w:rsidR="00360AE2" w:rsidRPr="00E46D62" w:rsidRDefault="00360AE2" w:rsidP="00A304B9">
      <w:pPr>
        <w:pStyle w:val="a3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4B9" w:rsidRPr="00E46D62" w:rsidRDefault="00A304B9" w:rsidP="00A304B9">
      <w:pPr>
        <w:pStyle w:val="a3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lastRenderedPageBreak/>
        <w:t>на функционирование органов власти местной администрации расходы составили 3 312,4тыс. рублей, уменьшение на 76,4 тыс. рублей (минус 2,3%);</w:t>
      </w:r>
    </w:p>
    <w:p w:rsidR="00A304B9" w:rsidRPr="00E46D62" w:rsidRDefault="00A304B9" w:rsidP="00A304B9">
      <w:pPr>
        <w:pStyle w:val="a3"/>
        <w:ind w:left="0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>на функционирование представительных органов муниципальных образований 110,4 тыс. рублей.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 xml:space="preserve">По состоянию на 01.01.2019 согласно данным </w:t>
      </w:r>
      <w:proofErr w:type="spellStart"/>
      <w:r w:rsidRPr="00E46D62">
        <w:rPr>
          <w:sz w:val="28"/>
          <w:szCs w:val="28"/>
        </w:rPr>
        <w:t>Вологдастата</w:t>
      </w:r>
      <w:proofErr w:type="spellEnd"/>
      <w:r w:rsidRPr="00E46D62">
        <w:rPr>
          <w:sz w:val="28"/>
          <w:szCs w:val="28"/>
        </w:rPr>
        <w:t xml:space="preserve"> численность постоянного населения сельского поселения составляла 1 577 человек.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proofErr w:type="gramStart"/>
      <w:r w:rsidRPr="00E46D62">
        <w:rPr>
          <w:sz w:val="28"/>
          <w:szCs w:val="28"/>
        </w:rPr>
        <w:t>Согласно постановлению Правительства Вологодской области от</w:t>
      </w:r>
      <w:r>
        <w:rPr>
          <w:sz w:val="28"/>
          <w:szCs w:val="28"/>
        </w:rPr>
        <w:t> </w:t>
      </w:r>
      <w:r w:rsidRPr="00E46D62">
        <w:rPr>
          <w:sz w:val="28"/>
          <w:szCs w:val="28"/>
        </w:rPr>
        <w:t>28.07.2008 № 1416 (в ред. от 18.11.2019 № 1087) «Об утверждении норматива формирования расходов на оплату труда в органах местного самоуправления муниципальных образований области», предельный объем расходов на формирование фонда оплаты труда (с начислениями) депутатов, выборных должностных лиц местного самоуправления, осуществляющих свои полномочия на постоянной основе, и муниципальных служащих, в сельских поселениях с численностью населения от</w:t>
      </w:r>
      <w:proofErr w:type="gramEnd"/>
      <w:r w:rsidRPr="00E46D62">
        <w:rPr>
          <w:sz w:val="28"/>
          <w:szCs w:val="28"/>
        </w:rPr>
        <w:t xml:space="preserve"> 1,5 до 2,5 тысяч человек установлен в размере 2 319,6 тыс. рублей.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Фактические расходы на оплату труда (с начислениями) выборных должностных лиц местного самоуправления, осуществляющих свои полномочия на постоянной основе, и муниципальных служащих, финансируемые за счет средств бюджета сельского поселения, в 2019 году составили 2 195,4 тыс. рублей [241,6 % от собственных доходов (в 2018 году – 200,0%)].</w:t>
      </w:r>
    </w:p>
    <w:p w:rsidR="00A304B9" w:rsidRPr="00E46D62" w:rsidRDefault="00A304B9" w:rsidP="00A304B9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 xml:space="preserve">Таким образом, норматив оплаты труда, установленный Правительством области, сельским поселением </w:t>
      </w:r>
      <w:proofErr w:type="spellStart"/>
      <w:r w:rsidRPr="00E46D62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Pr="00E46D62">
        <w:rPr>
          <w:rFonts w:ascii="Times New Roman" w:hAnsi="Times New Roman" w:cs="Times New Roman"/>
          <w:sz w:val="28"/>
          <w:szCs w:val="28"/>
        </w:rPr>
        <w:t xml:space="preserve"> в 2019 году соблюден.</w:t>
      </w:r>
    </w:p>
    <w:p w:rsidR="00A304B9" w:rsidRPr="00E46D62" w:rsidRDefault="00A304B9" w:rsidP="00A304B9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>по разделу 02 «Национальная оборона» - 92,1 тыс. рублей, или 0,8 %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6D62">
        <w:rPr>
          <w:rFonts w:ascii="Times New Roman" w:hAnsi="Times New Roman" w:cs="Times New Roman"/>
          <w:sz w:val="28"/>
          <w:szCs w:val="28"/>
        </w:rPr>
        <w:t xml:space="preserve">общем объеме расходов. </w:t>
      </w:r>
    </w:p>
    <w:p w:rsidR="00A304B9" w:rsidRPr="00E46D62" w:rsidRDefault="00A304B9" w:rsidP="00A304B9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 xml:space="preserve"> по разделу 03 «Национальная безопасность и правоохранительная деятельность» – 0,0 тыс. рублей (минус 30,0 тыс. рублей). Первоначально запланированные расходы перераспределены внутри других расходных статей между функциональной структурой местного бюджета.</w:t>
      </w:r>
    </w:p>
    <w:p w:rsidR="00A304B9" w:rsidRPr="00E46D62" w:rsidRDefault="00A304B9" w:rsidP="00A304B9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>по разделу 04 «Национальная экономика» - 2 103,3 тыс. рублей (минус 96,1 тыс. рублей), в общих расходах 17,5%.</w:t>
      </w:r>
    </w:p>
    <w:p w:rsidR="00A304B9" w:rsidRPr="00E46D62" w:rsidRDefault="00A304B9" w:rsidP="00A304B9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 xml:space="preserve">по разделу 05 «Жилищно-коммунальное хозяйство» – годовые назначения исполнены в сумме </w:t>
      </w:r>
      <w:r>
        <w:rPr>
          <w:rFonts w:ascii="Times New Roman" w:hAnsi="Times New Roman" w:cs="Times New Roman"/>
          <w:sz w:val="28"/>
          <w:szCs w:val="28"/>
        </w:rPr>
        <w:t xml:space="preserve">2 543,5 тыс. рублей </w:t>
      </w:r>
      <w:r w:rsidRPr="00E46D62">
        <w:rPr>
          <w:rFonts w:ascii="Times New Roman" w:hAnsi="Times New Roman" w:cs="Times New Roman"/>
          <w:sz w:val="28"/>
          <w:szCs w:val="28"/>
        </w:rPr>
        <w:t>или 20,8% в общем объеме расходов.</w:t>
      </w:r>
    </w:p>
    <w:p w:rsidR="00A304B9" w:rsidRPr="00E46D62" w:rsidRDefault="00A304B9" w:rsidP="00A304B9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>по разделу 07 «Образование» - расходы по отрасли 0,0 тыс. рублей (минус 10,0 тыс. рублей), первоначально запланированные расходы перераспределены внутри других расходных статей между функциональной структурой местного бюджета.</w:t>
      </w:r>
    </w:p>
    <w:p w:rsidR="00A304B9" w:rsidRPr="00E46D62" w:rsidRDefault="00A304B9" w:rsidP="00A304B9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>по разделу 08 «Культура, кинематография» –2 600,6 тыс. рублей (плюс 294,3 тыс. рублей), что составляет 21,3% в общем объеме расходов.</w:t>
      </w:r>
    </w:p>
    <w:p w:rsidR="00A304B9" w:rsidRPr="00E46D62" w:rsidRDefault="00A304B9" w:rsidP="00A304B9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>по разделу 10 «Социальная политика» - 281,8 тыс. рублей (минус 0,2 тыс. рублей), в общих расходах 2,3%.</w:t>
      </w:r>
    </w:p>
    <w:p w:rsidR="00A304B9" w:rsidRPr="00E46D62" w:rsidRDefault="00A304B9" w:rsidP="00A304B9">
      <w:pPr>
        <w:pStyle w:val="a3"/>
        <w:numPr>
          <w:ilvl w:val="0"/>
          <w:numId w:val="2"/>
        </w:numPr>
        <w:ind w:left="0" w:right="-14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– направлено 13,0 тыс. рублей (минус 7,0 тыс. рублей), в общих расходах 0,1%.</w:t>
      </w:r>
    </w:p>
    <w:p w:rsidR="00A304B9" w:rsidRPr="00D37640" w:rsidRDefault="00A304B9" w:rsidP="00A304B9">
      <w:pPr>
        <w:pStyle w:val="a3"/>
        <w:ind w:left="0" w:right="-144"/>
        <w:jc w:val="both"/>
        <w:rPr>
          <w:rFonts w:ascii="Times New Roman" w:hAnsi="Times New Roman" w:cs="Times New Roman"/>
          <w:sz w:val="14"/>
          <w:szCs w:val="14"/>
        </w:rPr>
      </w:pP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Расходная часть бюджета муниципального образования за 2019 год исполнена на 97,3 процентов от уточненных бюджетных назначений.</w:t>
      </w:r>
    </w:p>
    <w:p w:rsidR="00A304B9" w:rsidRPr="00D37640" w:rsidRDefault="00A304B9" w:rsidP="00A304B9">
      <w:pPr>
        <w:ind w:right="-144" w:firstLine="567"/>
        <w:jc w:val="both"/>
        <w:rPr>
          <w:sz w:val="14"/>
          <w:szCs w:val="14"/>
        </w:rPr>
      </w:pP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lastRenderedPageBreak/>
        <w:t xml:space="preserve">Наибольший удельный вес (по факту исполнения) в общих расходах бюджета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составили расходы по разделам: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37,2% - общегосударственные вопросы</w:t>
      </w:r>
      <w:r>
        <w:rPr>
          <w:sz w:val="28"/>
          <w:szCs w:val="28"/>
        </w:rPr>
        <w:t>;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21,3% - культура, кинематография;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20,8% - жилищно-коммунальное хозяйство;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17,5% - национальная экономика;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2,3% - социальная политика.</w:t>
      </w:r>
    </w:p>
    <w:p w:rsidR="00A304B9" w:rsidRPr="00A304B9" w:rsidRDefault="00A304B9" w:rsidP="00A304B9">
      <w:pPr>
        <w:tabs>
          <w:tab w:val="left" w:pos="-1800"/>
        </w:tabs>
        <w:ind w:right="-2" w:firstLine="567"/>
        <w:jc w:val="both"/>
        <w:rPr>
          <w:sz w:val="8"/>
          <w:szCs w:val="8"/>
        </w:rPr>
      </w:pP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Общая сумма дебиторской задолженности относительно суммы 223,8 тыс. рублей, отраженной на 01.01.2019, увеличилась в течение отчетного периода на 35 632,0 тыс. рублей, и на 01.01.20</w:t>
      </w:r>
      <w:r>
        <w:rPr>
          <w:sz w:val="28"/>
          <w:szCs w:val="28"/>
        </w:rPr>
        <w:t>20</w:t>
      </w:r>
      <w:r w:rsidRPr="00E46D62">
        <w:rPr>
          <w:sz w:val="28"/>
          <w:szCs w:val="28"/>
        </w:rPr>
        <w:t xml:space="preserve"> составила 35 855,8 тыс. рублей, из них вся эта сумма образовалась по счету 20500 «Расчеты по</w:t>
      </w:r>
      <w:r>
        <w:rPr>
          <w:sz w:val="28"/>
          <w:szCs w:val="28"/>
        </w:rPr>
        <w:t> </w:t>
      </w:r>
      <w:r w:rsidRPr="00E46D62">
        <w:rPr>
          <w:sz w:val="28"/>
          <w:szCs w:val="28"/>
        </w:rPr>
        <w:t>доходам»: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по коду</w:t>
      </w:r>
      <w:r>
        <w:rPr>
          <w:sz w:val="28"/>
          <w:szCs w:val="28"/>
        </w:rPr>
        <w:t xml:space="preserve"> счета 20511</w:t>
      </w:r>
      <w:r w:rsidRPr="00E46D62">
        <w:rPr>
          <w:sz w:val="28"/>
          <w:szCs w:val="28"/>
        </w:rPr>
        <w:t xml:space="preserve"> «Расчеты с плательщиками налогов» - 285,6 тыс. рублей, то есть недоимка по налоговым сборам в бюджет поселения. Задолженность по расчетам с плательщиками налоговых доходов в бюджет сельского поселения, является просроченной, на 61,8 тыс. рублей стала больше, чем на 1 января 2019 года;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коду счета 20551</w:t>
      </w:r>
      <w:r w:rsidRPr="00E46D62">
        <w:rPr>
          <w:sz w:val="28"/>
          <w:szCs w:val="28"/>
        </w:rPr>
        <w:t xml:space="preserve"> «Расчеты по поступлениям текущего характера от</w:t>
      </w:r>
      <w:r>
        <w:rPr>
          <w:sz w:val="28"/>
          <w:szCs w:val="28"/>
        </w:rPr>
        <w:t> </w:t>
      </w:r>
      <w:r w:rsidRPr="00E46D62">
        <w:rPr>
          <w:sz w:val="28"/>
          <w:szCs w:val="28"/>
        </w:rPr>
        <w:t>других бюджетов бюджетной системы Российской Федерации» - 35 570,2 тыс. рублей.</w:t>
      </w:r>
    </w:p>
    <w:p w:rsidR="00A304B9" w:rsidRPr="00E46D62" w:rsidRDefault="00A304B9" w:rsidP="00A304B9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>Администрацией сельского поселения не приняты исчерпывающие меры по сокращению задолженности по уплате налогов в местный бюджет</w:t>
      </w:r>
      <w:r w:rsidRPr="00E46D62">
        <w:rPr>
          <w:rFonts w:ascii="Times New Roman" w:hAnsi="Times New Roman" w:cs="Times New Roman"/>
          <w:sz w:val="28"/>
        </w:rPr>
        <w:t>.</w:t>
      </w:r>
    </w:p>
    <w:p w:rsidR="00A304B9" w:rsidRPr="00E46D62" w:rsidRDefault="00A304B9" w:rsidP="00A304B9">
      <w:pPr>
        <w:pStyle w:val="ConsPlusNormal"/>
        <w:ind w:right="-14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</w:rPr>
        <w:t>Использованы сведения налогового органа о задолженности по</w:t>
      </w:r>
      <w:r w:rsidR="00360AE2">
        <w:rPr>
          <w:rFonts w:ascii="Times New Roman" w:hAnsi="Times New Roman" w:cs="Times New Roman"/>
          <w:sz w:val="28"/>
        </w:rPr>
        <w:t> </w:t>
      </w:r>
      <w:r w:rsidRPr="00E46D62">
        <w:rPr>
          <w:rFonts w:ascii="Times New Roman" w:hAnsi="Times New Roman" w:cs="Times New Roman"/>
          <w:sz w:val="28"/>
        </w:rPr>
        <w:t xml:space="preserve">налоговым платежам, подлежащим зачислению в бюджет сельского поселения </w:t>
      </w:r>
      <w:proofErr w:type="spellStart"/>
      <w:r w:rsidRPr="00E46D62">
        <w:rPr>
          <w:rFonts w:ascii="Times New Roman" w:hAnsi="Times New Roman" w:cs="Times New Roman"/>
          <w:sz w:val="28"/>
        </w:rPr>
        <w:t>Енангское</w:t>
      </w:r>
      <w:proofErr w:type="spellEnd"/>
      <w:r w:rsidRPr="00E46D62">
        <w:rPr>
          <w:rFonts w:ascii="Times New Roman" w:hAnsi="Times New Roman" w:cs="Times New Roman"/>
          <w:sz w:val="28"/>
        </w:rPr>
        <w:t>.</w:t>
      </w:r>
    </w:p>
    <w:p w:rsidR="00A304B9" w:rsidRPr="00A304B9" w:rsidRDefault="00A304B9" w:rsidP="00A304B9">
      <w:pPr>
        <w:ind w:right="-144" w:firstLine="567"/>
        <w:jc w:val="both"/>
        <w:rPr>
          <w:sz w:val="8"/>
          <w:szCs w:val="8"/>
        </w:rPr>
      </w:pPr>
    </w:p>
    <w:p w:rsidR="00A304B9" w:rsidRPr="00E46D62" w:rsidRDefault="00A304B9" w:rsidP="00A304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6D62">
        <w:rPr>
          <w:rFonts w:ascii="Times New Roman" w:hAnsi="Times New Roman" w:cs="Times New Roman"/>
          <w:sz w:val="28"/>
          <w:szCs w:val="28"/>
        </w:rPr>
        <w:t>Общая кредиторская задолженность на 01.01.2020 составила 551,2 тыс. рублей. Относительно суммы 555,8 тыс. рублей, отраженной на 01.01.2019,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6D62">
        <w:rPr>
          <w:rFonts w:ascii="Times New Roman" w:hAnsi="Times New Roman" w:cs="Times New Roman"/>
          <w:sz w:val="28"/>
          <w:szCs w:val="28"/>
        </w:rPr>
        <w:t>течение отчетного периода кредиторская задолженность уменьшилась на 4,6 тыс. рублей. В общую кредиторскую задолженность включена сумма кредиторской задолженности по налогам на имущество и земельный налог 334,5 тыс. рублей (60,7%), администратором которых является налоговая служба.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 xml:space="preserve">Просроченной кредиторской задолженности </w:t>
      </w:r>
      <w:proofErr w:type="gramStart"/>
      <w:r w:rsidRPr="00E46D62">
        <w:rPr>
          <w:sz w:val="28"/>
          <w:szCs w:val="28"/>
        </w:rPr>
        <w:t>на конец</w:t>
      </w:r>
      <w:proofErr w:type="gramEnd"/>
      <w:r w:rsidRPr="00E46D62">
        <w:rPr>
          <w:sz w:val="28"/>
          <w:szCs w:val="28"/>
        </w:rPr>
        <w:t xml:space="preserve"> 2019 года, по</w:t>
      </w:r>
      <w:r w:rsidR="00360AE2">
        <w:rPr>
          <w:sz w:val="28"/>
          <w:szCs w:val="28"/>
        </w:rPr>
        <w:t> </w:t>
      </w:r>
      <w:r w:rsidRPr="00E46D62">
        <w:rPr>
          <w:sz w:val="28"/>
          <w:szCs w:val="28"/>
        </w:rPr>
        <w:t>состоянию на 01.01.2020, не числится.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 xml:space="preserve">Согласно пояснительной записке кредиторскую задолженность планируется погасить в </w:t>
      </w:r>
      <w:r w:rsidRPr="00E46D62">
        <w:rPr>
          <w:sz w:val="28"/>
          <w:szCs w:val="28"/>
          <w:lang w:val="en-US"/>
        </w:rPr>
        <w:t>I</w:t>
      </w:r>
      <w:r w:rsidRPr="00E46D62">
        <w:rPr>
          <w:sz w:val="28"/>
          <w:szCs w:val="28"/>
        </w:rPr>
        <w:t xml:space="preserve"> квартале 2020 года по мере поступления доходов.</w:t>
      </w:r>
    </w:p>
    <w:p w:rsidR="00A304B9" w:rsidRPr="00A304B9" w:rsidRDefault="00A304B9" w:rsidP="00A304B9">
      <w:pPr>
        <w:tabs>
          <w:tab w:val="left" w:pos="540"/>
        </w:tabs>
        <w:ind w:firstLine="567"/>
        <w:rPr>
          <w:bCs/>
          <w:sz w:val="8"/>
          <w:szCs w:val="8"/>
        </w:rPr>
      </w:pPr>
    </w:p>
    <w:p w:rsidR="00A304B9" w:rsidRPr="00D37640" w:rsidRDefault="00A304B9" w:rsidP="00A304B9">
      <w:pPr>
        <w:tabs>
          <w:tab w:val="left" w:pos="540"/>
        </w:tabs>
        <w:ind w:firstLine="567"/>
        <w:jc w:val="center"/>
        <w:rPr>
          <w:b/>
          <w:bCs/>
        </w:rPr>
      </w:pPr>
      <w:r w:rsidRPr="00D37640">
        <w:rPr>
          <w:b/>
          <w:bCs/>
        </w:rPr>
        <w:t>Заключительные положения</w:t>
      </w:r>
    </w:p>
    <w:p w:rsidR="00A304B9" w:rsidRPr="00A304B9" w:rsidRDefault="00A304B9" w:rsidP="00A304B9">
      <w:pPr>
        <w:tabs>
          <w:tab w:val="left" w:pos="540"/>
        </w:tabs>
        <w:ind w:firstLine="567"/>
        <w:rPr>
          <w:bCs/>
          <w:sz w:val="8"/>
          <w:szCs w:val="8"/>
        </w:rPr>
      </w:pPr>
    </w:p>
    <w:p w:rsidR="00A304B9" w:rsidRPr="00E46D62" w:rsidRDefault="00A304B9" w:rsidP="00A304B9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46D62">
        <w:rPr>
          <w:sz w:val="28"/>
          <w:szCs w:val="28"/>
        </w:rPr>
        <w:t xml:space="preserve">Внешняя проверка отчета об исполнении бюджета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за 2019 год показала, что бю</w:t>
      </w:r>
      <w:r>
        <w:rPr>
          <w:sz w:val="28"/>
          <w:szCs w:val="28"/>
        </w:rPr>
        <w:t>джетная отчетность сформирована</w:t>
      </w:r>
      <w:r w:rsidRPr="00E46D62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E46D62">
        <w:rPr>
          <w:sz w:val="28"/>
          <w:szCs w:val="28"/>
        </w:rPr>
        <w:t>полном объеме, сбалансирована, фактов недостоверного отражения данных не установлено. Нормы бюджетного законодательства при составлении годовой бюджетной отчетности соблюдены.</w:t>
      </w:r>
    </w:p>
    <w:p w:rsidR="00A304B9" w:rsidRPr="00E46D62" w:rsidRDefault="00A304B9" w:rsidP="00A304B9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46D62">
        <w:rPr>
          <w:sz w:val="28"/>
          <w:szCs w:val="28"/>
        </w:rPr>
        <w:t xml:space="preserve">Бюджет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за 2019 год исполнен:</w:t>
      </w:r>
    </w:p>
    <w:p w:rsidR="00A304B9" w:rsidRPr="00E46D62" w:rsidRDefault="00A304B9" w:rsidP="00A304B9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46D62">
        <w:rPr>
          <w:sz w:val="28"/>
          <w:szCs w:val="28"/>
        </w:rPr>
        <w:t>- по доходам в сумме 12 344,3 тыс. рублей (97,0% от утвержденного объема доходов на 31.12.2019 в сумме 12 722,6 тыс. рублей);</w:t>
      </w:r>
    </w:p>
    <w:p w:rsidR="00A304B9" w:rsidRPr="00E46D62" w:rsidRDefault="00A304B9" w:rsidP="00A304B9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46D62">
        <w:rPr>
          <w:sz w:val="28"/>
          <w:szCs w:val="28"/>
        </w:rPr>
        <w:lastRenderedPageBreak/>
        <w:t>- по расходам в сумме 12 202,9 тыс. рублей (97,3% от утвержденного объема расходов на 31.12.2019 в сумме 12 543,5 тыс. рублей);</w:t>
      </w:r>
    </w:p>
    <w:p w:rsidR="00A304B9" w:rsidRPr="00E46D62" w:rsidRDefault="00A304B9" w:rsidP="00A304B9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46D62">
        <w:rPr>
          <w:sz w:val="28"/>
          <w:szCs w:val="28"/>
        </w:rPr>
        <w:t xml:space="preserve">- с </w:t>
      </w:r>
      <w:proofErr w:type="spellStart"/>
      <w:r w:rsidRPr="00E46D62">
        <w:rPr>
          <w:sz w:val="28"/>
          <w:szCs w:val="28"/>
        </w:rPr>
        <w:t>профицитом</w:t>
      </w:r>
      <w:proofErr w:type="spellEnd"/>
      <w:r w:rsidRPr="00E46D62">
        <w:rPr>
          <w:sz w:val="28"/>
          <w:szCs w:val="28"/>
        </w:rPr>
        <w:t xml:space="preserve"> в сумме  141,4 тыс. рублей.</w:t>
      </w:r>
    </w:p>
    <w:p w:rsidR="00A304B9" w:rsidRPr="00E46D62" w:rsidRDefault="00A304B9" w:rsidP="00A304B9">
      <w:pPr>
        <w:pStyle w:val="ae"/>
        <w:shd w:val="clear" w:color="auto" w:fill="FFFFFF" w:themeFill="background1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46D62">
        <w:rPr>
          <w:sz w:val="28"/>
          <w:szCs w:val="28"/>
        </w:rPr>
        <w:t xml:space="preserve">Отчет об исполнении бюджета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за 2019 год по форме и содержанию  соответствует положениям Бюджетного кодекса Российской Федерации и отражает достоверно кассовое исполнение доходов, расходов и источников финансирования дефицита бюджета сельского поселения за период с 1 января 2019 года по 31 декабря 2019 года включительно.</w:t>
      </w:r>
    </w:p>
    <w:p w:rsidR="00A304B9" w:rsidRPr="00E46D62" w:rsidRDefault="00A304B9" w:rsidP="00A304B9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 проведении</w:t>
      </w:r>
      <w:r w:rsidRPr="00E46D62">
        <w:rPr>
          <w:bCs/>
          <w:sz w:val="28"/>
          <w:szCs w:val="28"/>
        </w:rPr>
        <w:t xml:space="preserve"> экспертно-аналитического мероприятия выявлено: объемы доходов и расходов бюджета, указанных в отчете об исполнении бюджета сельского поселения </w:t>
      </w:r>
      <w:proofErr w:type="spellStart"/>
      <w:r w:rsidRPr="00E46D62">
        <w:rPr>
          <w:bCs/>
          <w:sz w:val="28"/>
          <w:szCs w:val="28"/>
        </w:rPr>
        <w:t>Енангское</w:t>
      </w:r>
      <w:proofErr w:type="spellEnd"/>
      <w:r w:rsidRPr="00E46D62">
        <w:rPr>
          <w:bCs/>
          <w:sz w:val="28"/>
          <w:szCs w:val="28"/>
        </w:rPr>
        <w:t xml:space="preserve"> за 2019 год, соответствуют объемам доходов и расходов бюджета сельского поселения </w:t>
      </w:r>
      <w:proofErr w:type="spellStart"/>
      <w:r w:rsidRPr="00E46D62">
        <w:rPr>
          <w:bCs/>
          <w:sz w:val="28"/>
          <w:szCs w:val="28"/>
        </w:rPr>
        <w:t>Енангское</w:t>
      </w:r>
      <w:proofErr w:type="spellEnd"/>
      <w:r w:rsidRPr="00E46D62">
        <w:rPr>
          <w:bCs/>
          <w:sz w:val="28"/>
          <w:szCs w:val="28"/>
        </w:rPr>
        <w:t xml:space="preserve">, утвержденных решением Совета сельского поселения </w:t>
      </w:r>
      <w:proofErr w:type="spellStart"/>
      <w:r w:rsidRPr="00E46D62">
        <w:rPr>
          <w:bCs/>
          <w:sz w:val="28"/>
          <w:szCs w:val="28"/>
        </w:rPr>
        <w:t>Енангское</w:t>
      </w:r>
      <w:proofErr w:type="spellEnd"/>
      <w:r w:rsidRPr="00E46D62">
        <w:rPr>
          <w:bCs/>
          <w:sz w:val="28"/>
          <w:szCs w:val="28"/>
        </w:rPr>
        <w:t xml:space="preserve"> </w:t>
      </w:r>
      <w:r w:rsidRPr="00E46D62">
        <w:rPr>
          <w:sz w:val="28"/>
          <w:szCs w:val="28"/>
        </w:rPr>
        <w:t xml:space="preserve">от 25.12.2018 № 35 «О бюджете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на 2019 год и плановый период 2020 и 2021 годов» </w:t>
      </w:r>
      <w:r w:rsidRPr="00E46D62">
        <w:rPr>
          <w:bCs/>
          <w:sz w:val="28"/>
          <w:szCs w:val="28"/>
        </w:rPr>
        <w:t>(в редакции решения от 31.12.2019</w:t>
      </w:r>
      <w:proofErr w:type="gramEnd"/>
      <w:r w:rsidRPr="00E46D62">
        <w:rPr>
          <w:bCs/>
          <w:sz w:val="28"/>
          <w:szCs w:val="28"/>
        </w:rPr>
        <w:t xml:space="preserve"> № 36).</w:t>
      </w:r>
    </w:p>
    <w:p w:rsidR="00A304B9" w:rsidRPr="00A304B9" w:rsidRDefault="00A304B9" w:rsidP="00A304B9">
      <w:pPr>
        <w:ind w:right="-144" w:firstLine="567"/>
        <w:jc w:val="both"/>
        <w:rPr>
          <w:sz w:val="8"/>
          <w:szCs w:val="8"/>
        </w:rPr>
      </w:pPr>
    </w:p>
    <w:p w:rsidR="00A304B9" w:rsidRPr="00E46D62" w:rsidRDefault="00A304B9" w:rsidP="00A304B9">
      <w:pPr>
        <w:ind w:right="-2"/>
        <w:jc w:val="center"/>
        <w:rPr>
          <w:b/>
        </w:rPr>
      </w:pPr>
      <w:r w:rsidRPr="00E46D62">
        <w:rPr>
          <w:b/>
        </w:rPr>
        <w:t>Выводы по результатам внешней проверки</w:t>
      </w:r>
    </w:p>
    <w:p w:rsidR="00A304B9" w:rsidRPr="00A304B9" w:rsidRDefault="00A304B9" w:rsidP="00A304B9">
      <w:pPr>
        <w:ind w:right="-144" w:firstLine="567"/>
        <w:rPr>
          <w:sz w:val="8"/>
          <w:szCs w:val="8"/>
        </w:rPr>
      </w:pP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1. Фактов несвоевременности представления бюджетной отчетности не</w:t>
      </w:r>
      <w:r w:rsidR="00360AE2">
        <w:rPr>
          <w:sz w:val="28"/>
          <w:szCs w:val="28"/>
        </w:rPr>
        <w:t> </w:t>
      </w:r>
      <w:r w:rsidRPr="00E46D62">
        <w:rPr>
          <w:sz w:val="28"/>
          <w:szCs w:val="28"/>
        </w:rPr>
        <w:t>выявлено.</w:t>
      </w:r>
    </w:p>
    <w:p w:rsidR="00A304B9" w:rsidRPr="00E46D62" w:rsidRDefault="00A304B9" w:rsidP="00A304B9">
      <w:pPr>
        <w:ind w:right="-144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2. Фактов недостоверности бюджетной отчетности и нарушений, влияющих на достоверность представленной в годовом отчете бюджетной отчетности об исполнении бюджета за 2019 год, не установлено.</w:t>
      </w:r>
    </w:p>
    <w:p w:rsidR="00A304B9" w:rsidRPr="00E46D62" w:rsidRDefault="00A304B9" w:rsidP="00A304B9">
      <w:pPr>
        <w:ind w:right="-2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 xml:space="preserve">3. Внешняя проверка годовой бюджетной отчетности администрации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за 2019 год подтвердила полноту и</w:t>
      </w:r>
      <w:r w:rsidR="00360AE2">
        <w:rPr>
          <w:sz w:val="28"/>
          <w:szCs w:val="28"/>
        </w:rPr>
        <w:t> </w:t>
      </w:r>
      <w:r w:rsidRPr="00E46D62">
        <w:rPr>
          <w:sz w:val="28"/>
          <w:szCs w:val="28"/>
        </w:rPr>
        <w:t>достоверность представленного годового отчета об исполнении бюджета.</w:t>
      </w:r>
    </w:p>
    <w:p w:rsidR="00A304B9" w:rsidRPr="00A304B9" w:rsidRDefault="00A304B9" w:rsidP="00A304B9">
      <w:pPr>
        <w:ind w:right="-144" w:firstLine="567"/>
        <w:jc w:val="both"/>
        <w:rPr>
          <w:sz w:val="8"/>
          <w:szCs w:val="8"/>
        </w:rPr>
      </w:pPr>
    </w:p>
    <w:p w:rsidR="00A304B9" w:rsidRPr="00E46D62" w:rsidRDefault="00A304B9" w:rsidP="00A304B9">
      <w:pPr>
        <w:jc w:val="center"/>
        <w:rPr>
          <w:b/>
        </w:rPr>
      </w:pPr>
      <w:r w:rsidRPr="00E46D62">
        <w:rPr>
          <w:b/>
        </w:rPr>
        <w:t>Предложения по результатам внешней проверки</w:t>
      </w:r>
    </w:p>
    <w:p w:rsidR="00A304B9" w:rsidRPr="00A304B9" w:rsidRDefault="00A304B9" w:rsidP="00A304B9">
      <w:pPr>
        <w:rPr>
          <w:sz w:val="8"/>
          <w:szCs w:val="8"/>
        </w:rPr>
      </w:pPr>
    </w:p>
    <w:p w:rsidR="00A304B9" w:rsidRPr="00E46D62" w:rsidRDefault="00A304B9" w:rsidP="00A304B9">
      <w:pPr>
        <w:ind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 xml:space="preserve">1. Администрации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соблюдать порядок составления годовой бюджетной отчетности согласно Приказу Минфина России от 29.12.2010 № 191н «Об утверждении Инструкции о порядке составления и представления годовой, квартальной и месячной отчетности об</w:t>
      </w:r>
      <w:r>
        <w:rPr>
          <w:sz w:val="28"/>
          <w:szCs w:val="28"/>
        </w:rPr>
        <w:t> </w:t>
      </w:r>
      <w:r w:rsidRPr="00E46D62">
        <w:rPr>
          <w:sz w:val="28"/>
          <w:szCs w:val="28"/>
        </w:rPr>
        <w:t>исполнении бюджетов бюджетной системы Российской Федерации».</w:t>
      </w:r>
    </w:p>
    <w:p w:rsidR="00A304B9" w:rsidRPr="00E46D62" w:rsidRDefault="00A304B9" w:rsidP="00A304B9">
      <w:pPr>
        <w:ind w:right="-2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2. Учесть указанные замечания при составлении бюджетной отчетности за текущий финансовый год.</w:t>
      </w:r>
    </w:p>
    <w:p w:rsidR="00A304B9" w:rsidRPr="00E46D62" w:rsidRDefault="00A304B9" w:rsidP="00A304B9">
      <w:pPr>
        <w:ind w:right="-2" w:firstLine="567"/>
        <w:jc w:val="both"/>
        <w:rPr>
          <w:sz w:val="28"/>
          <w:szCs w:val="28"/>
          <w:shd w:val="clear" w:color="auto" w:fill="FFFFFF"/>
        </w:rPr>
      </w:pPr>
      <w:r w:rsidRPr="00E46D62">
        <w:rPr>
          <w:sz w:val="28"/>
          <w:szCs w:val="28"/>
          <w:shd w:val="clear" w:color="auto" w:fill="FFFFFF"/>
        </w:rPr>
        <w:t>3. Активизировать работу по обеспечению уплаты местных налогов и</w:t>
      </w:r>
      <w:r>
        <w:rPr>
          <w:sz w:val="28"/>
          <w:szCs w:val="28"/>
          <w:shd w:val="clear" w:color="auto" w:fill="FFFFFF"/>
        </w:rPr>
        <w:t> </w:t>
      </w:r>
      <w:r w:rsidRPr="00E46D62">
        <w:rPr>
          <w:sz w:val="28"/>
          <w:szCs w:val="28"/>
          <w:shd w:val="clear" w:color="auto" w:fill="FFFFFF"/>
        </w:rPr>
        <w:t xml:space="preserve">арендных платежей, принять все необходимые меры к сокращению недоимки по платежам в бюджет сельского поселения. </w:t>
      </w:r>
    </w:p>
    <w:p w:rsidR="00A304B9" w:rsidRPr="00E46D62" w:rsidRDefault="00A304B9" w:rsidP="00A304B9">
      <w:pPr>
        <w:ind w:right="-2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>4. Рекомендовать Совету сельского посе</w:t>
      </w:r>
      <w:r>
        <w:rPr>
          <w:sz w:val="28"/>
          <w:szCs w:val="28"/>
        </w:rPr>
        <w:t xml:space="preserve">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отчет об исполнении бюджета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за 2019 год</w:t>
      </w:r>
      <w:r>
        <w:rPr>
          <w:sz w:val="28"/>
          <w:szCs w:val="28"/>
        </w:rPr>
        <w:t xml:space="preserve"> утвердить</w:t>
      </w:r>
      <w:r w:rsidRPr="00E46D62">
        <w:rPr>
          <w:sz w:val="28"/>
          <w:szCs w:val="28"/>
        </w:rPr>
        <w:t>.</w:t>
      </w:r>
    </w:p>
    <w:p w:rsidR="00A304B9" w:rsidRPr="00E46D62" w:rsidRDefault="00A304B9" w:rsidP="00A304B9">
      <w:pPr>
        <w:ind w:right="-2" w:firstLine="567"/>
        <w:jc w:val="both"/>
        <w:rPr>
          <w:sz w:val="28"/>
          <w:szCs w:val="28"/>
        </w:rPr>
      </w:pPr>
      <w:r w:rsidRPr="00E46D62">
        <w:rPr>
          <w:sz w:val="28"/>
          <w:szCs w:val="28"/>
        </w:rPr>
        <w:t xml:space="preserve">5. После утверждения отчета Советом направить решение Совета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«Об утверждении отчета об исполнении бюджета сельского поселения </w:t>
      </w:r>
      <w:proofErr w:type="spellStart"/>
      <w:r w:rsidRPr="00E46D62">
        <w:rPr>
          <w:sz w:val="28"/>
          <w:szCs w:val="28"/>
        </w:rPr>
        <w:t>Енангское</w:t>
      </w:r>
      <w:proofErr w:type="spellEnd"/>
      <w:r w:rsidRPr="00E46D62">
        <w:rPr>
          <w:sz w:val="28"/>
          <w:szCs w:val="28"/>
        </w:rPr>
        <w:t xml:space="preserve"> за 2019 год» в контрольно-ревизионную комиссию.</w:t>
      </w:r>
    </w:p>
    <w:sectPr w:rsidR="00A304B9" w:rsidRPr="00E46D62" w:rsidSect="00A304B9">
      <w:headerReference w:type="default" r:id="rId8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58" w:rsidRDefault="00EA3158" w:rsidP="00861C44">
      <w:r>
        <w:separator/>
      </w:r>
    </w:p>
  </w:endnote>
  <w:endnote w:type="continuationSeparator" w:id="0">
    <w:p w:rsidR="00EA3158" w:rsidRDefault="00EA3158" w:rsidP="0086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58" w:rsidRDefault="00EA3158" w:rsidP="00861C44">
      <w:r>
        <w:separator/>
      </w:r>
    </w:p>
  </w:footnote>
  <w:footnote w:type="continuationSeparator" w:id="0">
    <w:p w:rsidR="00EA3158" w:rsidRDefault="00EA3158" w:rsidP="00861C44">
      <w:r>
        <w:continuationSeparator/>
      </w:r>
    </w:p>
  </w:footnote>
  <w:footnote w:id="1">
    <w:p w:rsidR="00A304B9" w:rsidRPr="00920DA9" w:rsidRDefault="00A304B9" w:rsidP="00A304B9">
      <w:pPr>
        <w:pStyle w:val="aa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920DA9">
        <w:rPr>
          <w:rStyle w:val="ac"/>
          <w:rFonts w:ascii="Times New Roman" w:hAnsi="Times New Roman" w:cs="Times New Roman"/>
          <w:b/>
          <w:i/>
          <w:sz w:val="28"/>
          <w:szCs w:val="28"/>
        </w:rPr>
        <w:footnoteRef/>
      </w:r>
      <w:r w:rsidRPr="00920D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351">
        <w:rPr>
          <w:rFonts w:ascii="Times New Roman" w:hAnsi="Times New Roman" w:cs="Times New Roman"/>
          <w:i/>
          <w:sz w:val="24"/>
          <w:szCs w:val="24"/>
        </w:rPr>
        <w:t>выявлено, установлено в ходе подготовки заключения</w:t>
      </w:r>
    </w:p>
  </w:footnote>
  <w:footnote w:id="2">
    <w:p w:rsidR="00A304B9" w:rsidRDefault="00A304B9" w:rsidP="00A304B9">
      <w:pPr>
        <w:pStyle w:val="aa"/>
        <w:jc w:val="left"/>
      </w:pPr>
      <w:r w:rsidRPr="00610905">
        <w:rPr>
          <w:rStyle w:val="ac"/>
          <w:rFonts w:ascii="Times New Roman" w:hAnsi="Times New Roman"/>
          <w:b/>
          <w:i/>
          <w:sz w:val="28"/>
          <w:szCs w:val="28"/>
        </w:rPr>
        <w:footnoteRef/>
      </w:r>
      <w:r w:rsidRPr="00610905">
        <w:rPr>
          <w:rFonts w:ascii="Times New Roman" w:hAnsi="Times New Roman"/>
          <w:b/>
          <w:i/>
        </w:rPr>
        <w:t xml:space="preserve"> </w:t>
      </w:r>
      <w:r w:rsidRPr="00D53351">
        <w:rPr>
          <w:rFonts w:ascii="Times New Roman" w:hAnsi="Times New Roman"/>
          <w:i/>
          <w:sz w:val="24"/>
          <w:szCs w:val="24"/>
        </w:rPr>
        <w:t>- выявлено, установлено в ходе подготовки заключения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502"/>
      <w:docPartObj>
        <w:docPartGallery w:val="Page Numbers (Top of Page)"/>
        <w:docPartUnique/>
      </w:docPartObj>
    </w:sdtPr>
    <w:sdtContent>
      <w:p w:rsidR="00861C44" w:rsidRDefault="00AC7CF9">
        <w:pPr>
          <w:pStyle w:val="a4"/>
          <w:jc w:val="center"/>
        </w:pPr>
        <w:r w:rsidRPr="00A304B9">
          <w:rPr>
            <w:sz w:val="20"/>
            <w:szCs w:val="20"/>
          </w:rPr>
          <w:fldChar w:fldCharType="begin"/>
        </w:r>
        <w:r w:rsidR="00160069" w:rsidRPr="00A304B9">
          <w:rPr>
            <w:sz w:val="20"/>
            <w:szCs w:val="20"/>
          </w:rPr>
          <w:instrText xml:space="preserve"> PAGE   \* MERGEFORMAT </w:instrText>
        </w:r>
        <w:r w:rsidRPr="00A304B9">
          <w:rPr>
            <w:sz w:val="20"/>
            <w:szCs w:val="20"/>
          </w:rPr>
          <w:fldChar w:fldCharType="separate"/>
        </w:r>
        <w:r w:rsidR="00360AE2">
          <w:rPr>
            <w:noProof/>
            <w:sz w:val="20"/>
            <w:szCs w:val="20"/>
          </w:rPr>
          <w:t>8</w:t>
        </w:r>
        <w:r w:rsidRPr="00A304B9">
          <w:rPr>
            <w:sz w:val="20"/>
            <w:szCs w:val="20"/>
          </w:rPr>
          <w:fldChar w:fldCharType="end"/>
        </w:r>
      </w:p>
    </w:sdtContent>
  </w:sdt>
  <w:p w:rsidR="00861C44" w:rsidRDefault="00861C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1D5A"/>
    <w:multiLevelType w:val="hybridMultilevel"/>
    <w:tmpl w:val="4BEC21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A65E38"/>
    <w:multiLevelType w:val="hybridMultilevel"/>
    <w:tmpl w:val="0EDA00D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0E7964"/>
    <w:multiLevelType w:val="hybridMultilevel"/>
    <w:tmpl w:val="6CA094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69F"/>
    <w:rsid w:val="00014885"/>
    <w:rsid w:val="00057FD5"/>
    <w:rsid w:val="000B17DF"/>
    <w:rsid w:val="00160069"/>
    <w:rsid w:val="001D06DA"/>
    <w:rsid w:val="002D7A8F"/>
    <w:rsid w:val="00325661"/>
    <w:rsid w:val="00360AE2"/>
    <w:rsid w:val="004E2083"/>
    <w:rsid w:val="00522060"/>
    <w:rsid w:val="00560F86"/>
    <w:rsid w:val="005D02DB"/>
    <w:rsid w:val="005F75B5"/>
    <w:rsid w:val="006346D4"/>
    <w:rsid w:val="0064569F"/>
    <w:rsid w:val="00684E31"/>
    <w:rsid w:val="00700319"/>
    <w:rsid w:val="007D07B6"/>
    <w:rsid w:val="00861C44"/>
    <w:rsid w:val="00872298"/>
    <w:rsid w:val="008A763F"/>
    <w:rsid w:val="008F0767"/>
    <w:rsid w:val="009032C3"/>
    <w:rsid w:val="00910F7F"/>
    <w:rsid w:val="00A304B9"/>
    <w:rsid w:val="00AC7CF9"/>
    <w:rsid w:val="00B61B74"/>
    <w:rsid w:val="00B80A23"/>
    <w:rsid w:val="00C33C0F"/>
    <w:rsid w:val="00C563D4"/>
    <w:rsid w:val="00D00A24"/>
    <w:rsid w:val="00D01B11"/>
    <w:rsid w:val="00D87602"/>
    <w:rsid w:val="00DB1120"/>
    <w:rsid w:val="00EA3158"/>
    <w:rsid w:val="00F1549C"/>
    <w:rsid w:val="00F574F1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9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64569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64569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61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1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304B9"/>
    <w:pPr>
      <w:tabs>
        <w:tab w:val="left" w:pos="1134"/>
      </w:tabs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304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aliases w:val="Знак Знак"/>
    <w:basedOn w:val="a0"/>
    <w:link w:val="a9"/>
    <w:locked/>
    <w:rsid w:val="00A304B9"/>
    <w:rPr>
      <w:b/>
      <w:sz w:val="28"/>
      <w:lang w:val="en-US"/>
    </w:rPr>
  </w:style>
  <w:style w:type="paragraph" w:styleId="a9">
    <w:name w:val="Title"/>
    <w:aliases w:val="Знак"/>
    <w:basedOn w:val="a"/>
    <w:link w:val="a8"/>
    <w:qFormat/>
    <w:rsid w:val="00A304B9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10">
    <w:name w:val="Название Знак1"/>
    <w:basedOn w:val="a0"/>
    <w:link w:val="a9"/>
    <w:uiPriority w:val="10"/>
    <w:rsid w:val="00A30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A304B9"/>
    <w:pPr>
      <w:jc w:val="center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A304B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304B9"/>
    <w:rPr>
      <w:vertAlign w:val="superscript"/>
    </w:rPr>
  </w:style>
  <w:style w:type="character" w:styleId="ad">
    <w:name w:val="Hyperlink"/>
    <w:basedOn w:val="a0"/>
    <w:uiPriority w:val="99"/>
    <w:unhideWhenUsed/>
    <w:rsid w:val="00A304B9"/>
    <w:rPr>
      <w:color w:val="0000FF"/>
      <w:u w:val="single"/>
    </w:rPr>
  </w:style>
  <w:style w:type="paragraph" w:customStyle="1" w:styleId="11">
    <w:name w:val="_Стиль1"/>
    <w:basedOn w:val="a"/>
    <w:rsid w:val="00A304B9"/>
    <w:pPr>
      <w:ind w:firstLine="720"/>
      <w:jc w:val="both"/>
    </w:pPr>
    <w:rPr>
      <w:szCs w:val="20"/>
    </w:rPr>
  </w:style>
  <w:style w:type="paragraph" w:styleId="ae">
    <w:name w:val="Normal (Web)"/>
    <w:basedOn w:val="a"/>
    <w:uiPriority w:val="99"/>
    <w:semiHidden/>
    <w:unhideWhenUsed/>
    <w:rsid w:val="00A304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ABADB2D34ED6528D7F0FFEAF4B1754A677239CD231572B7DFBA9C5073BFCFD7D244VC7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3112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2019-05-21T12:20:00Z</dcterms:created>
  <dcterms:modified xsi:type="dcterms:W3CDTF">2020-05-13T08:53:00Z</dcterms:modified>
</cp:coreProperties>
</file>