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441291" w:rsidP="0011149E">
      <w:pPr>
        <w:rPr>
          <w:sz w:val="28"/>
          <w:szCs w:val="28"/>
        </w:rPr>
      </w:pPr>
      <w:r w:rsidRPr="00441291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441291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53F78">
        <w:rPr>
          <w:sz w:val="28"/>
          <w:szCs w:val="28"/>
        </w:rPr>
        <w:t>31.05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C53F78">
        <w:rPr>
          <w:sz w:val="28"/>
          <w:szCs w:val="28"/>
        </w:rPr>
        <w:t>384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806CFD" w:rsidRDefault="00161C1E" w:rsidP="00161C1E">
      <w:pPr>
        <w:rPr>
          <w:sz w:val="36"/>
          <w:szCs w:val="28"/>
        </w:rPr>
      </w:pPr>
    </w:p>
    <w:p w:rsidR="00C53F78" w:rsidRDefault="00C53F78" w:rsidP="00C53F78">
      <w:r>
        <w:t xml:space="preserve">Об утверждении Порядка предоставления субсидий </w:t>
      </w:r>
    </w:p>
    <w:p w:rsidR="00C53F78" w:rsidRDefault="00C53F78" w:rsidP="00C53F78">
      <w:r>
        <w:t xml:space="preserve">из бюджета Кичменгско-Городецкого </w:t>
      </w:r>
    </w:p>
    <w:p w:rsidR="00C53F78" w:rsidRDefault="00C53F78" w:rsidP="00C53F78">
      <w:r>
        <w:t xml:space="preserve">муниципального района на оказание поддержки </w:t>
      </w:r>
    </w:p>
    <w:p w:rsidR="00C53F78" w:rsidRDefault="00C53F78" w:rsidP="00C53F78">
      <w:r>
        <w:t xml:space="preserve">общественным организациям: ветеранов (пенсионеров) войны, </w:t>
      </w:r>
    </w:p>
    <w:p w:rsidR="00C53F78" w:rsidRDefault="00C53F78" w:rsidP="00C53F78">
      <w:r>
        <w:t xml:space="preserve">труда, вооруженных сил и правоохранительных органов, </w:t>
      </w:r>
    </w:p>
    <w:p w:rsidR="00C53F78" w:rsidRDefault="00C53F78" w:rsidP="00C53F78">
      <w:r>
        <w:t xml:space="preserve">всероссийское общество инвалидов. </w:t>
      </w:r>
    </w:p>
    <w:p w:rsidR="00C53F78" w:rsidRDefault="00C53F78" w:rsidP="00C53F78">
      <w:pPr>
        <w:rPr>
          <w:i/>
          <w:sz w:val="20"/>
          <w:szCs w:val="20"/>
        </w:rPr>
      </w:pPr>
    </w:p>
    <w:p w:rsidR="00C53F78" w:rsidRPr="00C53F78" w:rsidRDefault="00C53F78" w:rsidP="00C53F78">
      <w:pPr>
        <w:pStyle w:val="HTML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53F78">
        <w:rPr>
          <w:rFonts w:ascii="Times New Roman" w:hAnsi="Times New Roman"/>
          <w:sz w:val="24"/>
          <w:szCs w:val="28"/>
        </w:rPr>
        <w:t xml:space="preserve">Руководствуясь </w:t>
      </w:r>
      <w:hyperlink r:id="rId6" w:history="1">
        <w:r w:rsidRPr="00C53F78">
          <w:rPr>
            <w:rStyle w:val="a7"/>
            <w:rFonts w:ascii="Times New Roman" w:hAnsi="Times New Roman"/>
            <w:color w:val="000000"/>
            <w:sz w:val="24"/>
            <w:szCs w:val="28"/>
            <w:lang w:val="ru-RU"/>
          </w:rPr>
          <w:t>пунктом 2 статьи 78(1)</w:t>
        </w:r>
      </w:hyperlink>
      <w:r w:rsidRPr="00C53F78">
        <w:rPr>
          <w:rFonts w:ascii="Times New Roman" w:hAnsi="Times New Roman"/>
          <w:color w:val="000000"/>
          <w:sz w:val="24"/>
          <w:szCs w:val="28"/>
        </w:rPr>
        <w:t xml:space="preserve"> Бюджетного кодекса Российской Федерации, </w:t>
      </w:r>
      <w:hyperlink r:id="rId7" w:history="1">
        <w:r w:rsidRPr="00C53F78">
          <w:rPr>
            <w:rStyle w:val="a7"/>
            <w:rFonts w:ascii="Times New Roman" w:hAnsi="Times New Roman"/>
            <w:color w:val="000000"/>
            <w:sz w:val="24"/>
            <w:szCs w:val="28"/>
            <w:lang w:val="ru-RU"/>
          </w:rPr>
          <w:t>статьей 31(1)</w:t>
        </w:r>
      </w:hyperlink>
      <w:r w:rsidRPr="00C53F78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12 января 1996 года № 7-ФЗ «О некоммерческих организациях»</w:t>
      </w:r>
      <w:r w:rsidRPr="00C53F78">
        <w:rPr>
          <w:rFonts w:ascii="Times New Roman" w:hAnsi="Times New Roman"/>
          <w:sz w:val="24"/>
          <w:szCs w:val="28"/>
        </w:rPr>
        <w:t xml:space="preserve">, пункта 25 части 1 статьи 15,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53F78">
          <w:rPr>
            <w:rStyle w:val="a7"/>
            <w:rFonts w:ascii="Times New Roman" w:hAnsi="Times New Roman"/>
            <w:color w:val="000000"/>
            <w:sz w:val="24"/>
            <w:szCs w:val="28"/>
            <w:lang w:val="ru-RU"/>
          </w:rPr>
          <w:t>постановлением</w:t>
        </w:r>
      </w:hyperlink>
      <w:r w:rsidRPr="00C53F78">
        <w:rPr>
          <w:rFonts w:ascii="Times New Roman" w:hAnsi="Times New Roman"/>
          <w:color w:val="000000"/>
          <w:sz w:val="24"/>
          <w:szCs w:val="28"/>
        </w:rPr>
        <w:t xml:space="preserve"> Правительства Российской Федерации от 7 мая 2017 года № </w:t>
      </w:r>
      <w:r w:rsidRPr="00C53F78">
        <w:rPr>
          <w:rFonts w:ascii="Times New Roman" w:hAnsi="Times New Roman"/>
          <w:color w:val="000000"/>
          <w:sz w:val="24"/>
          <w:szCs w:val="28"/>
          <w:lang w:val="ru-RU"/>
        </w:rPr>
        <w:t>1492 от 18.09.2020 года</w:t>
      </w:r>
      <w:r w:rsidRPr="00C53F78">
        <w:rPr>
          <w:rFonts w:ascii="Times New Roman" w:hAnsi="Times New Roman"/>
          <w:color w:val="000000"/>
          <w:sz w:val="24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</w:t>
      </w:r>
      <w:r w:rsidRPr="00C53F78">
        <w:rPr>
          <w:rFonts w:ascii="Times New Roman" w:hAnsi="Times New Roman"/>
          <w:sz w:val="24"/>
          <w:szCs w:val="28"/>
        </w:rPr>
        <w:t xml:space="preserve"> субсидий</w:t>
      </w:r>
      <w:r w:rsidRPr="00C53F78">
        <w:rPr>
          <w:rFonts w:ascii="Times New Roman" w:hAnsi="Times New Roman"/>
          <w:sz w:val="24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</w:t>
      </w:r>
      <w:r w:rsidRPr="00C53F78">
        <w:rPr>
          <w:rFonts w:ascii="Times New Roman" w:hAnsi="Times New Roman"/>
          <w:sz w:val="24"/>
          <w:szCs w:val="28"/>
        </w:rPr>
        <w:t>, Администрация района</w:t>
      </w:r>
    </w:p>
    <w:p w:rsidR="00C53F78" w:rsidRPr="00C53F78" w:rsidRDefault="00C53F78" w:rsidP="00C53F78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C53F78">
        <w:rPr>
          <w:rFonts w:ascii="Times New Roman" w:hAnsi="Times New Roman"/>
          <w:b/>
          <w:sz w:val="24"/>
          <w:szCs w:val="28"/>
        </w:rPr>
        <w:t>ПОСТАНОВЛЯЕТ:</w:t>
      </w:r>
      <w:r w:rsidRPr="00C53F78">
        <w:rPr>
          <w:rFonts w:ascii="Times New Roman" w:hAnsi="Times New Roman"/>
          <w:sz w:val="24"/>
          <w:szCs w:val="28"/>
        </w:rPr>
        <w:t xml:space="preserve"> </w:t>
      </w:r>
    </w:p>
    <w:p w:rsidR="00C53F78" w:rsidRPr="00C53F78" w:rsidRDefault="00C53F78" w:rsidP="00C53F78">
      <w:pPr>
        <w:ind w:firstLine="567"/>
        <w:jc w:val="both"/>
        <w:rPr>
          <w:szCs w:val="28"/>
        </w:rPr>
      </w:pPr>
      <w:r w:rsidRPr="00C53F78">
        <w:rPr>
          <w:i/>
          <w:szCs w:val="28"/>
          <w:lang/>
        </w:rPr>
        <w:t xml:space="preserve"> </w:t>
      </w:r>
    </w:p>
    <w:p w:rsidR="00C53F78" w:rsidRPr="00C53F78" w:rsidRDefault="00C53F78" w:rsidP="00C53F78">
      <w:pPr>
        <w:jc w:val="both"/>
        <w:rPr>
          <w:szCs w:val="28"/>
        </w:rPr>
      </w:pPr>
      <w:r w:rsidRPr="00C53F78">
        <w:rPr>
          <w:szCs w:val="28"/>
        </w:rPr>
        <w:t xml:space="preserve">         1. Утвердить прилагаемый Порядок предоставления субсидий из бюджета Кичменгско-Городецкого муниципального района на оказание поддержки общественным организациям: ветеранов (пенсионеров) войны, труда, вооруженных сил и правоохранительных органов, всероссийское общество инвалидов.</w:t>
      </w:r>
    </w:p>
    <w:p w:rsidR="00C53F78" w:rsidRPr="00C53F78" w:rsidRDefault="00C53F78" w:rsidP="00C53F78">
      <w:pPr>
        <w:ind w:firstLine="708"/>
        <w:jc w:val="both"/>
        <w:rPr>
          <w:szCs w:val="28"/>
        </w:rPr>
      </w:pPr>
      <w:r w:rsidRPr="00C53F78">
        <w:rPr>
          <w:szCs w:val="28"/>
        </w:rPr>
        <w:t>2. Признать утратившим силу Постановление Администрации Кичменгско-Городецкого муниципального района от 04.08.2020 г. № 544 «Об утверждении Порядка предоставления субсидий из бюджета Кичменгско-Городецкого муниципального района на оказание поддержки ветеранским организациям».</w:t>
      </w:r>
    </w:p>
    <w:p w:rsidR="00C53F78" w:rsidRPr="00C53F78" w:rsidRDefault="00C53F78" w:rsidP="00C53F78">
      <w:pPr>
        <w:ind w:firstLine="708"/>
        <w:jc w:val="both"/>
        <w:rPr>
          <w:szCs w:val="28"/>
        </w:rPr>
      </w:pPr>
      <w:r w:rsidRPr="00C53F78">
        <w:rPr>
          <w:szCs w:val="28"/>
        </w:rPr>
        <w:t>3. Настоящее постановление вступает в силу после его официального опубликования в районной газете  «Заря Севера»  и подлежит размещению на официальном сайте Кичменгско-Городецкого муниципального района в информационно-телекоммуникационной сети «Интернет»</w:t>
      </w:r>
    </w:p>
    <w:p w:rsidR="00C53F78" w:rsidRPr="00C53F78" w:rsidRDefault="00C53F78" w:rsidP="00C53F78">
      <w:pPr>
        <w:pStyle w:val="ad"/>
        <w:tabs>
          <w:tab w:val="left" w:pos="708"/>
        </w:tabs>
        <w:rPr>
          <w:szCs w:val="28"/>
        </w:rPr>
      </w:pPr>
    </w:p>
    <w:p w:rsidR="00C53F78" w:rsidRDefault="00C53F78" w:rsidP="00C53F78">
      <w:pPr>
        <w:pStyle w:val="ad"/>
        <w:tabs>
          <w:tab w:val="left" w:pos="708"/>
        </w:tabs>
        <w:rPr>
          <w:szCs w:val="28"/>
        </w:rPr>
      </w:pPr>
    </w:p>
    <w:p w:rsidR="00C53F78" w:rsidRDefault="00C53F78" w:rsidP="00C53F78">
      <w:pPr>
        <w:pStyle w:val="ad"/>
        <w:tabs>
          <w:tab w:val="left" w:pos="708"/>
        </w:tabs>
        <w:rPr>
          <w:szCs w:val="28"/>
        </w:rPr>
      </w:pPr>
    </w:p>
    <w:p w:rsidR="00C53F78" w:rsidRDefault="00C53F78" w:rsidP="00C53F78">
      <w:pPr>
        <w:pStyle w:val="ad"/>
        <w:tabs>
          <w:tab w:val="left" w:pos="708"/>
        </w:tabs>
        <w:rPr>
          <w:szCs w:val="28"/>
        </w:rPr>
      </w:pPr>
      <w:r w:rsidRPr="00C53F78">
        <w:rPr>
          <w:szCs w:val="28"/>
        </w:rPr>
        <w:t xml:space="preserve">Первый заместитель </w:t>
      </w:r>
    </w:p>
    <w:p w:rsidR="00A709A0" w:rsidRPr="00C53F78" w:rsidRDefault="00C53F78" w:rsidP="00C53F78">
      <w:pPr>
        <w:pStyle w:val="ad"/>
        <w:tabs>
          <w:tab w:val="left" w:pos="708"/>
        </w:tabs>
        <w:rPr>
          <w:szCs w:val="28"/>
        </w:rPr>
      </w:pPr>
      <w:r w:rsidRPr="00C53F78">
        <w:rPr>
          <w:szCs w:val="28"/>
        </w:rPr>
        <w:t xml:space="preserve">руководителя администрации района            </w:t>
      </w:r>
      <w:r>
        <w:rPr>
          <w:szCs w:val="28"/>
        </w:rPr>
        <w:t xml:space="preserve">                                                         </w:t>
      </w:r>
      <w:r w:rsidRPr="00C53F78">
        <w:rPr>
          <w:szCs w:val="28"/>
        </w:rPr>
        <w:t>О.В.Китаева</w:t>
      </w:r>
    </w:p>
    <w:sectPr w:rsidR="00A709A0" w:rsidRPr="00C53F78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206B5A"/>
    <w:rsid w:val="002B545F"/>
    <w:rsid w:val="003A0729"/>
    <w:rsid w:val="003D121E"/>
    <w:rsid w:val="003E71C9"/>
    <w:rsid w:val="003E787C"/>
    <w:rsid w:val="00413E85"/>
    <w:rsid w:val="00441291"/>
    <w:rsid w:val="004B622B"/>
    <w:rsid w:val="00574774"/>
    <w:rsid w:val="00640E95"/>
    <w:rsid w:val="00661F1D"/>
    <w:rsid w:val="00705539"/>
    <w:rsid w:val="00714549"/>
    <w:rsid w:val="00806CFD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53F78"/>
    <w:rsid w:val="00CE4FD4"/>
    <w:rsid w:val="00D23619"/>
    <w:rsid w:val="00DB053C"/>
    <w:rsid w:val="00E65EB2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5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F7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8E723000434BB880A74E003F70F8643F3FB20DED194A59214AEAD703BE524244248DFEA282087K9wB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0845&amp;date=17.07.2019&amp;dst=15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8E723000434BB880A74E003F70F8643F9FB2DD7D994A59214AEAD703BE524244248DAEC29K2w8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2020-12-26T06:28:00Z</cp:lastPrinted>
  <dcterms:created xsi:type="dcterms:W3CDTF">2021-06-09T11:37:00Z</dcterms:created>
  <dcterms:modified xsi:type="dcterms:W3CDTF">2021-06-09T11:37:00Z</dcterms:modified>
</cp:coreProperties>
</file>