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F" w:rsidRPr="008615CF" w:rsidRDefault="00B439E6" w:rsidP="00686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E6">
        <w:rPr>
          <w:noProof/>
          <w:lang w:eastAsia="ru-RU"/>
        </w:rPr>
        <w:pict>
          <v:oval id="_x0000_s1032" style="position:absolute;left:0;text-align:left;margin-left:294.95pt;margin-top:16.3pt;width:112.7pt;height:65.8pt;z-index:251663360">
            <v:textbox style="mso-next-textbox:#_x0000_s1032">
              <w:txbxContent>
                <w:p w:rsidR="00FF66F4" w:rsidRDefault="00067661">
                  <w:r>
                    <w:rPr>
                      <w:sz w:val="20"/>
                      <w:szCs w:val="20"/>
                    </w:rPr>
                    <w:t xml:space="preserve">Руководитель </w:t>
                  </w:r>
                  <w:proofErr w:type="spellStart"/>
                  <w:r>
                    <w:rPr>
                      <w:sz w:val="20"/>
                      <w:szCs w:val="20"/>
                    </w:rPr>
                    <w:t>администрациирайона</w:t>
                  </w:r>
                  <w:proofErr w:type="spellEnd"/>
                </w:p>
              </w:txbxContent>
            </v:textbox>
          </v:oval>
        </w:pict>
      </w:r>
      <w:r w:rsidR="00686DD4"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Администрация Кичменгско-Городецкого муниципального района</w:t>
      </w:r>
    </w:p>
    <w:p w:rsidR="008615CF" w:rsidRDefault="00B439E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07.65pt;margin-top:22.3pt;width:262.55pt;height:66.9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74.8pt;margin-top:22.3pt;width:226.45pt;height:66.95pt;flip:x;z-index:251682816" o:connectortype="straight">
            <v:stroke endarrow="block"/>
          </v:shape>
        </w:pict>
      </w:r>
      <w:r w:rsidR="00067661">
        <w:t xml:space="preserve"> </w:t>
      </w:r>
    </w:p>
    <w:p w:rsidR="008615CF" w:rsidRDefault="00B439E6" w:rsidP="008615CF">
      <w:r>
        <w:rPr>
          <w:noProof/>
          <w:lang w:eastAsia="ru-RU"/>
        </w:rPr>
        <w:pict>
          <v:shape id="_x0000_s1057" type="#_x0000_t32" style="position:absolute;margin-left:389.05pt;margin-top:9.35pt;width:124.6pt;height:54.4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27.55pt;margin-top:13.1pt;width:90.15pt;height:46.95pt;flip:x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55.25pt;margin-top:16.4pt;width:10.05pt;height:47.4pt;z-index:251684864" o:connectortype="straight">
            <v:stroke endarrow="block"/>
          </v:shape>
        </w:pict>
      </w:r>
    </w:p>
    <w:p w:rsidR="0054776B" w:rsidRDefault="008615CF" w:rsidP="008615CF">
      <w:pPr>
        <w:tabs>
          <w:tab w:val="left" w:pos="2805"/>
        </w:tabs>
      </w:pPr>
      <w:r>
        <w:tab/>
      </w:r>
    </w:p>
    <w:p w:rsidR="00FF66F4" w:rsidRDefault="00B439E6" w:rsidP="008615CF">
      <w:pPr>
        <w:tabs>
          <w:tab w:val="left" w:pos="2805"/>
        </w:tabs>
      </w:pPr>
      <w:r>
        <w:rPr>
          <w:noProof/>
          <w:lang w:eastAsia="ru-RU"/>
        </w:rPr>
        <w:pict>
          <v:oval id="_x0000_s1030" style="position:absolute;margin-left:643.9pt;margin-top:9.15pt;width:102.05pt;height:64.5pt;z-index:251662336">
            <v:textbox style="mso-next-textbox:#_x0000_s1030">
              <w:txbxContent>
                <w:p w:rsidR="008615CF" w:rsidRPr="008615CF" w:rsidRDefault="00067661" w:rsidP="008615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финансов</w:t>
                  </w:r>
                  <w:r w:rsidR="00C94FED"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-5.55pt;margin-top:12.9pt;width:119.6pt;height:83.3pt;z-index:251665408">
            <v:textbox style="mso-next-textbox:#_x0000_s1034">
              <w:txbxContent>
                <w:p w:rsidR="00FF66F4" w:rsidRPr="00163650" w:rsidRDefault="00163650">
                  <w:pPr>
                    <w:rPr>
                      <w:sz w:val="16"/>
                      <w:szCs w:val="16"/>
                    </w:rPr>
                  </w:pPr>
                  <w:r w:rsidRPr="00163650">
                    <w:rPr>
                      <w:sz w:val="16"/>
                      <w:szCs w:val="16"/>
                    </w:rPr>
                    <w:t>Заместитель</w:t>
                  </w:r>
                  <w:r>
                    <w:rPr>
                      <w:sz w:val="16"/>
                      <w:szCs w:val="16"/>
                    </w:rPr>
                    <w:t xml:space="preserve"> руководителя по экономике и сельскому хозяйству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149.7pt;margin-top:12.9pt;width:127.3pt;height:57pt;z-index:251666432">
            <v:textbox>
              <w:txbxContent>
                <w:p w:rsidR="00FF66F4" w:rsidRPr="00FF66F4" w:rsidRDefault="000676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Первый заместитель руководителя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305pt;margin-top:12.9pt;width:149.2pt;height:80.15pt;z-index:251664384">
            <v:textbox style="mso-next-textbox:#_x0000_s1033">
              <w:txbxContent>
                <w:p w:rsidR="00FF66F4" w:rsidRPr="00163650" w:rsidRDefault="00163650" w:rsidP="00067661">
                  <w:pPr>
                    <w:rPr>
                      <w:sz w:val="16"/>
                      <w:szCs w:val="16"/>
                    </w:rPr>
                  </w:pPr>
                  <w:r w:rsidRPr="00163650">
                    <w:rPr>
                      <w:sz w:val="16"/>
                      <w:szCs w:val="16"/>
                    </w:rPr>
                    <w:t>Заместитель руководителя по развитию инфраструктуры</w:t>
                  </w:r>
                  <w:r>
                    <w:rPr>
                      <w:sz w:val="16"/>
                      <w:szCs w:val="16"/>
                    </w:rPr>
                    <w:t xml:space="preserve"> и экологии</w:t>
                  </w:r>
                </w:p>
              </w:txbxContent>
            </v:textbox>
          </v:oval>
        </w:pict>
      </w:r>
      <w:r w:rsidRPr="00B439E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489.2pt;margin-top:12.9pt;width:108.95pt;height:47.55pt;z-index:251658240">
            <v:textbox style="mso-next-textbox:#_x0000_s1026">
              <w:txbxContent>
                <w:p w:rsidR="008615CF" w:rsidRPr="00C756BB" w:rsidRDefault="008615CF">
                  <w:pPr>
                    <w:rPr>
                      <w:sz w:val="16"/>
                      <w:szCs w:val="16"/>
                    </w:rPr>
                  </w:pPr>
                  <w:r w:rsidRPr="00C756BB">
                    <w:rPr>
                      <w:sz w:val="16"/>
                      <w:szCs w:val="16"/>
                    </w:rPr>
                    <w:t>Управляющий  делами</w:t>
                  </w:r>
                </w:p>
              </w:txbxContent>
            </v:textbox>
          </v:oval>
        </w:pict>
      </w:r>
    </w:p>
    <w:p w:rsidR="00FF66F4" w:rsidRDefault="00FF66F4" w:rsidP="00FF66F4">
      <w:r>
        <w:t xml:space="preserve"> </w:t>
      </w:r>
    </w:p>
    <w:p w:rsidR="00FF66F4" w:rsidRDefault="00FF66F4" w:rsidP="00FF66F4">
      <w:pPr>
        <w:tabs>
          <w:tab w:val="left" w:pos="3656"/>
        </w:tabs>
      </w:pPr>
      <w:r>
        <w:tab/>
        <w:t xml:space="preserve"> </w:t>
      </w:r>
    </w:p>
    <w:p w:rsidR="00FF66F4" w:rsidRPr="00FF66F4" w:rsidRDefault="00B439E6" w:rsidP="00FF66F4">
      <w:r>
        <w:rPr>
          <w:noProof/>
          <w:lang w:eastAsia="ru-RU"/>
        </w:rPr>
        <w:pict>
          <v:oval id="_x0000_s1027" style="position:absolute;margin-left:489.2pt;margin-top:7.75pt;width:108.95pt;height:57.25pt;z-index:251659264">
            <v:textbox>
              <w:txbxContent>
                <w:p w:rsidR="008615CF" w:rsidRPr="00C94FED" w:rsidRDefault="008615CF">
                  <w:pPr>
                    <w:rPr>
                      <w:sz w:val="16"/>
                      <w:szCs w:val="16"/>
                    </w:rPr>
                  </w:pPr>
                  <w:r w:rsidRPr="00C94FED">
                    <w:rPr>
                      <w:sz w:val="16"/>
                      <w:szCs w:val="16"/>
                    </w:rPr>
                    <w:t>Юридический отдел</w:t>
                  </w:r>
                </w:p>
                <w:p w:rsidR="008615CF" w:rsidRDefault="008615CF"/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157.4pt;margin-top:2.75pt;width:112.7pt;height:53.5pt;z-index:251667456">
            <v:textbox>
              <w:txbxContent>
                <w:p w:rsidR="00067661" w:rsidRPr="00FF66F4" w:rsidRDefault="00163650" w:rsidP="000676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образования</w:t>
                  </w:r>
                  <w:r w:rsidR="00C94FED">
                    <w:rPr>
                      <w:sz w:val="18"/>
                      <w:szCs w:val="18"/>
                    </w:rPr>
                    <w:t>*</w:t>
                  </w:r>
                </w:p>
              </w:txbxContent>
            </v:textbox>
          </v:oval>
        </w:pict>
      </w:r>
    </w:p>
    <w:p w:rsidR="00FF66F4" w:rsidRDefault="00B439E6" w:rsidP="0029218C">
      <w:pPr>
        <w:tabs>
          <w:tab w:val="left" w:pos="726"/>
        </w:tabs>
      </w:pPr>
      <w:r>
        <w:rPr>
          <w:noProof/>
          <w:lang w:eastAsia="ru-RU"/>
        </w:rPr>
        <w:pict>
          <v:oval id="_x0000_s1045" style="position:absolute;margin-left:317.7pt;margin-top:1.45pt;width:112.7pt;height:53.5pt;z-index:251674624">
            <v:textbox style="mso-next-textbox:#_x0000_s1045">
              <w:txbxContent>
                <w:p w:rsidR="00163650" w:rsidRPr="00163650" w:rsidRDefault="00163650" w:rsidP="001636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земельно-имущественных отношений</w:t>
                  </w:r>
                </w:p>
                <w:p w:rsidR="00163650" w:rsidRPr="00163650" w:rsidRDefault="00163650" w:rsidP="00163650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-5.55pt;margin-top:10.75pt;width:112.7pt;height:53.5pt;z-index:251670528">
            <v:textbox style="mso-next-textbox:#_x0000_s1041">
              <w:txbxContent>
                <w:p w:rsidR="00163650" w:rsidRPr="00163650" w:rsidRDefault="00163650" w:rsidP="00163650">
                  <w:pPr>
                    <w:rPr>
                      <w:sz w:val="16"/>
                      <w:szCs w:val="16"/>
                    </w:rPr>
                  </w:pPr>
                  <w:r w:rsidRPr="00163650">
                    <w:rPr>
                      <w:sz w:val="16"/>
                      <w:szCs w:val="16"/>
                    </w:rPr>
                    <w:t>Экономический отдел</w:t>
                  </w:r>
                </w:p>
                <w:p w:rsidR="00163650" w:rsidRPr="00163650" w:rsidRDefault="00163650" w:rsidP="00163650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  <w:r w:rsidR="00163650">
        <w:tab/>
      </w:r>
    </w:p>
    <w:p w:rsidR="00FF66F4" w:rsidRDefault="00B439E6" w:rsidP="00FF66F4">
      <w:r>
        <w:rPr>
          <w:noProof/>
          <w:lang w:eastAsia="ru-RU"/>
        </w:rPr>
        <w:pict>
          <v:oval id="_x0000_s1039" style="position:absolute;margin-left:149.7pt;margin-top:14.1pt;width:112.7pt;height:82.65pt;z-index:251668480">
            <v:textbox style="mso-next-textbox:#_x0000_s1039">
              <w:txbxContent>
                <w:p w:rsidR="00163650" w:rsidRPr="00163650" w:rsidRDefault="00163650" w:rsidP="00163650">
                  <w:pPr>
                    <w:rPr>
                      <w:sz w:val="16"/>
                      <w:szCs w:val="16"/>
                    </w:rPr>
                  </w:pPr>
                  <w:r w:rsidRPr="00163650">
                    <w:rPr>
                      <w:sz w:val="16"/>
                      <w:szCs w:val="16"/>
                    </w:rPr>
                    <w:t>Управление культуры, молодежной политики, туризма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63650">
                    <w:rPr>
                      <w:sz w:val="16"/>
                      <w:szCs w:val="16"/>
                    </w:rPr>
                    <w:t>и спорта</w:t>
                  </w:r>
                  <w:r w:rsidR="00C94FED"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oval>
        </w:pict>
      </w:r>
    </w:p>
    <w:p w:rsidR="00FF66F4" w:rsidRDefault="00B439E6" w:rsidP="00FF66F4">
      <w:pPr>
        <w:tabs>
          <w:tab w:val="left" w:pos="964"/>
        </w:tabs>
      </w:pPr>
      <w:r>
        <w:rPr>
          <w:noProof/>
          <w:lang w:eastAsia="ru-RU"/>
        </w:rPr>
        <w:pict>
          <v:oval id="_x0000_s1046" style="position:absolute;margin-left:324.05pt;margin-top:13.35pt;width:112.7pt;height:53.5pt;z-index:251675648">
            <v:textbox>
              <w:txbxContent>
                <w:p w:rsidR="00163650" w:rsidRPr="00163650" w:rsidRDefault="00163650" w:rsidP="001636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ЖК и дорожного хозяйства</w:t>
                  </w:r>
                </w:p>
                <w:p w:rsidR="00163650" w:rsidRPr="00163650" w:rsidRDefault="00163650" w:rsidP="00163650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-5.55pt;margin-top:17.8pt;width:112.7pt;height:53.5pt;z-index:251671552">
            <v:textbox>
              <w:txbxContent>
                <w:p w:rsidR="00163650" w:rsidRPr="00163650" w:rsidRDefault="00163650" w:rsidP="00163650">
                  <w:pPr>
                    <w:rPr>
                      <w:sz w:val="16"/>
                      <w:szCs w:val="16"/>
                    </w:rPr>
                  </w:pPr>
                  <w:r w:rsidRPr="00163650">
                    <w:rPr>
                      <w:sz w:val="16"/>
                      <w:szCs w:val="16"/>
                    </w:rPr>
                    <w:t>Отдел</w:t>
                  </w:r>
                  <w:r>
                    <w:rPr>
                      <w:sz w:val="16"/>
                      <w:szCs w:val="16"/>
                    </w:rPr>
                    <w:t xml:space="preserve"> сельского хозяйства</w:t>
                  </w:r>
                </w:p>
                <w:p w:rsidR="00163650" w:rsidRPr="00163650" w:rsidRDefault="00163650" w:rsidP="00163650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492.95pt;margin-top:8.9pt;width:108.95pt;height:47.55pt;z-index:251661312">
            <v:textbox style="mso-next-textbox:#_x0000_s1029">
              <w:txbxContent>
                <w:p w:rsidR="008615CF" w:rsidRPr="00C94FED" w:rsidRDefault="008615CF">
                  <w:pPr>
                    <w:rPr>
                      <w:sz w:val="16"/>
                      <w:szCs w:val="16"/>
                    </w:rPr>
                  </w:pPr>
                  <w:r w:rsidRPr="00C94FED"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oval>
        </w:pict>
      </w:r>
      <w:r w:rsidR="00FF66F4">
        <w:tab/>
      </w:r>
    </w:p>
    <w:p w:rsidR="00FF66F4" w:rsidRDefault="00C94FED" w:rsidP="00C94FED">
      <w:pPr>
        <w:tabs>
          <w:tab w:val="left" w:pos="11182"/>
        </w:tabs>
      </w:pPr>
      <w:r>
        <w:tab/>
      </w:r>
    </w:p>
    <w:p w:rsidR="00163650" w:rsidRDefault="00B439E6" w:rsidP="00C94FED">
      <w:pPr>
        <w:tabs>
          <w:tab w:val="left" w:pos="3869"/>
        </w:tabs>
        <w:ind w:firstLine="708"/>
      </w:pPr>
      <w:r>
        <w:rPr>
          <w:noProof/>
          <w:lang w:eastAsia="ru-RU"/>
        </w:rPr>
        <w:pict>
          <v:oval id="_x0000_s1047" style="position:absolute;left:0;text-align:left;margin-left:324.05pt;margin-top:20.45pt;width:112.7pt;height:53.5pt;z-index:251676672">
            <v:textbox>
              <w:txbxContent>
                <w:p w:rsidR="00163650" w:rsidRPr="00163650" w:rsidRDefault="00163650" w:rsidP="001636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архитектуры</w:t>
                  </w:r>
                </w:p>
                <w:p w:rsidR="00163650" w:rsidRPr="00163650" w:rsidRDefault="00163650" w:rsidP="00163650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left:0;text-align:left;margin-left:496.1pt;margin-top:10.85pt;width:108.95pt;height:47.55pt;z-index:251660288">
            <v:textbox>
              <w:txbxContent>
                <w:p w:rsidR="008615CF" w:rsidRPr="00C94FED" w:rsidRDefault="008615CF" w:rsidP="008615CF">
                  <w:pPr>
                    <w:rPr>
                      <w:sz w:val="16"/>
                      <w:szCs w:val="16"/>
                    </w:rPr>
                  </w:pPr>
                  <w:r w:rsidRPr="00C94FED">
                    <w:rPr>
                      <w:sz w:val="16"/>
                      <w:szCs w:val="16"/>
                    </w:rPr>
                    <w:t>Организационный отдел</w:t>
                  </w:r>
                </w:p>
                <w:p w:rsidR="008615CF" w:rsidRDefault="008615CF"/>
              </w:txbxContent>
            </v:textbox>
          </v:oval>
        </w:pict>
      </w:r>
      <w:r w:rsidR="00C94FED">
        <w:tab/>
      </w:r>
    </w:p>
    <w:p w:rsidR="00C94FED" w:rsidRDefault="00B439E6" w:rsidP="00163650">
      <w:pPr>
        <w:ind w:firstLine="708"/>
      </w:pPr>
      <w:r>
        <w:rPr>
          <w:noProof/>
          <w:lang w:eastAsia="ru-RU"/>
        </w:rPr>
        <w:pict>
          <v:oval id="_x0000_s1049" style="position:absolute;left:0;text-align:left;margin-left:149.7pt;margin-top:13.25pt;width:112.7pt;height:92.3pt;z-index:251678720">
            <v:textbox>
              <w:txbxContent>
                <w:p w:rsidR="00C94FED" w:rsidRPr="00163650" w:rsidRDefault="00C94FED" w:rsidP="00C94F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профилактике правонарушений, ГОЧС и МП</w:t>
                  </w:r>
                  <w:r w:rsidR="00C756BB">
                    <w:rPr>
                      <w:sz w:val="16"/>
                      <w:szCs w:val="16"/>
                    </w:rPr>
                    <w:t>, защите информации</w:t>
                  </w:r>
                </w:p>
                <w:p w:rsidR="00C94FED" w:rsidRPr="00163650" w:rsidRDefault="00C94FED" w:rsidP="00C94FED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3" style="position:absolute;left:0;text-align:left;margin-left:-5.55pt;margin-top:4.15pt;width:112.7pt;height:53.5pt;z-index:251672576">
            <v:textbox>
              <w:txbxContent>
                <w:p w:rsidR="00163650" w:rsidRPr="00163650" w:rsidRDefault="00163650" w:rsidP="001636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муниципального заказа</w:t>
                  </w:r>
                </w:p>
                <w:p w:rsidR="00163650" w:rsidRPr="00163650" w:rsidRDefault="00163650" w:rsidP="00163650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</w:p>
    <w:p w:rsidR="00C94FED" w:rsidRPr="00C94FED" w:rsidRDefault="00C94FED" w:rsidP="00C94FED"/>
    <w:p w:rsidR="00686DD4" w:rsidRDefault="00B439E6" w:rsidP="00C94FED">
      <w:pPr>
        <w:jc w:val="center"/>
      </w:pPr>
      <w:r>
        <w:rPr>
          <w:noProof/>
          <w:lang w:eastAsia="ru-RU"/>
        </w:rPr>
        <w:pict>
          <v:oval id="_x0000_s1048" style="position:absolute;left:0;text-align:left;margin-left:324.05pt;margin-top:1.15pt;width:112.7pt;height:53.5pt;z-index:251677696">
            <v:textbox>
              <w:txbxContent>
                <w:p w:rsidR="00C94FED" w:rsidRPr="00163650" w:rsidRDefault="00C94FED" w:rsidP="00C94F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экологии и природопользования</w:t>
                  </w:r>
                </w:p>
                <w:p w:rsidR="00C94FED" w:rsidRPr="00163650" w:rsidRDefault="00C94FED" w:rsidP="00C94FED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</w:p>
    <w:p w:rsidR="00686DD4" w:rsidRDefault="00686DD4" w:rsidP="00686DD4"/>
    <w:p w:rsidR="00FF66F4" w:rsidRPr="00686DD4" w:rsidRDefault="00686DD4" w:rsidP="00686DD4">
      <w:pPr>
        <w:ind w:left="360"/>
      </w:pPr>
      <w:r>
        <w:t>*С правом юр</w:t>
      </w:r>
      <w:proofErr w:type="gramStart"/>
      <w:r>
        <w:t>.л</w:t>
      </w:r>
      <w:proofErr w:type="gramEnd"/>
      <w:r>
        <w:t>ица</w:t>
      </w:r>
    </w:p>
    <w:sectPr w:rsidR="00FF66F4" w:rsidRPr="00686DD4" w:rsidSect="00067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5F" w:rsidRDefault="00C7035F" w:rsidP="00C94FED">
      <w:pPr>
        <w:spacing w:after="0" w:line="240" w:lineRule="auto"/>
      </w:pPr>
      <w:r>
        <w:separator/>
      </w:r>
    </w:p>
  </w:endnote>
  <w:endnote w:type="continuationSeparator" w:id="0">
    <w:p w:rsidR="00C7035F" w:rsidRDefault="00C7035F" w:rsidP="00C9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5F" w:rsidRDefault="00C7035F" w:rsidP="00C94FED">
      <w:pPr>
        <w:spacing w:after="0" w:line="240" w:lineRule="auto"/>
      </w:pPr>
      <w:r>
        <w:separator/>
      </w:r>
    </w:p>
  </w:footnote>
  <w:footnote w:type="continuationSeparator" w:id="0">
    <w:p w:rsidR="00C7035F" w:rsidRDefault="00C7035F" w:rsidP="00C9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2D18"/>
    <w:multiLevelType w:val="hybridMultilevel"/>
    <w:tmpl w:val="0D76E1D0"/>
    <w:lvl w:ilvl="0" w:tplc="7CC40C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CF"/>
    <w:rsid w:val="00067661"/>
    <w:rsid w:val="00163650"/>
    <w:rsid w:val="00262FFA"/>
    <w:rsid w:val="0029218C"/>
    <w:rsid w:val="00326B22"/>
    <w:rsid w:val="00471279"/>
    <w:rsid w:val="0054776B"/>
    <w:rsid w:val="005C198C"/>
    <w:rsid w:val="00686DD4"/>
    <w:rsid w:val="006D1EE5"/>
    <w:rsid w:val="008615CF"/>
    <w:rsid w:val="009F7D2C"/>
    <w:rsid w:val="00B30AA2"/>
    <w:rsid w:val="00B337B8"/>
    <w:rsid w:val="00B439E6"/>
    <w:rsid w:val="00C7035F"/>
    <w:rsid w:val="00C756BB"/>
    <w:rsid w:val="00C90B8F"/>
    <w:rsid w:val="00C90EF5"/>
    <w:rsid w:val="00C94FED"/>
    <w:rsid w:val="00CD36CA"/>
    <w:rsid w:val="00D36951"/>
    <w:rsid w:val="00EC6EC1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6" type="connector" idref="#_x0000_s1055"/>
        <o:r id="V:Rule7" type="connector" idref="#_x0000_s1053"/>
        <o:r id="V:Rule8" type="connector" idref="#_x0000_s1056"/>
        <o:r id="V:Rule9" type="connector" idref="#_x0000_s1054"/>
        <o:r id="V:Rule1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FED"/>
  </w:style>
  <w:style w:type="paragraph" w:styleId="a7">
    <w:name w:val="footer"/>
    <w:basedOn w:val="a"/>
    <w:link w:val="a8"/>
    <w:uiPriority w:val="99"/>
    <w:semiHidden/>
    <w:unhideWhenUsed/>
    <w:rsid w:val="00C9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FED"/>
  </w:style>
  <w:style w:type="paragraph" w:styleId="a9">
    <w:name w:val="List Paragraph"/>
    <w:basedOn w:val="a"/>
    <w:uiPriority w:val="34"/>
    <w:qFormat/>
    <w:rsid w:val="00686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ObshiyOtdel</dc:creator>
  <cp:lastModifiedBy>ObshiyOtdel</cp:lastModifiedBy>
  <cp:revision>2</cp:revision>
  <cp:lastPrinted>2018-10-22T05:14:00Z</cp:lastPrinted>
  <dcterms:created xsi:type="dcterms:W3CDTF">2018-10-23T05:33:00Z</dcterms:created>
  <dcterms:modified xsi:type="dcterms:W3CDTF">2018-10-23T05:33:00Z</dcterms:modified>
</cp:coreProperties>
</file>