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46" w:rsidRPr="002012E3" w:rsidRDefault="00C86546" w:rsidP="00C8654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160" w:type="dxa"/>
        <w:tblLook w:val="04A0"/>
      </w:tblPr>
      <w:tblGrid>
        <w:gridCol w:w="1021"/>
        <w:gridCol w:w="3163"/>
      </w:tblGrid>
      <w:tr w:rsidR="00C86546" w:rsidRPr="002012E3" w:rsidTr="00B00258">
        <w:tc>
          <w:tcPr>
            <w:tcW w:w="1021" w:type="dxa"/>
          </w:tcPr>
          <w:p w:rsidR="00C86546" w:rsidRPr="00F057AC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7AC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C86546" w:rsidRPr="00C86546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46">
              <w:rPr>
                <w:rFonts w:ascii="Times New Roman" w:hAnsi="Times New Roman"/>
                <w:sz w:val="24"/>
                <w:szCs w:val="24"/>
              </w:rPr>
              <w:t>Отдел земельно-имущественных отношений администрации Кичменгско-Городецкого района</w:t>
            </w:r>
          </w:p>
        </w:tc>
      </w:tr>
      <w:tr w:rsidR="00C86546" w:rsidRPr="002012E3" w:rsidTr="00B00258">
        <w:tc>
          <w:tcPr>
            <w:tcW w:w="1021" w:type="dxa"/>
          </w:tcPr>
          <w:p w:rsidR="00C86546" w:rsidRPr="00F057AC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57AC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C86546" w:rsidRPr="00F057AC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c>
          <w:tcPr>
            <w:tcW w:w="1021" w:type="dxa"/>
          </w:tcPr>
          <w:p w:rsidR="00C86546" w:rsidRPr="00F057AC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C86546" w:rsidRPr="00F057AC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c>
          <w:tcPr>
            <w:tcW w:w="1021" w:type="dxa"/>
          </w:tcPr>
          <w:p w:rsidR="00C86546" w:rsidRPr="00F057AC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C86546" w:rsidRPr="00F057AC" w:rsidRDefault="00C86546" w:rsidP="00B0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(для юридического лица указыв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ется</w:t>
            </w:r>
            <w:proofErr w:type="gramEnd"/>
          </w:p>
          <w:p w:rsidR="00C86546" w:rsidRPr="00F057AC" w:rsidRDefault="00C86546" w:rsidP="00B0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фирменное наименование, </w:t>
            </w:r>
            <w:proofErr w:type="gramStart"/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C86546" w:rsidRPr="00F057AC" w:rsidRDefault="00C86546" w:rsidP="00B0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физического лица указываются</w:t>
            </w:r>
          </w:p>
          <w:p w:rsidR="00C86546" w:rsidRPr="00F057AC" w:rsidRDefault="00C86546" w:rsidP="00B0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 заявит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ля;</w:t>
            </w:r>
          </w:p>
          <w:p w:rsidR="00C86546" w:rsidRPr="00F057AC" w:rsidRDefault="00C86546" w:rsidP="00B0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для лица, действующего </w:t>
            </w:r>
            <w:proofErr w:type="gramStart"/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86546" w:rsidRPr="00F057AC" w:rsidRDefault="00C86546" w:rsidP="00B0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C86546" w:rsidRPr="00F057AC" w:rsidRDefault="00C86546" w:rsidP="00B0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отчество лица, действующего </w:t>
            </w:r>
            <w:proofErr w:type="gramStart"/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C86546" w:rsidRPr="00F057AC" w:rsidRDefault="00C86546" w:rsidP="00B0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F057A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доверенности)</w:t>
            </w:r>
          </w:p>
        </w:tc>
      </w:tr>
    </w:tbl>
    <w:p w:rsidR="00C86546" w:rsidRPr="002012E3" w:rsidRDefault="00C86546" w:rsidP="00C8654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86546" w:rsidRPr="002012E3" w:rsidRDefault="00C86546" w:rsidP="00C86546">
      <w:pPr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2012E3">
        <w:rPr>
          <w:rFonts w:ascii="Times New Roman" w:hAnsi="Times New Roman"/>
          <w:bCs/>
          <w:sz w:val="28"/>
          <w:szCs w:val="28"/>
        </w:rPr>
        <w:t>Заявление о п</w:t>
      </w:r>
      <w:r w:rsidRPr="002012E3">
        <w:rPr>
          <w:rFonts w:ascii="Times New Roman" w:hAnsi="Times New Roman"/>
          <w:bCs/>
          <w:spacing w:val="-4"/>
          <w:sz w:val="28"/>
          <w:szCs w:val="28"/>
        </w:rPr>
        <w:t>редоставлении земельного участка,</w:t>
      </w:r>
    </w:p>
    <w:p w:rsidR="00C86546" w:rsidRPr="002012E3" w:rsidRDefault="00C86546" w:rsidP="00C86546">
      <w:pPr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2012E3">
        <w:rPr>
          <w:rFonts w:ascii="Times New Roman" w:hAnsi="Times New Roman"/>
          <w:bCs/>
          <w:spacing w:val="-4"/>
          <w:sz w:val="28"/>
          <w:szCs w:val="28"/>
        </w:rPr>
        <w:t xml:space="preserve">на </w:t>
      </w:r>
      <w:proofErr w:type="gramStart"/>
      <w:r w:rsidRPr="002012E3">
        <w:rPr>
          <w:rFonts w:ascii="Times New Roman" w:hAnsi="Times New Roman"/>
          <w:bCs/>
          <w:spacing w:val="-4"/>
          <w:sz w:val="28"/>
          <w:szCs w:val="28"/>
        </w:rPr>
        <w:t>котором</w:t>
      </w:r>
      <w:proofErr w:type="gramEnd"/>
      <w:r w:rsidRPr="002012E3">
        <w:rPr>
          <w:rFonts w:ascii="Times New Roman" w:hAnsi="Times New Roman"/>
          <w:bCs/>
          <w:spacing w:val="-4"/>
          <w:sz w:val="28"/>
          <w:szCs w:val="28"/>
        </w:rPr>
        <w:t xml:space="preserve"> расположены здания, сооружения</w:t>
      </w:r>
    </w:p>
    <w:p w:rsidR="00C86546" w:rsidRPr="002012E3" w:rsidRDefault="00C86546" w:rsidP="00C865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4"/>
        <w:gridCol w:w="4601"/>
      </w:tblGrid>
      <w:tr w:rsidR="00C86546" w:rsidRPr="002012E3" w:rsidTr="00B00258">
        <w:trPr>
          <w:cantSplit/>
        </w:trPr>
        <w:tc>
          <w:tcPr>
            <w:tcW w:w="9945" w:type="dxa"/>
            <w:gridSpan w:val="2"/>
          </w:tcPr>
          <w:p w:rsidR="00C86546" w:rsidRPr="002012E3" w:rsidRDefault="00C86546" w:rsidP="00B002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C86546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rPr>
          <w:trHeight w:val="352"/>
        </w:trPr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C86546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546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rPr>
          <w:trHeight w:val="352"/>
        </w:trPr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и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нимателем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и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мателем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ч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ты (при наличии)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rPr>
          <w:cantSplit/>
        </w:trPr>
        <w:tc>
          <w:tcPr>
            <w:tcW w:w="9945" w:type="dxa"/>
            <w:gridSpan w:val="2"/>
          </w:tcPr>
          <w:p w:rsidR="00C86546" w:rsidRPr="002012E3" w:rsidRDefault="00C86546" w:rsidP="00B0025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2012E3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rPr>
          <w:trHeight w:val="352"/>
        </w:trPr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rPr>
          <w:trHeight w:val="352"/>
        </w:trPr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rPr>
          <w:trHeight w:val="352"/>
        </w:trPr>
        <w:tc>
          <w:tcPr>
            <w:tcW w:w="5344" w:type="dxa"/>
          </w:tcPr>
          <w:p w:rsidR="00C86546" w:rsidRPr="002012E3" w:rsidRDefault="00C86546" w:rsidP="00B0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действ</w:t>
            </w: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вать без доверенности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rPr>
          <w:trHeight w:val="352"/>
        </w:trPr>
        <w:tc>
          <w:tcPr>
            <w:tcW w:w="5344" w:type="dxa"/>
          </w:tcPr>
          <w:p w:rsidR="00C86546" w:rsidRPr="002012E3" w:rsidRDefault="00C86546" w:rsidP="00B0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Должность представителя, уполномоче</w:t>
            </w: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</w:t>
            </w: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ного действовать без доверенности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ч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ты (при наличии)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rPr>
          <w:cantSplit/>
        </w:trPr>
        <w:tc>
          <w:tcPr>
            <w:tcW w:w="9945" w:type="dxa"/>
            <w:gridSpan w:val="2"/>
          </w:tcPr>
          <w:p w:rsidR="00C86546" w:rsidRPr="002012E3" w:rsidRDefault="00C86546" w:rsidP="00B00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лица, действующего на основании документа, подтверждающего полном</w:t>
            </w: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чия действовать от имени заявителя</w:t>
            </w: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2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действующего от имени физическ</w:t>
            </w:r>
            <w:r w:rsidRPr="002012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2E3">
              <w:rPr>
                <w:rFonts w:ascii="Times New Roman" w:hAnsi="Times New Roman" w:cs="Times New Roman"/>
                <w:sz w:val="28"/>
                <w:szCs w:val="28"/>
              </w:rPr>
              <w:t>го или юридического лица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rPr>
          <w:trHeight w:val="352"/>
        </w:trPr>
        <w:tc>
          <w:tcPr>
            <w:tcW w:w="5344" w:type="dxa"/>
          </w:tcPr>
          <w:p w:rsidR="00C86546" w:rsidRPr="002012E3" w:rsidRDefault="00C86546" w:rsidP="00B00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rPr>
          <w:trHeight w:val="352"/>
        </w:trPr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rPr>
          <w:cantSplit/>
        </w:trPr>
        <w:tc>
          <w:tcPr>
            <w:tcW w:w="9945" w:type="dxa"/>
            <w:gridSpan w:val="2"/>
          </w:tcPr>
          <w:p w:rsidR="00C86546" w:rsidRPr="002012E3" w:rsidRDefault="00C86546" w:rsidP="00B00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Цель использования участка</w:t>
            </w:r>
          </w:p>
        </w:tc>
        <w:tc>
          <w:tcPr>
            <w:tcW w:w="4601" w:type="dxa"/>
          </w:tcPr>
          <w:p w:rsidR="00C86546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Испрашиваемый вид права на участок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Кадастровый номер испрашиваемого уч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а</w:t>
            </w:r>
            <w:r w:rsidRPr="002012E3">
              <w:rPr>
                <w:rFonts w:ascii="Times New Roman" w:hAnsi="Times New Roman"/>
                <w:sz w:val="28"/>
                <w:szCs w:val="28"/>
              </w:rPr>
              <w:t>стка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Реквизиты решения о предварительном согласовании предоставления участка*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546" w:rsidRPr="002012E3" w:rsidTr="00B00258">
        <w:tc>
          <w:tcPr>
            <w:tcW w:w="5344" w:type="dxa"/>
          </w:tcPr>
          <w:p w:rsidR="00C86546" w:rsidRPr="002012E3" w:rsidRDefault="00C86546" w:rsidP="00B00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2E3">
              <w:rPr>
                <w:rFonts w:ascii="Times New Roman" w:hAnsi="Times New Roman"/>
                <w:sz w:val="28"/>
                <w:szCs w:val="28"/>
              </w:rPr>
              <w:t>Основание предоставления участка без проведения торгов**</w:t>
            </w:r>
          </w:p>
        </w:tc>
        <w:tc>
          <w:tcPr>
            <w:tcW w:w="4601" w:type="dxa"/>
          </w:tcPr>
          <w:p w:rsidR="00C86546" w:rsidRPr="002012E3" w:rsidRDefault="00C86546" w:rsidP="00B00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546" w:rsidRPr="002012E3" w:rsidRDefault="00C86546" w:rsidP="00C86546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* - заполняется в случае, если испрашиваемый участок образовывался или его границы уточнялись на основании  решения о предварительном согласовании предоставления участка</w:t>
      </w:r>
    </w:p>
    <w:p w:rsidR="00C86546" w:rsidRPr="002012E3" w:rsidRDefault="00C86546" w:rsidP="00C86546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**  - из числа оснований, предусмотренных </w:t>
      </w:r>
      <w:hyperlink w:anchor="sub_3932" w:history="1">
        <w:r w:rsidRPr="002012E3">
          <w:rPr>
            <w:rStyle w:val="a4"/>
            <w:rFonts w:ascii="Times New Roman" w:hAnsi="Times New Roman"/>
            <w:sz w:val="28"/>
            <w:szCs w:val="28"/>
          </w:rPr>
          <w:t>пунктом 2 статьи 39.3</w:t>
        </w:r>
      </w:hyperlink>
      <w:r w:rsidRPr="002012E3">
        <w:rPr>
          <w:rFonts w:ascii="Times New Roman" w:hAnsi="Times New Roman"/>
          <w:sz w:val="28"/>
          <w:szCs w:val="28"/>
        </w:rPr>
        <w:t xml:space="preserve">, </w:t>
      </w:r>
      <w:hyperlink w:anchor="sub_395" w:history="1">
        <w:r w:rsidRPr="002012E3">
          <w:rPr>
            <w:rStyle w:val="a4"/>
            <w:rFonts w:ascii="Times New Roman" w:hAnsi="Times New Roman"/>
            <w:sz w:val="28"/>
            <w:szCs w:val="28"/>
          </w:rPr>
          <w:t>статьей 39.5</w:t>
        </w:r>
      </w:hyperlink>
      <w:r w:rsidRPr="002012E3">
        <w:rPr>
          <w:rFonts w:ascii="Times New Roman" w:hAnsi="Times New Roman"/>
          <w:sz w:val="28"/>
          <w:szCs w:val="28"/>
        </w:rPr>
        <w:t xml:space="preserve">, </w:t>
      </w:r>
      <w:hyperlink w:anchor="sub_3962" w:history="1">
        <w:r w:rsidRPr="002012E3">
          <w:rPr>
            <w:rStyle w:val="a4"/>
            <w:rFonts w:ascii="Times New Roman" w:hAnsi="Times New Roman"/>
            <w:sz w:val="28"/>
            <w:szCs w:val="28"/>
          </w:rPr>
          <w:t>пунктом 2 статьи 39.6</w:t>
        </w:r>
      </w:hyperlink>
      <w:r w:rsidRPr="002012E3">
        <w:rPr>
          <w:rFonts w:ascii="Times New Roman" w:hAnsi="Times New Roman"/>
          <w:sz w:val="28"/>
          <w:szCs w:val="28"/>
        </w:rPr>
        <w:t xml:space="preserve"> или </w:t>
      </w:r>
      <w:hyperlink w:anchor="sub_39102" w:history="1">
        <w:r w:rsidRPr="002012E3">
          <w:rPr>
            <w:rStyle w:val="a4"/>
            <w:rFonts w:ascii="Times New Roman" w:hAnsi="Times New Roman"/>
            <w:sz w:val="28"/>
            <w:szCs w:val="28"/>
          </w:rPr>
          <w:t>пунктом 2 статьи 39.10</w:t>
        </w:r>
      </w:hyperlink>
      <w:r w:rsidRPr="002012E3">
        <w:rPr>
          <w:rFonts w:ascii="Times New Roman" w:hAnsi="Times New Roman"/>
          <w:sz w:val="28"/>
          <w:szCs w:val="28"/>
        </w:rPr>
        <w:t xml:space="preserve"> Земельного кодекса Росси</w:t>
      </w:r>
      <w:r w:rsidRPr="002012E3">
        <w:rPr>
          <w:rFonts w:ascii="Times New Roman" w:hAnsi="Times New Roman"/>
          <w:sz w:val="28"/>
          <w:szCs w:val="28"/>
        </w:rPr>
        <w:t>й</w:t>
      </w:r>
      <w:r w:rsidRPr="002012E3">
        <w:rPr>
          <w:rFonts w:ascii="Times New Roman" w:hAnsi="Times New Roman"/>
          <w:sz w:val="28"/>
          <w:szCs w:val="28"/>
        </w:rPr>
        <w:t>ской Федерации</w:t>
      </w:r>
    </w:p>
    <w:p w:rsidR="00C86546" w:rsidRPr="002012E3" w:rsidRDefault="00C86546" w:rsidP="00C86546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C86546" w:rsidRPr="002012E3" w:rsidRDefault="00C86546" w:rsidP="00C86546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Прошу предоставить земельный участок, </w:t>
      </w:r>
      <w:r w:rsidRPr="002012E3">
        <w:rPr>
          <w:rFonts w:ascii="Times New Roman" w:hAnsi="Times New Roman"/>
          <w:spacing w:val="-4"/>
          <w:sz w:val="28"/>
          <w:szCs w:val="28"/>
        </w:rPr>
        <w:t xml:space="preserve">находящийся  в муниципальной </w:t>
      </w:r>
      <w:proofErr w:type="gramStart"/>
      <w:r w:rsidRPr="002012E3">
        <w:rPr>
          <w:rFonts w:ascii="Times New Roman" w:hAnsi="Times New Roman"/>
          <w:spacing w:val="-4"/>
          <w:sz w:val="28"/>
          <w:szCs w:val="28"/>
        </w:rPr>
        <w:t>собственности</w:t>
      </w:r>
      <w:proofErr w:type="gramEnd"/>
      <w:r w:rsidRPr="002012E3">
        <w:rPr>
          <w:rFonts w:ascii="Times New Roman" w:hAnsi="Times New Roman"/>
          <w:spacing w:val="-4"/>
          <w:sz w:val="28"/>
          <w:szCs w:val="28"/>
        </w:rPr>
        <w:t xml:space="preserve"> либо государственная собственность на </w:t>
      </w:r>
      <w:proofErr w:type="gramStart"/>
      <w:r w:rsidRPr="002012E3">
        <w:rPr>
          <w:rFonts w:ascii="Times New Roman" w:hAnsi="Times New Roman"/>
          <w:spacing w:val="-4"/>
          <w:sz w:val="28"/>
          <w:szCs w:val="28"/>
        </w:rPr>
        <w:t>которые</w:t>
      </w:r>
      <w:proofErr w:type="gramEnd"/>
      <w:r w:rsidRPr="002012E3">
        <w:rPr>
          <w:rFonts w:ascii="Times New Roman" w:hAnsi="Times New Roman"/>
          <w:spacing w:val="-4"/>
          <w:sz w:val="28"/>
          <w:szCs w:val="28"/>
        </w:rPr>
        <w:t xml:space="preserve"> не разграничена, на котором расположены здания, сооружения.</w:t>
      </w:r>
    </w:p>
    <w:p w:rsidR="00C86546" w:rsidRPr="002012E3" w:rsidRDefault="00C86546" w:rsidP="00C86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Приложения:</w:t>
      </w:r>
    </w:p>
    <w:p w:rsidR="00C86546" w:rsidRPr="002012E3" w:rsidRDefault="00C86546" w:rsidP="00C86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C86546" w:rsidRPr="002012E3" w:rsidRDefault="00C86546" w:rsidP="00C86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C86546" w:rsidRPr="002012E3" w:rsidRDefault="00C86546" w:rsidP="00C86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3. _______________________________________________________________</w:t>
      </w:r>
    </w:p>
    <w:p w:rsidR="00C86546" w:rsidRPr="002012E3" w:rsidRDefault="00C86546" w:rsidP="00C86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4. _______________________________________________________________</w:t>
      </w:r>
    </w:p>
    <w:p w:rsidR="00C86546" w:rsidRPr="002012E3" w:rsidRDefault="00C86546" w:rsidP="00C86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5. _______________________________________________________________</w:t>
      </w:r>
    </w:p>
    <w:p w:rsidR="00C86546" w:rsidRPr="002012E3" w:rsidRDefault="00C86546" w:rsidP="00C86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546" w:rsidRPr="002012E3" w:rsidRDefault="00C86546" w:rsidP="00C86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Способ выдачи документов (</w:t>
      </w:r>
      <w:proofErr w:type="gramStart"/>
      <w:r w:rsidRPr="002012E3">
        <w:rPr>
          <w:rFonts w:ascii="Times New Roman" w:hAnsi="Times New Roman"/>
          <w:sz w:val="28"/>
          <w:szCs w:val="28"/>
        </w:rPr>
        <w:t>нужное</w:t>
      </w:r>
      <w:proofErr w:type="gramEnd"/>
      <w:r w:rsidRPr="002012E3">
        <w:rPr>
          <w:rFonts w:ascii="Times New Roman" w:hAnsi="Times New Roman"/>
          <w:sz w:val="28"/>
          <w:szCs w:val="28"/>
        </w:rPr>
        <w:t xml:space="preserve"> отметить):</w:t>
      </w:r>
    </w:p>
    <w:p w:rsidR="00C86546" w:rsidRPr="002012E3" w:rsidRDefault="00C86546" w:rsidP="00C8654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12E3">
        <w:rPr>
          <w:rFonts w:ascii="Times New Roman" w:hAnsi="Times New Roman"/>
          <w:sz w:val="24"/>
          <w:szCs w:val="24"/>
          <w:bdr w:val="single" w:sz="4" w:space="0" w:color="auto"/>
        </w:rPr>
        <w:lastRenderedPageBreak/>
        <w:t xml:space="preserve">⁯ </w:t>
      </w:r>
      <w:r w:rsidRPr="002012E3">
        <w:rPr>
          <w:rFonts w:ascii="Times New Roman" w:hAnsi="Times New Roman"/>
          <w:sz w:val="24"/>
          <w:szCs w:val="24"/>
        </w:rPr>
        <w:t xml:space="preserve"> лично      </w:t>
      </w:r>
      <w:r w:rsidRPr="002012E3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2012E3">
        <w:rPr>
          <w:rFonts w:ascii="Times New Roman" w:hAnsi="Times New Roman"/>
          <w:sz w:val="24"/>
          <w:szCs w:val="24"/>
        </w:rPr>
        <w:t xml:space="preserve"> направление посредством почтового отправления с уведомлением </w:t>
      </w:r>
    </w:p>
    <w:p w:rsidR="00C86546" w:rsidRPr="002012E3" w:rsidRDefault="00C86546" w:rsidP="00C8654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12E3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2012E3">
        <w:rPr>
          <w:rFonts w:ascii="Times New Roman" w:hAnsi="Times New Roman"/>
          <w:sz w:val="24"/>
          <w:szCs w:val="24"/>
        </w:rPr>
        <w:t xml:space="preserve"> в МФЦ**     </w:t>
      </w:r>
      <w:r w:rsidRPr="002012E3">
        <w:rPr>
          <w:rFonts w:ascii="Times New Roman" w:hAnsi="Times New Roman"/>
          <w:sz w:val="24"/>
          <w:szCs w:val="24"/>
          <w:bdr w:val="single" w:sz="4" w:space="0" w:color="auto"/>
        </w:rPr>
        <w:t xml:space="preserve">⁯ </w:t>
      </w:r>
      <w:r w:rsidRPr="002012E3">
        <w:rPr>
          <w:rFonts w:ascii="Times New Roman" w:hAnsi="Times New Roman"/>
          <w:sz w:val="24"/>
          <w:szCs w:val="24"/>
        </w:rPr>
        <w:t xml:space="preserve"> в личном кабинете на Региональном портале*</w:t>
      </w:r>
    </w:p>
    <w:p w:rsidR="00C86546" w:rsidRPr="002012E3" w:rsidRDefault="00C86546" w:rsidP="00C8654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2012E3">
        <w:rPr>
          <w:rFonts w:ascii="Times New Roman" w:hAnsi="Times New Roman"/>
          <w:sz w:val="28"/>
          <w:szCs w:val="28"/>
        </w:rPr>
        <w:t xml:space="preserve"> </w:t>
      </w:r>
      <w:r w:rsidRPr="002012E3">
        <w:rPr>
          <w:rFonts w:ascii="Times New Roman" w:hAnsi="Times New Roman"/>
          <w:sz w:val="24"/>
          <w:szCs w:val="24"/>
        </w:rPr>
        <w:t>по электронной почте.</w:t>
      </w:r>
      <w:r w:rsidRPr="002012E3">
        <w:rPr>
          <w:rFonts w:ascii="Times New Roman" w:hAnsi="Times New Roman"/>
          <w:sz w:val="28"/>
          <w:szCs w:val="28"/>
        </w:rPr>
        <w:t xml:space="preserve">   </w:t>
      </w:r>
    </w:p>
    <w:p w:rsidR="00C86546" w:rsidRPr="002012E3" w:rsidRDefault="00C86546" w:rsidP="00C865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12E3">
        <w:rPr>
          <w:rFonts w:ascii="Times New Roman" w:hAnsi="Times New Roman"/>
          <w:sz w:val="20"/>
          <w:szCs w:val="20"/>
        </w:rPr>
        <w:t>* в случае если заявление подано посредством Регионального портала.</w:t>
      </w:r>
    </w:p>
    <w:p w:rsidR="00C86546" w:rsidRPr="002012E3" w:rsidRDefault="00C86546" w:rsidP="00C8654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2012E3">
        <w:rPr>
          <w:rFonts w:ascii="Times New Roman" w:hAnsi="Times New Roman"/>
          <w:sz w:val="20"/>
          <w:szCs w:val="20"/>
        </w:rPr>
        <w:t>** в случае если заявление подано через МФЦ.</w:t>
      </w:r>
    </w:p>
    <w:p w:rsidR="00C86546" w:rsidRPr="002012E3" w:rsidRDefault="00C86546" w:rsidP="00C86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«____»_______________20____г.                                ____________________</w:t>
      </w:r>
    </w:p>
    <w:p w:rsidR="00C86546" w:rsidRPr="002012E3" w:rsidRDefault="00C86546" w:rsidP="00C865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   </w:t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</w:r>
      <w:r w:rsidRPr="002012E3">
        <w:rPr>
          <w:rFonts w:ascii="Times New Roman" w:hAnsi="Times New Roman"/>
          <w:sz w:val="28"/>
          <w:szCs w:val="28"/>
        </w:rPr>
        <w:tab/>
        <w:t>(подпись)  М.П.</w:t>
      </w:r>
    </w:p>
    <w:p w:rsidR="00C86546" w:rsidRPr="002012E3" w:rsidRDefault="00C86546" w:rsidP="00C86546">
      <w:pPr>
        <w:pStyle w:val="6"/>
        <w:ind w:left="4820"/>
        <w:jc w:val="left"/>
        <w:rPr>
          <w:sz w:val="28"/>
          <w:szCs w:val="28"/>
        </w:rPr>
      </w:pPr>
      <w:r w:rsidRPr="002012E3">
        <w:rPr>
          <w:sz w:val="28"/>
          <w:szCs w:val="28"/>
        </w:rPr>
        <w:br w:type="page"/>
      </w:r>
    </w:p>
    <w:p w:rsidR="00C86546" w:rsidRPr="002012E3" w:rsidRDefault="00C86546" w:rsidP="00C865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12E3">
        <w:rPr>
          <w:rFonts w:ascii="Times New Roman" w:hAnsi="Times New Roman"/>
          <w:b/>
          <w:sz w:val="28"/>
          <w:szCs w:val="28"/>
        </w:rPr>
        <w:lastRenderedPageBreak/>
        <w:t xml:space="preserve">СООБЩЕНИЕ ОБ ОБЪЕКТАХ НЕДВИЖИМОСТИ, </w:t>
      </w:r>
    </w:p>
    <w:p w:rsidR="00C86546" w:rsidRPr="002012E3" w:rsidRDefault="00C86546" w:rsidP="00C865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012E3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 w:rsidRPr="002012E3">
        <w:rPr>
          <w:rFonts w:ascii="Times New Roman" w:hAnsi="Times New Roman"/>
          <w:b/>
          <w:sz w:val="28"/>
          <w:szCs w:val="28"/>
        </w:rPr>
        <w:t xml:space="preserve"> НА ЗЕМЕЛЬНОМ УЧАСТКЕ </w:t>
      </w:r>
    </w:p>
    <w:p w:rsidR="00C86546" w:rsidRPr="002012E3" w:rsidRDefault="00C86546" w:rsidP="00C865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12E3">
        <w:rPr>
          <w:rFonts w:ascii="Times New Roman" w:hAnsi="Times New Roman"/>
          <w:b/>
          <w:sz w:val="28"/>
          <w:szCs w:val="28"/>
        </w:rPr>
        <w:t xml:space="preserve">С КАДАСТРОВЫМ НОМЕРОМ _____________________________________ </w:t>
      </w:r>
    </w:p>
    <w:p w:rsidR="00C86546" w:rsidRPr="002012E3" w:rsidRDefault="00C86546" w:rsidP="00C86546">
      <w:pPr>
        <w:jc w:val="center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(должно содержать перечень всех зданий, строений, сооружений, распол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женных на земельном участке, в отношении которого подано заявление о приобретении прав, с указанием (при их наличии) их кадастровых (инве</w:t>
      </w:r>
      <w:r w:rsidRPr="002012E3">
        <w:rPr>
          <w:rFonts w:ascii="Times New Roman" w:hAnsi="Times New Roman"/>
          <w:sz w:val="28"/>
          <w:szCs w:val="28"/>
        </w:rPr>
        <w:t>н</w:t>
      </w:r>
      <w:r w:rsidRPr="002012E3">
        <w:rPr>
          <w:rFonts w:ascii="Times New Roman" w:hAnsi="Times New Roman"/>
          <w:sz w:val="28"/>
          <w:szCs w:val="28"/>
        </w:rPr>
        <w:t>тарных) номером и адресных ориентиров)*</w:t>
      </w:r>
    </w:p>
    <w:p w:rsidR="00C86546" w:rsidRPr="002012E3" w:rsidRDefault="00C86546" w:rsidP="00C86546">
      <w:pPr>
        <w:rPr>
          <w:sz w:val="28"/>
          <w:szCs w:val="28"/>
        </w:rPr>
      </w:pPr>
      <w:r w:rsidRPr="002012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546" w:rsidRPr="002012E3" w:rsidRDefault="00C86546" w:rsidP="00C86546">
      <w:pPr>
        <w:spacing w:after="0"/>
        <w:rPr>
          <w:sz w:val="28"/>
          <w:szCs w:val="28"/>
        </w:rPr>
      </w:pPr>
      <w:r w:rsidRPr="002012E3">
        <w:rPr>
          <w:sz w:val="28"/>
          <w:szCs w:val="28"/>
        </w:rPr>
        <w:t>_____________</w:t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</w:r>
      <w:r w:rsidRPr="002012E3">
        <w:rPr>
          <w:sz w:val="28"/>
          <w:szCs w:val="28"/>
        </w:rPr>
        <w:tab/>
        <w:t xml:space="preserve">__________________                                                                                               </w:t>
      </w:r>
    </w:p>
    <w:p w:rsidR="00C86546" w:rsidRPr="002012E3" w:rsidRDefault="00C86546" w:rsidP="00C86546">
      <w:pPr>
        <w:spacing w:after="0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 xml:space="preserve">       (дата)                                                                                                                   </w:t>
      </w:r>
      <w:proofErr w:type="gramStart"/>
      <w:r w:rsidRPr="002012E3">
        <w:rPr>
          <w:rFonts w:ascii="Times New Roman" w:hAnsi="Times New Roman"/>
          <w:sz w:val="28"/>
          <w:szCs w:val="28"/>
        </w:rPr>
        <w:t>м</w:t>
      </w:r>
      <w:proofErr w:type="gramEnd"/>
      <w:r w:rsidRPr="002012E3">
        <w:rPr>
          <w:rFonts w:ascii="Times New Roman" w:hAnsi="Times New Roman"/>
          <w:sz w:val="28"/>
          <w:szCs w:val="28"/>
        </w:rPr>
        <w:t>.п.                                                                                       подпись, ФИО</w:t>
      </w:r>
    </w:p>
    <w:p w:rsidR="00C86546" w:rsidRPr="002012E3" w:rsidRDefault="00C86546" w:rsidP="00C86546">
      <w:pPr>
        <w:pStyle w:val="a3"/>
        <w:tabs>
          <w:tab w:val="left" w:pos="535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2012E3">
        <w:rPr>
          <w:rFonts w:ascii="Times New Roman" w:hAnsi="Times New Roman"/>
          <w:sz w:val="28"/>
          <w:szCs w:val="28"/>
        </w:rPr>
        <w:t>*</w:t>
      </w:r>
      <w:bookmarkStart w:id="0" w:name="_GoBack"/>
      <w:bookmarkEnd w:id="0"/>
      <w:r w:rsidRPr="002012E3">
        <w:rPr>
          <w:rFonts w:ascii="Times New Roman" w:hAnsi="Times New Roman"/>
          <w:sz w:val="28"/>
          <w:szCs w:val="28"/>
        </w:rPr>
        <w:t>- в случае обращения с заявлением собственника помещения, находящег</w:t>
      </w:r>
      <w:r w:rsidRPr="002012E3">
        <w:rPr>
          <w:rFonts w:ascii="Times New Roman" w:hAnsi="Times New Roman"/>
          <w:sz w:val="28"/>
          <w:szCs w:val="28"/>
        </w:rPr>
        <w:t>о</w:t>
      </w:r>
      <w:r w:rsidRPr="002012E3">
        <w:rPr>
          <w:rFonts w:ascii="Times New Roman" w:hAnsi="Times New Roman"/>
          <w:sz w:val="28"/>
          <w:szCs w:val="28"/>
        </w:rPr>
        <w:t>ся в здании, сооружении, необходимо указать информацию о доле, прина</w:t>
      </w:r>
      <w:r w:rsidRPr="002012E3">
        <w:rPr>
          <w:rFonts w:ascii="Times New Roman" w:hAnsi="Times New Roman"/>
          <w:sz w:val="28"/>
          <w:szCs w:val="28"/>
        </w:rPr>
        <w:t>д</w:t>
      </w:r>
      <w:r w:rsidRPr="002012E3">
        <w:rPr>
          <w:rFonts w:ascii="Times New Roman" w:hAnsi="Times New Roman"/>
          <w:sz w:val="28"/>
          <w:szCs w:val="28"/>
        </w:rPr>
        <w:t>лежащего на праве собственности помещения от общей площади здания, сооружения</w:t>
      </w:r>
    </w:p>
    <w:p w:rsidR="00FC199F" w:rsidRDefault="00FC199F"/>
    <w:sectPr w:rsidR="00FC199F" w:rsidSect="00FC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6546"/>
    <w:rsid w:val="00C86546"/>
    <w:rsid w:val="00FC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46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C86546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654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rmal">
    <w:name w:val="Normal Знак Знак Знак"/>
    <w:rsid w:val="00C86546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86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6546"/>
    <w:pPr>
      <w:ind w:left="720"/>
    </w:pPr>
    <w:rPr>
      <w:rFonts w:eastAsia="Calibri"/>
    </w:rPr>
  </w:style>
  <w:style w:type="character" w:customStyle="1" w:styleId="a4">
    <w:name w:val="Гипертекстовая ссылка"/>
    <w:uiPriority w:val="99"/>
    <w:rsid w:val="00C86546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locked/>
    <w:rsid w:val="00C86546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2020-01-17T07:30:00Z</dcterms:created>
  <dcterms:modified xsi:type="dcterms:W3CDTF">2020-01-17T07:33:00Z</dcterms:modified>
</cp:coreProperties>
</file>