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44873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  <w:r w:rsidRPr="00FB0A1D">
        <w:rPr>
          <w:rFonts w:ascii="Times New Roman" w:hAnsi="Times New Roman" w:cs="Times New Roman"/>
          <w:sz w:val="40"/>
          <w:szCs w:val="40"/>
        </w:rPr>
        <w:t>Инструкция по работе с сервисом сбора информации о численности сотрудников для работодателей. Портал "Работа в России"</w:t>
      </w: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72072" w:rsidRDefault="00C72072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Default="00FB0A1D" w:rsidP="00FB0A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0A1D" w:rsidRPr="00C72072" w:rsidRDefault="00FB0A1D" w:rsidP="00FB0A1D">
      <w:pPr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FB0A1D" w:rsidRPr="00C72072" w:rsidRDefault="00FB0A1D" w:rsidP="00FB0A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Во исполнение приказа Министерства труда и социальной защиты Российской Федерации о внесении изменений в приказ Минтруда России от 24 марта 2020 г. № 152 «О проведении оперативного мониторинга высвобождения и неполной занятости работников, а также численности безработных граждан, зарегистрированных в органах службы занятости» в части включения дополнительных показателей, характеризующих ситуацию с введением ограничительных мероприятий (карантина) в связи с распространением </w:t>
      </w:r>
      <w:proofErr w:type="spellStart"/>
      <w:r w:rsidRPr="00C7207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C72072">
        <w:rPr>
          <w:rFonts w:ascii="Times New Roman" w:hAnsi="Times New Roman" w:cs="Times New Roman"/>
          <w:sz w:val="28"/>
          <w:szCs w:val="28"/>
        </w:rPr>
        <w:t xml:space="preserve"> инфекции, в личном кабинете работодателя ИАС ОБВ "Работа в России" реализован функционал сбора информации об увольнении работников, введении режимов неполной занятости работников организаций, а также временной удаленной работы в субъектах Российской Федерации в связи с введением ограничительных мероприятий.</w:t>
      </w:r>
    </w:p>
    <w:p w:rsidR="00FB0A1D" w:rsidRPr="00C72072" w:rsidRDefault="00FB0A1D" w:rsidP="00FB0A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Переход к странице подачи сведений </w:t>
      </w:r>
    </w:p>
    <w:p w:rsidR="00FB0A1D" w:rsidRPr="00C72072" w:rsidRDefault="00FB0A1D" w:rsidP="00FB0A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Для доступа к функционалу подачи сведений работодателю необходимо пройти авторизацию через </w:t>
      </w:r>
      <w:proofErr w:type="spellStart"/>
      <w:r w:rsidRPr="00C72072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C72072">
        <w:rPr>
          <w:rFonts w:ascii="Times New Roman" w:hAnsi="Times New Roman" w:cs="Times New Roman"/>
          <w:sz w:val="28"/>
          <w:szCs w:val="28"/>
        </w:rPr>
        <w:t xml:space="preserve"> (ЕСИА). Переход на страницу подачи сведений осуществляется двумя путями:</w:t>
      </w:r>
    </w:p>
    <w:p w:rsidR="00FB0A1D" w:rsidRPr="00C72072" w:rsidRDefault="00FB0A1D" w:rsidP="00FB0A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 1) При нажатии на баннер (рис.1), затем на кнопку «Подать информацию» (рис.2)</w:t>
      </w:r>
    </w:p>
    <w:p w:rsidR="00FB0A1D" w:rsidRDefault="00FB0A1D" w:rsidP="00FB0A1D">
      <w:pPr>
        <w:ind w:left="-993"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091B5C" wp14:editId="152E4D37">
            <wp:extent cx="6175383" cy="4069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60" t="16385" r="24085" b="25564"/>
                    <a:stretch/>
                  </pic:blipFill>
                  <pic:spPr bwMode="auto">
                    <a:xfrm>
                      <a:off x="0" y="0"/>
                      <a:ext cx="6190965" cy="407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br/>
      </w:r>
      <w:r w:rsidRPr="00C72072">
        <w:rPr>
          <w:rFonts w:ascii="Times New Roman" w:hAnsi="Times New Roman" w:cs="Times New Roman"/>
          <w:sz w:val="28"/>
          <w:szCs w:val="28"/>
        </w:rPr>
        <w:t>Рис. 1. Главная страница</w:t>
      </w:r>
    </w:p>
    <w:p w:rsidR="00FB0A1D" w:rsidRPr="00C72072" w:rsidRDefault="00FB0A1D" w:rsidP="00FB0A1D">
      <w:pPr>
        <w:ind w:left="-156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1A7D05" wp14:editId="62B76EED">
            <wp:extent cx="6851003" cy="3771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18" t="23489" r="25217" b="31813"/>
                    <a:stretch/>
                  </pic:blipFill>
                  <pic:spPr bwMode="auto">
                    <a:xfrm>
                      <a:off x="0" y="0"/>
                      <a:ext cx="6867933" cy="378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C72072">
        <w:rPr>
          <w:rFonts w:ascii="Times New Roman" w:hAnsi="Times New Roman" w:cs="Times New Roman"/>
          <w:sz w:val="28"/>
          <w:szCs w:val="28"/>
        </w:rPr>
        <w:t>Рис. 2. Информационная страница</w:t>
      </w:r>
    </w:p>
    <w:p w:rsidR="00FB0A1D" w:rsidRPr="00C72072" w:rsidRDefault="00FB0A1D" w:rsidP="00FB0A1D">
      <w:pPr>
        <w:ind w:left="-156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B0A1D" w:rsidRPr="00C72072" w:rsidRDefault="00FB0A1D" w:rsidP="00FB0A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lastRenderedPageBreak/>
        <w:t xml:space="preserve">2) При переходе в карточку компании с помощью Меню – Компания - Сведения об изменении численности, а также неполной занятости работников в связи с распространением </w:t>
      </w:r>
      <w:proofErr w:type="spellStart"/>
      <w:r w:rsidRPr="00C7207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C72072">
        <w:rPr>
          <w:rFonts w:ascii="Times New Roman" w:hAnsi="Times New Roman" w:cs="Times New Roman"/>
          <w:sz w:val="28"/>
          <w:szCs w:val="28"/>
        </w:rPr>
        <w:t xml:space="preserve"> инфекции (рис.3)</w:t>
      </w:r>
    </w:p>
    <w:p w:rsidR="00FB0A1D" w:rsidRDefault="00FB0A1D" w:rsidP="00FB0A1D">
      <w:pPr>
        <w:ind w:left="-1701"/>
        <w:jc w:val="center"/>
      </w:pPr>
      <w:r>
        <w:rPr>
          <w:noProof/>
          <w:lang w:eastAsia="ru-RU"/>
        </w:rPr>
        <w:drawing>
          <wp:inline distT="0" distB="0" distL="0" distR="0" wp14:anchorId="21FDF097" wp14:editId="300C4D8F">
            <wp:extent cx="7445043" cy="4046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64" t="22121" r="24831" b="32269"/>
                    <a:stretch/>
                  </pic:blipFill>
                  <pic:spPr bwMode="auto">
                    <a:xfrm>
                      <a:off x="0" y="0"/>
                      <a:ext cx="7452119" cy="405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t>Рис. 3. Карточка компании</w:t>
      </w:r>
    </w:p>
    <w:p w:rsidR="00FB0A1D" w:rsidRPr="00C72072" w:rsidRDefault="00FB0A1D" w:rsidP="00FB0A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 xml:space="preserve">Подача сведений </w:t>
      </w:r>
      <w:proofErr w:type="gramStart"/>
      <w:r w:rsidRPr="00C7207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72072">
        <w:rPr>
          <w:rFonts w:ascii="Times New Roman" w:hAnsi="Times New Roman" w:cs="Times New Roman"/>
          <w:sz w:val="28"/>
          <w:szCs w:val="28"/>
        </w:rPr>
        <w:t xml:space="preserve"> переходе на страницу открывается форма подачи сведений (рис.4). Все поля, кроме отчества, являются обязательными для заполнения.</w:t>
      </w:r>
    </w:p>
    <w:p w:rsidR="00FB0A1D" w:rsidRPr="00C72072" w:rsidRDefault="00FB0A1D" w:rsidP="00C72072">
      <w:pPr>
        <w:ind w:left="-709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738799" wp14:editId="2B92B8C8">
            <wp:extent cx="6820166" cy="5821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70" t="15736" r="23036" b="5815"/>
                    <a:stretch/>
                  </pic:blipFill>
                  <pic:spPr bwMode="auto">
                    <a:xfrm>
                      <a:off x="0" y="0"/>
                      <a:ext cx="6828762" cy="582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072">
        <w:rPr>
          <w:rFonts w:ascii="Times New Roman" w:hAnsi="Times New Roman" w:cs="Times New Roman"/>
          <w:sz w:val="28"/>
          <w:szCs w:val="28"/>
        </w:rPr>
        <w:br/>
      </w:r>
      <w:r w:rsidR="00C72072" w:rsidRPr="00C72072">
        <w:rPr>
          <w:rFonts w:ascii="Times New Roman" w:hAnsi="Times New Roman" w:cs="Times New Roman"/>
          <w:sz w:val="28"/>
          <w:szCs w:val="28"/>
        </w:rPr>
        <w:t>Рис. 4. Форма подачи сведений</w:t>
      </w:r>
    </w:p>
    <w:p w:rsidR="00C72072" w:rsidRPr="00C72072" w:rsidRDefault="00C72072" w:rsidP="00C72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>После заполнения формы необходимо нажать «Подать сведения» (рис. 5)</w:t>
      </w:r>
    </w:p>
    <w:p w:rsidR="00C72072" w:rsidRPr="00C72072" w:rsidRDefault="00C72072" w:rsidP="00C72072">
      <w:pPr>
        <w:ind w:left="-113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72DA07" wp14:editId="6B9AA372">
            <wp:extent cx="6323840" cy="51892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24" t="17332" r="24960" b="11745"/>
                    <a:stretch/>
                  </pic:blipFill>
                  <pic:spPr bwMode="auto">
                    <a:xfrm>
                      <a:off x="0" y="0"/>
                      <a:ext cx="6336967" cy="519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C72072">
        <w:rPr>
          <w:rFonts w:ascii="Times New Roman" w:hAnsi="Times New Roman" w:cs="Times New Roman"/>
          <w:sz w:val="28"/>
          <w:szCs w:val="28"/>
        </w:rPr>
        <w:t>Рис. 5. Форма подачи сведений</w:t>
      </w:r>
    </w:p>
    <w:p w:rsidR="00C72072" w:rsidRPr="00C72072" w:rsidRDefault="00C72072" w:rsidP="00C720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2072">
        <w:rPr>
          <w:rFonts w:ascii="Times New Roman" w:hAnsi="Times New Roman" w:cs="Times New Roman"/>
          <w:sz w:val="28"/>
          <w:szCs w:val="28"/>
        </w:rPr>
        <w:t>Информацию в отчетную форму следует подавать по мере изменения данных.</w:t>
      </w:r>
    </w:p>
    <w:p w:rsidR="00C72072" w:rsidRPr="00C72072" w:rsidRDefault="00C72072" w:rsidP="00C72072">
      <w:pPr>
        <w:ind w:firstLine="709"/>
        <w:jc w:val="both"/>
      </w:pPr>
      <w:bookmarkStart w:id="0" w:name="_GoBack"/>
      <w:bookmarkEnd w:id="0"/>
    </w:p>
    <w:sectPr w:rsidR="00C72072" w:rsidRPr="00C72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1D"/>
    <w:rsid w:val="00246C9B"/>
    <w:rsid w:val="00444873"/>
    <w:rsid w:val="00872352"/>
    <w:rsid w:val="00BD4E9B"/>
    <w:rsid w:val="00C72072"/>
    <w:rsid w:val="00FB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0B540"/>
  <w15:chartTrackingRefBased/>
  <w15:docId w15:val="{F9554F4D-1C62-44D0-A164-2BB2D059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2020-04-02T11:43:00Z</dcterms:created>
  <dcterms:modified xsi:type="dcterms:W3CDTF">2020-04-02T11:58:00Z</dcterms:modified>
</cp:coreProperties>
</file>