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D23619" w:rsidP="0011149E">
      <w:pPr>
        <w:rPr>
          <w:sz w:val="28"/>
          <w:szCs w:val="28"/>
        </w:rPr>
      </w:pPr>
      <w:r w:rsidRPr="00D2361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D2361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A4083A">
        <w:rPr>
          <w:sz w:val="28"/>
          <w:szCs w:val="28"/>
        </w:rPr>
        <w:t>21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5B1BE0">
        <w:rPr>
          <w:sz w:val="28"/>
          <w:szCs w:val="28"/>
        </w:rPr>
        <w:t>502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5B1BE0" w:rsidRDefault="005B1BE0" w:rsidP="005B1BE0">
      <w:pPr>
        <w:rPr>
          <w:sz w:val="28"/>
        </w:rPr>
      </w:pPr>
    </w:p>
    <w:p w:rsidR="005B1BE0" w:rsidRPr="005B1BE0" w:rsidRDefault="005B1BE0" w:rsidP="005B1BE0">
      <w:pPr>
        <w:rPr>
          <w:sz w:val="28"/>
        </w:rPr>
      </w:pPr>
      <w:r w:rsidRPr="005B1BE0">
        <w:rPr>
          <w:sz w:val="28"/>
        </w:rPr>
        <w:t xml:space="preserve">О  внесении  изменений  в  перечень  </w:t>
      </w:r>
    </w:p>
    <w:p w:rsidR="005B1BE0" w:rsidRPr="005B1BE0" w:rsidRDefault="005B1BE0" w:rsidP="005B1BE0">
      <w:pPr>
        <w:rPr>
          <w:sz w:val="28"/>
        </w:rPr>
      </w:pPr>
      <w:r w:rsidRPr="005B1BE0">
        <w:rPr>
          <w:sz w:val="28"/>
        </w:rPr>
        <w:t xml:space="preserve">муниципального  имущества </w:t>
      </w:r>
    </w:p>
    <w:p w:rsidR="005B1BE0" w:rsidRDefault="005B1BE0" w:rsidP="005B1BE0"/>
    <w:p w:rsidR="005B1BE0" w:rsidRDefault="00C12A65" w:rsidP="005B1BE0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 w:rsidR="00661F1D">
        <w:t xml:space="preserve">       </w:t>
      </w:r>
      <w:r w:rsidR="005B1BE0" w:rsidRPr="005B1BE0">
        <w:rPr>
          <w:sz w:val="28"/>
        </w:rPr>
        <w:t xml:space="preserve">В соответствии  с Федеральным  законом  Российской  Федерации  от 06.10.2003 года № 131-ФЗ  «Об  общих  принципах  организации  местного  самоуправления  в  Российской  Федерации»,   постановлением  Муниципального  Собрания  Кичменгско-Городецкого  муниципального  района  от  20.02.2009  года  №  3  «Об  имущественной  поддержке  субъектов  малого  и  среднего  предпринимательства  органами  местного  самоуправления  Кичменгско-Городецкого  муниципального  района» (с изменениями), на основании  постановления администрации Кичменгско-Городецкого муниципального района от 30.06.2020 года № 445 «О списании с баланса учреждения муниципального имущества»,  статьей  30  Устава  района  администрация района </w:t>
      </w:r>
      <w:r w:rsidR="005B1BE0" w:rsidRPr="005B1BE0">
        <w:rPr>
          <w:b/>
          <w:sz w:val="28"/>
        </w:rPr>
        <w:t>ПОСТАНОВЛЯЕТ:</w:t>
      </w:r>
    </w:p>
    <w:p w:rsidR="005B1BE0" w:rsidRPr="005B1BE0" w:rsidRDefault="005B1BE0" w:rsidP="005B1BE0">
      <w:pPr>
        <w:jc w:val="both"/>
        <w:rPr>
          <w:sz w:val="28"/>
        </w:rPr>
      </w:pPr>
    </w:p>
    <w:p w:rsidR="005B1BE0" w:rsidRPr="005B1BE0" w:rsidRDefault="005B1BE0" w:rsidP="005B1BE0">
      <w:pPr>
        <w:pStyle w:val="ConsPlusNormal"/>
        <w:widowControl/>
        <w:numPr>
          <w:ilvl w:val="0"/>
          <w:numId w:val="8"/>
        </w:numPr>
        <w:adjustRightInd w:val="0"/>
        <w:ind w:firstLine="0"/>
        <w:jc w:val="both"/>
        <w:rPr>
          <w:rFonts w:ascii="Times New Roman" w:hAnsi="Times New Roman" w:cs="Times New Roman"/>
          <w:sz w:val="32"/>
          <w:szCs w:val="28"/>
        </w:rPr>
      </w:pPr>
      <w:r w:rsidRPr="005B1B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Внести в</w:t>
      </w:r>
      <w:r w:rsidRPr="005B1BE0">
        <w:rPr>
          <w:rFonts w:ascii="Times New Roman" w:hAnsi="Times New Roman" w:cs="Times New Roman"/>
          <w:sz w:val="28"/>
          <w:szCs w:val="24"/>
        </w:rPr>
        <w:t xml:space="preserve">   перечень муниципального имущества Кичменгско-Городецкого муниципального района  Вологодской области, свободного от прав третьих лиц  (за исключением имущественных прав субъектов малого  и среднего предпринимательства), предназначенного  для предоставления во владение и  (или)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 утвержденный  постановлением  Главы  Кичменгско-Городецкого  муниципального  района  от  17.07.2009  года  №  256  «Об  утверждении  перечня  муниципального  имущества»  </w:t>
      </w:r>
      <w:r>
        <w:rPr>
          <w:rFonts w:ascii="Times New Roman" w:hAnsi="Times New Roman" w:cs="Times New Roman"/>
          <w:sz w:val="28"/>
          <w:szCs w:val="24"/>
        </w:rPr>
        <w:t>изменения, исключив строку 2.</w:t>
      </w:r>
    </w:p>
    <w:p w:rsidR="005B1BE0" w:rsidRPr="005B1BE0" w:rsidRDefault="005B1BE0" w:rsidP="005B1BE0">
      <w:pPr>
        <w:pStyle w:val="ConsPlusNormal"/>
        <w:widowControl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5B1BE0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со дня его принятия и подлежит размещению на официальном сайте района в информационно-телекоммуникационной сети «Интернет» и в районной газете «Заря Севера».</w:t>
      </w:r>
    </w:p>
    <w:p w:rsidR="004D3BA0" w:rsidRPr="005B1BE0" w:rsidRDefault="004D3BA0" w:rsidP="005B1BE0">
      <w:pPr>
        <w:ind w:right="-284" w:firstLine="709"/>
        <w:jc w:val="both"/>
        <w:rPr>
          <w:sz w:val="32"/>
          <w:szCs w:val="28"/>
        </w:rPr>
      </w:pPr>
    </w:p>
    <w:p w:rsidR="005B1BE0" w:rsidRDefault="005B1BE0" w:rsidP="00A4083A">
      <w:pPr>
        <w:rPr>
          <w:sz w:val="28"/>
          <w:szCs w:val="28"/>
        </w:rPr>
      </w:pPr>
    </w:p>
    <w:p w:rsidR="00A4083A" w:rsidRDefault="00A4083A" w:rsidP="00A4083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A709A0" w:rsidRPr="00E8019B" w:rsidRDefault="00A709A0" w:rsidP="00A4083A">
      <w:pPr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13E85"/>
    <w:rsid w:val="004B622B"/>
    <w:rsid w:val="004D3BA0"/>
    <w:rsid w:val="00574774"/>
    <w:rsid w:val="005B1BE0"/>
    <w:rsid w:val="00661F1D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D2361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2020-07-22T08:36:00Z</cp:lastPrinted>
  <dcterms:created xsi:type="dcterms:W3CDTF">2020-07-22T08:39:00Z</dcterms:created>
  <dcterms:modified xsi:type="dcterms:W3CDTF">2020-07-22T08:39:00Z</dcterms:modified>
</cp:coreProperties>
</file>