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C9" w:rsidRDefault="003424C9" w:rsidP="005B285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</w:t>
      </w:r>
      <w:r w:rsidR="00DD3E8F">
        <w:rPr>
          <w:rFonts w:ascii="Times New Roman" w:hAnsi="Times New Roman" w:cs="Times New Roman"/>
          <w:sz w:val="28"/>
          <w:szCs w:val="28"/>
        </w:rPr>
        <w:t>3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141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Pr="0044445D" w:rsidRDefault="003424C9">
      <w:pPr>
        <w:rPr>
          <w:rFonts w:ascii="Times New Roman" w:hAnsi="Times New Roman" w:cs="Times New Roman"/>
          <w:sz w:val="28"/>
          <w:szCs w:val="28"/>
        </w:rPr>
      </w:pPr>
      <w:r w:rsidRPr="00444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Финансовое обеспечение муниципальной программы</w:t>
      </w:r>
    </w:p>
    <w:p w:rsidR="003424C9" w:rsidRPr="0044445D" w:rsidRDefault="0034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11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1078"/>
        <w:gridCol w:w="1842"/>
        <w:gridCol w:w="1701"/>
        <w:gridCol w:w="2127"/>
        <w:gridCol w:w="1417"/>
        <w:gridCol w:w="992"/>
        <w:gridCol w:w="993"/>
        <w:gridCol w:w="992"/>
        <w:gridCol w:w="992"/>
        <w:gridCol w:w="992"/>
        <w:gridCol w:w="993"/>
        <w:gridCol w:w="992"/>
      </w:tblGrid>
      <w:tr w:rsidR="00BF1CBC" w:rsidRPr="0044445D" w:rsidTr="006E7E50">
        <w:tc>
          <w:tcPr>
            <w:tcW w:w="1078" w:type="dxa"/>
            <w:vMerge w:val="restart"/>
          </w:tcPr>
          <w:p w:rsidR="00BF1CBC" w:rsidRPr="0044445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BF1CBC" w:rsidRPr="0044445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BF1CBC" w:rsidRPr="0044445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F1CBC" w:rsidRPr="0044445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Merge w:val="restart"/>
          </w:tcPr>
          <w:p w:rsidR="00BF1CBC" w:rsidRPr="0044445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946" w:type="dxa"/>
            <w:gridSpan w:val="7"/>
          </w:tcPr>
          <w:p w:rsidR="00BF1CBC" w:rsidRPr="0044445D" w:rsidRDefault="00BF1CBC" w:rsidP="00BF1C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Расходы (тыс.руб.), годы</w:t>
            </w: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F1CBC" w:rsidRPr="0044445D" w:rsidTr="00BF1CBC">
        <w:tc>
          <w:tcPr>
            <w:tcW w:w="1078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F1CBC" w:rsidRPr="0044445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00D2" w:rsidRPr="0044445D" w:rsidTr="00BF1CBC">
        <w:tc>
          <w:tcPr>
            <w:tcW w:w="1078" w:type="dxa"/>
            <w:vMerge w:val="restart"/>
          </w:tcPr>
          <w:p w:rsidR="004A00D2" w:rsidRPr="0044445D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42" w:type="dxa"/>
            <w:vMerge w:val="restart"/>
          </w:tcPr>
          <w:p w:rsidR="004A00D2" w:rsidRPr="0044445D" w:rsidRDefault="004A00D2" w:rsidP="009E084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Кичменгско-Городецкого муниципального района на 2019-202</w:t>
            </w:r>
            <w:r w:rsidR="009E084C" w:rsidRPr="00444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4A00D2" w:rsidRPr="0044445D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района, 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Собрание,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4A00D2" w:rsidRPr="0044445D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D2" w:rsidRPr="0044445D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</w:tcPr>
          <w:p w:rsidR="004A00D2" w:rsidRPr="0044445D" w:rsidRDefault="004A00D2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4A00D2" w:rsidRPr="0044445D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72 088,1</w:t>
            </w:r>
          </w:p>
        </w:tc>
        <w:tc>
          <w:tcPr>
            <w:tcW w:w="993" w:type="dxa"/>
          </w:tcPr>
          <w:p w:rsidR="004A00D2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105 841,5</w:t>
            </w:r>
          </w:p>
        </w:tc>
        <w:tc>
          <w:tcPr>
            <w:tcW w:w="992" w:type="dxa"/>
          </w:tcPr>
          <w:p w:rsidR="004A00D2" w:rsidRPr="0044445D" w:rsidRDefault="00913B7A" w:rsidP="006F12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12FD" w:rsidRPr="0044445D">
              <w:rPr>
                <w:rFonts w:ascii="Times New Roman" w:hAnsi="Times New Roman" w:cs="Times New Roman"/>
                <w:sz w:val="20"/>
                <w:szCs w:val="20"/>
              </w:rPr>
              <w:t>1 162,8</w:t>
            </w:r>
          </w:p>
        </w:tc>
        <w:tc>
          <w:tcPr>
            <w:tcW w:w="992" w:type="dxa"/>
          </w:tcPr>
          <w:p w:rsidR="004A00D2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98 822,2</w:t>
            </w:r>
          </w:p>
        </w:tc>
        <w:tc>
          <w:tcPr>
            <w:tcW w:w="992" w:type="dxa"/>
          </w:tcPr>
          <w:p w:rsidR="004A00D2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98 237,1</w:t>
            </w:r>
          </w:p>
        </w:tc>
        <w:tc>
          <w:tcPr>
            <w:tcW w:w="993" w:type="dxa"/>
          </w:tcPr>
          <w:p w:rsidR="004A00D2" w:rsidRPr="0044445D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44445D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4A00D2" w:rsidTr="00BF1CBC">
        <w:tc>
          <w:tcPr>
            <w:tcW w:w="1078" w:type="dxa"/>
            <w:vMerge/>
          </w:tcPr>
          <w:p w:rsidR="004A00D2" w:rsidRPr="00BF1CB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00D2" w:rsidRPr="00BF1CB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00D2" w:rsidRPr="00BF1CB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00D2" w:rsidRPr="00BF1CB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0D2" w:rsidRPr="00BF1CBC" w:rsidRDefault="004A00D2" w:rsidP="00167D9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4A00D2" w:rsidRPr="00BF1CBC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37 653,6</w:t>
            </w:r>
          </w:p>
        </w:tc>
        <w:tc>
          <w:tcPr>
            <w:tcW w:w="993" w:type="dxa"/>
          </w:tcPr>
          <w:p w:rsidR="004A00D2" w:rsidRPr="00BF1CBC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102 987,4</w:t>
            </w:r>
          </w:p>
        </w:tc>
        <w:tc>
          <w:tcPr>
            <w:tcW w:w="992" w:type="dxa"/>
          </w:tcPr>
          <w:p w:rsidR="004A00D2" w:rsidRPr="00BF1CBC" w:rsidRDefault="00913B7A" w:rsidP="006F12F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12FD">
              <w:rPr>
                <w:rFonts w:ascii="Times New Roman" w:hAnsi="Times New Roman" w:cs="Times New Roman"/>
                <w:sz w:val="20"/>
                <w:szCs w:val="20"/>
              </w:rPr>
              <w:t>8 283,6</w:t>
            </w:r>
          </w:p>
        </w:tc>
        <w:tc>
          <w:tcPr>
            <w:tcW w:w="992" w:type="dxa"/>
          </w:tcPr>
          <w:p w:rsidR="004A00D2" w:rsidRPr="00BF1CBC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96 977,5</w:t>
            </w:r>
          </w:p>
        </w:tc>
        <w:tc>
          <w:tcPr>
            <w:tcW w:w="992" w:type="dxa"/>
          </w:tcPr>
          <w:p w:rsidR="004A00D2" w:rsidRPr="00BF1CBC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96 339,3</w:t>
            </w:r>
          </w:p>
        </w:tc>
        <w:tc>
          <w:tcPr>
            <w:tcW w:w="993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72862" w:rsidTr="00BF1CBC">
        <w:tc>
          <w:tcPr>
            <w:tcW w:w="1078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2862" w:rsidRPr="00BF1CBC" w:rsidRDefault="00272862" w:rsidP="001A20C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34 240,1</w:t>
            </w:r>
          </w:p>
        </w:tc>
        <w:tc>
          <w:tcPr>
            <w:tcW w:w="993" w:type="dxa"/>
          </w:tcPr>
          <w:p w:rsidR="00272862" w:rsidRPr="00BF1CBC" w:rsidRDefault="00272862" w:rsidP="00A973D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272862" w:rsidRPr="00BF1CBC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2 091,2</w:t>
            </w:r>
          </w:p>
        </w:tc>
        <w:tc>
          <w:tcPr>
            <w:tcW w:w="992" w:type="dxa"/>
          </w:tcPr>
          <w:p w:rsidR="00272862" w:rsidRPr="00BF1CBC" w:rsidRDefault="00272862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B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3B7A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272862" w:rsidRPr="00BF1CBC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1 897,8</w:t>
            </w:r>
          </w:p>
        </w:tc>
        <w:tc>
          <w:tcPr>
            <w:tcW w:w="993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BF1CBC" w:rsidRDefault="008B31F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993" w:type="dxa"/>
          </w:tcPr>
          <w:p w:rsidR="00BF1CBC" w:rsidRPr="00BF1CBC" w:rsidRDefault="00A56EFB" w:rsidP="00A56EF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728,1</w:t>
            </w:r>
          </w:p>
        </w:tc>
        <w:tc>
          <w:tcPr>
            <w:tcW w:w="992" w:type="dxa"/>
          </w:tcPr>
          <w:p w:rsidR="00BF1CBC" w:rsidRPr="00BF1CBC" w:rsidRDefault="00913B7A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26" w:rsidTr="006E7E50">
        <w:tc>
          <w:tcPr>
            <w:tcW w:w="15111" w:type="dxa"/>
            <w:gridSpan w:val="12"/>
          </w:tcPr>
          <w:p w:rsidR="001E0D26" w:rsidRPr="0044445D" w:rsidRDefault="001E0D26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сбалансированности районного бюджета на 2019-2025 годы»</w:t>
            </w:r>
          </w:p>
        </w:tc>
      </w:tr>
      <w:tr w:rsidR="00BF1CBC" w:rsidTr="00BF1CBC">
        <w:trPr>
          <w:trHeight w:val="562"/>
        </w:trPr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доходной базы бюджета района и оптимизация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в целях обеспечения исполнения районного бюджета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районного бюджета по налоговым и неналоговым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доходам; исполнение расходов районного бюджета (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за счет налоговых и неналоговых доходов и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дотации); отношение объема просроченной кредиторской задолженности районного бюджета к общему объему расходов районного бюджета;</w:t>
            </w:r>
          </w:p>
          <w:p w:rsidR="00BF1CBC" w:rsidRPr="00BF1CB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доходы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BF1CBC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RPr="0044445D" w:rsidTr="00BF1CBC">
        <w:tc>
          <w:tcPr>
            <w:tcW w:w="1078" w:type="dxa"/>
            <w:vMerge w:val="restart"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701" w:type="dxa"/>
            <w:vMerge w:val="restart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BF1CBC"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BF1CBC" w:rsidRPr="0044445D" w:rsidRDefault="00503B29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3B7A" w:rsidRPr="0044445D">
              <w:rPr>
                <w:rFonts w:ascii="Times New Roman" w:hAnsi="Times New Roman" w:cs="Times New Roman"/>
                <w:sz w:val="20"/>
                <w:szCs w:val="20"/>
              </w:rPr>
              <w:t> 505,5</w:t>
            </w:r>
          </w:p>
        </w:tc>
        <w:tc>
          <w:tcPr>
            <w:tcW w:w="992" w:type="dxa"/>
          </w:tcPr>
          <w:p w:rsidR="00BF1CBC" w:rsidRPr="0044445D" w:rsidRDefault="00503B29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3B7A" w:rsidRPr="0044445D">
              <w:rPr>
                <w:rFonts w:ascii="Times New Roman" w:hAnsi="Times New Roman" w:cs="Times New Roman"/>
                <w:sz w:val="20"/>
                <w:szCs w:val="20"/>
              </w:rPr>
              <w:t> 163,8</w:t>
            </w:r>
          </w:p>
        </w:tc>
        <w:tc>
          <w:tcPr>
            <w:tcW w:w="992" w:type="dxa"/>
          </w:tcPr>
          <w:p w:rsidR="00BF1CBC" w:rsidRPr="0044445D" w:rsidRDefault="00503B29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B7A" w:rsidRPr="0044445D">
              <w:rPr>
                <w:rFonts w:ascii="Times New Roman" w:hAnsi="Times New Roman" w:cs="Times New Roman"/>
                <w:sz w:val="20"/>
                <w:szCs w:val="20"/>
              </w:rPr>
              <w:t>0 375,8</w:t>
            </w:r>
          </w:p>
        </w:tc>
        <w:tc>
          <w:tcPr>
            <w:tcW w:w="992" w:type="dxa"/>
          </w:tcPr>
          <w:p w:rsidR="00BF1CBC" w:rsidRPr="0044445D" w:rsidRDefault="00913B7A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CBC"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 375,8</w:t>
            </w:r>
          </w:p>
        </w:tc>
        <w:tc>
          <w:tcPr>
            <w:tcW w:w="993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1 819,0</w:t>
            </w:r>
          </w:p>
        </w:tc>
        <w:tc>
          <w:tcPr>
            <w:tcW w:w="993" w:type="dxa"/>
          </w:tcPr>
          <w:p w:rsidR="00BF1CBC" w:rsidRPr="0044445D" w:rsidRDefault="00503B29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3B7A" w:rsidRPr="0044445D">
              <w:rPr>
                <w:rFonts w:ascii="Times New Roman" w:hAnsi="Times New Roman" w:cs="Times New Roman"/>
                <w:sz w:val="20"/>
                <w:szCs w:val="20"/>
              </w:rPr>
              <w:t> 721,6</w:t>
            </w:r>
          </w:p>
        </w:tc>
        <w:tc>
          <w:tcPr>
            <w:tcW w:w="992" w:type="dxa"/>
          </w:tcPr>
          <w:p w:rsidR="00BF1CBC" w:rsidRPr="0044445D" w:rsidRDefault="00503B29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B7A" w:rsidRPr="0044445D">
              <w:rPr>
                <w:rFonts w:ascii="Times New Roman" w:hAnsi="Times New Roman" w:cs="Times New Roman"/>
                <w:sz w:val="20"/>
                <w:szCs w:val="20"/>
              </w:rPr>
              <w:t>0 375,8</w:t>
            </w:r>
          </w:p>
        </w:tc>
        <w:tc>
          <w:tcPr>
            <w:tcW w:w="992" w:type="dxa"/>
          </w:tcPr>
          <w:p w:rsidR="00BF1CBC" w:rsidRPr="0044445D" w:rsidRDefault="00503B29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3B7A" w:rsidRPr="0044445D">
              <w:rPr>
                <w:rFonts w:ascii="Times New Roman" w:hAnsi="Times New Roman" w:cs="Times New Roman"/>
                <w:sz w:val="20"/>
                <w:szCs w:val="20"/>
              </w:rPr>
              <w:t>0 375,8</w:t>
            </w:r>
          </w:p>
        </w:tc>
        <w:tc>
          <w:tcPr>
            <w:tcW w:w="992" w:type="dxa"/>
          </w:tcPr>
          <w:p w:rsidR="00BF1CBC" w:rsidRPr="0044445D" w:rsidRDefault="00913B7A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3B29"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 375,8</w:t>
            </w:r>
            <w:r w:rsidR="00503B29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BF1CBC" w:rsidRPr="0044445D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993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728,1</w:t>
            </w:r>
          </w:p>
        </w:tc>
        <w:tc>
          <w:tcPr>
            <w:tcW w:w="992" w:type="dxa"/>
          </w:tcPr>
          <w:p w:rsidR="00BF1CBC" w:rsidRPr="0044445D" w:rsidRDefault="00913B7A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788,</w:t>
            </w:r>
            <w:r w:rsidR="00503B29"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4445D" w:rsidTr="00BF1CBC">
        <w:tc>
          <w:tcPr>
            <w:tcW w:w="1078" w:type="dxa"/>
            <w:vMerge w:val="restart"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701" w:type="dxa"/>
            <w:vMerge w:val="restart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417" w:type="dxa"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44445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44445D" w:rsidTr="00BF1CBC">
        <w:tc>
          <w:tcPr>
            <w:tcW w:w="1078" w:type="dxa"/>
            <w:vMerge w:val="restart"/>
          </w:tcPr>
          <w:p w:rsidR="00BF1CBC" w:rsidRPr="0044445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1842" w:type="dxa"/>
            <w:vMerge w:val="restart"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Выравнивание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1CBC" w:rsidRPr="0044445D" w:rsidRDefault="00BF1CBC" w:rsidP="00700D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BF1CBC" w:rsidRPr="0044445D" w:rsidRDefault="00BF1CBC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445D">
              <w:rPr>
                <w:rFonts w:ascii="Times New Roman" w:hAnsi="Times New Roman"/>
                <w:sz w:val="20"/>
              </w:rPr>
              <w:lastRenderedPageBreak/>
              <w:t xml:space="preserve">Отношение объема </w:t>
            </w:r>
            <w:r w:rsidRPr="0044445D">
              <w:rPr>
                <w:rFonts w:ascii="Times New Roman" w:hAnsi="Times New Roman"/>
                <w:sz w:val="20"/>
              </w:rPr>
              <w:lastRenderedPageBreak/>
              <w:t xml:space="preserve">просроченной кредиторской задолженности консолидированного бюджета муниципального </w:t>
            </w:r>
            <w:proofErr w:type="gramStart"/>
            <w:r w:rsidRPr="0044445D">
              <w:rPr>
                <w:rFonts w:ascii="Times New Roman" w:hAnsi="Times New Roman"/>
                <w:sz w:val="20"/>
              </w:rPr>
              <w:t>района  по</w:t>
            </w:r>
            <w:proofErr w:type="gramEnd"/>
            <w:r w:rsidRPr="0044445D">
              <w:rPr>
                <w:rFonts w:ascii="Times New Roman" w:hAnsi="Times New Roman"/>
                <w:sz w:val="20"/>
              </w:rPr>
              <w:t xml:space="preserve">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</w:tcPr>
          <w:p w:rsidR="00BF1CBC" w:rsidRPr="0044445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BF1CBC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30 003,8</w:t>
            </w:r>
          </w:p>
        </w:tc>
        <w:tc>
          <w:tcPr>
            <w:tcW w:w="993" w:type="dxa"/>
          </w:tcPr>
          <w:p w:rsidR="00BF1CBC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57 583,6</w:t>
            </w:r>
          </w:p>
        </w:tc>
        <w:tc>
          <w:tcPr>
            <w:tcW w:w="992" w:type="dxa"/>
          </w:tcPr>
          <w:p w:rsidR="00BF1CBC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57 </w:t>
            </w:r>
            <w:r w:rsidR="00503B29"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</w:tcPr>
          <w:p w:rsidR="00BF1CBC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</w:tcPr>
          <w:p w:rsidR="00BF1CBC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3" w:type="dxa"/>
          </w:tcPr>
          <w:p w:rsidR="00BF1CBC" w:rsidRPr="0044445D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B7A" w:rsidRPr="0044445D" w:rsidTr="00BF1CBC">
        <w:tc>
          <w:tcPr>
            <w:tcW w:w="1078" w:type="dxa"/>
            <w:vMerge/>
          </w:tcPr>
          <w:p w:rsidR="00913B7A" w:rsidRPr="0044445D" w:rsidRDefault="00913B7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13B7A" w:rsidRPr="0044445D" w:rsidRDefault="00913B7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3B7A" w:rsidRPr="0044445D" w:rsidRDefault="00913B7A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13B7A" w:rsidRPr="0044445D" w:rsidRDefault="00913B7A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3B7A" w:rsidRPr="0044445D" w:rsidRDefault="00913B7A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913B7A" w:rsidRPr="0044445D" w:rsidRDefault="00913B7A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</w:tcPr>
          <w:p w:rsidR="00913B7A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57 583,6</w:t>
            </w:r>
          </w:p>
        </w:tc>
        <w:tc>
          <w:tcPr>
            <w:tcW w:w="992" w:type="dxa"/>
          </w:tcPr>
          <w:p w:rsidR="00913B7A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</w:tcPr>
          <w:p w:rsidR="00913B7A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</w:tcPr>
          <w:p w:rsidR="00913B7A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3" w:type="dxa"/>
          </w:tcPr>
          <w:p w:rsidR="00913B7A" w:rsidRPr="0044445D" w:rsidRDefault="00913B7A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3B7A" w:rsidRPr="0044445D" w:rsidRDefault="00913B7A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CBC" w:rsidRPr="0044445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29 103,8</w:t>
            </w:r>
          </w:p>
        </w:tc>
        <w:tc>
          <w:tcPr>
            <w:tcW w:w="993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722B0E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44445D" w:rsidTr="00BF1CBC">
        <w:tc>
          <w:tcPr>
            <w:tcW w:w="1078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BF1CBC" w:rsidRPr="0044445D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BF1CBC" w:rsidRPr="0044445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F1CBC" w:rsidRPr="0044445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44445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 w:val="restart"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42" w:type="dxa"/>
            <w:vMerge w:val="restart"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1701" w:type="dxa"/>
            <w:vMerge w:val="restart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Собрание,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44445D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445D">
              <w:rPr>
                <w:rFonts w:ascii="Times New Roman" w:hAnsi="Times New Roman"/>
                <w:sz w:val="20"/>
              </w:rPr>
              <w:t xml:space="preserve">Отношение объема просроченной кредиторской задолженности консолидированного бюджета муниципального </w:t>
            </w:r>
            <w:proofErr w:type="gramStart"/>
            <w:r w:rsidRPr="0044445D">
              <w:rPr>
                <w:rFonts w:ascii="Times New Roman" w:hAnsi="Times New Roman"/>
                <w:sz w:val="20"/>
              </w:rPr>
              <w:t>района  по</w:t>
            </w:r>
            <w:proofErr w:type="gramEnd"/>
            <w:r w:rsidRPr="0044445D">
              <w:rPr>
                <w:rFonts w:ascii="Times New Roman" w:hAnsi="Times New Roman"/>
                <w:sz w:val="20"/>
              </w:rPr>
              <w:t xml:space="preserve">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</w:tcPr>
          <w:p w:rsidR="00503B29" w:rsidRPr="0044445D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992" w:type="dxa"/>
          </w:tcPr>
          <w:p w:rsidR="00503B29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2" w:type="dxa"/>
          </w:tcPr>
          <w:p w:rsidR="00503B29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2" w:type="dxa"/>
          </w:tcPr>
          <w:p w:rsidR="00503B29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03B29" w:rsidRPr="0044445D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992" w:type="dxa"/>
          </w:tcPr>
          <w:p w:rsidR="00503B29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2" w:type="dxa"/>
          </w:tcPr>
          <w:p w:rsidR="00503B29" w:rsidRPr="0044445D" w:rsidRDefault="00913B7A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2" w:type="dxa"/>
          </w:tcPr>
          <w:p w:rsidR="00503B29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03B29" w:rsidRPr="0044445D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03B29" w:rsidRPr="0044445D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6E7E50">
        <w:tc>
          <w:tcPr>
            <w:tcW w:w="15111" w:type="dxa"/>
            <w:gridSpan w:val="12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2019-2025 годы»</w:t>
            </w:r>
          </w:p>
        </w:tc>
      </w:tr>
      <w:tr w:rsidR="00503B29" w:rsidRPr="0044445D" w:rsidTr="00BF1CBC">
        <w:tc>
          <w:tcPr>
            <w:tcW w:w="1078" w:type="dxa"/>
            <w:vMerge w:val="restart"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 1</w:t>
            </w:r>
          </w:p>
        </w:tc>
        <w:tc>
          <w:tcPr>
            <w:tcW w:w="1842" w:type="dxa"/>
            <w:vMerge w:val="restart"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Выравнивание бюджетной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муниципальных образований района</w:t>
            </w:r>
          </w:p>
        </w:tc>
        <w:tc>
          <w:tcPr>
            <w:tcW w:w="1701" w:type="dxa"/>
            <w:vMerge w:val="restart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района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44445D" w:rsidRDefault="00DD3E8F" w:rsidP="00DD3E8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объема просроченной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кредиторской задолженности бюджетов муниципальных образований к общему объему расходов бюджетов </w:t>
            </w: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9 999,8</w:t>
            </w:r>
          </w:p>
        </w:tc>
        <w:tc>
          <w:tcPr>
            <w:tcW w:w="993" w:type="dxa"/>
          </w:tcPr>
          <w:p w:rsidR="00503B29" w:rsidRPr="0044445D" w:rsidRDefault="00A47AB0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3B7A" w:rsidRPr="0044445D">
              <w:rPr>
                <w:rFonts w:ascii="Times New Roman" w:hAnsi="Times New Roman" w:cs="Times New Roman"/>
                <w:sz w:val="20"/>
                <w:szCs w:val="20"/>
              </w:rPr>
              <w:t> 560,5</w:t>
            </w:r>
          </w:p>
        </w:tc>
        <w:tc>
          <w:tcPr>
            <w:tcW w:w="992" w:type="dxa"/>
          </w:tcPr>
          <w:p w:rsidR="00503B29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9 187,7</w:t>
            </w:r>
          </w:p>
        </w:tc>
        <w:tc>
          <w:tcPr>
            <w:tcW w:w="992" w:type="dxa"/>
          </w:tcPr>
          <w:p w:rsidR="00503B29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8 822,4</w:t>
            </w:r>
          </w:p>
        </w:tc>
        <w:tc>
          <w:tcPr>
            <w:tcW w:w="992" w:type="dxa"/>
          </w:tcPr>
          <w:p w:rsidR="00503B29" w:rsidRPr="0044445D" w:rsidRDefault="00913B7A" w:rsidP="00913B7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9 009,6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районного бюджета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7 952,5</w:t>
            </w:r>
          </w:p>
        </w:tc>
        <w:tc>
          <w:tcPr>
            <w:tcW w:w="993" w:type="dxa"/>
          </w:tcPr>
          <w:p w:rsidR="00503B29" w:rsidRPr="0044445D" w:rsidRDefault="00A47AB0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5C3B" w:rsidRPr="0044445D">
              <w:rPr>
                <w:rFonts w:ascii="Times New Roman" w:hAnsi="Times New Roman" w:cs="Times New Roman"/>
                <w:sz w:val="20"/>
                <w:szCs w:val="20"/>
              </w:rPr>
              <w:t> 490,3</w:t>
            </w:r>
          </w:p>
        </w:tc>
        <w:tc>
          <w:tcPr>
            <w:tcW w:w="992" w:type="dxa"/>
          </w:tcPr>
          <w:p w:rsidR="00503B29" w:rsidRPr="0044445D" w:rsidRDefault="00485C3B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7 096,5</w:t>
            </w:r>
          </w:p>
        </w:tc>
        <w:tc>
          <w:tcPr>
            <w:tcW w:w="992" w:type="dxa"/>
          </w:tcPr>
          <w:p w:rsidR="00503B29" w:rsidRPr="0044445D" w:rsidRDefault="00485C3B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6 977,7</w:t>
            </w:r>
          </w:p>
        </w:tc>
        <w:tc>
          <w:tcPr>
            <w:tcW w:w="992" w:type="dxa"/>
          </w:tcPr>
          <w:p w:rsidR="00503B29" w:rsidRPr="0044445D" w:rsidRDefault="00485C3B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7 111,8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44445D" w:rsidRDefault="00503B29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2 047,3</w:t>
            </w:r>
          </w:p>
        </w:tc>
        <w:tc>
          <w:tcPr>
            <w:tcW w:w="993" w:type="dxa"/>
          </w:tcPr>
          <w:p w:rsidR="00503B29" w:rsidRPr="0044445D" w:rsidRDefault="00A47AB0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503B29" w:rsidRPr="0044445D" w:rsidRDefault="00485C3B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2 091,2</w:t>
            </w:r>
          </w:p>
        </w:tc>
        <w:tc>
          <w:tcPr>
            <w:tcW w:w="992" w:type="dxa"/>
          </w:tcPr>
          <w:p w:rsidR="00503B29" w:rsidRPr="0044445D" w:rsidRDefault="00A47AB0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C3B" w:rsidRPr="004444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5C3B" w:rsidRPr="0044445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503B29" w:rsidRPr="0044445D" w:rsidRDefault="00485C3B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1 897,8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rPr>
          <w:trHeight w:val="1229"/>
        </w:trPr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 w:val="restart"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503B29" w:rsidRPr="0044445D" w:rsidRDefault="00503B29" w:rsidP="003B1B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vMerge w:val="restart"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44445D" w:rsidRDefault="00DD3E8F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бюджетов муниципальных образований к общему объему расходов бюджетов</w:t>
            </w:r>
          </w:p>
        </w:tc>
        <w:tc>
          <w:tcPr>
            <w:tcW w:w="1417" w:type="dxa"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44445D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 w:rsidRPr="0044445D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44445D" w:rsidRDefault="00503B29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5C3B" w:rsidRPr="0044445D">
              <w:rPr>
                <w:rFonts w:ascii="Times New Roman" w:hAnsi="Times New Roman" w:cs="Times New Roman"/>
                <w:sz w:val="20"/>
                <w:szCs w:val="20"/>
              </w:rPr>
              <w:t>2 599,6</w:t>
            </w:r>
          </w:p>
        </w:tc>
        <w:tc>
          <w:tcPr>
            <w:tcW w:w="992" w:type="dxa"/>
          </w:tcPr>
          <w:p w:rsidR="00503B29" w:rsidRPr="0044445D" w:rsidRDefault="00485C3B" w:rsidP="00B202C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02CF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744,1</w:t>
            </w:r>
          </w:p>
        </w:tc>
        <w:tc>
          <w:tcPr>
            <w:tcW w:w="992" w:type="dxa"/>
          </w:tcPr>
          <w:p w:rsidR="00503B29" w:rsidRPr="0044445D" w:rsidRDefault="00485C3B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10 556,8</w:t>
            </w:r>
          </w:p>
        </w:tc>
        <w:tc>
          <w:tcPr>
            <w:tcW w:w="992" w:type="dxa"/>
          </w:tcPr>
          <w:p w:rsidR="00503B29" w:rsidRPr="0044445D" w:rsidRDefault="00485C3B" w:rsidP="00485C3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9 784,5</w:t>
            </w:r>
          </w:p>
        </w:tc>
        <w:tc>
          <w:tcPr>
            <w:tcW w:w="993" w:type="dxa"/>
          </w:tcPr>
          <w:p w:rsidR="00503B29" w:rsidRPr="0044445D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5C3B" w:rsidRPr="0044445D" w:rsidTr="00BF1CBC">
        <w:tc>
          <w:tcPr>
            <w:tcW w:w="1078" w:type="dxa"/>
            <w:vMerge/>
          </w:tcPr>
          <w:p w:rsidR="00485C3B" w:rsidRPr="0044445D" w:rsidRDefault="00485C3B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85C3B" w:rsidRPr="0044445D" w:rsidRDefault="00485C3B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85C3B" w:rsidRPr="0044445D" w:rsidRDefault="00485C3B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5C3B" w:rsidRPr="0044445D" w:rsidRDefault="00485C3B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5C3B" w:rsidRPr="0044445D" w:rsidRDefault="00485C3B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485C3B" w:rsidRPr="0044445D" w:rsidRDefault="00485C3B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21 712,6</w:t>
            </w:r>
          </w:p>
        </w:tc>
        <w:tc>
          <w:tcPr>
            <w:tcW w:w="993" w:type="dxa"/>
          </w:tcPr>
          <w:p w:rsidR="00485C3B" w:rsidRPr="0044445D" w:rsidRDefault="00485C3B" w:rsidP="00E3073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12 599,6</w:t>
            </w:r>
          </w:p>
        </w:tc>
        <w:tc>
          <w:tcPr>
            <w:tcW w:w="992" w:type="dxa"/>
          </w:tcPr>
          <w:p w:rsidR="00485C3B" w:rsidRPr="0044445D" w:rsidRDefault="00485C3B" w:rsidP="00B202C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02CF" w:rsidRPr="0044445D">
              <w:rPr>
                <w:rFonts w:ascii="Times New Roman" w:hAnsi="Times New Roman" w:cs="Times New Roman"/>
                <w:sz w:val="20"/>
                <w:szCs w:val="20"/>
              </w:rPr>
              <w:t> 744,1</w:t>
            </w:r>
          </w:p>
        </w:tc>
        <w:tc>
          <w:tcPr>
            <w:tcW w:w="992" w:type="dxa"/>
          </w:tcPr>
          <w:p w:rsidR="00485C3B" w:rsidRPr="0044445D" w:rsidRDefault="00485C3B" w:rsidP="00E3073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10 556,8</w:t>
            </w:r>
          </w:p>
        </w:tc>
        <w:tc>
          <w:tcPr>
            <w:tcW w:w="992" w:type="dxa"/>
          </w:tcPr>
          <w:p w:rsidR="00485C3B" w:rsidRPr="0044445D" w:rsidRDefault="00485C3B" w:rsidP="00E3073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9 784,5</w:t>
            </w:r>
          </w:p>
        </w:tc>
        <w:tc>
          <w:tcPr>
            <w:tcW w:w="993" w:type="dxa"/>
          </w:tcPr>
          <w:p w:rsidR="00485C3B" w:rsidRPr="0044445D" w:rsidRDefault="00485C3B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C3B" w:rsidRPr="0044445D" w:rsidRDefault="00485C3B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 w:val="restart"/>
          </w:tcPr>
          <w:p w:rsidR="00503B29" w:rsidRPr="0044445D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503B29" w:rsidRPr="0044445D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701" w:type="dxa"/>
            <w:vMerge w:val="restart"/>
          </w:tcPr>
          <w:p w:rsidR="00503B29" w:rsidRPr="0044445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44445D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445D">
              <w:rPr>
                <w:rFonts w:ascii="Times New Roman" w:hAnsi="Times New Roman"/>
                <w:sz w:val="20"/>
              </w:rPr>
              <w:t xml:space="preserve">Отношение объема просроченной кредиторской задолженности консолидированного бюджета муниципального </w:t>
            </w:r>
            <w:proofErr w:type="gramStart"/>
            <w:r w:rsidRPr="0044445D">
              <w:rPr>
                <w:rFonts w:ascii="Times New Roman" w:hAnsi="Times New Roman"/>
                <w:sz w:val="20"/>
              </w:rPr>
              <w:t>района  по</w:t>
            </w:r>
            <w:proofErr w:type="gramEnd"/>
            <w:r w:rsidRPr="0044445D">
              <w:rPr>
                <w:rFonts w:ascii="Times New Roman" w:hAnsi="Times New Roman"/>
                <w:sz w:val="20"/>
              </w:rPr>
              <w:t xml:space="preserve"> заработной плате и начислениям на выплаты по оплате труда работников муниципальных учреждений к общему объему расходов консолидированного </w:t>
            </w:r>
            <w:r w:rsidRPr="0044445D">
              <w:rPr>
                <w:rFonts w:ascii="Times New Roman" w:hAnsi="Times New Roman"/>
                <w:sz w:val="20"/>
              </w:rPr>
              <w:lastRenderedPageBreak/>
              <w:t>бюджета муниципального района -0%</w:t>
            </w:r>
          </w:p>
        </w:tc>
        <w:tc>
          <w:tcPr>
            <w:tcW w:w="1417" w:type="dxa"/>
          </w:tcPr>
          <w:p w:rsidR="00503B29" w:rsidRPr="0044445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503B29" w:rsidRPr="0044445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03B29" w:rsidRPr="00444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6E7E50" w:rsidRPr="00444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03B29" w:rsidRPr="0044445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44445D" w:rsidRDefault="006E7E5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487577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4A00D2">
        <w:trPr>
          <w:trHeight w:val="1333"/>
        </w:trPr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44445D" w:rsidRDefault="00242C2C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3 089,0</w:t>
            </w:r>
          </w:p>
        </w:tc>
        <w:tc>
          <w:tcPr>
            <w:tcW w:w="993" w:type="dxa"/>
          </w:tcPr>
          <w:p w:rsidR="00503B29" w:rsidRPr="0044445D" w:rsidRDefault="00487577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поселений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8A1BD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6E7E50">
        <w:tc>
          <w:tcPr>
            <w:tcW w:w="15111" w:type="dxa"/>
            <w:gridSpan w:val="12"/>
          </w:tcPr>
          <w:p w:rsidR="00503B29" w:rsidRPr="0044445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Подпрограмма 3 «Управление муниципальным долгом района на 2019-2025 годы»</w:t>
            </w:r>
          </w:p>
        </w:tc>
      </w:tr>
      <w:tr w:rsidR="00503B29" w:rsidRPr="0044445D" w:rsidTr="00BF1CBC">
        <w:tc>
          <w:tcPr>
            <w:tcW w:w="1078" w:type="dxa"/>
            <w:vMerge w:val="restart"/>
          </w:tcPr>
          <w:p w:rsidR="00503B29" w:rsidRPr="0044445D" w:rsidRDefault="00503B29" w:rsidP="002B54A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701" w:type="dxa"/>
            <w:vMerge w:val="restart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44445D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503B29" w:rsidRPr="0044445D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503B29" w:rsidRPr="0044445D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503B29" w:rsidRPr="0044445D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доходов районного</w:t>
            </w:r>
          </w:p>
          <w:p w:rsidR="00503B29" w:rsidRPr="0044445D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503B29" w:rsidRPr="0044445D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503B29" w:rsidRPr="0044445D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503B29" w:rsidRPr="0044445D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503B29" w:rsidRPr="0044445D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доходов по</w:t>
            </w:r>
          </w:p>
          <w:p w:rsidR="00503B29" w:rsidRPr="0044445D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44445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44445D" w:rsidTr="006E7E50">
        <w:tc>
          <w:tcPr>
            <w:tcW w:w="15111" w:type="dxa"/>
            <w:gridSpan w:val="12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муниципальной программы «Управление муниципальными финансами Кичменгско-Городецкого муниципального района на 2019-2025 годы»</w:t>
            </w:r>
          </w:p>
        </w:tc>
      </w:tr>
      <w:tr w:rsidR="00503B29" w:rsidRPr="0044445D" w:rsidTr="00BF1CBC">
        <w:tc>
          <w:tcPr>
            <w:tcW w:w="1078" w:type="dxa"/>
            <w:vMerge w:val="restart"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1701" w:type="dxa"/>
            <w:vMerge w:val="restart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44445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C2C" w:rsidRPr="0044445D" w:rsidTr="00BF1CBC">
        <w:tc>
          <w:tcPr>
            <w:tcW w:w="1078" w:type="dxa"/>
            <w:vMerge w:val="restart"/>
          </w:tcPr>
          <w:p w:rsidR="00242C2C" w:rsidRPr="0044445D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242C2C" w:rsidRPr="0044445D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Управления финансов, как ответственного исполнителя муниципальной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701" w:type="dxa"/>
            <w:vMerge w:val="restart"/>
          </w:tcPr>
          <w:p w:rsidR="00242C2C" w:rsidRPr="0044445D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242C2C" w:rsidRPr="0044445D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2C2C" w:rsidRPr="0044445D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</w:tcPr>
          <w:p w:rsidR="00242C2C" w:rsidRPr="0044445D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44445D" w:rsidRDefault="00242C2C" w:rsidP="00AC2CC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2CC0" w:rsidRPr="0044445D">
              <w:rPr>
                <w:rFonts w:ascii="Times New Roman" w:hAnsi="Times New Roman" w:cs="Times New Roman"/>
                <w:sz w:val="20"/>
                <w:szCs w:val="20"/>
              </w:rPr>
              <w:t> 766,7</w:t>
            </w:r>
          </w:p>
        </w:tc>
        <w:tc>
          <w:tcPr>
            <w:tcW w:w="992" w:type="dxa"/>
          </w:tcPr>
          <w:p w:rsidR="00242C2C" w:rsidRPr="0044445D" w:rsidRDefault="00AC2CC0" w:rsidP="00AC2CC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2" w:type="dxa"/>
          </w:tcPr>
          <w:p w:rsidR="00242C2C" w:rsidRPr="0044445D" w:rsidRDefault="00AC2CC0" w:rsidP="00AC2CC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2" w:type="dxa"/>
          </w:tcPr>
          <w:p w:rsidR="00242C2C" w:rsidRPr="0044445D" w:rsidRDefault="00AC2CC0" w:rsidP="00AC2CC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3" w:type="dxa"/>
          </w:tcPr>
          <w:p w:rsidR="00242C2C" w:rsidRPr="0044445D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44445D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AC2CC0" w:rsidRPr="0044445D" w:rsidTr="00BF1CBC">
        <w:tc>
          <w:tcPr>
            <w:tcW w:w="1078" w:type="dxa"/>
            <w:vMerge/>
          </w:tcPr>
          <w:p w:rsidR="00AC2CC0" w:rsidRPr="0044445D" w:rsidRDefault="00AC2CC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C2CC0" w:rsidRPr="0044445D" w:rsidRDefault="00AC2CC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2CC0" w:rsidRPr="0044445D" w:rsidRDefault="00AC2CC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C2CC0" w:rsidRPr="0044445D" w:rsidRDefault="00AC2CC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2CC0" w:rsidRPr="0044445D" w:rsidRDefault="00AC2CC0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</w:tcPr>
          <w:p w:rsidR="00AC2CC0" w:rsidRPr="0044445D" w:rsidRDefault="00AC2CC0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AC2CC0" w:rsidRPr="0044445D" w:rsidRDefault="00AC2CC0" w:rsidP="00E3073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4 766,7</w:t>
            </w:r>
          </w:p>
        </w:tc>
        <w:tc>
          <w:tcPr>
            <w:tcW w:w="992" w:type="dxa"/>
          </w:tcPr>
          <w:p w:rsidR="00AC2CC0" w:rsidRPr="0044445D" w:rsidRDefault="00AC2CC0" w:rsidP="00E3073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2" w:type="dxa"/>
          </w:tcPr>
          <w:p w:rsidR="00AC2CC0" w:rsidRPr="0044445D" w:rsidRDefault="00AC2CC0" w:rsidP="00E3073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2" w:type="dxa"/>
          </w:tcPr>
          <w:p w:rsidR="00AC2CC0" w:rsidRPr="0044445D" w:rsidRDefault="00AC2CC0" w:rsidP="00E3073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3" w:type="dxa"/>
          </w:tcPr>
          <w:p w:rsidR="00AC2CC0" w:rsidRPr="0044445D" w:rsidRDefault="00AC2CC0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AC2CC0" w:rsidRPr="0044445D" w:rsidRDefault="00AC2CC0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трансферты из областного бюджета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44445D" w:rsidTr="00BF1CBC">
        <w:tc>
          <w:tcPr>
            <w:tcW w:w="1078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44445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3B29" w:rsidRPr="0044445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из  бюджетов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</w:t>
            </w:r>
          </w:p>
        </w:tc>
        <w:tc>
          <w:tcPr>
            <w:tcW w:w="992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44445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424C9" w:rsidRPr="0044445D" w:rsidRDefault="003424C9" w:rsidP="005B28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24C9" w:rsidRPr="0044445D" w:rsidSect="0046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40E"/>
    <w:rsid w:val="0000454E"/>
    <w:rsid w:val="00054526"/>
    <w:rsid w:val="00057AB4"/>
    <w:rsid w:val="00075FF7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B261E"/>
    <w:rsid w:val="001C096D"/>
    <w:rsid w:val="001C18F4"/>
    <w:rsid w:val="001D73CD"/>
    <w:rsid w:val="001E0D26"/>
    <w:rsid w:val="001F6C25"/>
    <w:rsid w:val="00240986"/>
    <w:rsid w:val="00242C2C"/>
    <w:rsid w:val="00272674"/>
    <w:rsid w:val="00272862"/>
    <w:rsid w:val="00281B12"/>
    <w:rsid w:val="00290561"/>
    <w:rsid w:val="002B54A3"/>
    <w:rsid w:val="00306AD4"/>
    <w:rsid w:val="0031248D"/>
    <w:rsid w:val="003424C9"/>
    <w:rsid w:val="0036202F"/>
    <w:rsid w:val="00373118"/>
    <w:rsid w:val="00375E37"/>
    <w:rsid w:val="003B1B05"/>
    <w:rsid w:val="003C336E"/>
    <w:rsid w:val="003C43A0"/>
    <w:rsid w:val="003F6675"/>
    <w:rsid w:val="00401CCC"/>
    <w:rsid w:val="00404087"/>
    <w:rsid w:val="004121D1"/>
    <w:rsid w:val="0043540E"/>
    <w:rsid w:val="0044445D"/>
    <w:rsid w:val="004662C1"/>
    <w:rsid w:val="00467AA3"/>
    <w:rsid w:val="0048492B"/>
    <w:rsid w:val="00485C3B"/>
    <w:rsid w:val="00487096"/>
    <w:rsid w:val="00487577"/>
    <w:rsid w:val="004A00D2"/>
    <w:rsid w:val="004D22DF"/>
    <w:rsid w:val="004D54C9"/>
    <w:rsid w:val="00503B29"/>
    <w:rsid w:val="0051083D"/>
    <w:rsid w:val="00511AF0"/>
    <w:rsid w:val="00515D14"/>
    <w:rsid w:val="00567620"/>
    <w:rsid w:val="0059062E"/>
    <w:rsid w:val="005B2858"/>
    <w:rsid w:val="005B3C76"/>
    <w:rsid w:val="005B7087"/>
    <w:rsid w:val="005C4011"/>
    <w:rsid w:val="0060761D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6E7E50"/>
    <w:rsid w:val="006F12FD"/>
    <w:rsid w:val="00700DDE"/>
    <w:rsid w:val="007043CB"/>
    <w:rsid w:val="00712948"/>
    <w:rsid w:val="00722B0E"/>
    <w:rsid w:val="007409BE"/>
    <w:rsid w:val="00744570"/>
    <w:rsid w:val="00745344"/>
    <w:rsid w:val="00747738"/>
    <w:rsid w:val="007755AC"/>
    <w:rsid w:val="00776D9A"/>
    <w:rsid w:val="00791EC9"/>
    <w:rsid w:val="007A0ACE"/>
    <w:rsid w:val="007A5047"/>
    <w:rsid w:val="007C07CE"/>
    <w:rsid w:val="007C5D04"/>
    <w:rsid w:val="007C76A5"/>
    <w:rsid w:val="007D2B29"/>
    <w:rsid w:val="007F0E5B"/>
    <w:rsid w:val="007F3A26"/>
    <w:rsid w:val="008457DD"/>
    <w:rsid w:val="008540A8"/>
    <w:rsid w:val="008736EF"/>
    <w:rsid w:val="00882C9C"/>
    <w:rsid w:val="008A1BD9"/>
    <w:rsid w:val="008A1E56"/>
    <w:rsid w:val="008A6FAC"/>
    <w:rsid w:val="008B31FC"/>
    <w:rsid w:val="008B51CC"/>
    <w:rsid w:val="008C1402"/>
    <w:rsid w:val="008C3C2C"/>
    <w:rsid w:val="008E12B9"/>
    <w:rsid w:val="00902FD8"/>
    <w:rsid w:val="009049B9"/>
    <w:rsid w:val="00913B7A"/>
    <w:rsid w:val="00940B4C"/>
    <w:rsid w:val="00990888"/>
    <w:rsid w:val="00992317"/>
    <w:rsid w:val="009D5F28"/>
    <w:rsid w:val="009E084C"/>
    <w:rsid w:val="009F5C75"/>
    <w:rsid w:val="00A15EA2"/>
    <w:rsid w:val="00A16D76"/>
    <w:rsid w:val="00A21412"/>
    <w:rsid w:val="00A22C7D"/>
    <w:rsid w:val="00A42CA1"/>
    <w:rsid w:val="00A4585F"/>
    <w:rsid w:val="00A47AB0"/>
    <w:rsid w:val="00A56EFB"/>
    <w:rsid w:val="00A648A8"/>
    <w:rsid w:val="00A6521F"/>
    <w:rsid w:val="00A7608A"/>
    <w:rsid w:val="00A77201"/>
    <w:rsid w:val="00A973DB"/>
    <w:rsid w:val="00AC2CC0"/>
    <w:rsid w:val="00AC76CB"/>
    <w:rsid w:val="00AD2C69"/>
    <w:rsid w:val="00AE064A"/>
    <w:rsid w:val="00AE0A6E"/>
    <w:rsid w:val="00AF5547"/>
    <w:rsid w:val="00B202CF"/>
    <w:rsid w:val="00B21393"/>
    <w:rsid w:val="00B22A97"/>
    <w:rsid w:val="00B3596A"/>
    <w:rsid w:val="00B6326C"/>
    <w:rsid w:val="00B7077C"/>
    <w:rsid w:val="00B83EF7"/>
    <w:rsid w:val="00BA2957"/>
    <w:rsid w:val="00BD4AC9"/>
    <w:rsid w:val="00BD619E"/>
    <w:rsid w:val="00BE1F09"/>
    <w:rsid w:val="00BF0421"/>
    <w:rsid w:val="00BF1CBC"/>
    <w:rsid w:val="00BF4E2B"/>
    <w:rsid w:val="00C22CE1"/>
    <w:rsid w:val="00C33DE2"/>
    <w:rsid w:val="00C535F3"/>
    <w:rsid w:val="00C835F2"/>
    <w:rsid w:val="00C846F4"/>
    <w:rsid w:val="00C95152"/>
    <w:rsid w:val="00C96658"/>
    <w:rsid w:val="00CA5DB2"/>
    <w:rsid w:val="00CB34AA"/>
    <w:rsid w:val="00CB6633"/>
    <w:rsid w:val="00D143F1"/>
    <w:rsid w:val="00D3309D"/>
    <w:rsid w:val="00D340C8"/>
    <w:rsid w:val="00D458F3"/>
    <w:rsid w:val="00D53573"/>
    <w:rsid w:val="00D672BE"/>
    <w:rsid w:val="00D83006"/>
    <w:rsid w:val="00DD3E8F"/>
    <w:rsid w:val="00E131E9"/>
    <w:rsid w:val="00E6001A"/>
    <w:rsid w:val="00E67BDA"/>
    <w:rsid w:val="00E901A4"/>
    <w:rsid w:val="00E97ABE"/>
    <w:rsid w:val="00EA43A4"/>
    <w:rsid w:val="00EC4F63"/>
    <w:rsid w:val="00EE0F3E"/>
    <w:rsid w:val="00EF727E"/>
    <w:rsid w:val="00F12325"/>
    <w:rsid w:val="00F14108"/>
    <w:rsid w:val="00F56525"/>
    <w:rsid w:val="00F667D6"/>
    <w:rsid w:val="00F825B1"/>
    <w:rsid w:val="00FA139A"/>
    <w:rsid w:val="00FA7EBA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C78C-9CF1-4B34-B0BC-A2DE34A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152</cp:revision>
  <cp:lastPrinted>2021-07-08T08:57:00Z</cp:lastPrinted>
  <dcterms:created xsi:type="dcterms:W3CDTF">2018-09-27T06:10:00Z</dcterms:created>
  <dcterms:modified xsi:type="dcterms:W3CDTF">2021-07-08T08:57:00Z</dcterms:modified>
</cp:coreProperties>
</file>