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37774F">
            <w:pPr>
              <w:jc w:val="right"/>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017698"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017698" w:rsidTr="00FE7D09">
        <w:trPr>
          <w:trHeight w:val="108"/>
        </w:trPr>
        <w:tc>
          <w:tcPr>
            <w:tcW w:w="479" w:type="dxa"/>
            <w:tcBorders>
              <w:top w:val="nil"/>
              <w:left w:val="nil"/>
              <w:bottom w:val="nil"/>
              <w:right w:val="nil"/>
            </w:tcBorders>
            <w:vAlign w:val="bottom"/>
          </w:tcPr>
          <w:p w:rsidR="00F83686" w:rsidRPr="00017698" w:rsidRDefault="00F83686" w:rsidP="009355FA">
            <w:pPr>
              <w:rPr>
                <w:color w:val="000000" w:themeColor="text1"/>
                <w:szCs w:val="28"/>
              </w:rPr>
            </w:pPr>
            <w:r w:rsidRPr="00017698">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017698" w:rsidRDefault="0037774F" w:rsidP="00262DD0">
            <w:pPr>
              <w:jc w:val="center"/>
              <w:rPr>
                <w:color w:val="000000" w:themeColor="text1"/>
                <w:szCs w:val="28"/>
              </w:rPr>
            </w:pPr>
            <w:r>
              <w:rPr>
                <w:color w:val="000000" w:themeColor="text1"/>
                <w:sz w:val="28"/>
                <w:szCs w:val="28"/>
              </w:rPr>
              <w:t>10.</w:t>
            </w:r>
            <w:r w:rsidR="00017698" w:rsidRPr="00017698">
              <w:rPr>
                <w:color w:val="000000" w:themeColor="text1"/>
                <w:sz w:val="28"/>
                <w:szCs w:val="28"/>
              </w:rPr>
              <w:t>12.2020</w:t>
            </w:r>
          </w:p>
        </w:tc>
        <w:tc>
          <w:tcPr>
            <w:tcW w:w="236" w:type="dxa"/>
            <w:tcBorders>
              <w:top w:val="nil"/>
              <w:left w:val="nil"/>
              <w:bottom w:val="nil"/>
              <w:right w:val="nil"/>
            </w:tcBorders>
            <w:vAlign w:val="bottom"/>
          </w:tcPr>
          <w:p w:rsidR="00F83686" w:rsidRPr="00017698"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017698" w:rsidRDefault="00F83686" w:rsidP="009355FA">
            <w:pPr>
              <w:jc w:val="center"/>
              <w:rPr>
                <w:color w:val="000000" w:themeColor="text1"/>
                <w:szCs w:val="28"/>
              </w:rPr>
            </w:pPr>
            <w:r w:rsidRPr="00017698">
              <w:rPr>
                <w:color w:val="000000" w:themeColor="text1"/>
                <w:sz w:val="28"/>
                <w:szCs w:val="28"/>
              </w:rPr>
              <w:t>№</w:t>
            </w:r>
          </w:p>
        </w:tc>
        <w:tc>
          <w:tcPr>
            <w:tcW w:w="639" w:type="dxa"/>
            <w:tcBorders>
              <w:top w:val="nil"/>
              <w:left w:val="nil"/>
              <w:bottom w:val="single" w:sz="4" w:space="0" w:color="auto"/>
              <w:right w:val="nil"/>
            </w:tcBorders>
            <w:vAlign w:val="bottom"/>
          </w:tcPr>
          <w:p w:rsidR="00F83686" w:rsidRPr="0088049C" w:rsidRDefault="0088049C" w:rsidP="009355FA">
            <w:pPr>
              <w:jc w:val="center"/>
              <w:rPr>
                <w:color w:val="000000" w:themeColor="text1"/>
                <w:szCs w:val="28"/>
              </w:rPr>
            </w:pPr>
            <w:r w:rsidRPr="0088049C">
              <w:rPr>
                <w:color w:val="000000" w:themeColor="text1"/>
                <w:sz w:val="28"/>
                <w:szCs w:val="28"/>
              </w:rPr>
              <w:t>259</w:t>
            </w:r>
          </w:p>
        </w:tc>
      </w:tr>
    </w:tbl>
    <w:p w:rsidR="00F83686" w:rsidRDefault="00F83686" w:rsidP="00FE7D09">
      <w:pPr>
        <w:ind w:firstLine="426"/>
        <w:rPr>
          <w:color w:val="000000" w:themeColor="text1"/>
        </w:rPr>
      </w:pPr>
      <w:r w:rsidRPr="00C11119">
        <w:rPr>
          <w:color w:val="000000" w:themeColor="text1"/>
        </w:rPr>
        <w:t>с. Кичменгский Городок</w:t>
      </w:r>
    </w:p>
    <w:p w:rsidR="00017698" w:rsidRDefault="00017698" w:rsidP="00FE7D09">
      <w:pPr>
        <w:ind w:firstLine="426"/>
        <w:rPr>
          <w:color w:val="000000" w:themeColor="text1"/>
        </w:rPr>
      </w:pPr>
    </w:p>
    <w:p w:rsidR="0037774F" w:rsidRDefault="0037774F" w:rsidP="0037774F">
      <w:pPr>
        <w:rPr>
          <w:color w:val="000000" w:themeColor="text1"/>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37774F" w:rsidTr="0037774F">
        <w:tc>
          <w:tcPr>
            <w:tcW w:w="4503" w:type="dxa"/>
          </w:tcPr>
          <w:p w:rsidR="0037774F" w:rsidRDefault="0037774F" w:rsidP="0037774F">
            <w:pPr>
              <w:spacing w:after="0" w:line="240" w:lineRule="auto"/>
              <w:jc w:val="both"/>
              <w:rPr>
                <w:color w:val="000000" w:themeColor="text1"/>
                <w:sz w:val="28"/>
                <w:szCs w:val="28"/>
              </w:rPr>
            </w:pPr>
            <w:r>
              <w:rPr>
                <w:rFonts w:ascii="Times New Roman" w:hAnsi="Times New Roman"/>
                <w:sz w:val="28"/>
                <w:szCs w:val="28"/>
              </w:rPr>
              <w:t>О</w:t>
            </w:r>
            <w:r w:rsidRPr="0037774F">
              <w:rPr>
                <w:rFonts w:ascii="Times New Roman" w:hAnsi="Times New Roman"/>
                <w:sz w:val="28"/>
                <w:szCs w:val="28"/>
              </w:rPr>
              <w:t xml:space="preserve"> передаче  органам местного самоуправления сельского поселения Енангское  части полномочий органов местного самоуправления Кичменгско-Городецкого муниципального района</w:t>
            </w:r>
          </w:p>
        </w:tc>
      </w:tr>
    </w:tbl>
    <w:p w:rsidR="00694C74" w:rsidRDefault="00694C74" w:rsidP="00D75E82">
      <w:pPr>
        <w:widowControl w:val="0"/>
        <w:autoSpaceDE w:val="0"/>
        <w:autoSpaceDN w:val="0"/>
        <w:adjustRightInd w:val="0"/>
        <w:jc w:val="both"/>
        <w:rPr>
          <w:sz w:val="28"/>
          <w:szCs w:val="28"/>
        </w:rPr>
      </w:pPr>
    </w:p>
    <w:p w:rsidR="00694C74" w:rsidRDefault="00694C74" w:rsidP="00D75E82">
      <w:pPr>
        <w:widowControl w:val="0"/>
        <w:autoSpaceDE w:val="0"/>
        <w:autoSpaceDN w:val="0"/>
        <w:adjustRightInd w:val="0"/>
        <w:jc w:val="both"/>
        <w:rPr>
          <w:sz w:val="28"/>
          <w:szCs w:val="28"/>
        </w:rPr>
      </w:pPr>
    </w:p>
    <w:p w:rsidR="00320CEC" w:rsidRDefault="009E7543" w:rsidP="009E7543">
      <w:pPr>
        <w:ind w:firstLine="851"/>
        <w:jc w:val="both"/>
        <w:rPr>
          <w:sz w:val="28"/>
          <w:szCs w:val="28"/>
        </w:rPr>
      </w:pPr>
      <w:proofErr w:type="gramStart"/>
      <w:r>
        <w:rPr>
          <w:sz w:val="28"/>
          <w:szCs w:val="28"/>
        </w:rPr>
        <w:t xml:space="preserve">В соответствии с ч.4 ст. </w:t>
      </w:r>
      <w:r w:rsidRPr="009E7543">
        <w:rPr>
          <w:sz w:val="28"/>
          <w:szCs w:val="28"/>
        </w:rPr>
        <w:t>1</w:t>
      </w:r>
      <w:r>
        <w:rPr>
          <w:sz w:val="28"/>
          <w:szCs w:val="28"/>
        </w:rPr>
        <w:t>5 Федерального закона  от 06.10.2003 года № 131-ФЗ  «Об общих принципах организации местного самоуправления в Российской Федерации», Бюджетным кодексом Российской Федерации, решением Муниципального Собрания Кичменгско-Городецкого муниципального района от 19.12.2014 года № 103 «Об утверждении Положения о порядке заключения соглашений о передаче осуществления полномочий по решению вопросов местного значения», ст. 21 Устава района,</w:t>
      </w:r>
      <w:r w:rsidR="00017698">
        <w:rPr>
          <w:sz w:val="28"/>
          <w:szCs w:val="28"/>
        </w:rPr>
        <w:t xml:space="preserve">  </w:t>
      </w:r>
      <w:proofErr w:type="gramEnd"/>
    </w:p>
    <w:p w:rsidR="00017698" w:rsidRDefault="00017698" w:rsidP="009E7543">
      <w:pPr>
        <w:ind w:firstLine="851"/>
        <w:jc w:val="both"/>
        <w:rPr>
          <w:sz w:val="28"/>
          <w:szCs w:val="28"/>
        </w:rPr>
      </w:pPr>
      <w:r>
        <w:rPr>
          <w:sz w:val="28"/>
          <w:szCs w:val="28"/>
        </w:rPr>
        <w:t xml:space="preserve">Муниципальное Собрание </w:t>
      </w:r>
      <w:r w:rsidRPr="00A47F64">
        <w:rPr>
          <w:b/>
          <w:sz w:val="28"/>
          <w:szCs w:val="28"/>
        </w:rPr>
        <w:t>РЕШИЛО</w:t>
      </w:r>
      <w:r>
        <w:rPr>
          <w:sz w:val="28"/>
          <w:szCs w:val="28"/>
        </w:rPr>
        <w:t>:</w:t>
      </w:r>
    </w:p>
    <w:p w:rsidR="00320CEC" w:rsidRPr="00320CEC" w:rsidRDefault="00017698" w:rsidP="00320CEC">
      <w:pPr>
        <w:pStyle w:val="a5"/>
        <w:numPr>
          <w:ilvl w:val="0"/>
          <w:numId w:val="29"/>
        </w:numPr>
        <w:ind w:left="0" w:firstLine="851"/>
        <w:jc w:val="both"/>
        <w:rPr>
          <w:sz w:val="28"/>
          <w:szCs w:val="28"/>
        </w:rPr>
      </w:pPr>
      <w:r w:rsidRPr="00320CEC">
        <w:rPr>
          <w:sz w:val="28"/>
          <w:szCs w:val="28"/>
        </w:rPr>
        <w:t xml:space="preserve">Передать </w:t>
      </w:r>
      <w:r w:rsidR="0088049C" w:rsidRPr="00320CEC">
        <w:rPr>
          <w:sz w:val="28"/>
          <w:szCs w:val="28"/>
        </w:rPr>
        <w:t>органам местного самоуправл</w:t>
      </w:r>
      <w:r w:rsidR="00D75E82" w:rsidRPr="00320CEC">
        <w:rPr>
          <w:sz w:val="28"/>
          <w:szCs w:val="28"/>
        </w:rPr>
        <w:t>е</w:t>
      </w:r>
      <w:r w:rsidR="0088049C" w:rsidRPr="00320CEC">
        <w:rPr>
          <w:sz w:val="28"/>
          <w:szCs w:val="28"/>
        </w:rPr>
        <w:t xml:space="preserve">ния сельского поселения  Енангское </w:t>
      </w:r>
      <w:r w:rsidR="004B01C9">
        <w:rPr>
          <w:sz w:val="28"/>
          <w:szCs w:val="28"/>
        </w:rPr>
        <w:t xml:space="preserve"> </w:t>
      </w:r>
      <w:r w:rsidRPr="00320CEC">
        <w:rPr>
          <w:sz w:val="28"/>
          <w:szCs w:val="28"/>
        </w:rPr>
        <w:t>част</w:t>
      </w:r>
      <w:r w:rsidR="0088049C" w:rsidRPr="00320CEC">
        <w:rPr>
          <w:sz w:val="28"/>
          <w:szCs w:val="28"/>
        </w:rPr>
        <w:t xml:space="preserve">ь </w:t>
      </w:r>
      <w:r w:rsidRPr="00320CEC">
        <w:rPr>
          <w:sz w:val="28"/>
          <w:szCs w:val="28"/>
        </w:rPr>
        <w:t xml:space="preserve"> полномочий </w:t>
      </w:r>
      <w:r w:rsidR="00320CEC" w:rsidRPr="00320CEC">
        <w:rPr>
          <w:sz w:val="28"/>
          <w:szCs w:val="28"/>
        </w:rPr>
        <w:t xml:space="preserve"> по дорожной деятельности в отношении автомобильных дорог общего пользования  местного значения вне границ и в границах населенных пунктов сельского поселения Енангское и обеспечение безопасности дорожного движения на них на  срок с  01.01.2021  года по 31.12.2021 года</w:t>
      </w:r>
      <w:r w:rsidR="004B01C9">
        <w:rPr>
          <w:sz w:val="28"/>
          <w:szCs w:val="28"/>
        </w:rPr>
        <w:t>.</w:t>
      </w:r>
    </w:p>
    <w:p w:rsidR="00017698" w:rsidRPr="009E7543" w:rsidRDefault="00017698" w:rsidP="00D75E82">
      <w:pPr>
        <w:pStyle w:val="a5"/>
        <w:numPr>
          <w:ilvl w:val="0"/>
          <w:numId w:val="29"/>
        </w:numPr>
        <w:ind w:left="0" w:firstLine="851"/>
        <w:jc w:val="both"/>
        <w:rPr>
          <w:sz w:val="28"/>
          <w:szCs w:val="28"/>
        </w:rPr>
      </w:pPr>
      <w:r w:rsidRPr="00017698">
        <w:rPr>
          <w:sz w:val="28"/>
          <w:szCs w:val="28"/>
        </w:rPr>
        <w:t>Передать сельскому поселению Енангское на выполнение</w:t>
      </w:r>
      <w:r>
        <w:rPr>
          <w:sz w:val="28"/>
          <w:szCs w:val="28"/>
        </w:rPr>
        <w:t xml:space="preserve"> указанных в пункте 1 настоящего решения полномочий денежные средства в сумме 2 072 006 руб., в том числе:</w:t>
      </w:r>
      <w:r w:rsidR="009E7543">
        <w:rPr>
          <w:sz w:val="28"/>
          <w:szCs w:val="28"/>
        </w:rPr>
        <w:t xml:space="preserve"> </w:t>
      </w:r>
      <w:r w:rsidRPr="009E7543">
        <w:rPr>
          <w:sz w:val="28"/>
          <w:szCs w:val="28"/>
        </w:rPr>
        <w:t xml:space="preserve"> на организацию осуществления переданных полномочий (ГСМ) </w:t>
      </w:r>
      <w:r w:rsidR="009E7543">
        <w:rPr>
          <w:sz w:val="28"/>
          <w:szCs w:val="28"/>
        </w:rPr>
        <w:t xml:space="preserve"> </w:t>
      </w:r>
      <w:r w:rsidRPr="009E7543">
        <w:rPr>
          <w:sz w:val="28"/>
          <w:szCs w:val="28"/>
        </w:rPr>
        <w:t>60 000 руб.</w:t>
      </w:r>
      <w:r w:rsidR="009E7543">
        <w:rPr>
          <w:sz w:val="28"/>
          <w:szCs w:val="28"/>
        </w:rPr>
        <w:t xml:space="preserve">, </w:t>
      </w:r>
      <w:r w:rsidRPr="009E7543">
        <w:rPr>
          <w:sz w:val="28"/>
          <w:szCs w:val="28"/>
        </w:rPr>
        <w:t>на выполнение части полномочий по дорожной деятельности -</w:t>
      </w:r>
      <w:r w:rsidR="009E7543">
        <w:rPr>
          <w:sz w:val="28"/>
          <w:szCs w:val="28"/>
        </w:rPr>
        <w:t xml:space="preserve"> </w:t>
      </w:r>
      <w:r w:rsidRPr="009E7543">
        <w:rPr>
          <w:sz w:val="28"/>
          <w:szCs w:val="28"/>
        </w:rPr>
        <w:t xml:space="preserve"> 2 012 006 руб.</w:t>
      </w:r>
    </w:p>
    <w:p w:rsidR="00017698" w:rsidRDefault="00017698" w:rsidP="00D75E82">
      <w:pPr>
        <w:pStyle w:val="a5"/>
        <w:numPr>
          <w:ilvl w:val="0"/>
          <w:numId w:val="29"/>
        </w:numPr>
        <w:ind w:left="0" w:firstLine="851"/>
        <w:jc w:val="both"/>
        <w:rPr>
          <w:sz w:val="28"/>
          <w:szCs w:val="28"/>
        </w:rPr>
      </w:pPr>
      <w:r>
        <w:rPr>
          <w:sz w:val="28"/>
          <w:szCs w:val="28"/>
        </w:rPr>
        <w:lastRenderedPageBreak/>
        <w:t>Администрации Кичменгско-Городецкого муниципального района заключить соглашение</w:t>
      </w:r>
      <w:r w:rsidR="009E7543">
        <w:rPr>
          <w:sz w:val="28"/>
          <w:szCs w:val="28"/>
        </w:rPr>
        <w:t xml:space="preserve"> о передаче  полномочий </w:t>
      </w:r>
      <w:r>
        <w:rPr>
          <w:sz w:val="28"/>
          <w:szCs w:val="28"/>
        </w:rPr>
        <w:t xml:space="preserve"> с администрацией сельского поселения </w:t>
      </w:r>
      <w:r w:rsidR="00492F1B">
        <w:rPr>
          <w:sz w:val="28"/>
          <w:szCs w:val="28"/>
        </w:rPr>
        <w:t xml:space="preserve"> </w:t>
      </w:r>
      <w:r>
        <w:rPr>
          <w:sz w:val="28"/>
          <w:szCs w:val="28"/>
        </w:rPr>
        <w:t>Енангское.</w:t>
      </w:r>
    </w:p>
    <w:p w:rsidR="00320CEC" w:rsidRPr="00281D83" w:rsidRDefault="00320CEC" w:rsidP="00281D83">
      <w:pPr>
        <w:autoSpaceDE w:val="0"/>
        <w:autoSpaceDN w:val="0"/>
        <w:adjustRightInd w:val="0"/>
        <w:jc w:val="both"/>
        <w:rPr>
          <w:sz w:val="28"/>
          <w:szCs w:val="28"/>
        </w:rPr>
      </w:pPr>
      <w:r w:rsidRPr="00281D83">
        <w:rPr>
          <w:sz w:val="28"/>
          <w:szCs w:val="28"/>
        </w:rPr>
        <w:tab/>
      </w:r>
      <w:r w:rsidR="00290D88">
        <w:rPr>
          <w:sz w:val="28"/>
          <w:szCs w:val="28"/>
        </w:rPr>
        <w:t xml:space="preserve"> </w:t>
      </w:r>
      <w:r w:rsidRPr="00281D83">
        <w:rPr>
          <w:sz w:val="28"/>
          <w:szCs w:val="28"/>
        </w:rPr>
        <w:t xml:space="preserve">4. Настоящее решение  вступает в силу со дня  его </w:t>
      </w:r>
      <w:r w:rsidR="006C6049">
        <w:rPr>
          <w:sz w:val="28"/>
          <w:szCs w:val="28"/>
        </w:rPr>
        <w:t>принятия</w:t>
      </w:r>
      <w:r w:rsidRPr="00281D83">
        <w:rPr>
          <w:sz w:val="28"/>
          <w:szCs w:val="28"/>
        </w:rPr>
        <w:t xml:space="preserve">  и подлежит  опубликованию в районной газете «Заря Севера» и размещению на сайте Кичменгско-Городецкого муниципального района в информационно-телекоммуникационной сети «Интернет».</w:t>
      </w:r>
    </w:p>
    <w:p w:rsidR="00320CEC" w:rsidRPr="00320CEC" w:rsidRDefault="00320CEC" w:rsidP="00281D83">
      <w:pPr>
        <w:jc w:val="both"/>
        <w:rPr>
          <w:sz w:val="28"/>
          <w:szCs w:val="28"/>
        </w:rPr>
      </w:pPr>
    </w:p>
    <w:p w:rsidR="00670A51" w:rsidRDefault="00670A51" w:rsidP="00D75E82">
      <w:pPr>
        <w:jc w:val="both"/>
        <w:rPr>
          <w:sz w:val="28"/>
          <w:szCs w:val="28"/>
        </w:rPr>
      </w:pPr>
    </w:p>
    <w:p w:rsidR="004B01C9" w:rsidRPr="00670A51" w:rsidRDefault="004B01C9" w:rsidP="00D75E82">
      <w:pPr>
        <w:jc w:val="both"/>
        <w:rPr>
          <w:sz w:val="28"/>
          <w:szCs w:val="28"/>
        </w:rPr>
      </w:pPr>
    </w:p>
    <w:p w:rsidR="004B01C9" w:rsidRDefault="004B01C9" w:rsidP="004B01C9">
      <w:pPr>
        <w:widowControl w:val="0"/>
        <w:autoSpaceDE w:val="0"/>
        <w:autoSpaceDN w:val="0"/>
        <w:adjustRightInd w:val="0"/>
        <w:jc w:val="both"/>
        <w:rPr>
          <w:sz w:val="28"/>
          <w:szCs w:val="28"/>
        </w:rPr>
      </w:pPr>
      <w:r>
        <w:rPr>
          <w:sz w:val="28"/>
          <w:szCs w:val="28"/>
        </w:rPr>
        <w:t>Заместитель председателя</w:t>
      </w:r>
    </w:p>
    <w:p w:rsidR="004B01C9" w:rsidRDefault="004B01C9" w:rsidP="004B01C9">
      <w:pPr>
        <w:widowControl w:val="0"/>
        <w:autoSpaceDE w:val="0"/>
        <w:autoSpaceDN w:val="0"/>
        <w:adjustRightInd w:val="0"/>
        <w:jc w:val="both"/>
        <w:rPr>
          <w:sz w:val="28"/>
          <w:szCs w:val="28"/>
        </w:rPr>
      </w:pPr>
      <w:r>
        <w:rPr>
          <w:sz w:val="28"/>
          <w:szCs w:val="28"/>
        </w:rPr>
        <w:t>Муниципального Собрания                                                           Н.Н. Барболина</w:t>
      </w:r>
    </w:p>
    <w:p w:rsidR="004B01C9" w:rsidRDefault="004B01C9" w:rsidP="004B01C9">
      <w:pPr>
        <w:widowControl w:val="0"/>
        <w:autoSpaceDE w:val="0"/>
        <w:autoSpaceDN w:val="0"/>
        <w:adjustRightInd w:val="0"/>
        <w:ind w:left="851"/>
        <w:jc w:val="both"/>
        <w:rPr>
          <w:sz w:val="28"/>
          <w:szCs w:val="28"/>
        </w:rPr>
      </w:pPr>
    </w:p>
    <w:p w:rsidR="00017698" w:rsidRDefault="00017698" w:rsidP="00017698">
      <w:pPr>
        <w:pStyle w:val="ConsTitle"/>
        <w:widowControl/>
        <w:rPr>
          <w:rFonts w:ascii="Times New Roman" w:hAnsi="Times New Roman" w:cs="Times New Roman"/>
          <w:b w:val="0"/>
          <w:sz w:val="28"/>
          <w:szCs w:val="28"/>
        </w:rPr>
      </w:pPr>
    </w:p>
    <w:sectPr w:rsidR="00017698" w:rsidSect="007346B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D32CCA">
        <w:pPr>
          <w:pStyle w:val="a8"/>
          <w:jc w:val="center"/>
        </w:pPr>
        <w:fldSimple w:instr=" PAGE   \* MERGEFORMAT ">
          <w:r w:rsidR="007346B9">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83F1897"/>
    <w:multiLevelType w:val="multilevel"/>
    <w:tmpl w:val="083F1897"/>
    <w:lvl w:ilvl="0">
      <w:start w:val="1"/>
      <w:numFmt w:val="decimal"/>
      <w:lvlText w:val="%1."/>
      <w:lvlJc w:val="left"/>
      <w:pPr>
        <w:ind w:left="1550" w:hanging="840"/>
      </w:pPr>
      <w:rPr>
        <w:rFonts w:hint="default"/>
        <w:sz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4">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17"/>
  </w:num>
  <w:num w:numId="3">
    <w:abstractNumId w:val="20"/>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25"/>
  </w:num>
  <w:num w:numId="11">
    <w:abstractNumId w:val="13"/>
  </w:num>
  <w:num w:numId="12">
    <w:abstractNumId w:val="24"/>
  </w:num>
  <w:num w:numId="13">
    <w:abstractNumId w:val="21"/>
  </w:num>
  <w:num w:numId="14">
    <w:abstractNumId w:val="8"/>
  </w:num>
  <w:num w:numId="15">
    <w:abstractNumId w:val="23"/>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4"/>
  </w:num>
  <w:num w:numId="20">
    <w:abstractNumId w:val="29"/>
  </w:num>
  <w:num w:numId="21">
    <w:abstractNumId w:val="16"/>
  </w:num>
  <w:num w:numId="22">
    <w:abstractNumId w:val="30"/>
  </w:num>
  <w:num w:numId="23">
    <w:abstractNumId w:val="7"/>
  </w:num>
  <w:num w:numId="24">
    <w:abstractNumId w:val="2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698"/>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D94"/>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584"/>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83"/>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D88"/>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CEC"/>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74F"/>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2F1B"/>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1C9"/>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971"/>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03"/>
    <w:rsid w:val="0066656D"/>
    <w:rsid w:val="00666B06"/>
    <w:rsid w:val="006671E1"/>
    <w:rsid w:val="00667554"/>
    <w:rsid w:val="00667903"/>
    <w:rsid w:val="00667B93"/>
    <w:rsid w:val="00667F3A"/>
    <w:rsid w:val="00670A51"/>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2FB7"/>
    <w:rsid w:val="006930B7"/>
    <w:rsid w:val="006934C0"/>
    <w:rsid w:val="006936AC"/>
    <w:rsid w:val="006939F2"/>
    <w:rsid w:val="00693B80"/>
    <w:rsid w:val="006941BC"/>
    <w:rsid w:val="00694315"/>
    <w:rsid w:val="006945DE"/>
    <w:rsid w:val="00694C74"/>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049"/>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6B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3B77"/>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49C"/>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543"/>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B30"/>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56B"/>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849"/>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68"/>
    <w:rsid w:val="00C411AC"/>
    <w:rsid w:val="00C418FD"/>
    <w:rsid w:val="00C41B44"/>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CCA"/>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AA"/>
    <w:rsid w:val="00D74CB4"/>
    <w:rsid w:val="00D74F65"/>
    <w:rsid w:val="00D751DF"/>
    <w:rsid w:val="00D753DA"/>
    <w:rsid w:val="00D75CE6"/>
    <w:rsid w:val="00D75E82"/>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8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E7F39"/>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1615940065">
      <w:bodyDiv w:val="1"/>
      <w:marLeft w:val="0"/>
      <w:marRight w:val="0"/>
      <w:marTop w:val="0"/>
      <w:marBottom w:val="0"/>
      <w:divBdr>
        <w:top w:val="none" w:sz="0" w:space="0" w:color="auto"/>
        <w:left w:val="none" w:sz="0" w:space="0" w:color="auto"/>
        <w:bottom w:val="none" w:sz="0" w:space="0" w:color="auto"/>
        <w:right w:val="none" w:sz="0" w:space="0" w:color="auto"/>
      </w:divBdr>
    </w:div>
    <w:div w:id="20234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98F4-E360-4AF9-B251-88B06F5E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2020-12-10T13:24:00Z</cp:lastPrinted>
  <dcterms:created xsi:type="dcterms:W3CDTF">2019-12-13T13:53:00Z</dcterms:created>
  <dcterms:modified xsi:type="dcterms:W3CDTF">2020-12-10T13:29:00Z</dcterms:modified>
</cp:coreProperties>
</file>