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04"/>
        <w:gridCol w:w="2154"/>
        <w:gridCol w:w="1362"/>
        <w:gridCol w:w="1417"/>
        <w:gridCol w:w="3261"/>
      </w:tblGrid>
      <w:tr w:rsidR="00C44BBD" w:rsidTr="00942E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F098E" w:rsidRDefault="00C44BBD" w:rsidP="00951B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3F098E"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1B20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субъектов малого и среднего предпринимательства и развития потребительского рынка в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</w:t>
            </w:r>
            <w:proofErr w:type="spellEnd"/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Городецко</w:t>
            </w:r>
            <w:r w:rsidR="00951B2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951B2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951B2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2015-2020 годы»</w:t>
            </w:r>
          </w:p>
        </w:tc>
      </w:tr>
      <w:tr w:rsidR="00951B20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Default="00951B20" w:rsidP="00DA12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951B20" w:rsidRDefault="00951B20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51B20">
              <w:t xml:space="preserve">увеличение числа субъектов малого и среднего предпринимательства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9A4C5C" w:rsidRDefault="00951B20" w:rsidP="00D77B94">
            <w:pPr>
              <w:rPr>
                <w:sz w:val="24"/>
                <w:szCs w:val="24"/>
              </w:rPr>
            </w:pPr>
            <w:r w:rsidRPr="009A4C5C">
              <w:rPr>
                <w:sz w:val="24"/>
                <w:szCs w:val="24"/>
              </w:rPr>
              <w:t>Единиц на 10000 человек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951B20" w:rsidTr="00270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Default="00951B20" w:rsidP="00DA12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951B20" w:rsidRDefault="00951B20" w:rsidP="00D77B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B20">
              <w:rPr>
                <w:rFonts w:ascii="Times New Roman" w:hAnsi="Times New Roman"/>
                <w:sz w:val="24"/>
                <w:szCs w:val="24"/>
              </w:rPr>
              <w:t>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9C47EA" w:rsidRDefault="00951B20" w:rsidP="00D77B94">
            <w: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951B20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Default="00951B20" w:rsidP="00DA12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951B20" w:rsidRDefault="00951B20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51B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труднодоступных и </w:t>
            </w:r>
            <w:r w:rsidRPr="0095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малонаселенных пунктов по </w:t>
            </w:r>
            <w:proofErr w:type="spellStart"/>
            <w:r w:rsidRPr="00951B20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951B20">
              <w:rPr>
                <w:rFonts w:ascii="Times New Roman" w:hAnsi="Times New Roman" w:cs="Times New Roman"/>
                <w:sz w:val="24"/>
                <w:szCs w:val="24"/>
              </w:rPr>
              <w:t>-Городецкому муниципальному району, обеспеченных услугами выездной торговли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6F083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Default="00951B20" w:rsidP="003F098E">
            <w:pPr>
              <w:pStyle w:val="ConsPlusNormal"/>
              <w:jc w:val="center"/>
            </w:pPr>
            <w: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8D5790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175"/>
        <w:gridCol w:w="3231"/>
        <w:gridCol w:w="1589"/>
        <w:gridCol w:w="1587"/>
        <w:gridCol w:w="1474"/>
      </w:tblGrid>
      <w:tr w:rsidR="00DF2EA9" w:rsidTr="00E343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E343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  <w:r w:rsidR="003F098E">
              <w:t xml:space="preserve"> (2016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  <w:p w:rsidR="003F098E" w:rsidRDefault="003F098E" w:rsidP="00437FA8">
            <w:pPr>
              <w:pStyle w:val="ConsPlusNormal"/>
            </w:pPr>
            <w:r>
              <w:t>(2017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  <w:r w:rsidR="003F098E">
              <w:t xml:space="preserve"> (2017 год)</w:t>
            </w:r>
          </w:p>
        </w:tc>
      </w:tr>
      <w:tr w:rsidR="00DF2EA9" w:rsidTr="00E343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525C47" w:rsidTr="002151B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Default="001F7548" w:rsidP="002151B5">
            <w:pPr>
              <w:pStyle w:val="ConsPlusNormal"/>
              <w:jc w:val="center"/>
            </w:pPr>
          </w:p>
          <w:p w:rsidR="00525C47" w:rsidRDefault="00525C47" w:rsidP="002151B5">
            <w:pPr>
              <w:pStyle w:val="ConsPlusNormal"/>
              <w:jc w:val="center"/>
            </w:pPr>
            <w:r>
              <w:t>Муниципальная программа</w:t>
            </w:r>
          </w:p>
          <w:p w:rsidR="00525C47" w:rsidRDefault="00525C47" w:rsidP="002151B5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2151B5" w:rsidRDefault="00951B20" w:rsidP="002151B5">
            <w:pPr>
              <w:spacing w:after="0" w:line="240" w:lineRule="auto"/>
              <w:ind w:left="-8"/>
              <w:jc w:val="center"/>
              <w:rPr>
                <w:sz w:val="20"/>
                <w:szCs w:val="20"/>
              </w:rPr>
            </w:pP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Поддержка субъектов малого и среднего предпринимательства и развития потребительского рынка в</w:t>
            </w: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0C46">
              <w:rPr>
                <w:rFonts w:ascii="Times New Roman" w:hAnsi="Times New Roman"/>
                <w:b/>
                <w:sz w:val="28"/>
                <w:szCs w:val="28"/>
              </w:rPr>
              <w:t>Кичменгско</w:t>
            </w:r>
            <w:proofErr w:type="spellEnd"/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 - Городецко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951B20" w:rsidP="006F083D">
            <w:pPr>
              <w:pStyle w:val="ConsPlusNormal"/>
              <w:jc w:val="center"/>
            </w:pPr>
            <w:r>
              <w:t>176,8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951B20" w:rsidP="006F083D">
            <w:pPr>
              <w:pStyle w:val="ConsPlusNormal"/>
              <w:jc w:val="center"/>
            </w:pPr>
            <w:r>
              <w:t>681,2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0174B7" w:rsidP="008153B3">
            <w:pPr>
              <w:pStyle w:val="ConsPlusNormal"/>
              <w:jc w:val="center"/>
            </w:pPr>
            <w:r>
              <w:t>671,0</w:t>
            </w: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ответственный исполнитель муниципальной программы</w:t>
            </w:r>
          </w:p>
          <w:p w:rsidR="00525C47" w:rsidRDefault="00525C47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-Городецкого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25C47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951B20" w:rsidRDefault="00525C47" w:rsidP="006F083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951B20">
              <w:rPr>
                <w:rFonts w:ascii="Times New Roman" w:eastAsia="Times New Roman" w:hAnsi="Times New Roman" w:cs="Times New Roman"/>
              </w:rPr>
              <w:t>Соисполнители программы:</w:t>
            </w:r>
          </w:p>
          <w:p w:rsidR="00951B20" w:rsidRPr="00951B20" w:rsidRDefault="00951B20" w:rsidP="00951B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1B20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и сельскому хозяйству администрации района</w:t>
            </w:r>
          </w:p>
          <w:p w:rsidR="00951B20" w:rsidRPr="00951B20" w:rsidRDefault="00951B20" w:rsidP="00951B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B2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1B20">
              <w:rPr>
                <w:rFonts w:ascii="Times New Roman" w:hAnsi="Times New Roman"/>
                <w:sz w:val="20"/>
                <w:szCs w:val="20"/>
              </w:rPr>
              <w:t xml:space="preserve">Управление культуры, молодежной политики, туризма и спорта администрации района </w:t>
            </w:r>
          </w:p>
          <w:p w:rsidR="00525C47" w:rsidRPr="00951B20" w:rsidRDefault="00951B20" w:rsidP="00951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1B20">
              <w:rPr>
                <w:rFonts w:ascii="Times New Roman" w:hAnsi="Times New Roman" w:cs="Times New Roman"/>
              </w:rPr>
              <w:t>Управление по имущественным отношениям, жилищно-коммунальному хозяйству и градостроительству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8153B3" w:rsidTr="00525C4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Default="008153B3" w:rsidP="000174B7">
            <w:pPr>
              <w:pStyle w:val="ConsPlusNormal"/>
            </w:pPr>
            <w:r>
              <w:lastRenderedPageBreak/>
              <w:t>Мероприятие 1.</w:t>
            </w:r>
            <w:r w:rsidR="000174B7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Pr="000174B7" w:rsidRDefault="000174B7" w:rsidP="00C879EC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0174B7">
              <w:rPr>
                <w:rFonts w:ascii="Times New Roman" w:hAnsi="Times New Roman"/>
              </w:rPr>
              <w:t>Изготовление полиграфической, сувенирной  продукции</w:t>
            </w:r>
            <w:proofErr w:type="gramStart"/>
            <w:r w:rsidRPr="000174B7">
              <w:rPr>
                <w:rFonts w:ascii="Times New Roman" w:hAnsi="Times New Roman"/>
              </w:rPr>
              <w:t xml:space="preserve"> ,</w:t>
            </w:r>
            <w:proofErr w:type="gramEnd"/>
            <w:r w:rsidRPr="000174B7">
              <w:rPr>
                <w:rFonts w:ascii="Times New Roman" w:hAnsi="Times New Roman"/>
              </w:rPr>
              <w:t xml:space="preserve"> информационных стендов, баннеров,  для  участия  в ярмарках, выставках, конкурсах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Default="008153B3" w:rsidP="003F098E">
            <w:pPr>
              <w:pStyle w:val="ConsPlusNormal"/>
            </w:pPr>
            <w:r>
              <w:t xml:space="preserve">ответственный исполнитель мероприятия </w:t>
            </w:r>
          </w:p>
          <w:p w:rsidR="008153B3" w:rsidRDefault="008153B3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0174B7" w:rsidP="00525C47">
            <w:pPr>
              <w:pStyle w:val="ConsPlusNormal"/>
              <w:jc w:val="center"/>
            </w:pPr>
            <w:r>
              <w:t>0</w:t>
            </w:r>
            <w:r w:rsidR="008153B3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0174B7" w:rsidP="00525C4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0174B7" w:rsidP="00525C47">
            <w:pPr>
              <w:pStyle w:val="ConsPlusNormal"/>
              <w:jc w:val="center"/>
            </w:pPr>
            <w:r>
              <w:t>0,0</w:t>
            </w:r>
          </w:p>
        </w:tc>
      </w:tr>
      <w:tr w:rsidR="008153B3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Default="008153B3" w:rsidP="00437FA8">
            <w:pPr>
              <w:pStyle w:val="ConsPlusNormal"/>
            </w:pPr>
            <w:r>
              <w:t xml:space="preserve">Мероприятие </w:t>
            </w:r>
            <w:r w:rsidR="000174B7">
              <w:t>1.4</w:t>
            </w:r>
          </w:p>
          <w:p w:rsidR="008153B3" w:rsidRDefault="008153B3" w:rsidP="00437FA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3" w:rsidRDefault="000174B7" w:rsidP="008153B3">
            <w:pPr>
              <w:pStyle w:val="ConsPlusNormal"/>
            </w:pPr>
            <w:r w:rsidRPr="006A573D">
              <w:t>Изготовление полиграфической</w:t>
            </w:r>
            <w:r>
              <w:t xml:space="preserve">, сувенирной </w:t>
            </w:r>
            <w:r w:rsidRPr="006A573D">
              <w:t xml:space="preserve"> продукции при проведении ежегодной </w:t>
            </w:r>
            <w:r>
              <w:t xml:space="preserve"> Преображенской</w:t>
            </w:r>
            <w:r w:rsidRPr="006A573D">
              <w:t xml:space="preserve"> ярмарки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Default="000174B7" w:rsidP="000174B7">
            <w:pPr>
              <w:pStyle w:val="ConsPlusNormal"/>
            </w:pPr>
            <w:r>
              <w:t xml:space="preserve">ответственный исполнитель мероприятия </w:t>
            </w:r>
          </w:p>
          <w:p w:rsidR="008153B3" w:rsidRDefault="000174B7" w:rsidP="000174B7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0174B7" w:rsidP="00525C47">
            <w:pPr>
              <w:pStyle w:val="ConsPlusNormal"/>
              <w:jc w:val="center"/>
            </w:pPr>
            <w:r>
              <w:t>25</w:t>
            </w:r>
            <w:r w:rsidR="00BD63E1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0174B7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B3" w:rsidRDefault="000174B7" w:rsidP="00525C47">
            <w:pPr>
              <w:pStyle w:val="ConsPlusNormal"/>
              <w:jc w:val="center"/>
            </w:pPr>
            <w:r>
              <w:t>0,0</w:t>
            </w:r>
          </w:p>
        </w:tc>
      </w:tr>
      <w:tr w:rsidR="000174B7" w:rsidTr="00BD63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Default="000174B7" w:rsidP="006F083D">
            <w:pPr>
              <w:pStyle w:val="ConsPlusNormal"/>
            </w:pPr>
            <w:r>
              <w:t>Мероприятие 1.7</w:t>
            </w:r>
          </w:p>
          <w:p w:rsidR="000174B7" w:rsidRDefault="000174B7" w:rsidP="006F083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Pr="00BD63E1" w:rsidRDefault="000174B7" w:rsidP="00BD63E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6A573D">
              <w:t>Обновление районной «Доски почета»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Default="000174B7" w:rsidP="00D77B94">
            <w:pPr>
              <w:pStyle w:val="ConsPlusNormal"/>
            </w:pPr>
            <w:r>
              <w:t xml:space="preserve">ответственный исполнитель мероприятия </w:t>
            </w:r>
          </w:p>
          <w:p w:rsidR="000174B7" w:rsidRDefault="000174B7" w:rsidP="00D77B94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BD63E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BD63E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BD63E1">
            <w:pPr>
              <w:pStyle w:val="ConsPlusNormal"/>
              <w:jc w:val="center"/>
            </w:pPr>
            <w:r>
              <w:t>5,7</w:t>
            </w:r>
          </w:p>
        </w:tc>
      </w:tr>
      <w:tr w:rsidR="000174B7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Default="000174B7" w:rsidP="00BD63E1">
            <w:pPr>
              <w:pStyle w:val="ConsPlusNormal"/>
            </w:pPr>
            <w:r>
              <w:t>Мероприятие 1.8</w:t>
            </w:r>
          </w:p>
          <w:p w:rsidR="000174B7" w:rsidRDefault="000174B7" w:rsidP="00437FA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Pr="000174B7" w:rsidRDefault="000174B7" w:rsidP="00BD63E1">
            <w:p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0174B7">
              <w:rPr>
                <w:rFonts w:ascii="Times New Roman" w:hAnsi="Times New Roman"/>
              </w:rPr>
              <w:t xml:space="preserve">Организация и проведение районного  праздника Труда.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Default="000174B7" w:rsidP="00D77B94">
            <w:pPr>
              <w:pStyle w:val="ConsPlusNormal"/>
            </w:pPr>
            <w:r>
              <w:t xml:space="preserve">ответственный исполнитель мероприятия </w:t>
            </w:r>
          </w:p>
          <w:p w:rsidR="000174B7" w:rsidRDefault="000174B7" w:rsidP="00D77B94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525C47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525C47">
            <w:pPr>
              <w:pStyle w:val="ConsPlusNormal"/>
              <w:jc w:val="center"/>
            </w:pPr>
            <w:r>
              <w:t>148,3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525C47">
            <w:pPr>
              <w:pStyle w:val="ConsPlusNormal"/>
              <w:jc w:val="center"/>
            </w:pPr>
            <w:r>
              <w:t>148,3</w:t>
            </w:r>
          </w:p>
        </w:tc>
      </w:tr>
      <w:tr w:rsidR="000174B7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Default="000174B7" w:rsidP="000174B7">
            <w:pPr>
              <w:pStyle w:val="ConsPlusNormal"/>
            </w:pPr>
            <w:r>
              <w:t>Мероприятие 1.14</w:t>
            </w:r>
          </w:p>
          <w:p w:rsidR="000174B7" w:rsidRDefault="000174B7" w:rsidP="000174B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Pr="000174B7" w:rsidRDefault="000174B7" w:rsidP="00017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4B7">
              <w:rPr>
                <w:rFonts w:ascii="Times New Roman" w:hAnsi="Times New Roman"/>
              </w:rPr>
              <w:t xml:space="preserve">Обеспечение жителей малонаселённых и труднодоступных населенных пунктов </w:t>
            </w:r>
            <w:proofErr w:type="spellStart"/>
            <w:r w:rsidRPr="000174B7">
              <w:rPr>
                <w:rFonts w:ascii="Times New Roman" w:hAnsi="Times New Roman"/>
              </w:rPr>
              <w:t>Кичменско</w:t>
            </w:r>
            <w:proofErr w:type="spellEnd"/>
            <w:r w:rsidRPr="000174B7">
              <w:rPr>
                <w:rFonts w:ascii="Times New Roman" w:hAnsi="Times New Roman"/>
              </w:rPr>
              <w:t>-</w:t>
            </w:r>
            <w:r w:rsidRPr="000174B7">
              <w:rPr>
                <w:rFonts w:ascii="Times New Roman" w:hAnsi="Times New Roman"/>
              </w:rPr>
              <w:lastRenderedPageBreak/>
              <w:t xml:space="preserve">Городецкого муниципального района, в которых отсутствуют объекты стационарной торговли, продуктами первой необходимости путем компенсации организациям любых форм собственности и индивидуальным предпринимателям части затрат на горюче-смазочные материалы, произведенных при доставке товаров первой необходимости в труднодоступные  и малонаселенные пункты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B7" w:rsidRPr="00BD63E1" w:rsidRDefault="000174B7" w:rsidP="000174B7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lastRenderedPageBreak/>
              <w:t>ответственный исполнитель мероприятия</w:t>
            </w:r>
          </w:p>
          <w:p w:rsidR="000174B7" w:rsidRPr="00BD63E1" w:rsidRDefault="000174B7" w:rsidP="000174B7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 xml:space="preserve">по экономической политике и </w:t>
            </w:r>
            <w:proofErr w:type="gramStart"/>
            <w:r w:rsidRPr="00BD63E1">
              <w:rPr>
                <w:rFonts w:ascii="Times New Roman" w:hAnsi="Times New Roman"/>
                <w:sz w:val="20"/>
                <w:szCs w:val="20"/>
              </w:rPr>
              <w:t>сельскому</w:t>
            </w:r>
            <w:proofErr w:type="gramEnd"/>
          </w:p>
          <w:p w:rsidR="000174B7" w:rsidRDefault="000174B7" w:rsidP="000174B7">
            <w:pPr>
              <w:pStyle w:val="ConsPlusNormal"/>
            </w:pPr>
            <w:r w:rsidRPr="00BD63E1">
              <w:rPr>
                <w:rFonts w:ascii="Times New Roman" w:hAnsi="Times New Roman" w:cs="Times New Roman"/>
              </w:rPr>
              <w:t>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0174B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0174B7">
            <w:pPr>
              <w:pStyle w:val="ConsPlusNormal"/>
              <w:jc w:val="center"/>
            </w:pPr>
            <w:r>
              <w:t>517,7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B7" w:rsidRDefault="000174B7" w:rsidP="000174B7">
            <w:pPr>
              <w:pStyle w:val="ConsPlusNormal"/>
              <w:jc w:val="center"/>
            </w:pPr>
            <w:r>
              <w:t>517,0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8D5435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343C6" w:rsidRDefault="00DC35A7" w:rsidP="00437FA8">
            <w:pPr>
              <w:pStyle w:val="ConsPlusNormal"/>
            </w:pPr>
            <w:r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субъектов малого и среднего предпринимательства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развития потребительского рынка в</w:t>
            </w:r>
            <w:r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</w:t>
            </w:r>
            <w:proofErr w:type="spellEnd"/>
            <w:r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Городецко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C35A7" w:rsidP="00437FA8">
            <w:pPr>
              <w:pStyle w:val="ConsPlusNormal"/>
            </w:pPr>
            <w:r>
              <w:t>681,2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C35A7" w:rsidP="00437FA8">
            <w:pPr>
              <w:pStyle w:val="ConsPlusNormal"/>
            </w:pPr>
            <w:r>
              <w:t>671,0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C35A7" w:rsidP="00437FA8">
            <w:pPr>
              <w:pStyle w:val="ConsPlusNormal"/>
            </w:pPr>
            <w:r>
              <w:t>98,5</w:t>
            </w:r>
            <w:r w:rsidR="00DB4D64">
              <w:t xml:space="preserve">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proofErr w:type="spellStart"/>
            <w:r>
              <w:t>в</w:t>
            </w:r>
            <w:proofErr w:type="gramStart"/>
            <w:r>
              <w:t>.т</w:t>
            </w:r>
            <w:proofErr w:type="gramEnd"/>
            <w:r>
              <w:t>ом</w:t>
            </w:r>
            <w:proofErr w:type="spellEnd"/>
            <w:r>
              <w:t xml:space="preserve">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C35A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6F083D">
            <w:pPr>
              <w:pStyle w:val="ConsPlusNormal"/>
            </w:pPr>
            <w:r>
              <w:t>491,2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6F083D">
            <w:pPr>
              <w:pStyle w:val="ConsPlusNormal"/>
            </w:pPr>
            <w:r>
              <w:t>491,2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6F083D">
            <w:pPr>
              <w:pStyle w:val="ConsPlusNormal"/>
            </w:pPr>
            <w: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</w:pPr>
          </w:p>
        </w:tc>
      </w:tr>
      <w:tr w:rsidR="00C879E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C879EC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C879EC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C879EC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DC35A7" w:rsidP="006F083D">
            <w:pPr>
              <w:pStyle w:val="ConsPlusNormal"/>
            </w:pPr>
            <w:r>
              <w:t>190,0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DC35A7" w:rsidP="006F083D">
            <w:pPr>
              <w:pStyle w:val="ConsPlusNormal"/>
            </w:pPr>
            <w:r>
              <w:t>179,8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DC35A7" w:rsidP="006F083D">
            <w:pPr>
              <w:pStyle w:val="ConsPlusNormal"/>
            </w:pPr>
            <w:r>
              <w:t>94,63</w:t>
            </w:r>
            <w:r w:rsidR="00C879EC">
              <w:t xml:space="preserve">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C" w:rsidRDefault="00C879EC" w:rsidP="00437FA8">
            <w:pPr>
              <w:pStyle w:val="ConsPlusNormal"/>
            </w:pPr>
          </w:p>
        </w:tc>
      </w:tr>
      <w:tr w:rsidR="00DC35A7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8D5435">
            <w:pPr>
              <w:pStyle w:val="ConsPlusNormal"/>
            </w:pPr>
            <w:r>
              <w:lastRenderedPageBreak/>
              <w:t xml:space="preserve">По мероприятиям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681,2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671,0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98,5 %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6F083D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proofErr w:type="spellStart"/>
            <w:r>
              <w:t>в</w:t>
            </w:r>
            <w:proofErr w:type="gramStart"/>
            <w:r>
              <w:t>.т</w:t>
            </w:r>
            <w:proofErr w:type="gramEnd"/>
            <w:r>
              <w:t>ом</w:t>
            </w:r>
            <w:proofErr w:type="spellEnd"/>
            <w:r>
              <w:t xml:space="preserve">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</w:tr>
      <w:tr w:rsidR="00DC35A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491,2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491,2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6F083D">
            <w:pPr>
              <w:pStyle w:val="ConsPlusNormal"/>
            </w:pPr>
          </w:p>
        </w:tc>
      </w:tr>
      <w:tr w:rsidR="00DC35A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190,0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179,8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D77B94">
            <w:pPr>
              <w:pStyle w:val="ConsPlusNormal"/>
            </w:pPr>
            <w:r>
              <w:t>94,63 %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Default="00DC35A7" w:rsidP="006F083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 xml:space="preserve">Постановление администрации  </w:t>
            </w:r>
            <w:proofErr w:type="spellStart"/>
            <w:r>
              <w:t>Кичменгско</w:t>
            </w:r>
            <w:proofErr w:type="spellEnd"/>
            <w:r>
              <w:t>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 xml:space="preserve">Паспорт муниципальной программы, общая характеристика сферы реализации муниципальной </w:t>
            </w:r>
            <w:r>
              <w:lastRenderedPageBreak/>
              <w:t>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299A" w:rsidRDefault="00DB4D64" w:rsidP="0069299A">
            <w:pPr>
              <w:pStyle w:val="ConsPlusNormal"/>
              <w:rPr>
                <w:rFonts w:ascii="Times New Roman" w:hAnsi="Times New Roman" w:cs="Times New Roman"/>
              </w:rPr>
            </w:pPr>
            <w:r w:rsidRPr="0069299A">
              <w:rPr>
                <w:rFonts w:ascii="Times New Roman" w:hAnsi="Times New Roman" w:cs="Times New Roman"/>
              </w:rPr>
              <w:lastRenderedPageBreak/>
              <w:t>Ответственный исполнитель программы:</w:t>
            </w:r>
          </w:p>
          <w:p w:rsidR="00DB4D64" w:rsidRPr="0069299A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</w:rPr>
            </w:pPr>
            <w:r w:rsidRPr="0069299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9299A">
              <w:rPr>
                <w:rFonts w:ascii="Times New Roman" w:eastAsia="Times New Roman" w:hAnsi="Times New Roman" w:cs="Times New Roman"/>
              </w:rPr>
              <w:t>Кичменгско</w:t>
            </w:r>
            <w:proofErr w:type="spellEnd"/>
            <w:r w:rsidRPr="0069299A">
              <w:rPr>
                <w:rFonts w:ascii="Times New Roman" w:eastAsia="Times New Roman" w:hAnsi="Times New Roman" w:cs="Times New Roman"/>
              </w:rPr>
              <w:t>-Городецкого муниципального района</w:t>
            </w:r>
            <w:r w:rsidRPr="0069299A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:rsidR="00DB4D64" w:rsidRPr="0069299A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B4D64" w:rsidRPr="0069299A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69299A">
              <w:rPr>
                <w:rFonts w:ascii="Times New Roman" w:eastAsia="Times New Roman" w:hAnsi="Times New Roman" w:cs="Times New Roman"/>
              </w:rPr>
              <w:t>Соисполнители программы:</w:t>
            </w:r>
          </w:p>
          <w:p w:rsidR="0069299A" w:rsidRPr="0069299A" w:rsidRDefault="0069299A" w:rsidP="006929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99A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и сельскому хозяйству администрации района</w:t>
            </w:r>
          </w:p>
          <w:p w:rsidR="0069299A" w:rsidRPr="0069299A" w:rsidRDefault="0069299A" w:rsidP="006929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9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299A">
              <w:rPr>
                <w:rFonts w:ascii="Times New Roman" w:hAnsi="Times New Roman"/>
                <w:sz w:val="20"/>
                <w:szCs w:val="20"/>
              </w:rPr>
              <w:t xml:space="preserve">Управление культуры, молодежной политики, </w:t>
            </w:r>
            <w:r w:rsidRPr="006929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туризма и спорта администрации района </w:t>
            </w:r>
          </w:p>
          <w:p w:rsidR="00DB4D64" w:rsidRPr="0069299A" w:rsidRDefault="0069299A" w:rsidP="0069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299A">
              <w:rPr>
                <w:rFonts w:ascii="Times New Roman" w:hAnsi="Times New Roman" w:cs="Times New Roman"/>
              </w:rPr>
              <w:t>Управление по имущественным отношениям, жилищно-коммунальному хозяйству и градостроительству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299A" w:rsidP="0069299A">
            <w:pPr>
              <w:pStyle w:val="ConsPlusNormal"/>
            </w:pPr>
            <w:r>
              <w:lastRenderedPageBreak/>
              <w:t>17</w:t>
            </w:r>
            <w:r w:rsidR="008D5435">
              <w:t>.09.2014</w:t>
            </w:r>
            <w:r w:rsidR="00595C16">
              <w:t xml:space="preserve"> г. № </w:t>
            </w:r>
            <w:r>
              <w:t>476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608"/>
        <w:gridCol w:w="5784"/>
      </w:tblGrid>
      <w:tr w:rsidR="00DF2EA9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52259A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A" w:rsidRDefault="0052259A" w:rsidP="0052259A">
            <w:pPr>
              <w:pStyle w:val="ConsPlusNormal"/>
            </w:pPr>
            <w:r>
              <w:t xml:space="preserve">1.Постановление администрации </w:t>
            </w:r>
            <w:proofErr w:type="spellStart"/>
            <w:r>
              <w:t>Кичменгско</w:t>
            </w:r>
            <w:proofErr w:type="spellEnd"/>
            <w:r>
              <w:t xml:space="preserve">-Городецкого муниципального района от </w:t>
            </w:r>
            <w:r>
              <w:t>13.04.2017</w:t>
            </w:r>
            <w:r>
              <w:t xml:space="preserve"> № </w:t>
            </w:r>
            <w:r>
              <w:t>141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A" w:rsidRDefault="0052259A" w:rsidP="0069299A">
            <w:pPr>
              <w:pStyle w:val="ConsPlusNormal"/>
            </w:pPr>
            <w:r>
              <w:t xml:space="preserve">Изменения в Приложения 1 и 3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A" w:rsidRDefault="0052259A" w:rsidP="00B14A41">
            <w:pPr>
              <w:pStyle w:val="ConsPlusNormal"/>
            </w:pPr>
            <w:r>
              <w:t xml:space="preserve">Уточнение значений </w:t>
            </w:r>
            <w:r>
              <w:t xml:space="preserve">целевых показателей и </w:t>
            </w:r>
            <w:r>
              <w:t>финансового обеспечения программы</w:t>
            </w:r>
            <w:bookmarkStart w:id="3" w:name="_GoBack"/>
            <w:bookmarkEnd w:id="3"/>
          </w:p>
        </w:tc>
      </w:tr>
      <w:tr w:rsidR="00B4253F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F" w:rsidRDefault="00B4253F" w:rsidP="00B4253F">
            <w:pPr>
              <w:pStyle w:val="ConsPlusNormal"/>
            </w:pPr>
            <w:r>
              <w:t>2</w:t>
            </w:r>
            <w:r>
              <w:t xml:space="preserve">.Постановление администрации </w:t>
            </w:r>
            <w:proofErr w:type="spellStart"/>
            <w:r>
              <w:t>Кичменгско</w:t>
            </w:r>
            <w:proofErr w:type="spellEnd"/>
            <w:r>
              <w:t xml:space="preserve">-Городецкого муниципального района от </w:t>
            </w:r>
            <w:r>
              <w:t>29.09</w:t>
            </w:r>
            <w:r>
              <w:t xml:space="preserve">.2017 № </w:t>
            </w:r>
            <w:r>
              <w:t>444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F" w:rsidRDefault="00B4253F" w:rsidP="00B4253F">
            <w:pPr>
              <w:pStyle w:val="ConsPlusNormal"/>
            </w:pPr>
            <w:r>
              <w:t xml:space="preserve">Изменения в Приложения 1 </w:t>
            </w:r>
            <w:r>
              <w:t>-</w:t>
            </w:r>
            <w:r>
              <w:t xml:space="preserve"> 3 </w:t>
            </w:r>
            <w:r>
              <w:t xml:space="preserve">и в паспорт </w:t>
            </w:r>
            <w:proofErr w:type="spellStart"/>
            <w:proofErr w:type="gramStart"/>
            <w:r>
              <w:t>муни</w:t>
            </w:r>
            <w:proofErr w:type="spellEnd"/>
            <w:r>
              <w:t xml:space="preserve"> </w:t>
            </w:r>
            <w:proofErr w:type="spellStart"/>
            <w:r>
              <w:t>ципальной</w:t>
            </w:r>
            <w:proofErr w:type="spellEnd"/>
            <w:proofErr w:type="gramEnd"/>
            <w:r>
              <w:t xml:space="preserve"> 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F" w:rsidRDefault="00B4253F" w:rsidP="00B14A41">
            <w:pPr>
              <w:pStyle w:val="ConsPlusNormal"/>
            </w:pPr>
            <w:r>
              <w:t>Уточнение значений целевых показателей и финансового обеспечения программы</w:t>
            </w:r>
            <w:r>
              <w:t xml:space="preserve"> в связи с предоставлением субсидий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      </w:r>
            <w:proofErr w:type="spellStart"/>
            <w:r>
              <w:t>Кичменгско</w:t>
            </w:r>
            <w:proofErr w:type="spellEnd"/>
            <w:r>
              <w:t>-Городецкого муниципального района</w:t>
            </w:r>
          </w:p>
        </w:tc>
      </w:tr>
      <w:tr w:rsidR="00B4253F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F" w:rsidRDefault="00B4253F" w:rsidP="0069299A">
            <w:pPr>
              <w:pStyle w:val="ConsPlusNormal"/>
            </w:pPr>
            <w:r>
              <w:t xml:space="preserve">3.Постановление администрации </w:t>
            </w:r>
            <w:proofErr w:type="spellStart"/>
            <w:r>
              <w:t>Кичменгско</w:t>
            </w:r>
            <w:proofErr w:type="spellEnd"/>
            <w:r>
              <w:t>-Городецкого муниципального района от 26.12.2017 № 685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F" w:rsidRDefault="00B4253F" w:rsidP="0069299A">
            <w:pPr>
              <w:pStyle w:val="ConsPlusNormal"/>
            </w:pPr>
            <w:r>
              <w:t>Изменения в Приложении №  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3F" w:rsidRDefault="00B4253F" w:rsidP="0069299A">
            <w:pPr>
              <w:pStyle w:val="ConsPlusNormal"/>
            </w:pPr>
            <w:r>
              <w:t>Уточнение значений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B42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90" w:rsidRDefault="008D5790" w:rsidP="00DF2EA9">
      <w:pPr>
        <w:spacing w:after="0" w:line="240" w:lineRule="auto"/>
      </w:pPr>
      <w:r>
        <w:separator/>
      </w:r>
    </w:p>
  </w:endnote>
  <w:endnote w:type="continuationSeparator" w:id="0">
    <w:p w:rsidR="008D5790" w:rsidRDefault="008D5790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90" w:rsidRDefault="008D5790" w:rsidP="00DF2EA9">
      <w:pPr>
        <w:spacing w:after="0" w:line="240" w:lineRule="auto"/>
      </w:pPr>
      <w:r>
        <w:separator/>
      </w:r>
    </w:p>
  </w:footnote>
  <w:footnote w:type="continuationSeparator" w:id="0">
    <w:p w:rsidR="008D5790" w:rsidRDefault="008D5790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48"/>
    <w:rsid w:val="00002283"/>
    <w:rsid w:val="000174B7"/>
    <w:rsid w:val="00077CEB"/>
    <w:rsid w:val="00077FA7"/>
    <w:rsid w:val="00093930"/>
    <w:rsid w:val="000940FF"/>
    <w:rsid w:val="000E19D4"/>
    <w:rsid w:val="0018026B"/>
    <w:rsid w:val="00192E63"/>
    <w:rsid w:val="001F7548"/>
    <w:rsid w:val="002151B5"/>
    <w:rsid w:val="00257F28"/>
    <w:rsid w:val="00291850"/>
    <w:rsid w:val="002C6D3D"/>
    <w:rsid w:val="00331177"/>
    <w:rsid w:val="003B6E92"/>
    <w:rsid w:val="003F098E"/>
    <w:rsid w:val="0040573A"/>
    <w:rsid w:val="00431766"/>
    <w:rsid w:val="00437FA8"/>
    <w:rsid w:val="00480C46"/>
    <w:rsid w:val="00485BE4"/>
    <w:rsid w:val="00517EC2"/>
    <w:rsid w:val="0052259A"/>
    <w:rsid w:val="00525C47"/>
    <w:rsid w:val="00547257"/>
    <w:rsid w:val="00595C16"/>
    <w:rsid w:val="006539EC"/>
    <w:rsid w:val="0069299A"/>
    <w:rsid w:val="006D3C1C"/>
    <w:rsid w:val="006F0A48"/>
    <w:rsid w:val="00786A7B"/>
    <w:rsid w:val="008153B3"/>
    <w:rsid w:val="00832434"/>
    <w:rsid w:val="00843665"/>
    <w:rsid w:val="008B71DD"/>
    <w:rsid w:val="008D5435"/>
    <w:rsid w:val="008D5790"/>
    <w:rsid w:val="008F6132"/>
    <w:rsid w:val="00942E28"/>
    <w:rsid w:val="00951B20"/>
    <w:rsid w:val="00971063"/>
    <w:rsid w:val="009A199E"/>
    <w:rsid w:val="009B7841"/>
    <w:rsid w:val="00A6075F"/>
    <w:rsid w:val="00AE49E3"/>
    <w:rsid w:val="00B4253F"/>
    <w:rsid w:val="00BA69C0"/>
    <w:rsid w:val="00BD63E1"/>
    <w:rsid w:val="00C32EE6"/>
    <w:rsid w:val="00C44BBD"/>
    <w:rsid w:val="00C879EC"/>
    <w:rsid w:val="00D83D60"/>
    <w:rsid w:val="00DA12FE"/>
    <w:rsid w:val="00DB4D64"/>
    <w:rsid w:val="00DC35A7"/>
    <w:rsid w:val="00DC3762"/>
    <w:rsid w:val="00DF2EA9"/>
    <w:rsid w:val="00E03247"/>
    <w:rsid w:val="00E3054A"/>
    <w:rsid w:val="00E343C6"/>
    <w:rsid w:val="00E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951B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51B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2018-02-20T06:28:00Z</dcterms:created>
  <dcterms:modified xsi:type="dcterms:W3CDTF">2018-03-07T12:09:00Z</dcterms:modified>
</cp:coreProperties>
</file>