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827"/>
        <w:gridCol w:w="1328"/>
        <w:gridCol w:w="4166"/>
      </w:tblGrid>
      <w:tr w:rsidR="00856ADD" w:rsidRPr="00C11119" w:rsidTr="009E14D7">
        <w:trPr>
          <w:trHeight w:val="993"/>
        </w:trPr>
        <w:tc>
          <w:tcPr>
            <w:tcW w:w="3827" w:type="dxa"/>
          </w:tcPr>
          <w:p w:rsidR="00856ADD" w:rsidRPr="00C11119" w:rsidRDefault="00856ADD" w:rsidP="009E14D7">
            <w:pPr>
              <w:ind w:left="567" w:firstLine="567"/>
              <w:rPr>
                <w:color w:val="000000" w:themeColor="text1"/>
                <w:szCs w:val="28"/>
              </w:rPr>
            </w:pPr>
          </w:p>
        </w:tc>
        <w:tc>
          <w:tcPr>
            <w:tcW w:w="1328" w:type="dxa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51778" cy="633046"/>
                  <wp:effectExtent l="19050" t="0" r="672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36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33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856ADD" w:rsidRPr="007B38F0" w:rsidRDefault="007B38F0" w:rsidP="007B38F0">
            <w:pPr>
              <w:jc w:val="right"/>
              <w:rPr>
                <w:b/>
                <w:color w:val="000000" w:themeColor="text1"/>
                <w:szCs w:val="28"/>
              </w:rPr>
            </w:pPr>
            <w:r w:rsidRPr="007B38F0">
              <w:rPr>
                <w:b/>
                <w:color w:val="000000" w:themeColor="text1"/>
                <w:szCs w:val="28"/>
              </w:rPr>
              <w:t xml:space="preserve"> </w:t>
            </w: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rPr>
          <w:trHeight w:val="1035"/>
        </w:trPr>
        <w:tc>
          <w:tcPr>
            <w:tcW w:w="9321" w:type="dxa"/>
            <w:gridSpan w:val="3"/>
            <w:vAlign w:val="center"/>
          </w:tcPr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МУНИЦИПАЛЬНОЕ СОБРАНИЕ</w:t>
            </w:r>
          </w:p>
          <w:p w:rsidR="00856ADD" w:rsidRPr="00C11119" w:rsidRDefault="00856ADD" w:rsidP="009E14D7">
            <w:pPr>
              <w:pStyle w:val="a3"/>
              <w:rPr>
                <w:b w:val="0"/>
                <w:bCs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КИЧМЕНГСКО-ГОРОДЕЦКОГО МУНИЦИПАЛЬНОГО РАЙОНА</w:t>
            </w:r>
          </w:p>
          <w:p w:rsidR="00856ADD" w:rsidRPr="00C11119" w:rsidRDefault="00856ADD" w:rsidP="009E14D7">
            <w:pPr>
              <w:pStyle w:val="a3"/>
              <w:rPr>
                <w:b w:val="0"/>
                <w:color w:val="000000" w:themeColor="text1"/>
              </w:rPr>
            </w:pPr>
            <w:r w:rsidRPr="00C11119">
              <w:rPr>
                <w:b w:val="0"/>
                <w:bCs w:val="0"/>
                <w:color w:val="000000" w:themeColor="text1"/>
              </w:rPr>
              <w:t>ВОЛОГОДСКОЙ ОБЛАСТИ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C11119">
              <w:rPr>
                <w:b/>
                <w:color w:val="000000" w:themeColor="text1"/>
                <w:sz w:val="36"/>
                <w:szCs w:val="36"/>
              </w:rPr>
              <w:t>РЕШЕНИЕ</w:t>
            </w:r>
          </w:p>
        </w:tc>
      </w:tr>
      <w:tr w:rsidR="00856ADD" w:rsidRPr="00C11119" w:rsidTr="009E14D7">
        <w:tc>
          <w:tcPr>
            <w:tcW w:w="9321" w:type="dxa"/>
            <w:gridSpan w:val="3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</w:tr>
    </w:tbl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p w:rsidR="00856ADD" w:rsidRPr="00C11119" w:rsidRDefault="00856ADD" w:rsidP="00856ADD">
      <w:pPr>
        <w:ind w:firstLine="567"/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1618"/>
        <w:gridCol w:w="236"/>
        <w:gridCol w:w="484"/>
        <w:gridCol w:w="639"/>
      </w:tblGrid>
      <w:tr w:rsidR="00856ADD" w:rsidRPr="00C11119" w:rsidTr="009E14D7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80DAE" w:rsidRDefault="004A685E" w:rsidP="009E14D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</w:t>
            </w:r>
            <w:r w:rsidR="00934F8E">
              <w:rPr>
                <w:color w:val="000000" w:themeColor="text1"/>
                <w:sz w:val="28"/>
                <w:szCs w:val="28"/>
              </w:rPr>
              <w:t>03.2021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6ADD" w:rsidRPr="00C11119" w:rsidRDefault="00856ADD" w:rsidP="009E14D7">
            <w:pPr>
              <w:jc w:val="center"/>
              <w:rPr>
                <w:color w:val="000000" w:themeColor="text1"/>
                <w:szCs w:val="28"/>
              </w:rPr>
            </w:pPr>
            <w:r w:rsidRPr="00C11119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6ADD" w:rsidRPr="00934F8E" w:rsidRDefault="00934F8E" w:rsidP="005A10D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4F8E">
              <w:rPr>
                <w:color w:val="000000" w:themeColor="text1"/>
                <w:sz w:val="24"/>
                <w:szCs w:val="24"/>
              </w:rPr>
              <w:t>28</w:t>
            </w:r>
            <w:r w:rsidR="005A10DC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56ADD" w:rsidRPr="00C11119" w:rsidRDefault="00856ADD" w:rsidP="00856ADD">
      <w:pPr>
        <w:ind w:firstLine="426"/>
        <w:rPr>
          <w:color w:val="000000" w:themeColor="text1"/>
        </w:rPr>
      </w:pPr>
      <w:r w:rsidRPr="00C11119">
        <w:rPr>
          <w:color w:val="000000" w:themeColor="text1"/>
        </w:rPr>
        <w:t>с. Кичменгский Городок</w:t>
      </w:r>
    </w:p>
    <w:p w:rsidR="00856ADD" w:rsidRDefault="00856ADD" w:rsidP="00856ADD">
      <w:pPr>
        <w:jc w:val="center"/>
        <w:rPr>
          <w:sz w:val="28"/>
        </w:rPr>
      </w:pPr>
    </w:p>
    <w:tbl>
      <w:tblPr>
        <w:tblStyle w:val="ac"/>
        <w:tblW w:w="0" w:type="auto"/>
        <w:tblLook w:val="04A0"/>
      </w:tblPr>
      <w:tblGrid>
        <w:gridCol w:w="5046"/>
      </w:tblGrid>
      <w:tr w:rsidR="00934F8E" w:rsidTr="00D0261E">
        <w:trPr>
          <w:trHeight w:val="1763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934F8E" w:rsidRDefault="00934F8E" w:rsidP="00D026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в решение </w:t>
            </w:r>
          </w:p>
          <w:p w:rsidR="00934F8E" w:rsidRPr="002D1C92" w:rsidRDefault="00934F8E" w:rsidP="00934F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Собрания от 10.12.2020   № 263  «О районном бюджете  на 2021 год  и плановый период 2022 и 2023 годов»  </w:t>
            </w:r>
          </w:p>
        </w:tc>
      </w:tr>
    </w:tbl>
    <w:p w:rsidR="00856ADD" w:rsidRPr="006419C9" w:rsidRDefault="00856ADD" w:rsidP="00980DAE">
      <w:pPr>
        <w:jc w:val="both"/>
        <w:rPr>
          <w:sz w:val="28"/>
          <w:szCs w:val="28"/>
        </w:rPr>
      </w:pPr>
    </w:p>
    <w:p w:rsidR="00856ADD" w:rsidRPr="006419C9" w:rsidRDefault="00856ADD" w:rsidP="00980DAE">
      <w:pPr>
        <w:jc w:val="both"/>
        <w:rPr>
          <w:sz w:val="28"/>
          <w:szCs w:val="28"/>
        </w:rPr>
      </w:pPr>
    </w:p>
    <w:p w:rsidR="00A23BE3" w:rsidRPr="006419C9" w:rsidRDefault="00856ADD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   </w:t>
      </w:r>
      <w:r w:rsidR="009E14D7">
        <w:rPr>
          <w:sz w:val="28"/>
          <w:szCs w:val="28"/>
        </w:rPr>
        <w:t xml:space="preserve">       </w:t>
      </w:r>
      <w:r w:rsidR="00A23BE3" w:rsidRPr="006419C9">
        <w:rPr>
          <w:sz w:val="28"/>
          <w:szCs w:val="28"/>
        </w:rPr>
        <w:t xml:space="preserve">Муниципальное Собрание  </w:t>
      </w:r>
      <w:r w:rsidR="00A23BE3" w:rsidRPr="00E67A01">
        <w:rPr>
          <w:b/>
          <w:sz w:val="28"/>
          <w:szCs w:val="28"/>
        </w:rPr>
        <w:t>РЕШИЛО:</w:t>
      </w:r>
    </w:p>
    <w:p w:rsidR="005C00D2" w:rsidRPr="006419C9" w:rsidRDefault="00A55B07" w:rsidP="00980DAE">
      <w:pPr>
        <w:jc w:val="both"/>
        <w:rPr>
          <w:sz w:val="28"/>
          <w:szCs w:val="28"/>
        </w:rPr>
      </w:pPr>
      <w:r w:rsidRPr="006419C9">
        <w:rPr>
          <w:sz w:val="28"/>
          <w:szCs w:val="28"/>
        </w:rPr>
        <w:tab/>
      </w:r>
      <w:r w:rsidR="009E14D7">
        <w:rPr>
          <w:sz w:val="28"/>
          <w:szCs w:val="28"/>
        </w:rPr>
        <w:t>1.</w:t>
      </w:r>
      <w:r w:rsidRPr="006419C9">
        <w:rPr>
          <w:sz w:val="28"/>
          <w:szCs w:val="28"/>
        </w:rPr>
        <w:t xml:space="preserve"> </w:t>
      </w:r>
      <w:r w:rsidR="009E14D7">
        <w:rPr>
          <w:sz w:val="28"/>
          <w:szCs w:val="28"/>
        </w:rPr>
        <w:t>Внести в решение Муниципального Собрания Кичменгско-Городецкого муниципального района о</w:t>
      </w:r>
      <w:r w:rsidR="00FC6CEC">
        <w:rPr>
          <w:sz w:val="28"/>
          <w:szCs w:val="28"/>
        </w:rPr>
        <w:t>т 10.12.</w:t>
      </w:r>
      <w:r w:rsidR="009E14D7">
        <w:rPr>
          <w:sz w:val="28"/>
          <w:szCs w:val="28"/>
        </w:rPr>
        <w:t xml:space="preserve">2020 года № 263 «О </w:t>
      </w:r>
      <w:r w:rsidR="0056395F">
        <w:rPr>
          <w:sz w:val="28"/>
          <w:szCs w:val="28"/>
        </w:rPr>
        <w:t>районн</w:t>
      </w:r>
      <w:r w:rsidR="009E14D7">
        <w:rPr>
          <w:sz w:val="28"/>
          <w:szCs w:val="28"/>
        </w:rPr>
        <w:t>ом</w:t>
      </w:r>
      <w:r w:rsidR="0056395F">
        <w:rPr>
          <w:sz w:val="28"/>
          <w:szCs w:val="28"/>
        </w:rPr>
        <w:t xml:space="preserve"> </w:t>
      </w:r>
      <w:r w:rsidRPr="006419C9">
        <w:rPr>
          <w:sz w:val="28"/>
          <w:szCs w:val="28"/>
        </w:rPr>
        <w:t>бюджет</w:t>
      </w:r>
      <w:r w:rsidR="009E14D7">
        <w:rPr>
          <w:sz w:val="28"/>
          <w:szCs w:val="28"/>
        </w:rPr>
        <w:t>е</w:t>
      </w:r>
      <w:r w:rsidRPr="006419C9">
        <w:rPr>
          <w:sz w:val="28"/>
          <w:szCs w:val="28"/>
        </w:rPr>
        <w:t xml:space="preserve"> на 2021 год и плановый период 2022 и 2023 годов</w:t>
      </w:r>
      <w:r w:rsidR="009E14D7">
        <w:rPr>
          <w:sz w:val="28"/>
          <w:szCs w:val="28"/>
        </w:rPr>
        <w:t>» следующие изменения</w:t>
      </w:r>
      <w:r w:rsidRPr="006419C9">
        <w:rPr>
          <w:sz w:val="28"/>
          <w:szCs w:val="28"/>
        </w:rPr>
        <w:t>:</w:t>
      </w:r>
    </w:p>
    <w:p w:rsidR="00980DAE" w:rsidRPr="009E14D7" w:rsidRDefault="009E14D7" w:rsidP="009E14D7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9E14D7">
        <w:rPr>
          <w:rFonts w:ascii="Times New Roman" w:hAnsi="Times New Roman" w:cs="Times New Roman"/>
          <w:sz w:val="28"/>
          <w:szCs w:val="28"/>
        </w:rPr>
        <w:t xml:space="preserve">      1.1 Пункт</w:t>
      </w:r>
      <w:r w:rsidR="00A23BE3" w:rsidRPr="009E14D7">
        <w:rPr>
          <w:rFonts w:ascii="Times New Roman" w:hAnsi="Times New Roman" w:cs="Times New Roman"/>
          <w:sz w:val="28"/>
          <w:szCs w:val="28"/>
        </w:rPr>
        <w:t xml:space="preserve"> </w:t>
      </w:r>
      <w:r w:rsidRPr="009E14D7">
        <w:rPr>
          <w:rFonts w:ascii="Times New Roman" w:hAnsi="Times New Roman" w:cs="Times New Roman"/>
          <w:sz w:val="28"/>
          <w:szCs w:val="28"/>
        </w:rPr>
        <w:t xml:space="preserve">1 раздела </w:t>
      </w:r>
      <w:r w:rsidRPr="009E14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23BE3" w:rsidRPr="009E14D7">
        <w:rPr>
          <w:rFonts w:ascii="Times New Roman" w:hAnsi="Times New Roman" w:cs="Times New Roman"/>
          <w:sz w:val="28"/>
          <w:szCs w:val="28"/>
        </w:rPr>
        <w:t>.</w:t>
      </w:r>
      <w:r w:rsidR="0058411D" w:rsidRPr="009E14D7">
        <w:rPr>
          <w:rFonts w:ascii="Times New Roman" w:hAnsi="Times New Roman" w:cs="Times New Roman"/>
          <w:sz w:val="28"/>
          <w:szCs w:val="28"/>
        </w:rPr>
        <w:t xml:space="preserve"> </w:t>
      </w:r>
      <w:r w:rsidR="00980DAE" w:rsidRPr="009E14D7">
        <w:rPr>
          <w:rFonts w:ascii="Times New Roman" w:hAnsi="Times New Roman" w:cs="Times New Roman"/>
          <w:sz w:val="28"/>
          <w:szCs w:val="28"/>
        </w:rPr>
        <w:t>Основные характеристики районного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23BE3" w:rsidRPr="006419C9" w:rsidRDefault="00980DAE" w:rsidP="00980DA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     </w:t>
      </w:r>
      <w:r w:rsidR="009E14D7">
        <w:rPr>
          <w:rFonts w:ascii="Times New Roman" w:hAnsi="Times New Roman" w:cs="Times New Roman"/>
          <w:sz w:val="28"/>
          <w:szCs w:val="28"/>
        </w:rPr>
        <w:t>«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районного бюджета на 2021 год: </w:t>
      </w:r>
    </w:p>
    <w:p w:rsidR="00A23BE3" w:rsidRPr="00905952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 xml:space="preserve">1) </w:t>
      </w:r>
      <w:r w:rsidRPr="00905952">
        <w:rPr>
          <w:rFonts w:ascii="Times New Roman" w:hAnsi="Times New Roman" w:cs="Times New Roman"/>
          <w:sz w:val="28"/>
          <w:szCs w:val="28"/>
        </w:rPr>
        <w:t>общий объем доходов в сумме 6</w:t>
      </w:r>
      <w:r w:rsidR="006D438C" w:rsidRPr="00905952">
        <w:rPr>
          <w:rFonts w:ascii="Times New Roman" w:hAnsi="Times New Roman" w:cs="Times New Roman"/>
          <w:sz w:val="28"/>
          <w:szCs w:val="28"/>
        </w:rPr>
        <w:t>6</w:t>
      </w:r>
      <w:r w:rsidR="00397ACE">
        <w:rPr>
          <w:rFonts w:ascii="Times New Roman" w:hAnsi="Times New Roman" w:cs="Times New Roman"/>
          <w:sz w:val="28"/>
          <w:szCs w:val="28"/>
        </w:rPr>
        <w:t>9 </w:t>
      </w:r>
      <w:r w:rsidR="006D438C" w:rsidRPr="00905952">
        <w:rPr>
          <w:rFonts w:ascii="Times New Roman" w:hAnsi="Times New Roman" w:cs="Times New Roman"/>
          <w:sz w:val="28"/>
          <w:szCs w:val="28"/>
        </w:rPr>
        <w:t>0</w:t>
      </w:r>
      <w:r w:rsidR="00397ACE">
        <w:rPr>
          <w:rFonts w:ascii="Times New Roman" w:hAnsi="Times New Roman" w:cs="Times New Roman"/>
          <w:sz w:val="28"/>
          <w:szCs w:val="28"/>
        </w:rPr>
        <w:t>34,1</w:t>
      </w:r>
      <w:r w:rsidRPr="0090595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Pr="00E651D3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5952">
        <w:rPr>
          <w:rFonts w:ascii="Times New Roman" w:hAnsi="Times New Roman" w:cs="Times New Roman"/>
          <w:sz w:val="28"/>
          <w:szCs w:val="28"/>
        </w:rPr>
        <w:t xml:space="preserve">2) общий объем расходов в </w:t>
      </w:r>
      <w:r w:rsidRPr="00E651D3">
        <w:rPr>
          <w:rFonts w:ascii="Times New Roman" w:hAnsi="Times New Roman" w:cs="Times New Roman"/>
          <w:sz w:val="28"/>
          <w:szCs w:val="28"/>
        </w:rPr>
        <w:t>сумме 6</w:t>
      </w:r>
      <w:r w:rsidR="005552AF">
        <w:rPr>
          <w:rFonts w:ascii="Times New Roman" w:hAnsi="Times New Roman" w:cs="Times New Roman"/>
          <w:sz w:val="28"/>
          <w:szCs w:val="28"/>
        </w:rPr>
        <w:t>80 1</w:t>
      </w:r>
      <w:r w:rsidR="005A267C" w:rsidRPr="00E651D3">
        <w:rPr>
          <w:rFonts w:ascii="Times New Roman" w:hAnsi="Times New Roman" w:cs="Times New Roman"/>
          <w:sz w:val="28"/>
          <w:szCs w:val="28"/>
        </w:rPr>
        <w:t>36,0</w:t>
      </w:r>
      <w:r w:rsidRPr="00E651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Pr="006419C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51D3">
        <w:rPr>
          <w:rFonts w:ascii="Times New Roman" w:hAnsi="Times New Roman" w:cs="Times New Roman"/>
          <w:sz w:val="28"/>
          <w:szCs w:val="28"/>
        </w:rPr>
        <w:t xml:space="preserve">3) дефицит районного бюджета в сумме </w:t>
      </w:r>
      <w:r w:rsidR="00905952" w:rsidRPr="00E651D3">
        <w:rPr>
          <w:rFonts w:ascii="Times New Roman" w:hAnsi="Times New Roman" w:cs="Times New Roman"/>
          <w:sz w:val="28"/>
          <w:szCs w:val="28"/>
        </w:rPr>
        <w:t>1</w:t>
      </w:r>
      <w:r w:rsidR="005552AF">
        <w:rPr>
          <w:rFonts w:ascii="Times New Roman" w:hAnsi="Times New Roman" w:cs="Times New Roman"/>
          <w:sz w:val="28"/>
          <w:szCs w:val="28"/>
        </w:rPr>
        <w:t>1</w:t>
      </w:r>
      <w:r w:rsidR="00905952" w:rsidRPr="00E651D3">
        <w:rPr>
          <w:rFonts w:ascii="Times New Roman" w:hAnsi="Times New Roman" w:cs="Times New Roman"/>
          <w:sz w:val="28"/>
          <w:szCs w:val="28"/>
        </w:rPr>
        <w:t> </w:t>
      </w:r>
      <w:r w:rsidR="005552AF">
        <w:rPr>
          <w:rFonts w:ascii="Times New Roman" w:hAnsi="Times New Roman" w:cs="Times New Roman"/>
          <w:sz w:val="28"/>
          <w:szCs w:val="28"/>
        </w:rPr>
        <w:t>1</w:t>
      </w:r>
      <w:r w:rsidR="00905952" w:rsidRPr="00E651D3">
        <w:rPr>
          <w:rFonts w:ascii="Times New Roman" w:hAnsi="Times New Roman" w:cs="Times New Roman"/>
          <w:sz w:val="28"/>
          <w:szCs w:val="28"/>
        </w:rPr>
        <w:t>01,9</w:t>
      </w:r>
      <w:r w:rsidR="00A23BE3" w:rsidRPr="00E651D3">
        <w:rPr>
          <w:rFonts w:ascii="Times New Roman" w:hAnsi="Times New Roman" w:cs="Times New Roman"/>
          <w:sz w:val="28"/>
          <w:szCs w:val="28"/>
        </w:rPr>
        <w:t xml:space="preserve"> </w:t>
      </w:r>
      <w:r w:rsidRPr="00E651D3">
        <w:rPr>
          <w:rFonts w:ascii="Times New Roman" w:hAnsi="Times New Roman" w:cs="Times New Roman"/>
          <w:sz w:val="28"/>
          <w:szCs w:val="28"/>
        </w:rPr>
        <w:t>тыс</w:t>
      </w:r>
      <w:r w:rsidRPr="00905952">
        <w:rPr>
          <w:rFonts w:ascii="Times New Roman" w:hAnsi="Times New Roman" w:cs="Times New Roman"/>
          <w:sz w:val="28"/>
          <w:szCs w:val="28"/>
        </w:rPr>
        <w:t>.</w:t>
      </w:r>
      <w:r w:rsidR="00B27857" w:rsidRPr="00905952">
        <w:rPr>
          <w:rFonts w:ascii="Times New Roman" w:hAnsi="Times New Roman" w:cs="Times New Roman"/>
          <w:sz w:val="28"/>
          <w:szCs w:val="28"/>
        </w:rPr>
        <w:t xml:space="preserve"> </w:t>
      </w:r>
      <w:r w:rsidRPr="00905952">
        <w:rPr>
          <w:rFonts w:ascii="Times New Roman" w:hAnsi="Times New Roman" w:cs="Times New Roman"/>
          <w:sz w:val="28"/>
          <w:szCs w:val="28"/>
        </w:rPr>
        <w:t>рублей.</w:t>
      </w:r>
      <w:r w:rsidR="00A23BE3" w:rsidRPr="00641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BE3" w:rsidRPr="006419C9" w:rsidRDefault="00980DAE" w:rsidP="00980DA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A23BE3"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2.  Утвердить основные характеристики районного бюджета на 2022 год: </w:t>
      </w:r>
    </w:p>
    <w:p w:rsidR="00A23BE3" w:rsidRPr="006419C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общий объем доходов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6</w:t>
      </w:r>
      <w:r w:rsidRPr="006419C9">
        <w:rPr>
          <w:rFonts w:ascii="Times New Roman" w:hAnsi="Times New Roman" w:cs="Times New Roman"/>
          <w:sz w:val="28"/>
          <w:szCs w:val="28"/>
        </w:rPr>
        <w:t>3</w:t>
      </w:r>
      <w:r w:rsidR="006D438C">
        <w:rPr>
          <w:rFonts w:ascii="Times New Roman" w:hAnsi="Times New Roman" w:cs="Times New Roman"/>
          <w:sz w:val="28"/>
          <w:szCs w:val="28"/>
        </w:rPr>
        <w:t> 313,2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общий объем расходо</w:t>
      </w:r>
      <w:r w:rsidR="00472C59">
        <w:rPr>
          <w:rFonts w:ascii="Times New Roman" w:hAnsi="Times New Roman" w:cs="Times New Roman"/>
          <w:sz w:val="28"/>
          <w:szCs w:val="28"/>
        </w:rPr>
        <w:t>в в сумме 6</w:t>
      </w:r>
      <w:r w:rsidR="006D438C">
        <w:rPr>
          <w:rFonts w:ascii="Times New Roman" w:hAnsi="Times New Roman" w:cs="Times New Roman"/>
          <w:sz w:val="28"/>
          <w:szCs w:val="28"/>
        </w:rPr>
        <w:t>6</w:t>
      </w:r>
      <w:r w:rsidR="00472C59">
        <w:rPr>
          <w:rFonts w:ascii="Times New Roman" w:hAnsi="Times New Roman" w:cs="Times New Roman"/>
          <w:sz w:val="28"/>
          <w:szCs w:val="28"/>
        </w:rPr>
        <w:t>3</w:t>
      </w:r>
      <w:r w:rsidR="006D438C">
        <w:rPr>
          <w:rFonts w:ascii="Times New Roman" w:hAnsi="Times New Roman" w:cs="Times New Roman"/>
          <w:sz w:val="28"/>
          <w:szCs w:val="28"/>
        </w:rPr>
        <w:t> 313,2</w:t>
      </w:r>
      <w:r w:rsidR="00472C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Pr="006419C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</w:t>
      </w:r>
      <w:r w:rsidRPr="0064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A23BE3" w:rsidRPr="006419C9" w:rsidRDefault="00980DAE" w:rsidP="00980DAE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            </w:t>
      </w:r>
      <w:r w:rsidR="00A23BE3" w:rsidRPr="006419C9">
        <w:rPr>
          <w:rFonts w:ascii="Times New Roman" w:hAnsi="Times New Roman" w:cs="Times New Roman"/>
          <w:spacing w:val="-6"/>
          <w:sz w:val="28"/>
          <w:szCs w:val="28"/>
        </w:rPr>
        <w:t xml:space="preserve">3.  Утвердить основные характеристики районного бюджета на 2023 год: </w:t>
      </w:r>
    </w:p>
    <w:p w:rsidR="00A23BE3" w:rsidRPr="006419C9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1) общий объем доходов в сумме 6</w:t>
      </w:r>
      <w:r w:rsidR="006D438C">
        <w:rPr>
          <w:rFonts w:ascii="Times New Roman" w:hAnsi="Times New Roman" w:cs="Times New Roman"/>
          <w:sz w:val="28"/>
          <w:szCs w:val="28"/>
        </w:rPr>
        <w:t>70 371,3</w:t>
      </w:r>
      <w:r w:rsidRPr="00641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23BE3" w:rsidRDefault="00A23BE3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419C9">
        <w:rPr>
          <w:rFonts w:ascii="Times New Roman" w:hAnsi="Times New Roman" w:cs="Times New Roman"/>
          <w:sz w:val="28"/>
          <w:szCs w:val="28"/>
        </w:rPr>
        <w:t>2) общий объем расходов</w:t>
      </w:r>
      <w:r w:rsidR="00472C59">
        <w:rPr>
          <w:rFonts w:ascii="Times New Roman" w:hAnsi="Times New Roman" w:cs="Times New Roman"/>
          <w:sz w:val="28"/>
          <w:szCs w:val="28"/>
        </w:rPr>
        <w:t xml:space="preserve"> в сумме 6</w:t>
      </w:r>
      <w:r w:rsidR="006D438C">
        <w:rPr>
          <w:rFonts w:ascii="Times New Roman" w:hAnsi="Times New Roman" w:cs="Times New Roman"/>
          <w:sz w:val="28"/>
          <w:szCs w:val="28"/>
        </w:rPr>
        <w:t>70 371,3</w:t>
      </w:r>
      <w:r w:rsidR="00472C5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72C59" w:rsidRDefault="00472C59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районного бюджета в сумме 0,0</w:t>
      </w:r>
      <w:r w:rsidRPr="00641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B27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9E14D7" w:rsidRDefault="009E14D7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14D7" w:rsidRDefault="009E14D7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приложении 4 к решению «Перечень главных администраторов доходов районного бюджета и закрепляемые за ними виды (подвиды) доходов на 2021 год и плановый период 2022 и 2023 годов»:</w:t>
      </w:r>
    </w:p>
    <w:p w:rsidR="005A1BA8" w:rsidRDefault="009E14D7" w:rsidP="00980D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</w:t>
      </w:r>
      <w:r w:rsidR="005A1BA8">
        <w:rPr>
          <w:rFonts w:ascii="Times New Roman" w:hAnsi="Times New Roman" w:cs="Times New Roman"/>
          <w:sz w:val="28"/>
          <w:szCs w:val="28"/>
        </w:rPr>
        <w:t>«Муниципальное Собрание Кичменгско-Городецкого муниципального района» 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959"/>
        <w:gridCol w:w="2977"/>
        <w:gridCol w:w="5635"/>
      </w:tblGrid>
      <w:tr w:rsidR="005A1BA8" w:rsidTr="005A1BA8">
        <w:tc>
          <w:tcPr>
            <w:tcW w:w="959" w:type="dxa"/>
          </w:tcPr>
          <w:p w:rsidR="005A1BA8" w:rsidRDefault="005A1BA8" w:rsidP="005A1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2977" w:type="dxa"/>
          </w:tcPr>
          <w:p w:rsidR="005A1BA8" w:rsidRDefault="005A1BA8" w:rsidP="005A1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635" w:type="dxa"/>
          </w:tcPr>
          <w:p w:rsidR="005A1BA8" w:rsidRPr="00772149" w:rsidRDefault="00772149" w:rsidP="005A1BA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49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A23BE3" w:rsidRPr="006419C9" w:rsidRDefault="009E14D7" w:rsidP="005A1B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14D7" w:rsidRDefault="00772149" w:rsidP="0077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раздел «Администрация Кичменгско-Городецкого муниципального района» 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959"/>
        <w:gridCol w:w="2977"/>
        <w:gridCol w:w="5635"/>
      </w:tblGrid>
      <w:tr w:rsidR="00772149" w:rsidTr="00772149">
        <w:tc>
          <w:tcPr>
            <w:tcW w:w="959" w:type="dxa"/>
          </w:tcPr>
          <w:p w:rsidR="00772149" w:rsidRDefault="00772149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977" w:type="dxa"/>
          </w:tcPr>
          <w:p w:rsidR="00772149" w:rsidRDefault="00772149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635" w:type="dxa"/>
          </w:tcPr>
          <w:p w:rsidR="00772149" w:rsidRPr="00772149" w:rsidRDefault="00772149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культура</w:t>
            </w:r>
          </w:p>
        </w:tc>
      </w:tr>
      <w:tr w:rsidR="00AF2C51" w:rsidTr="00772149">
        <w:tc>
          <w:tcPr>
            <w:tcW w:w="959" w:type="dxa"/>
          </w:tcPr>
          <w:p w:rsidR="00AF2C51" w:rsidRDefault="00AF2C51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2977" w:type="dxa"/>
          </w:tcPr>
          <w:p w:rsidR="00AF2C51" w:rsidRPr="00AF2C51" w:rsidRDefault="00AF2C51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51">
              <w:rPr>
                <w:rFonts w:ascii="Times New Roman" w:hAnsi="Times New Roman" w:cs="Times New Roman"/>
                <w:sz w:val="28"/>
                <w:szCs w:val="28"/>
              </w:rPr>
              <w:t>2 02 45550 05 0000 150</w:t>
            </w:r>
          </w:p>
        </w:tc>
        <w:tc>
          <w:tcPr>
            <w:tcW w:w="5635" w:type="dxa"/>
          </w:tcPr>
          <w:p w:rsidR="00AF2C51" w:rsidRPr="00AF2C51" w:rsidRDefault="00AF2C51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C51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муниципальных районов за достижение </w:t>
            </w:r>
            <w:proofErr w:type="gramStart"/>
            <w:r w:rsidRPr="00AF2C51">
              <w:rPr>
                <w:rFonts w:ascii="Times New Roman" w:hAnsi="Times New Roman" w:cs="Times New Roman"/>
                <w:sz w:val="28"/>
                <w:szCs w:val="2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</w:tr>
    </w:tbl>
    <w:p w:rsidR="00772149" w:rsidRDefault="00772149" w:rsidP="00772149">
      <w:pPr>
        <w:jc w:val="both"/>
        <w:rPr>
          <w:sz w:val="28"/>
          <w:szCs w:val="28"/>
        </w:rPr>
      </w:pPr>
    </w:p>
    <w:p w:rsidR="00772149" w:rsidRDefault="00772149" w:rsidP="00772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раздел «Управление финансов администрации Кичменгско-Городецкого муниципального района» 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959"/>
        <w:gridCol w:w="2977"/>
        <w:gridCol w:w="5635"/>
      </w:tblGrid>
      <w:tr w:rsidR="00772149" w:rsidTr="00772149">
        <w:tc>
          <w:tcPr>
            <w:tcW w:w="959" w:type="dxa"/>
          </w:tcPr>
          <w:p w:rsidR="00772149" w:rsidRDefault="00772149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977" w:type="dxa"/>
          </w:tcPr>
          <w:p w:rsidR="00772149" w:rsidRDefault="00772149" w:rsidP="00F17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1 16 01194 01 0000 1</w:t>
            </w:r>
            <w:r w:rsidR="00F178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35" w:type="dxa"/>
          </w:tcPr>
          <w:p w:rsidR="00772149" w:rsidRPr="00772149" w:rsidRDefault="00772149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  <w:r w:rsidR="00310104">
              <w:rPr>
                <w:rFonts w:ascii="Times New Roman" w:hAnsi="Times New Roman" w:cs="Times New Roman"/>
                <w:sz w:val="28"/>
                <w:szCs w:val="28"/>
              </w:rPr>
              <w:t>, выявленные должностными лицами органов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0104" w:rsidTr="00772149">
        <w:tc>
          <w:tcPr>
            <w:tcW w:w="959" w:type="dxa"/>
          </w:tcPr>
          <w:p w:rsidR="00310104" w:rsidRDefault="00310104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977" w:type="dxa"/>
          </w:tcPr>
          <w:p w:rsidR="00310104" w:rsidRDefault="00310104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635" w:type="dxa"/>
          </w:tcPr>
          <w:p w:rsidR="00310104" w:rsidRPr="00772149" w:rsidRDefault="00310104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49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960FB2" w:rsidTr="00772149">
        <w:tc>
          <w:tcPr>
            <w:tcW w:w="959" w:type="dxa"/>
          </w:tcPr>
          <w:p w:rsidR="00960FB2" w:rsidRDefault="00960FB2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977" w:type="dxa"/>
          </w:tcPr>
          <w:p w:rsidR="00960FB2" w:rsidRDefault="00960FB2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1 16 01154 01 0000 140</w:t>
            </w:r>
          </w:p>
        </w:tc>
        <w:tc>
          <w:tcPr>
            <w:tcW w:w="5635" w:type="dxa"/>
          </w:tcPr>
          <w:p w:rsidR="00960FB2" w:rsidRPr="00772149" w:rsidRDefault="00865EE3" w:rsidP="00865E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</w:t>
            </w:r>
            <w:r w:rsidR="00B01FB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едерации), выявленные должностными лицами органов муниципального контроля</w:t>
            </w:r>
          </w:p>
        </w:tc>
      </w:tr>
      <w:tr w:rsidR="00865EE3" w:rsidTr="00772149">
        <w:tc>
          <w:tcPr>
            <w:tcW w:w="959" w:type="dxa"/>
          </w:tcPr>
          <w:p w:rsidR="00865EE3" w:rsidRDefault="00865EE3" w:rsidP="007721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245</w:t>
            </w:r>
          </w:p>
        </w:tc>
        <w:tc>
          <w:tcPr>
            <w:tcW w:w="2977" w:type="dxa"/>
          </w:tcPr>
          <w:p w:rsidR="00865EE3" w:rsidRDefault="00865EE3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1 16 01157 01 0000 140</w:t>
            </w:r>
          </w:p>
        </w:tc>
        <w:tc>
          <w:tcPr>
            <w:tcW w:w="5635" w:type="dxa"/>
          </w:tcPr>
          <w:p w:rsidR="00865EE3" w:rsidRDefault="00865EE3" w:rsidP="00865E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невозвратом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либо несвоевременным </w:t>
            </w:r>
            <w:r w:rsidR="00B01FB6">
              <w:rPr>
                <w:rFonts w:ascii="Times New Roman" w:hAnsi="Times New Roman" w:cs="Times New Roman"/>
                <w:sz w:val="28"/>
                <w:szCs w:val="28"/>
              </w:rPr>
              <w:t xml:space="preserve">возвратом бюджетного кредита, </w:t>
            </w:r>
            <w:proofErr w:type="spellStart"/>
            <w:r w:rsidR="00B01FB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1FB6">
              <w:rPr>
                <w:rFonts w:ascii="Times New Roman" w:hAnsi="Times New Roman" w:cs="Times New Roman"/>
                <w:sz w:val="28"/>
                <w:szCs w:val="28"/>
              </w:rPr>
              <w:t xml:space="preserve">либо несвоевременным перечислением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</w:t>
            </w:r>
            <w:r w:rsidR="00B01FB6">
              <w:rPr>
                <w:rFonts w:ascii="Times New Roman" w:hAnsi="Times New Roman" w:cs="Times New Roman"/>
                <w:sz w:val="28"/>
                <w:szCs w:val="28"/>
              </w:rPr>
              <w:t>, нарушением условий предоставления бюджетных инвестиций, субсидий юридическим лицам</w:t>
            </w:r>
            <w:proofErr w:type="gramEnd"/>
            <w:r w:rsidR="00B01FB6"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</w:tbl>
    <w:p w:rsidR="00772149" w:rsidRDefault="00772149" w:rsidP="00772149">
      <w:pPr>
        <w:jc w:val="both"/>
        <w:rPr>
          <w:sz w:val="28"/>
          <w:szCs w:val="28"/>
        </w:rPr>
      </w:pPr>
    </w:p>
    <w:p w:rsidR="00F17812" w:rsidRDefault="00F17812" w:rsidP="00F178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раздел «Управление образования администрации Кичменгско-Городецкого муниципального района» 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959"/>
        <w:gridCol w:w="2977"/>
        <w:gridCol w:w="5635"/>
      </w:tblGrid>
      <w:tr w:rsidR="00F17812" w:rsidTr="00803D57">
        <w:tc>
          <w:tcPr>
            <w:tcW w:w="959" w:type="dxa"/>
          </w:tcPr>
          <w:p w:rsidR="00F17812" w:rsidRDefault="00F17812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977" w:type="dxa"/>
          </w:tcPr>
          <w:p w:rsidR="00F17812" w:rsidRDefault="00F17812" w:rsidP="00F178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5635" w:type="dxa"/>
          </w:tcPr>
          <w:p w:rsidR="00F17812" w:rsidRPr="00772149" w:rsidRDefault="00EC1E2D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  <w:r w:rsidR="00F17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17812" w:rsidTr="00803D57">
        <w:tc>
          <w:tcPr>
            <w:tcW w:w="959" w:type="dxa"/>
          </w:tcPr>
          <w:p w:rsidR="00F17812" w:rsidRDefault="00F17812" w:rsidP="00EC1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1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F17812" w:rsidRDefault="00F17812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635" w:type="dxa"/>
          </w:tcPr>
          <w:p w:rsidR="00F17812" w:rsidRPr="00772149" w:rsidRDefault="00F17812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49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803D57" w:rsidTr="00803D57">
        <w:tc>
          <w:tcPr>
            <w:tcW w:w="959" w:type="dxa"/>
          </w:tcPr>
          <w:p w:rsidR="00803D57" w:rsidRDefault="00803D57" w:rsidP="00EC1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2977" w:type="dxa"/>
          </w:tcPr>
          <w:p w:rsidR="00803D57" w:rsidRDefault="00803D57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2 18 05020 05 0000 150</w:t>
            </w:r>
          </w:p>
        </w:tc>
        <w:tc>
          <w:tcPr>
            <w:tcW w:w="5635" w:type="dxa"/>
          </w:tcPr>
          <w:p w:rsidR="00803D57" w:rsidRPr="00772149" w:rsidRDefault="00803D57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муниципальных районов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возврата автономными учреждениями остатков субсидий прошлых лет</w:t>
            </w:r>
          </w:p>
        </w:tc>
      </w:tr>
      <w:tr w:rsidR="00803D57" w:rsidTr="00803D57">
        <w:tc>
          <w:tcPr>
            <w:tcW w:w="959" w:type="dxa"/>
          </w:tcPr>
          <w:p w:rsidR="00803D57" w:rsidRDefault="00803D57" w:rsidP="00EC1E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247</w:t>
            </w:r>
          </w:p>
        </w:tc>
        <w:tc>
          <w:tcPr>
            <w:tcW w:w="2977" w:type="dxa"/>
          </w:tcPr>
          <w:p w:rsidR="00803D57" w:rsidRDefault="00803D57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2 19 60010 05 0000 150</w:t>
            </w:r>
          </w:p>
        </w:tc>
        <w:tc>
          <w:tcPr>
            <w:tcW w:w="5635" w:type="dxa"/>
          </w:tcPr>
          <w:p w:rsidR="00803D57" w:rsidRDefault="00803D57" w:rsidP="00803D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17812" w:rsidRDefault="00F17812" w:rsidP="00772149">
      <w:pPr>
        <w:jc w:val="both"/>
        <w:rPr>
          <w:sz w:val="28"/>
          <w:szCs w:val="28"/>
        </w:rPr>
      </w:pPr>
    </w:p>
    <w:p w:rsidR="001024E2" w:rsidRDefault="00803D57" w:rsidP="001024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раздел «Управление культуры, молодежной политики</w:t>
      </w:r>
      <w:r w:rsidR="001024E2">
        <w:rPr>
          <w:sz w:val="28"/>
          <w:szCs w:val="28"/>
        </w:rPr>
        <w:t>, туризма и спорта администрации Кичменгско-Городецкого муниципального района» дополнить строкой следующего содержания:</w:t>
      </w:r>
    </w:p>
    <w:tbl>
      <w:tblPr>
        <w:tblStyle w:val="ac"/>
        <w:tblW w:w="0" w:type="auto"/>
        <w:tblLook w:val="04A0"/>
      </w:tblPr>
      <w:tblGrid>
        <w:gridCol w:w="959"/>
        <w:gridCol w:w="2977"/>
        <w:gridCol w:w="5635"/>
      </w:tblGrid>
      <w:tr w:rsidR="001024E2" w:rsidTr="00222590">
        <w:tc>
          <w:tcPr>
            <w:tcW w:w="959" w:type="dxa"/>
          </w:tcPr>
          <w:p w:rsidR="001024E2" w:rsidRDefault="001024E2" w:rsidP="001024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977" w:type="dxa"/>
          </w:tcPr>
          <w:p w:rsidR="001024E2" w:rsidRDefault="001024E2" w:rsidP="002225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1 16 07090 05 0000 140</w:t>
            </w:r>
          </w:p>
        </w:tc>
        <w:tc>
          <w:tcPr>
            <w:tcW w:w="5635" w:type="dxa"/>
          </w:tcPr>
          <w:p w:rsidR="001024E2" w:rsidRPr="00772149" w:rsidRDefault="001024E2" w:rsidP="0022259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149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</w:tbl>
    <w:p w:rsidR="001271D8" w:rsidRPr="006419C9" w:rsidRDefault="001271D8" w:rsidP="00772149">
      <w:pPr>
        <w:jc w:val="both"/>
        <w:rPr>
          <w:sz w:val="28"/>
          <w:szCs w:val="28"/>
        </w:rPr>
      </w:pPr>
    </w:p>
    <w:p w:rsidR="00222590" w:rsidRDefault="001E1157" w:rsidP="00980DA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BE3" w:rsidRPr="00CF2069">
        <w:rPr>
          <w:rFonts w:ascii="Times New Roman" w:hAnsi="Times New Roman" w:cs="Times New Roman"/>
          <w:sz w:val="28"/>
          <w:szCs w:val="28"/>
        </w:rPr>
        <w:t xml:space="preserve">3. </w:t>
      </w:r>
      <w:r w:rsidR="00222590">
        <w:rPr>
          <w:rFonts w:ascii="Times New Roman" w:hAnsi="Times New Roman" w:cs="Times New Roman"/>
          <w:sz w:val="28"/>
          <w:szCs w:val="28"/>
        </w:rPr>
        <w:t xml:space="preserve">Пункт 3 раздела </w:t>
      </w:r>
      <w:r w:rsidR="002225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22590">
        <w:rPr>
          <w:rFonts w:ascii="Times New Roman" w:hAnsi="Times New Roman" w:cs="Times New Roman"/>
          <w:sz w:val="28"/>
          <w:szCs w:val="28"/>
        </w:rPr>
        <w:t>. Бюджетные ассигнования районного бюджета изложить в следующей редакции:</w:t>
      </w:r>
    </w:p>
    <w:p w:rsidR="00A23BE3" w:rsidRPr="00CF2069" w:rsidRDefault="00222590" w:rsidP="00980DAE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A23BE3" w:rsidRPr="00CF2069">
        <w:rPr>
          <w:rFonts w:ascii="Times New Roman" w:hAnsi="Times New Roman" w:cs="Times New Roman"/>
          <w:sz w:val="28"/>
          <w:szCs w:val="28"/>
        </w:rPr>
        <w:t>Утвердить общий объем условно утверждаемых расходов районного бюджета:</w:t>
      </w:r>
    </w:p>
    <w:p w:rsidR="00A23BE3" w:rsidRPr="00CF206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69">
        <w:rPr>
          <w:rFonts w:ascii="Times New Roman" w:hAnsi="Times New Roman" w:cs="Times New Roman"/>
          <w:sz w:val="28"/>
          <w:szCs w:val="28"/>
        </w:rPr>
        <w:t>1) на 2022 год в сумме 34</w:t>
      </w:r>
      <w:r w:rsidR="005552AF">
        <w:rPr>
          <w:rFonts w:ascii="Times New Roman" w:hAnsi="Times New Roman" w:cs="Times New Roman"/>
          <w:sz w:val="28"/>
          <w:szCs w:val="28"/>
        </w:rPr>
        <w:t> 1</w:t>
      </w:r>
      <w:r w:rsidR="00CF2069" w:rsidRPr="00CF2069">
        <w:rPr>
          <w:rFonts w:ascii="Times New Roman" w:hAnsi="Times New Roman" w:cs="Times New Roman"/>
          <w:sz w:val="28"/>
          <w:szCs w:val="28"/>
        </w:rPr>
        <w:t>86,7</w:t>
      </w:r>
      <w:r w:rsidRPr="00CF206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A23BE3" w:rsidRPr="00CF206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69">
        <w:rPr>
          <w:rFonts w:ascii="Times New Roman" w:hAnsi="Times New Roman" w:cs="Times New Roman"/>
          <w:sz w:val="28"/>
          <w:szCs w:val="28"/>
        </w:rPr>
        <w:t>2) на 2023 год в сумме 49 874,3 тыс. рублей</w:t>
      </w:r>
      <w:proofErr w:type="gramStart"/>
      <w:r w:rsidRPr="00CF2069">
        <w:rPr>
          <w:rFonts w:ascii="Times New Roman" w:hAnsi="Times New Roman" w:cs="Times New Roman"/>
          <w:sz w:val="28"/>
          <w:szCs w:val="28"/>
        </w:rPr>
        <w:t>.</w:t>
      </w:r>
      <w:r w:rsidR="00222590">
        <w:rPr>
          <w:rFonts w:ascii="Times New Roman" w:hAnsi="Times New Roman" w:cs="Times New Roman"/>
          <w:sz w:val="28"/>
          <w:szCs w:val="28"/>
        </w:rPr>
        <w:t>»;</w:t>
      </w:r>
      <w:r w:rsidRPr="00CF20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43D01" w:rsidRDefault="001E1157" w:rsidP="00943D01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01">
        <w:rPr>
          <w:rFonts w:ascii="Times New Roman" w:hAnsi="Times New Roman" w:cs="Times New Roman"/>
          <w:sz w:val="28"/>
          <w:szCs w:val="28"/>
        </w:rPr>
        <w:t>1.4</w:t>
      </w:r>
      <w:r w:rsidR="00A23BE3" w:rsidRPr="00943D01">
        <w:rPr>
          <w:rFonts w:ascii="Times New Roman" w:hAnsi="Times New Roman" w:cs="Times New Roman"/>
          <w:sz w:val="28"/>
          <w:szCs w:val="28"/>
        </w:rPr>
        <w:t xml:space="preserve">. </w:t>
      </w:r>
      <w:r w:rsidR="00943D01" w:rsidRPr="00943D01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943D01" w:rsidRPr="00943D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43D01" w:rsidRPr="00943D01">
        <w:rPr>
          <w:rFonts w:ascii="Times New Roman" w:hAnsi="Times New Roman" w:cs="Times New Roman"/>
          <w:sz w:val="28"/>
          <w:szCs w:val="28"/>
        </w:rPr>
        <w:t>. Бюджетные ассигнования районного бюджета изложить в следующей редакции</w:t>
      </w:r>
      <w:r w:rsidR="00943D01">
        <w:rPr>
          <w:rFonts w:ascii="Times New Roman" w:hAnsi="Times New Roman" w:cs="Times New Roman"/>
          <w:sz w:val="28"/>
          <w:szCs w:val="28"/>
        </w:rPr>
        <w:t>:</w:t>
      </w:r>
    </w:p>
    <w:p w:rsidR="00A23BE3" w:rsidRPr="00CF2069" w:rsidRDefault="00943D01" w:rsidP="00980DAE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«5. </w:t>
      </w:r>
      <w:r w:rsidR="00A23BE3" w:rsidRPr="00CF2069">
        <w:rPr>
          <w:sz w:val="28"/>
          <w:szCs w:val="28"/>
        </w:rPr>
        <w:t>Утвердить объем бюджетных ассигнований Дорожного фонда Кичменгско-Городецкого муниципального района:</w:t>
      </w:r>
    </w:p>
    <w:p w:rsidR="00A23BE3" w:rsidRPr="00CF206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69">
        <w:rPr>
          <w:rFonts w:ascii="Times New Roman" w:hAnsi="Times New Roman" w:cs="Times New Roman"/>
          <w:sz w:val="28"/>
          <w:szCs w:val="28"/>
        </w:rPr>
        <w:t>1) на 2021 год в сумме 2</w:t>
      </w:r>
      <w:r w:rsidR="00CD1414" w:rsidRPr="00CF2069">
        <w:rPr>
          <w:rFonts w:ascii="Times New Roman" w:hAnsi="Times New Roman" w:cs="Times New Roman"/>
          <w:sz w:val="28"/>
          <w:szCs w:val="28"/>
        </w:rPr>
        <w:t>6</w:t>
      </w:r>
      <w:r w:rsidRPr="00CF2069">
        <w:rPr>
          <w:rFonts w:ascii="Times New Roman" w:hAnsi="Times New Roman" w:cs="Times New Roman"/>
          <w:sz w:val="28"/>
          <w:szCs w:val="28"/>
        </w:rPr>
        <w:t> </w:t>
      </w:r>
      <w:r w:rsidR="00CD1414" w:rsidRPr="00CF2069">
        <w:rPr>
          <w:rFonts w:ascii="Times New Roman" w:hAnsi="Times New Roman" w:cs="Times New Roman"/>
          <w:sz w:val="28"/>
          <w:szCs w:val="28"/>
        </w:rPr>
        <w:t>176</w:t>
      </w:r>
      <w:r w:rsidRPr="00CF2069">
        <w:rPr>
          <w:rFonts w:ascii="Times New Roman" w:hAnsi="Times New Roman" w:cs="Times New Roman"/>
          <w:sz w:val="28"/>
          <w:szCs w:val="28"/>
        </w:rPr>
        <w:t xml:space="preserve">,0  тыс. рублей; </w:t>
      </w:r>
    </w:p>
    <w:p w:rsidR="00A23BE3" w:rsidRPr="00CF2069" w:rsidRDefault="00A23BE3" w:rsidP="00980D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69">
        <w:rPr>
          <w:rFonts w:ascii="Times New Roman" w:hAnsi="Times New Roman" w:cs="Times New Roman"/>
          <w:sz w:val="28"/>
          <w:szCs w:val="28"/>
        </w:rPr>
        <w:t>2) на 2022 год в сумме 24 986,0 тыс. рублей;</w:t>
      </w:r>
    </w:p>
    <w:p w:rsidR="00A23BE3" w:rsidRDefault="00A23BE3" w:rsidP="007F6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069">
        <w:rPr>
          <w:rFonts w:ascii="Times New Roman" w:hAnsi="Times New Roman" w:cs="Times New Roman"/>
          <w:sz w:val="28"/>
          <w:szCs w:val="28"/>
        </w:rPr>
        <w:t>3) на 2023 год в сумме 25 623,0 тыс. рублей</w:t>
      </w:r>
      <w:proofErr w:type="gramStart"/>
      <w:r w:rsidRPr="00CF2069">
        <w:rPr>
          <w:rFonts w:ascii="Times New Roman" w:hAnsi="Times New Roman" w:cs="Times New Roman"/>
          <w:sz w:val="28"/>
          <w:szCs w:val="28"/>
        </w:rPr>
        <w:t>.</w:t>
      </w:r>
      <w:r w:rsidR="00943D0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934F7" w:rsidRPr="00E651D3" w:rsidRDefault="00C934F7" w:rsidP="00C934F7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10 раздела </w:t>
      </w:r>
      <w:r w:rsidRPr="00E6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651D3">
        <w:rPr>
          <w:rFonts w:ascii="Times New Roman" w:hAnsi="Times New Roman" w:cs="Times New Roman"/>
          <w:sz w:val="28"/>
          <w:szCs w:val="28"/>
        </w:rPr>
        <w:t>. Бюджетные ассигнования районного бюджета изложить в следующей редакции:</w:t>
      </w:r>
    </w:p>
    <w:p w:rsidR="00C934F7" w:rsidRDefault="00C934F7" w:rsidP="007F62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 У</w:t>
      </w:r>
      <w:r w:rsidR="005552AF">
        <w:rPr>
          <w:rFonts w:ascii="Times New Roman" w:hAnsi="Times New Roman" w:cs="Times New Roman"/>
          <w:sz w:val="28"/>
          <w:szCs w:val="28"/>
        </w:rPr>
        <w:t>твердить объемы дотаций на подде</w:t>
      </w:r>
      <w:r>
        <w:rPr>
          <w:rFonts w:ascii="Times New Roman" w:hAnsi="Times New Roman" w:cs="Times New Roman"/>
          <w:sz w:val="28"/>
          <w:szCs w:val="28"/>
        </w:rPr>
        <w:t>ржку мер по обеспечению сбалансированности бюджетов сельских поселений из районного бюджета:</w:t>
      </w:r>
    </w:p>
    <w:p w:rsidR="00C934F7" w:rsidRDefault="00C934F7" w:rsidP="00C934F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в сумме 11 323,1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934F7" w:rsidRDefault="00C934F7" w:rsidP="00C934F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в сумме 10 556,8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C934F7" w:rsidRPr="00CF2069" w:rsidRDefault="00C934F7" w:rsidP="00C934F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в сумме 9 784,5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ублей.»;</w:t>
      </w:r>
    </w:p>
    <w:p w:rsidR="004D2239" w:rsidRPr="00E651D3" w:rsidRDefault="00A23BE3" w:rsidP="004D2239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1D3">
        <w:rPr>
          <w:rFonts w:ascii="Times New Roman" w:hAnsi="Times New Roman" w:cs="Times New Roman"/>
          <w:sz w:val="28"/>
          <w:szCs w:val="28"/>
        </w:rPr>
        <w:t>1</w:t>
      </w:r>
      <w:r w:rsidR="00F258E7" w:rsidRPr="00E651D3">
        <w:rPr>
          <w:rFonts w:ascii="Times New Roman" w:hAnsi="Times New Roman" w:cs="Times New Roman"/>
          <w:sz w:val="28"/>
          <w:szCs w:val="28"/>
        </w:rPr>
        <w:t>.</w:t>
      </w:r>
      <w:r w:rsidR="00C934F7">
        <w:rPr>
          <w:rFonts w:ascii="Times New Roman" w:hAnsi="Times New Roman" w:cs="Times New Roman"/>
          <w:sz w:val="28"/>
          <w:szCs w:val="28"/>
        </w:rPr>
        <w:t>6</w:t>
      </w:r>
      <w:r w:rsidRPr="00E651D3">
        <w:rPr>
          <w:rFonts w:ascii="Times New Roman" w:hAnsi="Times New Roman" w:cs="Times New Roman"/>
          <w:sz w:val="28"/>
          <w:szCs w:val="28"/>
        </w:rPr>
        <w:t>.</w:t>
      </w:r>
      <w:r w:rsidR="004D2239" w:rsidRPr="00E651D3">
        <w:rPr>
          <w:rFonts w:ascii="Times New Roman" w:hAnsi="Times New Roman" w:cs="Times New Roman"/>
          <w:sz w:val="28"/>
          <w:szCs w:val="28"/>
        </w:rPr>
        <w:t xml:space="preserve"> Пункт 15 раздела </w:t>
      </w:r>
      <w:r w:rsidR="004D2239" w:rsidRPr="00E651D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2239" w:rsidRPr="00E651D3">
        <w:rPr>
          <w:rFonts w:ascii="Times New Roman" w:hAnsi="Times New Roman" w:cs="Times New Roman"/>
          <w:sz w:val="28"/>
          <w:szCs w:val="28"/>
        </w:rPr>
        <w:t>. Бюджетные ассигнования районного бюджета изложить в следующей редакции:</w:t>
      </w:r>
    </w:p>
    <w:p w:rsidR="00A23BE3" w:rsidRPr="006419C9" w:rsidRDefault="00A23BE3" w:rsidP="00980DAE">
      <w:pPr>
        <w:ind w:firstLine="709"/>
        <w:jc w:val="both"/>
        <w:rPr>
          <w:sz w:val="28"/>
          <w:szCs w:val="28"/>
        </w:rPr>
      </w:pPr>
      <w:r w:rsidRPr="00E651D3">
        <w:rPr>
          <w:sz w:val="28"/>
          <w:szCs w:val="28"/>
        </w:rPr>
        <w:t xml:space="preserve"> </w:t>
      </w:r>
      <w:r w:rsidR="004D2239" w:rsidRPr="00E651D3">
        <w:rPr>
          <w:sz w:val="28"/>
          <w:szCs w:val="28"/>
        </w:rPr>
        <w:t xml:space="preserve">«15. </w:t>
      </w:r>
      <w:r w:rsidRPr="00E651D3">
        <w:rPr>
          <w:sz w:val="28"/>
          <w:szCs w:val="28"/>
        </w:rPr>
        <w:t xml:space="preserve">Утвердить объемы межбюджетных трансфертов бюджету муниципального района </w:t>
      </w:r>
      <w:proofErr w:type="gramStart"/>
      <w:r w:rsidRPr="00E651D3">
        <w:rPr>
          <w:sz w:val="28"/>
          <w:szCs w:val="28"/>
        </w:rPr>
        <w:t xml:space="preserve">из бюджетов муниципальных образований района на осуществление части полномочий по решению вопросов местного значения в </w:t>
      </w:r>
      <w:r w:rsidRPr="00E651D3">
        <w:rPr>
          <w:sz w:val="28"/>
          <w:szCs w:val="28"/>
        </w:rPr>
        <w:lastRenderedPageBreak/>
        <w:t>соответствии с заключенными соглашениями</w:t>
      </w:r>
      <w:proofErr w:type="gramEnd"/>
      <w:r w:rsidRPr="00E651D3">
        <w:rPr>
          <w:sz w:val="28"/>
          <w:szCs w:val="28"/>
        </w:rPr>
        <w:t xml:space="preserve"> на 2021 год в сумме </w:t>
      </w:r>
      <w:r w:rsidR="00E651D3" w:rsidRPr="00E651D3">
        <w:rPr>
          <w:sz w:val="28"/>
          <w:szCs w:val="28"/>
        </w:rPr>
        <w:t>2 137,1</w:t>
      </w:r>
      <w:r w:rsidRPr="00E651D3">
        <w:rPr>
          <w:sz w:val="28"/>
          <w:szCs w:val="28"/>
        </w:rPr>
        <w:t xml:space="preserve"> тыс.</w:t>
      </w:r>
      <w:r w:rsidR="007F62A6" w:rsidRPr="00E651D3">
        <w:rPr>
          <w:sz w:val="28"/>
          <w:szCs w:val="28"/>
        </w:rPr>
        <w:t xml:space="preserve"> </w:t>
      </w:r>
      <w:r w:rsidRPr="00E651D3">
        <w:rPr>
          <w:sz w:val="28"/>
          <w:szCs w:val="28"/>
        </w:rPr>
        <w:t xml:space="preserve">рублей согласно приложению </w:t>
      </w:r>
      <w:r w:rsidR="007B63DD">
        <w:rPr>
          <w:sz w:val="28"/>
          <w:szCs w:val="28"/>
        </w:rPr>
        <w:t>9</w:t>
      </w:r>
      <w:r w:rsidRPr="00E651D3">
        <w:rPr>
          <w:sz w:val="28"/>
          <w:szCs w:val="28"/>
        </w:rPr>
        <w:t xml:space="preserve"> к настоящему решению.</w:t>
      </w:r>
      <w:r w:rsidR="004D2239" w:rsidRPr="00E651D3">
        <w:rPr>
          <w:sz w:val="28"/>
          <w:szCs w:val="28"/>
        </w:rPr>
        <w:t>».</w:t>
      </w:r>
    </w:p>
    <w:p w:rsidR="00934F8E" w:rsidRPr="006419C9" w:rsidRDefault="004D2239" w:rsidP="00980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58E7">
        <w:rPr>
          <w:sz w:val="28"/>
          <w:szCs w:val="28"/>
        </w:rPr>
        <w:t>. Приложения 1, 2, 6, 7, 8, 9, 10</w:t>
      </w:r>
      <w:r w:rsidR="007B63DD">
        <w:rPr>
          <w:sz w:val="28"/>
          <w:szCs w:val="28"/>
        </w:rPr>
        <w:t>, 12, 16</w:t>
      </w:r>
      <w:r w:rsidR="00F258E7">
        <w:rPr>
          <w:sz w:val="28"/>
          <w:szCs w:val="28"/>
        </w:rPr>
        <w:t xml:space="preserve"> к решению изложить в новой редакции согласно приложениям 1, 2, 3, 4, 5, 6, 7</w:t>
      </w:r>
      <w:r w:rsidR="007B63DD">
        <w:rPr>
          <w:sz w:val="28"/>
          <w:szCs w:val="28"/>
        </w:rPr>
        <w:t>, 8, 9</w:t>
      </w:r>
      <w:r w:rsidR="00F258E7">
        <w:rPr>
          <w:sz w:val="28"/>
          <w:szCs w:val="28"/>
        </w:rPr>
        <w:t xml:space="preserve"> к настоящему решению.</w:t>
      </w:r>
    </w:p>
    <w:p w:rsidR="00A23BE3" w:rsidRPr="006419C9" w:rsidRDefault="004D2239" w:rsidP="007F6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BE3" w:rsidRPr="006419C9">
        <w:rPr>
          <w:sz w:val="28"/>
          <w:szCs w:val="28"/>
        </w:rPr>
        <w:t xml:space="preserve">. Настоящее решение </w:t>
      </w:r>
      <w:r w:rsidR="007F62A6" w:rsidRPr="006419C9">
        <w:rPr>
          <w:sz w:val="28"/>
          <w:szCs w:val="28"/>
        </w:rPr>
        <w:t xml:space="preserve">подлежит официальному  опубликованию в районной газете «Заря Севера» и </w:t>
      </w:r>
      <w:r w:rsidR="00A23BE3" w:rsidRPr="006419C9">
        <w:rPr>
          <w:sz w:val="28"/>
          <w:szCs w:val="28"/>
        </w:rPr>
        <w:t>разме</w:t>
      </w:r>
      <w:r w:rsidR="007F62A6" w:rsidRPr="006419C9">
        <w:rPr>
          <w:sz w:val="28"/>
          <w:szCs w:val="28"/>
        </w:rPr>
        <w:t>щению</w:t>
      </w:r>
      <w:r w:rsidR="00A23BE3" w:rsidRPr="006419C9">
        <w:rPr>
          <w:sz w:val="28"/>
          <w:szCs w:val="28"/>
        </w:rPr>
        <w:t xml:space="preserve"> на сайте Кичменгско-Городецкого муниципального района в информационно-телекоммуникационной сети «Интернет».</w:t>
      </w:r>
    </w:p>
    <w:p w:rsidR="00980DAE" w:rsidRPr="006419C9" w:rsidRDefault="00980DAE" w:rsidP="00980DAE">
      <w:pPr>
        <w:ind w:firstLine="709"/>
        <w:jc w:val="both"/>
        <w:rPr>
          <w:sz w:val="28"/>
          <w:szCs w:val="28"/>
        </w:rPr>
      </w:pPr>
    </w:p>
    <w:p w:rsidR="00980DAE" w:rsidRPr="006419C9" w:rsidRDefault="00980DAE" w:rsidP="00980DAE">
      <w:pPr>
        <w:ind w:firstLine="709"/>
        <w:jc w:val="both"/>
        <w:rPr>
          <w:sz w:val="28"/>
          <w:szCs w:val="28"/>
        </w:rPr>
      </w:pPr>
    </w:p>
    <w:p w:rsidR="00D31A2C" w:rsidRPr="006419C9" w:rsidRDefault="00D31A2C" w:rsidP="00980DAE">
      <w:pPr>
        <w:ind w:firstLine="709"/>
        <w:jc w:val="both"/>
        <w:rPr>
          <w:sz w:val="28"/>
          <w:szCs w:val="28"/>
        </w:rPr>
      </w:pPr>
    </w:p>
    <w:p w:rsidR="00980DAE" w:rsidRPr="006419C9" w:rsidRDefault="00980DAE" w:rsidP="00980DA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Глава Кичменгско-Городецкого </w:t>
      </w:r>
    </w:p>
    <w:p w:rsidR="00980DAE" w:rsidRPr="006419C9" w:rsidRDefault="00980DAE" w:rsidP="00980D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419C9">
        <w:rPr>
          <w:sz w:val="28"/>
          <w:szCs w:val="28"/>
        </w:rPr>
        <w:t xml:space="preserve">муниципального  района                       </w:t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</w:r>
      <w:r w:rsidRPr="006419C9">
        <w:rPr>
          <w:sz w:val="28"/>
          <w:szCs w:val="28"/>
        </w:rPr>
        <w:tab/>
        <w:t xml:space="preserve">                   Л.Н. Дьякова               </w:t>
      </w:r>
    </w:p>
    <w:p w:rsidR="00980DAE" w:rsidRPr="006419C9" w:rsidRDefault="00980DAE" w:rsidP="00980DAE">
      <w:pPr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A23BE3" w:rsidRPr="006419C9" w:rsidRDefault="00A23BE3" w:rsidP="00980DAE">
      <w:pPr>
        <w:jc w:val="both"/>
        <w:rPr>
          <w:sz w:val="28"/>
          <w:szCs w:val="28"/>
        </w:rPr>
      </w:pPr>
    </w:p>
    <w:p w:rsidR="00856ADD" w:rsidRPr="006419C9" w:rsidRDefault="00856ADD" w:rsidP="00980DAE">
      <w:pPr>
        <w:jc w:val="both"/>
        <w:rPr>
          <w:sz w:val="28"/>
          <w:szCs w:val="28"/>
        </w:rPr>
      </w:pPr>
    </w:p>
    <w:sectPr w:rsidR="00856ADD" w:rsidRPr="006419C9" w:rsidSect="00980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FE" w:rsidRDefault="005174FE" w:rsidP="00980DAE">
      <w:r>
        <w:separator/>
      </w:r>
    </w:p>
  </w:endnote>
  <w:endnote w:type="continuationSeparator" w:id="0">
    <w:p w:rsidR="005174FE" w:rsidRDefault="005174FE" w:rsidP="00980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FE" w:rsidRDefault="005174FE" w:rsidP="00980DAE">
      <w:r>
        <w:separator/>
      </w:r>
    </w:p>
  </w:footnote>
  <w:footnote w:type="continuationSeparator" w:id="0">
    <w:p w:rsidR="005174FE" w:rsidRDefault="005174FE" w:rsidP="00980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67626"/>
      <w:docPartObj>
        <w:docPartGallery w:val="Page Numbers (Top of Page)"/>
        <w:docPartUnique/>
      </w:docPartObj>
    </w:sdtPr>
    <w:sdtContent>
      <w:p w:rsidR="005174FE" w:rsidRDefault="009B4FAB">
        <w:pPr>
          <w:pStyle w:val="a7"/>
          <w:jc w:val="center"/>
        </w:pPr>
        <w:fldSimple w:instr=" PAGE   \* MERGEFORMAT ">
          <w:r w:rsidR="004A685E">
            <w:rPr>
              <w:noProof/>
            </w:rPr>
            <w:t>5</w:t>
          </w:r>
        </w:fldSimple>
      </w:p>
    </w:sdtContent>
  </w:sdt>
  <w:p w:rsidR="005174FE" w:rsidRDefault="005174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FE" w:rsidRDefault="005174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97DE6"/>
    <w:multiLevelType w:val="hybridMultilevel"/>
    <w:tmpl w:val="B1F0E9C2"/>
    <w:lvl w:ilvl="0" w:tplc="0A32A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ADD"/>
    <w:rsid w:val="00052883"/>
    <w:rsid w:val="000A1327"/>
    <w:rsid w:val="000B43C2"/>
    <w:rsid w:val="000C24DB"/>
    <w:rsid w:val="001024E2"/>
    <w:rsid w:val="001271D8"/>
    <w:rsid w:val="001A0A1C"/>
    <w:rsid w:val="001C38ED"/>
    <w:rsid w:val="001E1157"/>
    <w:rsid w:val="001F5400"/>
    <w:rsid w:val="00207521"/>
    <w:rsid w:val="00222590"/>
    <w:rsid w:val="00310104"/>
    <w:rsid w:val="00346260"/>
    <w:rsid w:val="003804B8"/>
    <w:rsid w:val="00397ACE"/>
    <w:rsid w:val="003C05FE"/>
    <w:rsid w:val="003E590D"/>
    <w:rsid w:val="00456758"/>
    <w:rsid w:val="00463D7E"/>
    <w:rsid w:val="00472C59"/>
    <w:rsid w:val="004A685E"/>
    <w:rsid w:val="004C1E61"/>
    <w:rsid w:val="004D2239"/>
    <w:rsid w:val="005174FE"/>
    <w:rsid w:val="005552AF"/>
    <w:rsid w:val="0056395F"/>
    <w:rsid w:val="0058411D"/>
    <w:rsid w:val="005A10DC"/>
    <w:rsid w:val="005A1BA8"/>
    <w:rsid w:val="005A267C"/>
    <w:rsid w:val="005C00D2"/>
    <w:rsid w:val="005D28BF"/>
    <w:rsid w:val="00641639"/>
    <w:rsid w:val="006419C9"/>
    <w:rsid w:val="00693983"/>
    <w:rsid w:val="006A7E14"/>
    <w:rsid w:val="006B0F91"/>
    <w:rsid w:val="006D438C"/>
    <w:rsid w:val="00751B7F"/>
    <w:rsid w:val="00772149"/>
    <w:rsid w:val="00794076"/>
    <w:rsid w:val="007B38F0"/>
    <w:rsid w:val="007B63DD"/>
    <w:rsid w:val="007F62A6"/>
    <w:rsid w:val="00803D57"/>
    <w:rsid w:val="00820014"/>
    <w:rsid w:val="00856ADD"/>
    <w:rsid w:val="00865EE3"/>
    <w:rsid w:val="00905952"/>
    <w:rsid w:val="00925A0A"/>
    <w:rsid w:val="00934F8E"/>
    <w:rsid w:val="00943D01"/>
    <w:rsid w:val="00953F50"/>
    <w:rsid w:val="00960FB2"/>
    <w:rsid w:val="00980DAE"/>
    <w:rsid w:val="00985AE2"/>
    <w:rsid w:val="009B4FAB"/>
    <w:rsid w:val="009E14D7"/>
    <w:rsid w:val="009F4B4D"/>
    <w:rsid w:val="00A07DE0"/>
    <w:rsid w:val="00A23BE3"/>
    <w:rsid w:val="00A55B07"/>
    <w:rsid w:val="00A633E0"/>
    <w:rsid w:val="00AF2C51"/>
    <w:rsid w:val="00B01FB6"/>
    <w:rsid w:val="00B27857"/>
    <w:rsid w:val="00B7444A"/>
    <w:rsid w:val="00B809B1"/>
    <w:rsid w:val="00C32EAC"/>
    <w:rsid w:val="00C934F7"/>
    <w:rsid w:val="00CA6AE1"/>
    <w:rsid w:val="00CD1414"/>
    <w:rsid w:val="00CF2069"/>
    <w:rsid w:val="00D31A2C"/>
    <w:rsid w:val="00D4383B"/>
    <w:rsid w:val="00D44B1D"/>
    <w:rsid w:val="00D975DC"/>
    <w:rsid w:val="00E43E24"/>
    <w:rsid w:val="00E651D3"/>
    <w:rsid w:val="00E67A01"/>
    <w:rsid w:val="00E7493F"/>
    <w:rsid w:val="00E84919"/>
    <w:rsid w:val="00E97887"/>
    <w:rsid w:val="00EA19AB"/>
    <w:rsid w:val="00EA3874"/>
    <w:rsid w:val="00EC1E2D"/>
    <w:rsid w:val="00ED43DC"/>
    <w:rsid w:val="00F17812"/>
    <w:rsid w:val="00F258E7"/>
    <w:rsid w:val="00F77B60"/>
    <w:rsid w:val="00FC6CEC"/>
    <w:rsid w:val="00FE3AE9"/>
    <w:rsid w:val="00F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">
    <w:name w:val="ConsPlusNonformat Знак Знак"/>
    <w:basedOn w:val="a0"/>
    <w:link w:val="ConsPlusNonformat0"/>
    <w:locked/>
    <w:rsid w:val="00856ADD"/>
    <w:rPr>
      <w:rFonts w:ascii="Courier New" w:hAnsi="Courier New" w:cs="Courier New"/>
    </w:rPr>
  </w:style>
  <w:style w:type="paragraph" w:customStyle="1" w:styleId="ConsPlusNonformat0">
    <w:name w:val="ConsPlusNonformat Знак"/>
    <w:link w:val="ConsPlusNonformat"/>
    <w:rsid w:val="0085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styleId="a3">
    <w:name w:val="Subtitle"/>
    <w:basedOn w:val="a"/>
    <w:link w:val="a4"/>
    <w:qFormat/>
    <w:rsid w:val="00856ADD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856A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6A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6A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0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80D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0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E590D"/>
    <w:rPr>
      <w:color w:val="0000FF"/>
      <w:u w:val="single"/>
    </w:rPr>
  </w:style>
  <w:style w:type="table" w:styleId="ac">
    <w:name w:val="Table Grid"/>
    <w:basedOn w:val="a1"/>
    <w:rsid w:val="005A1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2021-03-03T09:05:00Z</cp:lastPrinted>
  <dcterms:created xsi:type="dcterms:W3CDTF">2021-03-11T16:48:00Z</dcterms:created>
  <dcterms:modified xsi:type="dcterms:W3CDTF">2021-03-20T08:27:00Z</dcterms:modified>
</cp:coreProperties>
</file>