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8" w:type="dxa"/>
        <w:tblInd w:w="93" w:type="dxa"/>
        <w:tblLayout w:type="fixed"/>
        <w:tblLook w:val="0000"/>
      </w:tblPr>
      <w:tblGrid>
        <w:gridCol w:w="4155"/>
        <w:gridCol w:w="1720"/>
        <w:gridCol w:w="1779"/>
        <w:gridCol w:w="236"/>
        <w:gridCol w:w="2238"/>
      </w:tblGrid>
      <w:tr w:rsidR="000A694E" w:rsidTr="00530963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>
            <w:pPr>
              <w:rPr>
                <w:sz w:val="28"/>
                <w:szCs w:val="28"/>
              </w:rPr>
            </w:pPr>
            <w:bookmarkStart w:id="0" w:name="RANGE!A1:E46"/>
            <w:bookmarkEnd w:id="0"/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Приложение 3</w:t>
            </w:r>
          </w:p>
        </w:tc>
      </w:tr>
      <w:tr w:rsidR="000A694E" w:rsidTr="00530963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>
            <w:pPr>
              <w:rPr>
                <w:sz w:val="28"/>
                <w:szCs w:val="28"/>
              </w:rPr>
            </w:pPr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к решению Муниципального Собрания</w:t>
            </w:r>
          </w:p>
        </w:tc>
      </w:tr>
      <w:tr w:rsidR="000A694E" w:rsidTr="00530963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>
            <w:pPr>
              <w:rPr>
                <w:sz w:val="28"/>
                <w:szCs w:val="28"/>
              </w:rPr>
            </w:pPr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53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    №               </w:t>
            </w:r>
          </w:p>
        </w:tc>
      </w:tr>
      <w:tr w:rsidR="000A694E" w:rsidTr="00530963">
        <w:trPr>
          <w:trHeight w:val="39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694E" w:rsidRPr="00DE34B4" w:rsidTr="00530963">
        <w:trPr>
          <w:trHeight w:val="900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Pr="00DE34B4" w:rsidRDefault="000A694E" w:rsidP="00BC1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34B4">
              <w:rPr>
                <w:bCs/>
                <w:sz w:val="28"/>
                <w:szCs w:val="28"/>
              </w:rPr>
              <w:t>Расходы районного бюджета за 201</w:t>
            </w:r>
            <w:r w:rsidR="00BC1D5C">
              <w:rPr>
                <w:bCs/>
                <w:sz w:val="28"/>
                <w:szCs w:val="28"/>
              </w:rPr>
              <w:t>9</w:t>
            </w:r>
            <w:r w:rsidRPr="00DE34B4">
              <w:rPr>
                <w:bCs/>
                <w:sz w:val="28"/>
                <w:szCs w:val="28"/>
              </w:rPr>
              <w:t xml:space="preserve"> год по разделам и подразделам функциональной классификации расходов</w:t>
            </w:r>
          </w:p>
        </w:tc>
      </w:tr>
    </w:tbl>
    <w:p w:rsidR="000A694E" w:rsidRPr="00DE34B4" w:rsidRDefault="000A694E"/>
    <w:tbl>
      <w:tblPr>
        <w:tblW w:w="9460" w:type="dxa"/>
        <w:tblInd w:w="93" w:type="dxa"/>
        <w:tblLook w:val="04A0"/>
      </w:tblPr>
      <w:tblGrid>
        <w:gridCol w:w="4300"/>
        <w:gridCol w:w="900"/>
        <w:gridCol w:w="940"/>
        <w:gridCol w:w="1660"/>
        <w:gridCol w:w="1660"/>
      </w:tblGrid>
      <w:tr w:rsidR="00BC1D5C" w:rsidTr="00BC1D5C">
        <w:trPr>
          <w:trHeight w:val="6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5C" w:rsidRDefault="00BC1D5C" w:rsidP="00BC1D5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D5C" w:rsidRDefault="00BC1D5C">
            <w:pPr>
              <w:rPr>
                <w:sz w:val="22"/>
                <w:szCs w:val="22"/>
              </w:rPr>
            </w:pPr>
          </w:p>
        </w:tc>
      </w:tr>
      <w:tr w:rsidR="00BC1D5C" w:rsidTr="00BC1D5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jc w:val="center"/>
              <w:rPr>
                <w:sz w:val="22"/>
                <w:szCs w:val="22"/>
              </w:rPr>
            </w:pP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1D5C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5C" w:rsidRPr="00BC1D5C" w:rsidRDefault="00BC1D5C" w:rsidP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5C" w:rsidRPr="00BC1D5C" w:rsidRDefault="00BC1D5C" w:rsidP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C1D5C" w:rsidTr="00BC1D5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</w:t>
            </w:r>
          </w:p>
        </w:tc>
      </w:tr>
      <w:tr w:rsidR="00BC1D5C" w:rsidTr="00BC1D5C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66 591 113,06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66 587 015,40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1 755 103,48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1 755 103,48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68 038,01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68 038,01</w:t>
            </w:r>
          </w:p>
        </w:tc>
      </w:tr>
      <w:tr w:rsidR="00BC1D5C" w:rsidTr="00493875">
        <w:trPr>
          <w:trHeight w:val="277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43 500,00</w:t>
            </w:r>
          </w:p>
        </w:tc>
      </w:tr>
      <w:tr w:rsidR="00BC1D5C" w:rsidTr="00493875">
        <w:trPr>
          <w:trHeight w:val="12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24 538,01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24 538,01</w:t>
            </w:r>
          </w:p>
        </w:tc>
      </w:tr>
      <w:tr w:rsidR="00BC1D5C" w:rsidTr="00493875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1 563 773,97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1 563 773,97</w:t>
            </w:r>
          </w:p>
        </w:tc>
      </w:tr>
      <w:tr w:rsidR="00BC1D5C" w:rsidTr="00493875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24 665 764,01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24 665 764,01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1 502 778,19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1 502 778,19</w:t>
            </w:r>
          </w:p>
        </w:tc>
      </w:tr>
      <w:tr w:rsidR="00BC1D5C" w:rsidTr="00493875">
        <w:trPr>
          <w:trHeight w:val="28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373 900,00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373 900,00</w:t>
            </w:r>
          </w:p>
        </w:tc>
      </w:tr>
      <w:tr w:rsidR="00BC1D5C" w:rsidTr="00493875">
        <w:trPr>
          <w:trHeight w:val="141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124 000,00</w:t>
            </w:r>
          </w:p>
        </w:tc>
      </w:tr>
      <w:tr w:rsidR="00BC1D5C" w:rsidTr="00493875">
        <w:trPr>
          <w:trHeight w:val="15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186 600,00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186 600,00</w:t>
            </w:r>
          </w:p>
        </w:tc>
      </w:tr>
      <w:tr w:rsidR="00BC1D5C" w:rsidTr="00493875">
        <w:trPr>
          <w:trHeight w:val="168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381 300,00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381 300,00</w:t>
            </w:r>
          </w:p>
        </w:tc>
      </w:tr>
      <w:tr w:rsidR="00BC1D5C" w:rsidTr="00BC1D5C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390 100,00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390 100,00</w:t>
            </w:r>
          </w:p>
        </w:tc>
      </w:tr>
      <w:tr w:rsidR="00BC1D5C" w:rsidTr="00493875">
        <w:trPr>
          <w:trHeight w:val="13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46 878,19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46 878,19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1 302,34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1 302,34</w:t>
            </w:r>
          </w:p>
        </w:tc>
      </w:tr>
      <w:tr w:rsidR="00BC1D5C" w:rsidTr="00493875">
        <w:trPr>
          <w:trHeight w:val="88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 полномочий  по  составлению ( изменению)  списков  кандидатов в  присяжные  заседатели  федеральных  судов общей юрисдикции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 xml:space="preserve">  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1 302,34</w:t>
            </w:r>
          </w:p>
        </w:tc>
      </w:tr>
      <w:tr w:rsidR="00BC1D5C" w:rsidTr="00493875">
        <w:trPr>
          <w:trHeight w:val="83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5 277 141,27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5 277 141,27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103 233,80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103 233,80</w:t>
            </w:r>
          </w:p>
        </w:tc>
      </w:tr>
      <w:tr w:rsidR="00BC1D5C" w:rsidTr="00493875">
        <w:trPr>
          <w:trHeight w:val="268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94 250,00</w:t>
            </w:r>
          </w:p>
        </w:tc>
      </w:tr>
      <w:tr w:rsidR="00BC1D5C" w:rsidTr="00493875">
        <w:trPr>
          <w:trHeight w:val="128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8 983,80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8 983,80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33 323 930,33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33 323 930,33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10 049 917,26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10 049 917,26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491 200,00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491 200,00</w:t>
            </w:r>
          </w:p>
        </w:tc>
      </w:tr>
      <w:tr w:rsidR="00BC1D5C" w:rsidTr="00493875">
        <w:trPr>
          <w:trHeight w:val="17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3 106 200,00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3 106 200,00</w:t>
            </w:r>
          </w:p>
        </w:tc>
      </w:tr>
      <w:tr w:rsidR="00BC1D5C" w:rsidTr="00493875">
        <w:trPr>
          <w:trHeight w:val="11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1 567 317,26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1 567 317,26</w:t>
            </w:r>
          </w:p>
        </w:tc>
      </w:tr>
      <w:tr w:rsidR="00BC1D5C" w:rsidTr="00493875">
        <w:trPr>
          <w:trHeight w:val="69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Реализация мероприятий по строительству объектов инженерной инфраструктуры связи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3 723 300,00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3 723 300,00</w:t>
            </w:r>
          </w:p>
        </w:tc>
      </w:tr>
      <w:tr w:rsidR="00BC1D5C" w:rsidTr="00493875">
        <w:trPr>
          <w:trHeight w:val="8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161 900,00</w:t>
            </w:r>
          </w:p>
        </w:tc>
      </w:tr>
      <w:tr w:rsidR="00BC1D5C" w:rsidTr="00BC1D5C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Мероприятия на приобретение специализированного автотранспорта для развития мобильной торговли в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малонасенных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и труднодоступных населенных пунктах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НАЦИОНАЛЬНАЯ БЕЗОПАСНОСТЬ И ПРАВАООХРАНИТЕЛЬНАЯ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279 299,83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279 299,83</w:t>
            </w:r>
          </w:p>
        </w:tc>
      </w:tr>
      <w:tr w:rsidR="00BC1D5C" w:rsidTr="00493875">
        <w:trPr>
          <w:trHeight w:val="9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279 299,83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279 299,83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49 045 492,25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49 043 192,59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125 015,26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125 015,26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225 000,00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lastRenderedPageBreak/>
              <w:t>Дорожное хозяйство (дорожные 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42 344 161,61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42 344 161,61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23 539 700,00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23 539 700,00</w:t>
            </w:r>
          </w:p>
        </w:tc>
      </w:tr>
      <w:tr w:rsidR="00BC1D5C" w:rsidTr="00BC1D5C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22 204 500,00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22 204 500,00</w:t>
            </w:r>
          </w:p>
        </w:tc>
      </w:tr>
      <w:tr w:rsidR="00BC1D5C" w:rsidTr="00493875">
        <w:trPr>
          <w:trHeight w:val="123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1 335 200,00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1 335 200,00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6 351 315,38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6 349 015,72</w:t>
            </w:r>
          </w:p>
        </w:tc>
      </w:tr>
      <w:tr w:rsidR="00BC1D5C" w:rsidTr="00BC1D5C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5 705 711,19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5 703 411,53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490 411,19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488 111,53</w:t>
            </w:r>
          </w:p>
        </w:tc>
      </w:tr>
      <w:tr w:rsidR="00BC1D5C" w:rsidTr="00493875">
        <w:trPr>
          <w:trHeight w:val="167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5 215 300,00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5 215 300,00</w:t>
            </w:r>
          </w:p>
        </w:tc>
      </w:tr>
      <w:tr w:rsidR="00BC1D5C" w:rsidTr="00BC1D5C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44 119 361,10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41 038 670,78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40 762 391,65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37 681 811,52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33 372 470,02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30 627 664,96</w:t>
            </w:r>
          </w:p>
        </w:tc>
      </w:tr>
      <w:tr w:rsidR="00BC1D5C" w:rsidTr="00493875">
        <w:trPr>
          <w:trHeight w:val="115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BC1D5C">
              <w:rPr>
                <w:i/>
                <w:iCs/>
                <w:sz w:val="18"/>
                <w:szCs w:val="18"/>
              </w:rPr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30 944 325,31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28 199 620,35</w:t>
            </w:r>
          </w:p>
        </w:tc>
      </w:tr>
      <w:tr w:rsidR="00BC1D5C" w:rsidTr="00BC1D5C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2 092 300,00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2 092 199,90</w:t>
            </w:r>
          </w:p>
        </w:tc>
      </w:tr>
      <w:tr w:rsidR="00BC1D5C" w:rsidTr="00BC1D5C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Мероприятия на реализацию проекта "Народный бюджет"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335 844,71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335 844,71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3 356 969,45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3 356 859,26</w:t>
            </w:r>
          </w:p>
        </w:tc>
      </w:tr>
      <w:tr w:rsidR="00BC1D5C" w:rsidTr="00BC1D5C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2 956 605,68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2 956 505,51</w:t>
            </w:r>
          </w:p>
        </w:tc>
      </w:tr>
      <w:tr w:rsidR="00BC1D5C" w:rsidTr="00BC1D5C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Реализация мероприятий на благоустройство дворовых территорий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882 100,00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882 100,00</w:t>
            </w:r>
          </w:p>
        </w:tc>
      </w:tr>
      <w:tr w:rsidR="00BC1D5C" w:rsidTr="00BC1D5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Реализация мероприятий на благоустройство общественных территорий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2 074 505,68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2 074 405,51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11 187 077,00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11 187 077,00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11 187 077,00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11 187 077,00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364 757 009,19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362 418 584,06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98 785 380,98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98 649 309,98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84 157 556,00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84 025 601,13</w:t>
            </w:r>
          </w:p>
        </w:tc>
      </w:tr>
      <w:tr w:rsidR="00BC1D5C" w:rsidTr="00493875">
        <w:trPr>
          <w:trHeight w:val="160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73 158 500,00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73 158 500,00</w:t>
            </w:r>
          </w:p>
        </w:tc>
      </w:tr>
      <w:tr w:rsidR="00BC1D5C" w:rsidTr="00530963">
        <w:trPr>
          <w:trHeight w:val="11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9 799 100,00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9 667 145,13</w:t>
            </w:r>
          </w:p>
        </w:tc>
      </w:tr>
      <w:tr w:rsidR="00BC1D5C" w:rsidTr="00493875">
        <w:trPr>
          <w:trHeight w:val="90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368 800,00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368 800,00</w:t>
            </w:r>
          </w:p>
        </w:tc>
      </w:tr>
      <w:tr w:rsidR="00BC1D5C" w:rsidTr="00BC1D5C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689 910,00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689 910,00</w:t>
            </w:r>
          </w:p>
        </w:tc>
      </w:tr>
      <w:tr w:rsidR="00BC1D5C" w:rsidTr="00530963">
        <w:trPr>
          <w:trHeight w:val="144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141 246,00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141 246,00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165 719 239,98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163 516 885,85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138 151 144,82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136 014 861,31</w:t>
            </w:r>
          </w:p>
        </w:tc>
      </w:tr>
      <w:tr w:rsidR="00BC1D5C" w:rsidTr="00530963">
        <w:trPr>
          <w:trHeight w:val="145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123 198 400,00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123 198 400,00</w:t>
            </w:r>
          </w:p>
        </w:tc>
      </w:tr>
      <w:tr w:rsidR="00BC1D5C" w:rsidTr="00530963">
        <w:trPr>
          <w:trHeight w:val="2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Субсидии бюджетам муниципальных образований области на внедрение целевой модели цифровой образовательной среды в общеобразовательных организациях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2013-2020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2 164 289,22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2 164 289,22</w:t>
            </w:r>
          </w:p>
        </w:tc>
      </w:tr>
      <w:tr w:rsidR="00BC1D5C" w:rsidTr="00530963">
        <w:trPr>
          <w:trHeight w:val="12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Субсидии бюджетам муниципальных образований области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2 899 981,60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763 698,00</w:t>
            </w:r>
          </w:p>
        </w:tc>
      </w:tr>
      <w:tr w:rsidR="00BC1D5C" w:rsidTr="00530963">
        <w:trPr>
          <w:trHeight w:val="141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8 975 754,00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8 975 754,00</w:t>
            </w:r>
          </w:p>
        </w:tc>
      </w:tr>
      <w:tr w:rsidR="00BC1D5C" w:rsidTr="00BC1D5C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332 000,00</w:t>
            </w:r>
          </w:p>
        </w:tc>
      </w:tr>
      <w:tr w:rsidR="00BC1D5C" w:rsidTr="00BC1D5C">
        <w:trPr>
          <w:trHeight w:val="18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580 720,00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580 720,00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15 213 981,21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15 213 981,21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3 585 661,03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3 585 661,03</w:t>
            </w:r>
          </w:p>
        </w:tc>
      </w:tr>
      <w:tr w:rsidR="00BC1D5C" w:rsidTr="00530963">
        <w:trPr>
          <w:trHeight w:val="167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2 320 700,00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2 320 700,00</w:t>
            </w:r>
          </w:p>
        </w:tc>
      </w:tr>
      <w:tr w:rsidR="00BC1D5C" w:rsidTr="00BC1D5C">
        <w:trPr>
          <w:trHeight w:val="15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1 264 961,03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1 264 961,03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243 100,00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243 100,00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84 795 307,02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84 795 307,02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23 180 439,74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23 180 439,74</w:t>
            </w:r>
          </w:p>
        </w:tc>
      </w:tr>
      <w:tr w:rsidR="00BC1D5C" w:rsidTr="008450FD">
        <w:trPr>
          <w:trHeight w:val="225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21 750,00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21 750,00</w:t>
            </w:r>
          </w:p>
        </w:tc>
      </w:tr>
      <w:tr w:rsidR="00BC1D5C" w:rsidTr="008450FD">
        <w:trPr>
          <w:trHeight w:val="14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2 512 000,00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2 512 000,00</w:t>
            </w:r>
          </w:p>
        </w:tc>
      </w:tr>
      <w:tr w:rsidR="00BC1D5C" w:rsidTr="00BC1D5C">
        <w:trPr>
          <w:trHeight w:val="12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19 656 689,74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19 656 689,74</w:t>
            </w:r>
          </w:p>
        </w:tc>
      </w:tr>
      <w:tr w:rsidR="00BC1D5C" w:rsidTr="00BC1D5C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Создание условий по организации дошкольного и общего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990 000,00</w:t>
            </w:r>
          </w:p>
        </w:tc>
      </w:tr>
      <w:tr w:rsidR="00BC1D5C" w:rsidTr="00BC1D5C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39 347 464,34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39 347 464,34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29 924 025,72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29 924 025,72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4 530 646,52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4 530 646,52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комплектование книжных фондов муниципальных общедоступных библиотек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34 364,28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34 364,28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4 006 282,24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4 006 282,24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комплектование книжных фондов муниципальных библиотек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340 000,00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Государственная поддержка муниципальных учреждений культуры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150 000,00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9 423 438,62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9 423 438,62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1 381 400,00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1 381 400,00</w:t>
            </w:r>
          </w:p>
        </w:tc>
      </w:tr>
      <w:tr w:rsidR="00BC1D5C" w:rsidTr="008450FD">
        <w:trPr>
          <w:trHeight w:val="261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43 500,00</w:t>
            </w:r>
          </w:p>
        </w:tc>
      </w:tr>
      <w:tr w:rsidR="00BC1D5C" w:rsidTr="00BC1D5C">
        <w:trPr>
          <w:trHeight w:val="14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1 337 900,00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1 337 900,00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191 900,00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BC1D5C" w:rsidTr="00BC1D5C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171 900,00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171 900,00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C1D5C" w:rsidTr="008450FD">
        <w:trPr>
          <w:trHeight w:val="15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171 900,00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C1D5C" w:rsidTr="00BC1D5C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20 000,00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22 032 663,62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22 032 663,62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152 456,40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152 456,40</w:t>
            </w:r>
          </w:p>
        </w:tc>
      </w:tr>
      <w:tr w:rsidR="00BC1D5C" w:rsidTr="00BC1D5C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20 819 407,22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20 819 407,22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16 806 309,20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16 806 309,20</w:t>
            </w:r>
          </w:p>
        </w:tc>
      </w:tr>
      <w:tr w:rsidR="00BC1D5C" w:rsidTr="008450FD">
        <w:trPr>
          <w:trHeight w:val="136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4 160 000,00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4 160 000,00</w:t>
            </w:r>
          </w:p>
        </w:tc>
      </w:tr>
      <w:tr w:rsidR="00BC1D5C" w:rsidTr="00BC1D5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1 111 219,20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1 111 219,20</w:t>
            </w:r>
          </w:p>
        </w:tc>
      </w:tr>
      <w:tr w:rsidR="00BC1D5C" w:rsidTr="008450FD">
        <w:trPr>
          <w:trHeight w:val="12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Реализация мероприятий по улучшению жилищных условий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граждан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>роживающих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11 535 090,00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11 535 090,00</w:t>
            </w:r>
          </w:p>
        </w:tc>
      </w:tr>
      <w:tr w:rsidR="00BC1D5C" w:rsidTr="00BC1D5C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1 060 800,00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1 060 800,00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854 800,00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854 800,00</w:t>
            </w:r>
          </w:p>
        </w:tc>
      </w:tr>
      <w:tr w:rsidR="00BC1D5C" w:rsidTr="00530963">
        <w:trPr>
          <w:trHeight w:val="23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BC1D5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372 500,00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372 500,00</w:t>
            </w:r>
          </w:p>
        </w:tc>
      </w:tr>
      <w:tr w:rsidR="00BC1D5C" w:rsidTr="00BC1D5C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482 300,00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482 300,00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173 160 475,86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37 534 169,94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173 160 475,86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37 534 169,94</w:t>
            </w:r>
          </w:p>
        </w:tc>
      </w:tr>
      <w:tr w:rsidR="00BC1D5C" w:rsidTr="00BC1D5C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166 435 000,00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34 877 508,27</w:t>
            </w:r>
          </w:p>
        </w:tc>
      </w:tr>
      <w:tr w:rsidR="00BC1D5C" w:rsidTr="00BC1D5C">
        <w:trPr>
          <w:trHeight w:val="8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1D5C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>троительство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166 435 000,00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34 877 508,27</w:t>
            </w:r>
          </w:p>
        </w:tc>
      </w:tr>
      <w:tr w:rsidR="00BC1D5C" w:rsidTr="00BC1D5C">
        <w:trPr>
          <w:trHeight w:val="17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 СУБЪЕКТОВ  РОССИЙСКОЙ ФЕДЕРАЦИИ 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34 896 952,42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34 896 952,42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9 999 800,00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9 999 800,00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2 047 300,00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2 047 300,00</w:t>
            </w:r>
          </w:p>
        </w:tc>
      </w:tr>
      <w:tr w:rsidR="00BC1D5C" w:rsidTr="00530963">
        <w:trPr>
          <w:trHeight w:val="143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2 047 300,00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2 047 300,00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21 712 596,00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21 712 596,00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  <w:p w:rsidR="00BC1D5C" w:rsidRPr="00BC1D5C" w:rsidRDefault="00BC1D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3 184 556,42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3 184 556,42</w:t>
            </w:r>
          </w:p>
        </w:tc>
      </w:tr>
      <w:tr w:rsidR="00BC1D5C" w:rsidTr="00BC1D5C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3 089 019,73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3 089 019,73</w:t>
            </w:r>
          </w:p>
        </w:tc>
      </w:tr>
      <w:tr w:rsidR="00BC1D5C" w:rsidTr="00530963">
        <w:trPr>
          <w:trHeight w:val="134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3 089 019,73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3 089 019,73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805 608 808,67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664 385 089,98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521 695 031,19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384 946 098,53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90E66" w:rsidRPr="000A694E" w:rsidRDefault="00390E66" w:rsidP="000A694E"/>
    <w:sectPr w:rsidR="00390E66" w:rsidRPr="000A694E" w:rsidSect="0039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4E"/>
    <w:rsid w:val="000A694E"/>
    <w:rsid w:val="001F34EE"/>
    <w:rsid w:val="00390E66"/>
    <w:rsid w:val="00493875"/>
    <w:rsid w:val="004E2841"/>
    <w:rsid w:val="00530963"/>
    <w:rsid w:val="0056553D"/>
    <w:rsid w:val="006D03B3"/>
    <w:rsid w:val="008450FD"/>
    <w:rsid w:val="00A8286E"/>
    <w:rsid w:val="00BA4CF4"/>
    <w:rsid w:val="00BC1D5C"/>
    <w:rsid w:val="00CE27FC"/>
    <w:rsid w:val="00D0159A"/>
    <w:rsid w:val="00DE34B4"/>
    <w:rsid w:val="00F7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9BD1-3125-491F-9E99-0EF4EDE5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9</cp:revision>
  <cp:lastPrinted>2019-03-14T08:02:00Z</cp:lastPrinted>
  <dcterms:created xsi:type="dcterms:W3CDTF">2019-03-13T13:49:00Z</dcterms:created>
  <dcterms:modified xsi:type="dcterms:W3CDTF">2020-03-18T11:30:00Z</dcterms:modified>
</cp:coreProperties>
</file>