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7B38F0" w:rsidRDefault="007B38F0" w:rsidP="007B38F0">
            <w:pPr>
              <w:jc w:val="right"/>
              <w:rPr>
                <w:b/>
                <w:color w:val="000000" w:themeColor="text1"/>
                <w:szCs w:val="28"/>
              </w:rPr>
            </w:pPr>
            <w:r w:rsidRPr="007B38F0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8E8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A001EE" w:rsidP="00033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0</w:t>
            </w:r>
            <w:r w:rsidR="00033992">
              <w:rPr>
                <w:color w:val="000000" w:themeColor="text1"/>
                <w:sz w:val="28"/>
                <w:szCs w:val="28"/>
              </w:rPr>
              <w:t>4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934F8E" w:rsidP="00033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2</w:t>
            </w:r>
            <w:r w:rsidR="00033992">
              <w:rPr>
                <w:color w:val="000000" w:themeColor="text1"/>
                <w:sz w:val="28"/>
                <w:szCs w:val="28"/>
              </w:rPr>
              <w:t>91</w:t>
            </w:r>
          </w:p>
        </w:tc>
      </w:tr>
    </w:tbl>
    <w:p w:rsidR="00856ADD" w:rsidRPr="00C118E8" w:rsidRDefault="00856ADD" w:rsidP="00856ADD">
      <w:pPr>
        <w:ind w:firstLine="426"/>
        <w:rPr>
          <w:color w:val="000000" w:themeColor="text1"/>
          <w:sz w:val="28"/>
          <w:szCs w:val="28"/>
        </w:rPr>
      </w:pPr>
      <w:r w:rsidRPr="00C118E8">
        <w:rPr>
          <w:color w:val="000000" w:themeColor="text1"/>
          <w:sz w:val="28"/>
          <w:szCs w:val="28"/>
        </w:rPr>
        <w:t>с. Кичменгский Городок</w:t>
      </w:r>
    </w:p>
    <w:p w:rsidR="00856ADD" w:rsidRPr="00C118E8" w:rsidRDefault="00856ADD" w:rsidP="00856ADD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8233C" w:rsidRPr="00C118E8" w:rsidTr="0019330E">
        <w:trPr>
          <w:trHeight w:val="1342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8233C" w:rsidRPr="00C118E8" w:rsidRDefault="00033992" w:rsidP="001C6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Муниципального Собрания от 28.03.2014 № 42 «О контроле в сфере закупок, товаров, работ, услуг для обеспечения государственных и муниципальных нужд»</w:t>
            </w:r>
          </w:p>
        </w:tc>
      </w:tr>
    </w:tbl>
    <w:p w:rsidR="0098233C" w:rsidRDefault="0098233C" w:rsidP="00856ADD">
      <w:pPr>
        <w:jc w:val="center"/>
        <w:rPr>
          <w:sz w:val="28"/>
        </w:rPr>
      </w:pPr>
    </w:p>
    <w:p w:rsidR="00033992" w:rsidRDefault="00033992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p w:rsidR="00033992" w:rsidRPr="006021BF" w:rsidRDefault="00033992" w:rsidP="006B1356">
      <w:pPr>
        <w:pStyle w:val="af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675"/>
        <w:jc w:val="both"/>
        <w:rPr>
          <w:spacing w:val="1"/>
          <w:sz w:val="28"/>
          <w:szCs w:val="28"/>
          <w:shd w:val="clear" w:color="auto" w:fill="FFFFFF"/>
        </w:rPr>
      </w:pPr>
      <w:proofErr w:type="gramStart"/>
      <w:r w:rsidRPr="006021BF">
        <w:rPr>
          <w:sz w:val="28"/>
          <w:szCs w:val="28"/>
        </w:rPr>
        <w:t>В соответствии со статьями 99, 100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021BF">
        <w:rPr>
          <w:sz w:val="28"/>
          <w:szCs w:val="28"/>
        </w:rPr>
        <w:t xml:space="preserve">, Уставом </w:t>
      </w:r>
      <w:r w:rsidR="006021BF" w:rsidRPr="00033992">
        <w:rPr>
          <w:spacing w:val="1"/>
          <w:sz w:val="28"/>
          <w:szCs w:val="28"/>
          <w:shd w:val="clear" w:color="auto" w:fill="FFFFFF"/>
        </w:rPr>
        <w:t>Кичменгско-Городецкого муниципального района</w:t>
      </w:r>
      <w:r w:rsidR="006021BF">
        <w:rPr>
          <w:spacing w:val="1"/>
          <w:sz w:val="28"/>
          <w:szCs w:val="28"/>
          <w:shd w:val="clear" w:color="auto" w:fill="FFFFFF"/>
        </w:rPr>
        <w:t xml:space="preserve"> </w:t>
      </w:r>
      <w:r w:rsidR="00FE1204" w:rsidRPr="00033992">
        <w:rPr>
          <w:sz w:val="28"/>
          <w:szCs w:val="28"/>
        </w:rPr>
        <w:t xml:space="preserve">Муниципальное Собрание </w:t>
      </w:r>
      <w:r w:rsidR="00FE1204" w:rsidRPr="00033992">
        <w:rPr>
          <w:b/>
          <w:sz w:val="28"/>
          <w:szCs w:val="28"/>
        </w:rPr>
        <w:t>РЕШИЛО:</w:t>
      </w:r>
      <w:r w:rsidR="00FE1204" w:rsidRPr="00033992">
        <w:rPr>
          <w:sz w:val="28"/>
          <w:szCs w:val="28"/>
        </w:rPr>
        <w:t xml:space="preserve"> </w:t>
      </w:r>
      <w:r w:rsidR="00FE1204" w:rsidRPr="00033992">
        <w:rPr>
          <w:color w:val="2D2D2D"/>
          <w:spacing w:val="1"/>
          <w:sz w:val="28"/>
          <w:szCs w:val="28"/>
        </w:rPr>
        <w:br/>
      </w:r>
      <w:r w:rsidR="006B1356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Внести изменени</w:t>
      </w:r>
      <w:r w:rsidR="006021BF">
        <w:rPr>
          <w:sz w:val="28"/>
          <w:szCs w:val="28"/>
        </w:rPr>
        <w:t>е</w:t>
      </w:r>
      <w:r>
        <w:rPr>
          <w:sz w:val="28"/>
          <w:szCs w:val="28"/>
        </w:rPr>
        <w:t xml:space="preserve"> в решение Муниципального Собрания Кичменгско-Городецкого муниципального района  от 28.03.2014 года № 42 "О контроле в сфере закупок для муниципальных нужд"</w:t>
      </w:r>
      <w:r w:rsidR="006021B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021BF">
        <w:rPr>
          <w:sz w:val="28"/>
          <w:szCs w:val="28"/>
        </w:rPr>
        <w:t>в редакции решения от</w:t>
      </w:r>
      <w:proofErr w:type="gramEnd"/>
      <w:r w:rsidR="006021BF">
        <w:rPr>
          <w:sz w:val="28"/>
          <w:szCs w:val="28"/>
        </w:rPr>
        <w:t xml:space="preserve">  </w:t>
      </w:r>
      <w:proofErr w:type="gramStart"/>
      <w:r w:rsidR="006021BF">
        <w:rPr>
          <w:sz w:val="28"/>
          <w:szCs w:val="28"/>
        </w:rPr>
        <w:t>28.03.2014 № 42</w:t>
      </w:r>
      <w:r>
        <w:rPr>
          <w:sz w:val="28"/>
          <w:szCs w:val="28"/>
        </w:rPr>
        <w:t>)</w:t>
      </w:r>
      <w:r w:rsidR="006021BF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пункт 3  подпунктом 3.4 следующего содержания:</w:t>
      </w:r>
      <w:proofErr w:type="gramEnd"/>
    </w:p>
    <w:p w:rsidR="00033992" w:rsidRDefault="00033992" w:rsidP="00033992">
      <w:pPr>
        <w:pStyle w:val="af0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 управление финансов администрации Кичменгско-Городецкого муниципального района".</w:t>
      </w:r>
    </w:p>
    <w:p w:rsidR="00033992" w:rsidRDefault="00033992" w:rsidP="0003399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781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2. Решение вступает в силу со дня принятия, подлежит опубликованию в газете "Заря Севера" и  размещению на информационном сайте Кичменгско-Городецкого муниципального района в сети Интернет.</w:t>
      </w:r>
    </w:p>
    <w:p w:rsidR="00DD165D" w:rsidRPr="00C118E8" w:rsidRDefault="00DD165D" w:rsidP="0003399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C55" w:rsidRPr="00C118E8" w:rsidRDefault="009D4C55" w:rsidP="009D4C55">
      <w:pPr>
        <w:jc w:val="both"/>
        <w:rPr>
          <w:sz w:val="28"/>
          <w:szCs w:val="28"/>
        </w:rPr>
      </w:pPr>
      <w:bookmarkStart w:id="0" w:name="_GoBack"/>
      <w:bookmarkEnd w:id="0"/>
    </w:p>
    <w:p w:rsidR="00023DDD" w:rsidRPr="00C118E8" w:rsidRDefault="00023DDD" w:rsidP="009D4C55">
      <w:pPr>
        <w:jc w:val="both"/>
        <w:rPr>
          <w:sz w:val="28"/>
          <w:szCs w:val="28"/>
        </w:rPr>
      </w:pPr>
    </w:p>
    <w:p w:rsidR="009D4C55" w:rsidRPr="00C118E8" w:rsidRDefault="009D4C55" w:rsidP="009D4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Глава Кичменгско-Городецкого </w:t>
      </w:r>
    </w:p>
    <w:p w:rsidR="009D4C55" w:rsidRPr="00C118E8" w:rsidRDefault="009D4C55" w:rsidP="009D4C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муниципального  района                       </w:t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  <w:t xml:space="preserve">            </w:t>
      </w:r>
      <w:r w:rsidR="00BC4774">
        <w:rPr>
          <w:sz w:val="28"/>
          <w:szCs w:val="28"/>
        </w:rPr>
        <w:t xml:space="preserve">  </w:t>
      </w:r>
      <w:r w:rsidRPr="00C118E8">
        <w:rPr>
          <w:sz w:val="28"/>
          <w:szCs w:val="28"/>
        </w:rPr>
        <w:t xml:space="preserve">       Л.Н. Дьякова</w:t>
      </w:r>
    </w:p>
    <w:sectPr w:rsidR="009D4C55" w:rsidRPr="00C118E8" w:rsidSect="00980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C1" w:rsidRDefault="000435C1" w:rsidP="00980DAE">
      <w:r>
        <w:separator/>
      </w:r>
    </w:p>
  </w:endnote>
  <w:endnote w:type="continuationSeparator" w:id="0">
    <w:p w:rsidR="000435C1" w:rsidRDefault="000435C1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C1" w:rsidRDefault="000435C1" w:rsidP="00980DAE">
      <w:r>
        <w:separator/>
      </w:r>
    </w:p>
  </w:footnote>
  <w:footnote w:type="continuationSeparator" w:id="0">
    <w:p w:rsidR="000435C1" w:rsidRDefault="000435C1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4D1B96">
        <w:pPr>
          <w:pStyle w:val="a7"/>
          <w:jc w:val="center"/>
        </w:pPr>
        <w:fldSimple w:instr=" PAGE   \* MERGEFORMAT ">
          <w:r w:rsidR="00E57814">
            <w:rPr>
              <w:noProof/>
            </w:rPr>
            <w:t>2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BD4"/>
    <w:multiLevelType w:val="hybridMultilevel"/>
    <w:tmpl w:val="286C19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05B5B"/>
    <w:multiLevelType w:val="hybridMultilevel"/>
    <w:tmpl w:val="CC5EBA1E"/>
    <w:lvl w:ilvl="0" w:tplc="B1D8619A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23DDD"/>
    <w:rsid w:val="00033992"/>
    <w:rsid w:val="000435C1"/>
    <w:rsid w:val="00052883"/>
    <w:rsid w:val="00052B98"/>
    <w:rsid w:val="000A1327"/>
    <w:rsid w:val="000C24DB"/>
    <w:rsid w:val="001024E2"/>
    <w:rsid w:val="001271D8"/>
    <w:rsid w:val="00134BB7"/>
    <w:rsid w:val="001A0A1C"/>
    <w:rsid w:val="001A7DCA"/>
    <w:rsid w:val="001C38ED"/>
    <w:rsid w:val="001C6D11"/>
    <w:rsid w:val="001C7DA1"/>
    <w:rsid w:val="001E1157"/>
    <w:rsid w:val="001F1F11"/>
    <w:rsid w:val="001F5400"/>
    <w:rsid w:val="00207521"/>
    <w:rsid w:val="00222590"/>
    <w:rsid w:val="00245C4A"/>
    <w:rsid w:val="00301373"/>
    <w:rsid w:val="00310104"/>
    <w:rsid w:val="00346260"/>
    <w:rsid w:val="00350950"/>
    <w:rsid w:val="003804B8"/>
    <w:rsid w:val="00397ACE"/>
    <w:rsid w:val="003B37EF"/>
    <w:rsid w:val="003C05FE"/>
    <w:rsid w:val="003E590D"/>
    <w:rsid w:val="00456758"/>
    <w:rsid w:val="00463D7E"/>
    <w:rsid w:val="00472C59"/>
    <w:rsid w:val="004C1E61"/>
    <w:rsid w:val="004D1B96"/>
    <w:rsid w:val="004D2239"/>
    <w:rsid w:val="005174FE"/>
    <w:rsid w:val="005552AF"/>
    <w:rsid w:val="0056395F"/>
    <w:rsid w:val="0058411D"/>
    <w:rsid w:val="005A1BA8"/>
    <w:rsid w:val="005A267C"/>
    <w:rsid w:val="005C00D2"/>
    <w:rsid w:val="005D28BF"/>
    <w:rsid w:val="005F2D99"/>
    <w:rsid w:val="006021BF"/>
    <w:rsid w:val="00641639"/>
    <w:rsid w:val="006419C9"/>
    <w:rsid w:val="00693983"/>
    <w:rsid w:val="006A7E14"/>
    <w:rsid w:val="006B0F91"/>
    <w:rsid w:val="006B1356"/>
    <w:rsid w:val="006D438C"/>
    <w:rsid w:val="0074384E"/>
    <w:rsid w:val="00751B7F"/>
    <w:rsid w:val="00754BC9"/>
    <w:rsid w:val="00765749"/>
    <w:rsid w:val="00772149"/>
    <w:rsid w:val="00794076"/>
    <w:rsid w:val="007A75BF"/>
    <w:rsid w:val="007B38F0"/>
    <w:rsid w:val="007B63DD"/>
    <w:rsid w:val="007F0FA1"/>
    <w:rsid w:val="007F62A6"/>
    <w:rsid w:val="00803D57"/>
    <w:rsid w:val="00820014"/>
    <w:rsid w:val="00851B91"/>
    <w:rsid w:val="00856ADD"/>
    <w:rsid w:val="00865EE3"/>
    <w:rsid w:val="00894C67"/>
    <w:rsid w:val="00905952"/>
    <w:rsid w:val="00925A0A"/>
    <w:rsid w:val="00934F8E"/>
    <w:rsid w:val="0094118F"/>
    <w:rsid w:val="00943D01"/>
    <w:rsid w:val="00953F50"/>
    <w:rsid w:val="00960FB2"/>
    <w:rsid w:val="00980DAE"/>
    <w:rsid w:val="0098233C"/>
    <w:rsid w:val="00985AE2"/>
    <w:rsid w:val="00993BD7"/>
    <w:rsid w:val="009D4C55"/>
    <w:rsid w:val="009E14D7"/>
    <w:rsid w:val="009E23E3"/>
    <w:rsid w:val="009F4B4D"/>
    <w:rsid w:val="00A001EE"/>
    <w:rsid w:val="00A07DE0"/>
    <w:rsid w:val="00A23BE3"/>
    <w:rsid w:val="00A523D0"/>
    <w:rsid w:val="00A55B07"/>
    <w:rsid w:val="00A633E0"/>
    <w:rsid w:val="00A75154"/>
    <w:rsid w:val="00AB1C83"/>
    <w:rsid w:val="00AF2C51"/>
    <w:rsid w:val="00B01FB6"/>
    <w:rsid w:val="00B27857"/>
    <w:rsid w:val="00B63289"/>
    <w:rsid w:val="00B6475D"/>
    <w:rsid w:val="00B809B1"/>
    <w:rsid w:val="00B949B1"/>
    <w:rsid w:val="00BC4774"/>
    <w:rsid w:val="00BF3ECE"/>
    <w:rsid w:val="00C118E8"/>
    <w:rsid w:val="00C32EAC"/>
    <w:rsid w:val="00C71AA3"/>
    <w:rsid w:val="00C934F7"/>
    <w:rsid w:val="00CA6AE1"/>
    <w:rsid w:val="00CB358C"/>
    <w:rsid w:val="00CD1414"/>
    <w:rsid w:val="00CF2069"/>
    <w:rsid w:val="00D31A2C"/>
    <w:rsid w:val="00D4383B"/>
    <w:rsid w:val="00D44B1D"/>
    <w:rsid w:val="00D975DC"/>
    <w:rsid w:val="00DB16E1"/>
    <w:rsid w:val="00DC6F69"/>
    <w:rsid w:val="00DD165D"/>
    <w:rsid w:val="00E43E24"/>
    <w:rsid w:val="00E57814"/>
    <w:rsid w:val="00E633F6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10AE1"/>
    <w:rsid w:val="00F17812"/>
    <w:rsid w:val="00F258E7"/>
    <w:rsid w:val="00F77B60"/>
    <w:rsid w:val="00FB1489"/>
    <w:rsid w:val="00FB670A"/>
    <w:rsid w:val="00FE1204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F3EC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B16E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0339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2AEC-A9FA-47DC-B2A6-353B16A1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2021-04-05T10:37:00Z</cp:lastPrinted>
  <dcterms:created xsi:type="dcterms:W3CDTF">2021-03-15T05:50:00Z</dcterms:created>
  <dcterms:modified xsi:type="dcterms:W3CDTF">2021-04-09T07:25:00Z</dcterms:modified>
</cp:coreProperties>
</file>