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26" w:rsidRDefault="00054526" w:rsidP="0094733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54526" w:rsidRPr="00A74AC1" w:rsidRDefault="00054526" w:rsidP="00A74AC1">
      <w:pPr>
        <w:jc w:val="right"/>
        <w:rPr>
          <w:rFonts w:ascii="Times New Roman" w:hAnsi="Times New Roman" w:cs="Times New Roman"/>
          <w:sz w:val="26"/>
          <w:szCs w:val="26"/>
        </w:rPr>
      </w:pPr>
      <w:r w:rsidRPr="00A74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Приложение 2 </w:t>
      </w:r>
    </w:p>
    <w:p w:rsidR="00054526" w:rsidRPr="00A74AC1" w:rsidRDefault="00054526" w:rsidP="00A74AC1">
      <w:pPr>
        <w:jc w:val="right"/>
        <w:rPr>
          <w:rFonts w:ascii="Times New Roman" w:hAnsi="Times New Roman" w:cs="Times New Roman"/>
          <w:sz w:val="26"/>
          <w:szCs w:val="26"/>
        </w:rPr>
      </w:pPr>
      <w:r w:rsidRPr="00A74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</w:p>
    <w:p w:rsidR="00054526" w:rsidRPr="00A74AC1" w:rsidRDefault="00054526" w:rsidP="00054526">
      <w:pPr>
        <w:spacing w:line="233" w:lineRule="auto"/>
        <w:rPr>
          <w:rFonts w:ascii="Times New Roman" w:hAnsi="Times New Roman" w:cs="Times New Roman"/>
          <w:sz w:val="20"/>
          <w:szCs w:val="20"/>
        </w:rPr>
      </w:pPr>
      <w:r w:rsidRPr="00A74AC1">
        <w:rPr>
          <w:rFonts w:ascii="Times New Roman" w:eastAsia="Times New Roman" w:hAnsi="Times New Roman" w:cs="Times New Roman"/>
          <w:bCs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tbl>
      <w:tblPr>
        <w:tblStyle w:val="a3"/>
        <w:tblW w:w="0" w:type="auto"/>
        <w:tblInd w:w="23" w:type="dxa"/>
        <w:tblLayout w:type="fixed"/>
        <w:tblLook w:val="04A0" w:firstRow="1" w:lastRow="0" w:firstColumn="1" w:lastColumn="0" w:noHBand="0" w:noVBand="1"/>
      </w:tblPr>
      <w:tblGrid>
        <w:gridCol w:w="780"/>
        <w:gridCol w:w="2060"/>
        <w:gridCol w:w="506"/>
        <w:gridCol w:w="2268"/>
        <w:gridCol w:w="1559"/>
        <w:gridCol w:w="2410"/>
        <w:gridCol w:w="2268"/>
        <w:gridCol w:w="1559"/>
        <w:gridCol w:w="1353"/>
      </w:tblGrid>
      <w:tr w:rsidR="00E6001A" w:rsidTr="001C18F4">
        <w:tc>
          <w:tcPr>
            <w:tcW w:w="78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6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06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</w:t>
            </w:r>
            <w:bookmarkStart w:id="0" w:name="_GoBack"/>
            <w:bookmarkEnd w:id="0"/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азателя</w:t>
            </w:r>
            <w:r w:rsidR="00CE3AE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559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  <w:r w:rsidR="00CE3AE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241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целевого показателя</w:t>
            </w:r>
            <w:r w:rsidR="00CE3AE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2268" w:type="dxa"/>
          </w:tcPr>
          <w:p w:rsidR="00E131E9" w:rsidRPr="00F825B1" w:rsidRDefault="00CE3AE7" w:rsidP="00CE3A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5B1">
              <w:rPr>
                <w:rFonts w:ascii="Times New Roman" w:hAnsi="Times New Roman" w:cs="Times New Roman"/>
                <w:sz w:val="24"/>
                <w:szCs w:val="24"/>
              </w:rPr>
              <w:t>оказатели, используемые в формуле</w:t>
            </w:r>
          </w:p>
        </w:tc>
        <w:tc>
          <w:tcPr>
            <w:tcW w:w="1559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  <w:r w:rsidR="00CE3AE7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показателю (индикатору)</w:t>
            </w:r>
          </w:p>
        </w:tc>
      </w:tr>
      <w:tr w:rsidR="00E6001A" w:rsidTr="001C18F4">
        <w:tc>
          <w:tcPr>
            <w:tcW w:w="78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01A" w:rsidTr="001C18F4">
        <w:tc>
          <w:tcPr>
            <w:tcW w:w="78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по налоговым и неналоговым доходам</w:t>
            </w:r>
          </w:p>
        </w:tc>
        <w:tc>
          <w:tcPr>
            <w:tcW w:w="506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налоговых и неналоговых доходов в районный бюджет не ниже запланированных объемов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745344" w:rsidRPr="00E6001A" w:rsidRDefault="00745344" w:rsidP="0051083D">
            <w:pPr>
              <w:spacing w:line="27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proofErr w:type="spellEnd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ФДо</w:t>
            </w:r>
            <w:proofErr w:type="gramStart"/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proofErr w:type="spellEnd"/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/</w:t>
            </w:r>
            <w:proofErr w:type="gramEnd"/>
          </w:p>
          <w:p w:rsidR="00745344" w:rsidRDefault="00745344" w:rsidP="0051083D">
            <w:pPr>
              <w:ind w:left="0"/>
              <w:rPr>
                <w:sz w:val="20"/>
                <w:szCs w:val="20"/>
              </w:rPr>
            </w:pP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x100%</w:t>
            </w:r>
          </w:p>
        </w:tc>
        <w:tc>
          <w:tcPr>
            <w:tcW w:w="2268" w:type="dxa"/>
            <w:vAlign w:val="bottom"/>
          </w:tcPr>
          <w:p w:rsidR="00745344" w:rsidRPr="00745344" w:rsidRDefault="00745344" w:rsidP="0074534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ФДоi</w:t>
            </w:r>
            <w:proofErr w:type="spell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-фактическое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в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за</w:t>
            </w:r>
          </w:p>
          <w:p w:rsidR="00745344" w:rsidRPr="00745344" w:rsidRDefault="00745344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 год;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ПДоi</w:t>
            </w:r>
            <w:proofErr w:type="spell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объем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оступления</w:t>
            </w: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proofErr w:type="gramEnd"/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в</w:t>
            </w:r>
          </w:p>
          <w:p w:rsidR="00745344" w:rsidRPr="00745344" w:rsidRDefault="00745344" w:rsidP="0074534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утвержденный решением о бюджете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8E12B9" w:rsidTr="00D83006">
        <w:tc>
          <w:tcPr>
            <w:tcW w:w="78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расходов районного бюджета (без учета межбюджетных трансфертов,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дотации)</w:t>
            </w:r>
          </w:p>
        </w:tc>
        <w:tc>
          <w:tcPr>
            <w:tcW w:w="506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8E12B9" w:rsidRPr="00F825B1" w:rsidRDefault="008E12B9" w:rsidP="001716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районного бюджета (</w:t>
            </w:r>
            <w:r w:rsidR="001716C2">
              <w:rPr>
                <w:rFonts w:ascii="Times New Roman" w:hAnsi="Times New Roman" w:cs="Times New Roman"/>
                <w:sz w:val="24"/>
                <w:szCs w:val="24"/>
              </w:rPr>
              <w:t xml:space="preserve">за счет налоговых и неналоговых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дотации)</w:t>
            </w:r>
          </w:p>
        </w:tc>
        <w:tc>
          <w:tcPr>
            <w:tcW w:w="1559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8E12B9" w:rsidRPr="00E6001A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C=(A-B)/(D-E)*100%</w:t>
            </w:r>
          </w:p>
        </w:tc>
        <w:tc>
          <w:tcPr>
            <w:tcW w:w="2268" w:type="dxa"/>
            <w:vAlign w:val="bottom"/>
          </w:tcPr>
          <w:p w:rsidR="008E12B9" w:rsidRPr="008E12B9" w:rsidRDefault="008E12B9" w:rsidP="00D83006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8E12B9" w:rsidRPr="008E12B9" w:rsidRDefault="008E12B9" w:rsidP="008E12B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–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осуществляемых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счет средств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трансфертов,</w:t>
            </w:r>
          </w:p>
          <w:p w:rsidR="008E12B9" w:rsidRPr="008E12B9" w:rsidRDefault="008E12B9" w:rsidP="00D83006">
            <w:pPr>
              <w:spacing w:line="17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сложившийся 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отчетном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периоде;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на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отчетную дату;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="00990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36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на отчетную дату, осуществляемый за счет средств межбюджетных трансфертов</w:t>
            </w:r>
          </w:p>
        </w:tc>
        <w:tc>
          <w:tcPr>
            <w:tcW w:w="1559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B83EF7" w:rsidTr="00B83EF7">
        <w:trPr>
          <w:trHeight w:val="2927"/>
        </w:trPr>
        <w:tc>
          <w:tcPr>
            <w:tcW w:w="78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506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1559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B83EF7" w:rsidRPr="008736EF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F=K/A*100%</w:t>
            </w:r>
          </w:p>
        </w:tc>
        <w:tc>
          <w:tcPr>
            <w:tcW w:w="2268" w:type="dxa"/>
          </w:tcPr>
          <w:p w:rsidR="00B83EF7" w:rsidRPr="00B83EF7" w:rsidRDefault="00B83E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>- объем просроченной кредиторской задолженности районного бюджета за отчетный период;</w:t>
            </w:r>
          </w:p>
          <w:p w:rsidR="00B83EF7" w:rsidRPr="008E12B9" w:rsidRDefault="00B83EF7" w:rsidP="00D458F3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</w:t>
            </w:r>
          </w:p>
          <w:p w:rsidR="00B83EF7" w:rsidRPr="00B83EF7" w:rsidRDefault="00B83EF7" w:rsidP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D143F1" w:rsidTr="00D83006">
        <w:tc>
          <w:tcPr>
            <w:tcW w:w="780" w:type="dxa"/>
          </w:tcPr>
          <w:p w:rsidR="00D143F1" w:rsidRPr="003C43A0" w:rsidRDefault="00726500" w:rsidP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 xml:space="preserve">района к общему </w:t>
            </w: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lastRenderedPageBreak/>
              <w:t>объему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доходов районного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506" w:type="dxa"/>
          </w:tcPr>
          <w:p w:rsidR="00D143F1" w:rsidRPr="00F825B1" w:rsidRDefault="00D143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</w:t>
            </w: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тношение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 xml:space="preserve">района к общему </w:t>
            </w: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lastRenderedPageBreak/>
              <w:t>объему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доходов районного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D143F1" w:rsidRPr="00A74AC1" w:rsidRDefault="00D143F1" w:rsidP="00D143F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C1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  <w:lang w:val="en-US"/>
              </w:rPr>
              <w:t>L</w:t>
            </w:r>
            <w:r w:rsidRPr="00A74AC1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 = МД / (УОД - П)</w:t>
            </w:r>
          </w:p>
          <w:p w:rsidR="00D143F1" w:rsidRDefault="00D143F1" w:rsidP="00D83006">
            <w:pPr>
              <w:ind w:left="0"/>
              <w:jc w:val="center"/>
              <w:rPr>
                <w:sz w:val="20"/>
                <w:szCs w:val="20"/>
              </w:rPr>
            </w:pPr>
            <w:r w:rsidRPr="00A74AC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x 100%</w:t>
            </w:r>
          </w:p>
        </w:tc>
        <w:tc>
          <w:tcPr>
            <w:tcW w:w="2268" w:type="dxa"/>
            <w:vAlign w:val="bottom"/>
          </w:tcPr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общий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муниципального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долга района по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состоянию на 1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января текущего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финансового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УОД - общий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доходов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за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 - 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безвозмездных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поступлений за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(или)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поступлений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по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дополнительным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нормативам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C76CB" w:rsidTr="001C18F4">
        <w:tc>
          <w:tcPr>
            <w:tcW w:w="780" w:type="dxa"/>
          </w:tcPr>
          <w:p w:rsidR="00AC76CB" w:rsidRPr="00AC76CB" w:rsidRDefault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506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 нет (0)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559" w:type="dxa"/>
          </w:tcPr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76CB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CB" w:rsidTr="001C18F4">
        <w:tc>
          <w:tcPr>
            <w:tcW w:w="780" w:type="dxa"/>
          </w:tcPr>
          <w:p w:rsidR="00AC76CB" w:rsidRPr="00F825B1" w:rsidRDefault="00726500" w:rsidP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506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V=X/Z*100%</w:t>
            </w:r>
          </w:p>
        </w:tc>
        <w:tc>
          <w:tcPr>
            <w:tcW w:w="2268" w:type="dxa"/>
          </w:tcPr>
          <w:p w:rsidR="001D73CD" w:rsidRPr="001D73CD" w:rsidRDefault="001D73C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контрольных  мероприятий (единиц);</w:t>
            </w:r>
          </w:p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>-количество контрольных мероприятий в соответствии с планом (единиц)</w:t>
            </w:r>
          </w:p>
        </w:tc>
        <w:tc>
          <w:tcPr>
            <w:tcW w:w="1559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контрольной деятельности Управления финансов</w:t>
            </w:r>
          </w:p>
        </w:tc>
        <w:tc>
          <w:tcPr>
            <w:tcW w:w="1353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</w:tbl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A74A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716C2"/>
    <w:rsid w:val="00192C22"/>
    <w:rsid w:val="001A20C2"/>
    <w:rsid w:val="001A6BBC"/>
    <w:rsid w:val="001C096D"/>
    <w:rsid w:val="001C18F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A743F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435B6"/>
    <w:rsid w:val="00654656"/>
    <w:rsid w:val="00677180"/>
    <w:rsid w:val="006A2895"/>
    <w:rsid w:val="006A4DA2"/>
    <w:rsid w:val="006A54DF"/>
    <w:rsid w:val="006B0A5A"/>
    <w:rsid w:val="006C4160"/>
    <w:rsid w:val="006D140F"/>
    <w:rsid w:val="006D6C87"/>
    <w:rsid w:val="00700DDE"/>
    <w:rsid w:val="007043CB"/>
    <w:rsid w:val="00712948"/>
    <w:rsid w:val="00726500"/>
    <w:rsid w:val="00744570"/>
    <w:rsid w:val="00745344"/>
    <w:rsid w:val="00747738"/>
    <w:rsid w:val="007755AC"/>
    <w:rsid w:val="00776D9A"/>
    <w:rsid w:val="0078467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D4171"/>
    <w:rsid w:val="008E12B9"/>
    <w:rsid w:val="00902FD8"/>
    <w:rsid w:val="009049B9"/>
    <w:rsid w:val="00940B4C"/>
    <w:rsid w:val="00947336"/>
    <w:rsid w:val="00976A67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4AC1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CE3AE7"/>
    <w:rsid w:val="00CE7326"/>
    <w:rsid w:val="00D143F1"/>
    <w:rsid w:val="00D21B70"/>
    <w:rsid w:val="00D3309D"/>
    <w:rsid w:val="00D340C8"/>
    <w:rsid w:val="00D458F3"/>
    <w:rsid w:val="00D53573"/>
    <w:rsid w:val="00D672BE"/>
    <w:rsid w:val="00D83006"/>
    <w:rsid w:val="00E131E9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EC28-1663-441E-B75A-D80C375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A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125</cp:revision>
  <cp:lastPrinted>2021-07-08T08:55:00Z</cp:lastPrinted>
  <dcterms:created xsi:type="dcterms:W3CDTF">2018-09-27T06:10:00Z</dcterms:created>
  <dcterms:modified xsi:type="dcterms:W3CDTF">2021-07-08T08:55:00Z</dcterms:modified>
</cp:coreProperties>
</file>