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0D" w:rsidRDefault="0087750D" w:rsidP="00902E6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87750D" w:rsidRDefault="0087750D" w:rsidP="00902E6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02E6D" w:rsidRPr="00902E6D" w:rsidRDefault="002F02EB" w:rsidP="00902E6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902E6D" w:rsidRPr="00902E6D" w:rsidRDefault="00902E6D" w:rsidP="00902E6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902E6D">
        <w:rPr>
          <w:rFonts w:ascii="Times New Roman" w:hAnsi="Times New Roman"/>
          <w:b/>
          <w:sz w:val="28"/>
          <w:szCs w:val="28"/>
        </w:rPr>
        <w:t>по поддержке и развитию малого и среднего предпринимательства</w:t>
      </w:r>
    </w:p>
    <w:p w:rsidR="00214259" w:rsidRDefault="00902E6D" w:rsidP="00902E6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902E6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366A36" w:rsidRPr="00366A36">
        <w:rPr>
          <w:rFonts w:ascii="Times New Roman" w:hAnsi="Times New Roman"/>
          <w:b/>
          <w:sz w:val="28"/>
          <w:szCs w:val="28"/>
        </w:rPr>
        <w:t>Кичменгско-Городецком</w:t>
      </w:r>
      <w:proofErr w:type="spellEnd"/>
      <w:r w:rsidR="00366A36" w:rsidRPr="00366A36">
        <w:rPr>
          <w:rFonts w:ascii="Times New Roman" w:hAnsi="Times New Roman"/>
          <w:b/>
          <w:sz w:val="28"/>
          <w:szCs w:val="28"/>
        </w:rPr>
        <w:t xml:space="preserve"> муниципальном </w:t>
      </w:r>
      <w:r w:rsidRPr="00902E6D">
        <w:rPr>
          <w:rFonts w:ascii="Times New Roman" w:hAnsi="Times New Roman"/>
          <w:b/>
          <w:sz w:val="28"/>
          <w:szCs w:val="28"/>
        </w:rPr>
        <w:t xml:space="preserve">районе </w:t>
      </w:r>
    </w:p>
    <w:p w:rsidR="00902E6D" w:rsidRPr="00902E6D" w:rsidRDefault="00214259" w:rsidP="00902E6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состоянию на 01 </w:t>
      </w:r>
      <w:r w:rsidR="004A6EDE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B83B0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02E6D" w:rsidRPr="00902E6D" w:rsidRDefault="00902E6D" w:rsidP="00902E6D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902E6D" w:rsidRDefault="00861341" w:rsidP="00861341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02E6D" w:rsidRPr="00902E6D">
        <w:rPr>
          <w:rFonts w:ascii="Times New Roman" w:hAnsi="Times New Roman"/>
          <w:b/>
          <w:sz w:val="28"/>
          <w:szCs w:val="28"/>
        </w:rPr>
        <w:t xml:space="preserve">Основные тенденции развития малого и среднего предпринимательства </w:t>
      </w:r>
    </w:p>
    <w:p w:rsidR="00DB7D8D" w:rsidRPr="00101DB1" w:rsidRDefault="00861341" w:rsidP="00101D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01DB1">
        <w:rPr>
          <w:rFonts w:ascii="Times New Roman" w:hAnsi="Times New Roman"/>
          <w:sz w:val="28"/>
          <w:szCs w:val="28"/>
        </w:rPr>
        <w:t xml:space="preserve">На </w:t>
      </w:r>
      <w:r w:rsidR="00E6429B">
        <w:rPr>
          <w:rFonts w:ascii="Times New Roman" w:hAnsi="Times New Roman"/>
          <w:sz w:val="28"/>
          <w:szCs w:val="28"/>
        </w:rPr>
        <w:t xml:space="preserve">10 </w:t>
      </w:r>
      <w:r w:rsidR="00621B8D">
        <w:rPr>
          <w:rFonts w:ascii="Times New Roman" w:hAnsi="Times New Roman"/>
          <w:sz w:val="28"/>
          <w:szCs w:val="28"/>
        </w:rPr>
        <w:t>октября</w:t>
      </w:r>
      <w:r w:rsidR="00DB7D8D" w:rsidRPr="00101DB1">
        <w:rPr>
          <w:rFonts w:ascii="Times New Roman" w:hAnsi="Times New Roman"/>
          <w:sz w:val="28"/>
          <w:szCs w:val="28"/>
        </w:rPr>
        <w:t xml:space="preserve"> 202</w:t>
      </w:r>
      <w:r w:rsidR="00E70AE9">
        <w:rPr>
          <w:rFonts w:ascii="Times New Roman" w:hAnsi="Times New Roman"/>
          <w:sz w:val="28"/>
          <w:szCs w:val="28"/>
        </w:rPr>
        <w:t>1</w:t>
      </w:r>
      <w:r w:rsidR="00DB7D8D" w:rsidRPr="00101DB1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DB7D8D" w:rsidRPr="00101DB1">
        <w:rPr>
          <w:rFonts w:ascii="Times New Roman" w:hAnsi="Times New Roman"/>
          <w:sz w:val="28"/>
          <w:szCs w:val="28"/>
        </w:rPr>
        <w:t>согласно</w:t>
      </w:r>
      <w:proofErr w:type="gramEnd"/>
      <w:r w:rsidR="00DB7D8D" w:rsidRPr="00101DB1">
        <w:rPr>
          <w:rFonts w:ascii="Times New Roman" w:hAnsi="Times New Roman"/>
          <w:sz w:val="28"/>
          <w:szCs w:val="28"/>
        </w:rPr>
        <w:t xml:space="preserve"> Единого реестра субъектов малого и среднего предпринимательства на </w:t>
      </w:r>
      <w:r w:rsidRPr="00101DB1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101DB1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Pr="00101DB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B7D8D" w:rsidRPr="00101DB1">
        <w:rPr>
          <w:rFonts w:ascii="Times New Roman" w:hAnsi="Times New Roman"/>
          <w:sz w:val="28"/>
          <w:szCs w:val="28"/>
        </w:rPr>
        <w:t>зарегистрировано всего</w:t>
      </w:r>
      <w:r w:rsidRPr="00101DB1">
        <w:rPr>
          <w:rFonts w:ascii="Times New Roman" w:hAnsi="Times New Roman"/>
          <w:sz w:val="28"/>
          <w:szCs w:val="28"/>
        </w:rPr>
        <w:t xml:space="preserve"> </w:t>
      </w:r>
      <w:r w:rsidR="00413082">
        <w:rPr>
          <w:rFonts w:ascii="Times New Roman" w:hAnsi="Times New Roman"/>
          <w:sz w:val="28"/>
          <w:szCs w:val="28"/>
        </w:rPr>
        <w:t>478</w:t>
      </w:r>
      <w:r w:rsidR="00DB7D8D" w:rsidRPr="00101DB1">
        <w:rPr>
          <w:rFonts w:ascii="Times New Roman" w:hAnsi="Times New Roman"/>
          <w:sz w:val="28"/>
          <w:szCs w:val="28"/>
        </w:rPr>
        <w:t xml:space="preserve"> субъект</w:t>
      </w:r>
      <w:r w:rsidR="00413082">
        <w:rPr>
          <w:rFonts w:ascii="Times New Roman" w:hAnsi="Times New Roman"/>
          <w:sz w:val="28"/>
          <w:szCs w:val="28"/>
        </w:rPr>
        <w:t>ов</w:t>
      </w:r>
      <w:r w:rsidR="00DB7D8D" w:rsidRPr="00101DB1">
        <w:rPr>
          <w:rFonts w:ascii="Times New Roman" w:hAnsi="Times New Roman"/>
          <w:sz w:val="28"/>
          <w:szCs w:val="28"/>
        </w:rPr>
        <w:t xml:space="preserve"> МСП, в том числе </w:t>
      </w:r>
      <w:r w:rsidR="00413082">
        <w:rPr>
          <w:rFonts w:ascii="Times New Roman" w:hAnsi="Times New Roman"/>
          <w:sz w:val="28"/>
          <w:szCs w:val="28"/>
        </w:rPr>
        <w:t>87</w:t>
      </w:r>
      <w:r w:rsidR="00EE3731">
        <w:rPr>
          <w:rFonts w:ascii="Times New Roman" w:hAnsi="Times New Roman"/>
          <w:sz w:val="28"/>
          <w:szCs w:val="28"/>
        </w:rPr>
        <w:t xml:space="preserve"> малых и средних предприятий, </w:t>
      </w:r>
      <w:r w:rsidR="008D6D8D">
        <w:rPr>
          <w:rFonts w:ascii="Times New Roman" w:hAnsi="Times New Roman"/>
          <w:sz w:val="28"/>
          <w:szCs w:val="28"/>
        </w:rPr>
        <w:t>265</w:t>
      </w:r>
      <w:r w:rsidRPr="00101DB1">
        <w:rPr>
          <w:rFonts w:ascii="Times New Roman" w:hAnsi="Times New Roman"/>
          <w:sz w:val="28"/>
          <w:szCs w:val="28"/>
        </w:rPr>
        <w:t xml:space="preserve"> индивидуальных предпринимател</w:t>
      </w:r>
      <w:r w:rsidR="00E6429B">
        <w:rPr>
          <w:rFonts w:ascii="Times New Roman" w:hAnsi="Times New Roman"/>
          <w:sz w:val="28"/>
          <w:szCs w:val="28"/>
        </w:rPr>
        <w:t>я</w:t>
      </w:r>
      <w:r w:rsidR="005D147D">
        <w:rPr>
          <w:rFonts w:ascii="Times New Roman" w:hAnsi="Times New Roman"/>
          <w:sz w:val="28"/>
          <w:szCs w:val="28"/>
        </w:rPr>
        <w:t xml:space="preserve"> (в том числе 13 из них </w:t>
      </w:r>
      <w:proofErr w:type="spellStart"/>
      <w:r w:rsidR="005D147D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5D147D">
        <w:rPr>
          <w:rFonts w:ascii="Times New Roman" w:hAnsi="Times New Roman"/>
          <w:sz w:val="28"/>
          <w:szCs w:val="28"/>
        </w:rPr>
        <w:t>)</w:t>
      </w:r>
      <w:r w:rsidR="00EE3731">
        <w:rPr>
          <w:rFonts w:ascii="Times New Roman" w:hAnsi="Times New Roman"/>
          <w:sz w:val="28"/>
          <w:szCs w:val="28"/>
        </w:rPr>
        <w:t xml:space="preserve">, </w:t>
      </w:r>
      <w:r w:rsidR="008D6D8D">
        <w:rPr>
          <w:rFonts w:ascii="Times New Roman" w:hAnsi="Times New Roman"/>
          <w:sz w:val="28"/>
          <w:szCs w:val="28"/>
        </w:rPr>
        <w:t>139</w:t>
      </w:r>
      <w:r w:rsidR="00EE37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731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875D82">
        <w:rPr>
          <w:rFonts w:ascii="Times New Roman" w:hAnsi="Times New Roman"/>
          <w:sz w:val="28"/>
          <w:szCs w:val="28"/>
        </w:rPr>
        <w:t xml:space="preserve"> граждан</w:t>
      </w:r>
      <w:r w:rsidR="00EE3731">
        <w:rPr>
          <w:rFonts w:ascii="Times New Roman" w:hAnsi="Times New Roman"/>
          <w:sz w:val="28"/>
          <w:szCs w:val="28"/>
        </w:rPr>
        <w:t>.</w:t>
      </w:r>
      <w:r w:rsidRPr="00101DB1">
        <w:rPr>
          <w:rFonts w:ascii="Times New Roman" w:hAnsi="Times New Roman"/>
          <w:sz w:val="28"/>
          <w:szCs w:val="28"/>
        </w:rPr>
        <w:t xml:space="preserve"> </w:t>
      </w:r>
      <w:r w:rsidR="00BD018E">
        <w:rPr>
          <w:rFonts w:ascii="Times New Roman" w:hAnsi="Times New Roman"/>
          <w:sz w:val="28"/>
          <w:szCs w:val="28"/>
        </w:rPr>
        <w:t>По сравнению с 20</w:t>
      </w:r>
      <w:r w:rsidR="00E6429B">
        <w:rPr>
          <w:rFonts w:ascii="Times New Roman" w:hAnsi="Times New Roman"/>
          <w:sz w:val="28"/>
          <w:szCs w:val="28"/>
        </w:rPr>
        <w:t>20</w:t>
      </w:r>
      <w:r w:rsidR="00BD018E">
        <w:rPr>
          <w:rFonts w:ascii="Times New Roman" w:hAnsi="Times New Roman"/>
          <w:sz w:val="28"/>
          <w:szCs w:val="28"/>
        </w:rPr>
        <w:t xml:space="preserve"> годом значение показателя </w:t>
      </w:r>
      <w:r w:rsidR="00924644">
        <w:rPr>
          <w:rFonts w:ascii="Times New Roman" w:hAnsi="Times New Roman"/>
          <w:sz w:val="28"/>
          <w:szCs w:val="28"/>
        </w:rPr>
        <w:t xml:space="preserve">увеличилось на </w:t>
      </w:r>
      <w:r w:rsidR="00875D82">
        <w:rPr>
          <w:rFonts w:ascii="Times New Roman" w:hAnsi="Times New Roman"/>
          <w:sz w:val="28"/>
          <w:szCs w:val="28"/>
        </w:rPr>
        <w:t>128</w:t>
      </w:r>
      <w:r w:rsidR="00924644">
        <w:rPr>
          <w:rFonts w:ascii="Times New Roman" w:hAnsi="Times New Roman"/>
          <w:sz w:val="28"/>
          <w:szCs w:val="28"/>
        </w:rPr>
        <w:t xml:space="preserve"> ед.</w:t>
      </w:r>
      <w:r w:rsidR="00EE3731">
        <w:rPr>
          <w:rFonts w:ascii="Times New Roman" w:hAnsi="Times New Roman"/>
          <w:sz w:val="28"/>
          <w:szCs w:val="28"/>
        </w:rPr>
        <w:t xml:space="preserve"> </w:t>
      </w:r>
      <w:r w:rsidR="00875D82">
        <w:rPr>
          <w:rFonts w:ascii="Times New Roman" w:hAnsi="Times New Roman"/>
          <w:sz w:val="28"/>
          <w:szCs w:val="28"/>
        </w:rPr>
        <w:t xml:space="preserve">в основном за счет </w:t>
      </w:r>
      <w:r w:rsidR="00EE3731">
        <w:rPr>
          <w:rFonts w:ascii="Times New Roman" w:hAnsi="Times New Roman"/>
          <w:sz w:val="28"/>
          <w:szCs w:val="28"/>
        </w:rPr>
        <w:t>включения в состав расчета</w:t>
      </w:r>
      <w:r w:rsidR="005D147D">
        <w:rPr>
          <w:rFonts w:ascii="Times New Roman" w:hAnsi="Times New Roman"/>
          <w:sz w:val="28"/>
          <w:szCs w:val="28"/>
        </w:rPr>
        <w:t xml:space="preserve"> численности </w:t>
      </w:r>
      <w:proofErr w:type="spellStart"/>
      <w:r w:rsidR="005D147D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BD018E">
        <w:rPr>
          <w:rFonts w:ascii="Times New Roman" w:hAnsi="Times New Roman"/>
          <w:sz w:val="28"/>
          <w:szCs w:val="28"/>
        </w:rPr>
        <w:t>.</w:t>
      </w:r>
    </w:p>
    <w:p w:rsidR="00136ABA" w:rsidRDefault="00136ABA" w:rsidP="00101DB1">
      <w:pPr>
        <w:pStyle w:val="a3"/>
        <w:ind w:firstLine="426"/>
        <w:jc w:val="both"/>
        <w:rPr>
          <w:sz w:val="28"/>
          <w:szCs w:val="28"/>
        </w:rPr>
      </w:pPr>
    </w:p>
    <w:p w:rsidR="00861341" w:rsidRPr="00B248AC" w:rsidRDefault="00136ABA" w:rsidP="00B248AC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248AC">
        <w:rPr>
          <w:rFonts w:ascii="Times New Roman" w:hAnsi="Times New Roman"/>
          <w:sz w:val="28"/>
          <w:szCs w:val="28"/>
        </w:rPr>
        <w:t xml:space="preserve">    </w:t>
      </w:r>
      <w:r w:rsidR="00B248AC" w:rsidRPr="00B248AC">
        <w:rPr>
          <w:rFonts w:ascii="Times New Roman" w:hAnsi="Times New Roman"/>
          <w:sz w:val="28"/>
          <w:szCs w:val="28"/>
        </w:rPr>
        <w:t xml:space="preserve">    Основными направлениями деятельности малого и среднего бизнеса </w:t>
      </w:r>
      <w:r w:rsidR="003B691C">
        <w:rPr>
          <w:rFonts w:ascii="Times New Roman" w:hAnsi="Times New Roman"/>
          <w:sz w:val="28"/>
          <w:szCs w:val="28"/>
        </w:rPr>
        <w:t>в 202</w:t>
      </w:r>
      <w:r w:rsidR="00E6429B">
        <w:rPr>
          <w:rFonts w:ascii="Times New Roman" w:hAnsi="Times New Roman"/>
          <w:sz w:val="28"/>
          <w:szCs w:val="28"/>
        </w:rPr>
        <w:t>1</w:t>
      </w:r>
      <w:r w:rsidR="003B691C">
        <w:rPr>
          <w:rFonts w:ascii="Times New Roman" w:hAnsi="Times New Roman"/>
          <w:sz w:val="28"/>
          <w:szCs w:val="28"/>
        </w:rPr>
        <w:t xml:space="preserve"> год</w:t>
      </w:r>
      <w:r w:rsidR="006E7EF1">
        <w:rPr>
          <w:rFonts w:ascii="Times New Roman" w:hAnsi="Times New Roman"/>
          <w:sz w:val="28"/>
          <w:szCs w:val="28"/>
        </w:rPr>
        <w:t>у</w:t>
      </w:r>
      <w:r w:rsidR="003B691C">
        <w:rPr>
          <w:rFonts w:ascii="Times New Roman" w:hAnsi="Times New Roman"/>
          <w:sz w:val="28"/>
          <w:szCs w:val="28"/>
        </w:rPr>
        <w:t xml:space="preserve"> </w:t>
      </w:r>
      <w:r w:rsidR="00143A80">
        <w:rPr>
          <w:rFonts w:ascii="Times New Roman" w:hAnsi="Times New Roman"/>
          <w:sz w:val="28"/>
          <w:szCs w:val="28"/>
        </w:rPr>
        <w:t>остаются</w:t>
      </w:r>
      <w:r w:rsidR="003B691C">
        <w:rPr>
          <w:rFonts w:ascii="Times New Roman" w:hAnsi="Times New Roman"/>
          <w:sz w:val="28"/>
          <w:szCs w:val="28"/>
        </w:rPr>
        <w:t>:</w:t>
      </w:r>
      <w:r w:rsidR="00B248AC" w:rsidRPr="00B248AC">
        <w:rPr>
          <w:rFonts w:ascii="Times New Roman" w:hAnsi="Times New Roman"/>
          <w:sz w:val="28"/>
          <w:szCs w:val="28"/>
        </w:rPr>
        <w:t xml:space="preserve"> торговля- </w:t>
      </w:r>
      <w:r w:rsidR="00BD018E">
        <w:rPr>
          <w:rFonts w:ascii="Times New Roman" w:hAnsi="Times New Roman"/>
          <w:sz w:val="28"/>
          <w:szCs w:val="28"/>
        </w:rPr>
        <w:t>22</w:t>
      </w:r>
      <w:r w:rsidR="00B248AC" w:rsidRPr="00B248AC">
        <w:rPr>
          <w:rFonts w:ascii="Times New Roman" w:hAnsi="Times New Roman"/>
          <w:sz w:val="28"/>
          <w:szCs w:val="28"/>
        </w:rPr>
        <w:t xml:space="preserve">%, обрабатывающее производство – </w:t>
      </w:r>
      <w:r w:rsidR="00BD018E">
        <w:rPr>
          <w:rFonts w:ascii="Times New Roman" w:hAnsi="Times New Roman"/>
          <w:sz w:val="28"/>
          <w:szCs w:val="28"/>
        </w:rPr>
        <w:t>23</w:t>
      </w:r>
      <w:r w:rsidR="00B248AC" w:rsidRPr="00B248AC">
        <w:rPr>
          <w:rFonts w:ascii="Times New Roman" w:hAnsi="Times New Roman"/>
          <w:sz w:val="28"/>
          <w:szCs w:val="28"/>
        </w:rPr>
        <w:t xml:space="preserve"> %, сельское и лесное хозяйство – 10% транспорт и связь – </w:t>
      </w:r>
      <w:r w:rsidR="00BD018E">
        <w:rPr>
          <w:rFonts w:ascii="Times New Roman" w:hAnsi="Times New Roman"/>
          <w:sz w:val="28"/>
          <w:szCs w:val="28"/>
        </w:rPr>
        <w:t>15</w:t>
      </w:r>
      <w:r w:rsidR="00B248AC" w:rsidRPr="00B248AC">
        <w:rPr>
          <w:rFonts w:ascii="Times New Roman" w:hAnsi="Times New Roman"/>
          <w:sz w:val="28"/>
          <w:szCs w:val="28"/>
        </w:rPr>
        <w:t xml:space="preserve"> %, прочие виды деятельности – </w:t>
      </w:r>
      <w:r w:rsidR="00BD018E">
        <w:rPr>
          <w:rFonts w:ascii="Times New Roman" w:hAnsi="Times New Roman"/>
          <w:sz w:val="28"/>
          <w:szCs w:val="28"/>
        </w:rPr>
        <w:t>30</w:t>
      </w:r>
      <w:r w:rsidR="00B248AC" w:rsidRPr="00B248AC">
        <w:rPr>
          <w:rFonts w:ascii="Times New Roman" w:hAnsi="Times New Roman"/>
          <w:sz w:val="28"/>
          <w:szCs w:val="28"/>
        </w:rPr>
        <w:t>%.</w:t>
      </w:r>
    </w:p>
    <w:p w:rsidR="00136ABA" w:rsidRDefault="00136ABA" w:rsidP="00136AB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C347B">
        <w:rPr>
          <w:sz w:val="28"/>
          <w:szCs w:val="28"/>
        </w:rPr>
        <w:t>труктура</w:t>
      </w:r>
      <w:r>
        <w:rPr>
          <w:sz w:val="28"/>
          <w:szCs w:val="28"/>
        </w:rPr>
        <w:t xml:space="preserve"> отраслей экономики</w:t>
      </w:r>
      <w:r w:rsidRPr="002C347B">
        <w:rPr>
          <w:sz w:val="28"/>
          <w:szCs w:val="28"/>
        </w:rPr>
        <w:t xml:space="preserve"> действующих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2C347B">
        <w:rPr>
          <w:sz w:val="28"/>
          <w:szCs w:val="28"/>
        </w:rPr>
        <w:t>района представлена на диаграмме.</w:t>
      </w:r>
    </w:p>
    <w:p w:rsidR="00136ABA" w:rsidRDefault="00136ABA" w:rsidP="00136ABA">
      <w:pPr>
        <w:pStyle w:val="a3"/>
        <w:ind w:firstLine="709"/>
        <w:jc w:val="both"/>
        <w:rPr>
          <w:noProof/>
          <w:sz w:val="28"/>
          <w:szCs w:val="28"/>
        </w:rPr>
      </w:pPr>
    </w:p>
    <w:p w:rsidR="00136ABA" w:rsidRDefault="00BD018E" w:rsidP="00136ABA">
      <w:pPr>
        <w:pStyle w:val="a3"/>
        <w:ind w:firstLine="142"/>
        <w:jc w:val="both"/>
        <w:rPr>
          <w:sz w:val="28"/>
          <w:szCs w:val="28"/>
        </w:rPr>
      </w:pPr>
      <w:r w:rsidRPr="00BD018E">
        <w:rPr>
          <w:noProof/>
          <w:sz w:val="28"/>
          <w:szCs w:val="28"/>
        </w:rPr>
        <w:drawing>
          <wp:inline distT="0" distB="0" distL="0" distR="0">
            <wp:extent cx="6120765" cy="3060383"/>
            <wp:effectExtent l="19050" t="0" r="13335" b="6667"/>
            <wp:docPr id="5" name="Диаграмма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6ABA" w:rsidRDefault="00136ABA" w:rsidP="00101DB1">
      <w:pPr>
        <w:pStyle w:val="a3"/>
        <w:ind w:firstLine="426"/>
        <w:jc w:val="both"/>
        <w:rPr>
          <w:color w:val="000000"/>
          <w:sz w:val="28"/>
          <w:szCs w:val="28"/>
        </w:rPr>
      </w:pPr>
    </w:p>
    <w:p w:rsidR="00861341" w:rsidRDefault="00861341" w:rsidP="00861341">
      <w:pPr>
        <w:pStyle w:val="a3"/>
        <w:ind w:firstLine="709"/>
        <w:jc w:val="both"/>
        <w:rPr>
          <w:sz w:val="28"/>
          <w:szCs w:val="28"/>
        </w:rPr>
      </w:pPr>
      <w:r w:rsidRPr="00425DDC">
        <w:rPr>
          <w:sz w:val="28"/>
          <w:szCs w:val="28"/>
        </w:rPr>
        <w:t xml:space="preserve">На малых предприятиях </w:t>
      </w:r>
      <w:r w:rsidR="00E6429B">
        <w:rPr>
          <w:sz w:val="28"/>
          <w:szCs w:val="28"/>
        </w:rPr>
        <w:t xml:space="preserve">района </w:t>
      </w:r>
      <w:r w:rsidRPr="00425DDC">
        <w:rPr>
          <w:sz w:val="28"/>
          <w:szCs w:val="28"/>
        </w:rPr>
        <w:t xml:space="preserve">трудятся </w:t>
      </w:r>
      <w:r w:rsidR="00E6429B">
        <w:rPr>
          <w:sz w:val="28"/>
          <w:szCs w:val="28"/>
        </w:rPr>
        <w:t>1,</w:t>
      </w:r>
      <w:r w:rsidR="005D147D">
        <w:rPr>
          <w:sz w:val="28"/>
          <w:szCs w:val="28"/>
        </w:rPr>
        <w:t>8</w:t>
      </w:r>
      <w:r w:rsidR="0013571A">
        <w:rPr>
          <w:sz w:val="28"/>
          <w:szCs w:val="28"/>
        </w:rPr>
        <w:t xml:space="preserve"> тыс.</w:t>
      </w:r>
      <w:r w:rsidR="005D147D">
        <w:rPr>
          <w:sz w:val="28"/>
          <w:szCs w:val="28"/>
        </w:rPr>
        <w:t xml:space="preserve"> человек, половина </w:t>
      </w:r>
      <w:r>
        <w:rPr>
          <w:sz w:val="28"/>
          <w:szCs w:val="28"/>
        </w:rPr>
        <w:t xml:space="preserve">от общей </w:t>
      </w:r>
      <w:proofErr w:type="gramStart"/>
      <w:r w:rsidRPr="00425DDC">
        <w:rPr>
          <w:sz w:val="28"/>
          <w:szCs w:val="28"/>
        </w:rPr>
        <w:t>численности</w:t>
      </w:r>
      <w:proofErr w:type="gramEnd"/>
      <w:r w:rsidRPr="00425DDC">
        <w:rPr>
          <w:sz w:val="28"/>
          <w:szCs w:val="28"/>
        </w:rPr>
        <w:t xml:space="preserve"> работающих в районе.</w:t>
      </w:r>
      <w:r w:rsidRPr="002A25B4">
        <w:rPr>
          <w:sz w:val="28"/>
          <w:szCs w:val="28"/>
        </w:rPr>
        <w:t xml:space="preserve"> </w:t>
      </w:r>
    </w:p>
    <w:p w:rsidR="00494520" w:rsidRDefault="0087750D" w:rsidP="00FB7599">
      <w:pPr>
        <w:pStyle w:val="a3"/>
        <w:spacing w:line="0" w:lineRule="atLeas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4520" w:rsidRDefault="00494520" w:rsidP="00494520">
      <w:pPr>
        <w:pStyle w:val="a3"/>
        <w:ind w:firstLine="709"/>
        <w:jc w:val="both"/>
        <w:rPr>
          <w:sz w:val="28"/>
          <w:szCs w:val="28"/>
        </w:rPr>
      </w:pPr>
      <w:r w:rsidRPr="002F1CA7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2F1CA7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2F1CA7">
        <w:rPr>
          <w:sz w:val="28"/>
          <w:szCs w:val="28"/>
        </w:rPr>
        <w:t xml:space="preserve"> администрации района в области поддержки малого и среднего предпринимательства</w:t>
      </w:r>
      <w:r>
        <w:rPr>
          <w:sz w:val="28"/>
          <w:szCs w:val="28"/>
        </w:rPr>
        <w:t xml:space="preserve"> </w:t>
      </w:r>
      <w:r w:rsidR="00111CF0">
        <w:rPr>
          <w:sz w:val="28"/>
          <w:szCs w:val="28"/>
        </w:rPr>
        <w:t>остаются</w:t>
      </w:r>
      <w:r w:rsidRPr="002F1CA7">
        <w:rPr>
          <w:sz w:val="28"/>
          <w:szCs w:val="28"/>
        </w:rPr>
        <w:t xml:space="preserve">: </w:t>
      </w:r>
    </w:p>
    <w:p w:rsidR="00494520" w:rsidRDefault="00494520" w:rsidP="00494520">
      <w:pPr>
        <w:pStyle w:val="a3"/>
        <w:jc w:val="both"/>
        <w:rPr>
          <w:sz w:val="28"/>
          <w:szCs w:val="28"/>
        </w:rPr>
      </w:pPr>
      <w:r w:rsidRPr="002F1CA7">
        <w:rPr>
          <w:sz w:val="28"/>
          <w:szCs w:val="28"/>
        </w:rPr>
        <w:t xml:space="preserve">- оказание консультационных и информационных услуг; </w:t>
      </w:r>
    </w:p>
    <w:p w:rsidR="00494520" w:rsidRDefault="00494520" w:rsidP="00494520">
      <w:pPr>
        <w:pStyle w:val="a3"/>
        <w:jc w:val="both"/>
        <w:rPr>
          <w:sz w:val="28"/>
          <w:szCs w:val="28"/>
        </w:rPr>
      </w:pPr>
      <w:r w:rsidRPr="002F1CA7">
        <w:rPr>
          <w:sz w:val="28"/>
          <w:szCs w:val="28"/>
        </w:rPr>
        <w:t xml:space="preserve">- реализация мер финансовой и имущественной поддержки; </w:t>
      </w:r>
    </w:p>
    <w:p w:rsidR="00494520" w:rsidRDefault="00494520" w:rsidP="00494520">
      <w:pPr>
        <w:pStyle w:val="a3"/>
        <w:jc w:val="both"/>
        <w:rPr>
          <w:sz w:val="28"/>
          <w:szCs w:val="28"/>
        </w:rPr>
      </w:pPr>
      <w:r w:rsidRPr="002F1CA7">
        <w:rPr>
          <w:sz w:val="28"/>
          <w:szCs w:val="28"/>
        </w:rPr>
        <w:t xml:space="preserve">- пропаганда и популяризация предпринимательства; </w:t>
      </w:r>
    </w:p>
    <w:p w:rsidR="00494520" w:rsidRDefault="00494520" w:rsidP="004945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привлечение малого бизнеса к участию в закупках для муниципальных нужд;</w:t>
      </w:r>
    </w:p>
    <w:p w:rsidR="00494520" w:rsidRDefault="00494520" w:rsidP="00494520">
      <w:pPr>
        <w:pStyle w:val="a3"/>
        <w:jc w:val="both"/>
        <w:rPr>
          <w:spacing w:val="-1"/>
          <w:sz w:val="28"/>
          <w:szCs w:val="28"/>
        </w:rPr>
      </w:pPr>
      <w:r w:rsidRPr="002F1CA7">
        <w:rPr>
          <w:sz w:val="28"/>
          <w:szCs w:val="28"/>
        </w:rPr>
        <w:t>- организация выставочно-ярмарочных мероприятий для малого и среднего бизнеса</w:t>
      </w:r>
      <w:r>
        <w:rPr>
          <w:sz w:val="28"/>
          <w:szCs w:val="28"/>
        </w:rPr>
        <w:t>, а также конкурсов профессионального мастерства;</w:t>
      </w:r>
      <w:r>
        <w:rPr>
          <w:spacing w:val="-1"/>
          <w:sz w:val="28"/>
          <w:szCs w:val="28"/>
        </w:rPr>
        <w:t xml:space="preserve"> </w:t>
      </w:r>
    </w:p>
    <w:p w:rsidR="00494520" w:rsidRDefault="00494520" w:rsidP="00494520">
      <w:pPr>
        <w:pStyle w:val="a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- с</w:t>
      </w:r>
      <w:r w:rsidRPr="006F258B">
        <w:rPr>
          <w:spacing w:val="-1"/>
          <w:sz w:val="28"/>
          <w:szCs w:val="28"/>
        </w:rPr>
        <w:t>оздание</w:t>
      </w:r>
      <w:r>
        <w:rPr>
          <w:spacing w:val="-1"/>
          <w:sz w:val="28"/>
          <w:szCs w:val="28"/>
        </w:rPr>
        <w:t xml:space="preserve"> </w:t>
      </w:r>
      <w:r w:rsidRPr="006F258B">
        <w:rPr>
          <w:spacing w:val="-1"/>
          <w:sz w:val="28"/>
          <w:szCs w:val="28"/>
        </w:rPr>
        <w:t>условий</w:t>
      </w:r>
      <w:r>
        <w:rPr>
          <w:spacing w:val="-1"/>
          <w:sz w:val="28"/>
          <w:szCs w:val="28"/>
        </w:rPr>
        <w:t xml:space="preserve"> </w:t>
      </w:r>
      <w:r w:rsidRPr="006F258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F258B">
        <w:rPr>
          <w:spacing w:val="-1"/>
          <w:sz w:val="28"/>
          <w:szCs w:val="28"/>
        </w:rPr>
        <w:t>обеспечения</w:t>
      </w:r>
      <w:r>
        <w:rPr>
          <w:spacing w:val="-1"/>
          <w:sz w:val="28"/>
          <w:szCs w:val="28"/>
        </w:rPr>
        <w:t xml:space="preserve"> </w:t>
      </w:r>
      <w:r w:rsidRPr="006F25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258B">
        <w:rPr>
          <w:spacing w:val="-1"/>
          <w:sz w:val="28"/>
          <w:szCs w:val="28"/>
        </w:rPr>
        <w:t>закрепления</w:t>
      </w:r>
      <w:r>
        <w:rPr>
          <w:spacing w:val="-1"/>
          <w:sz w:val="28"/>
          <w:szCs w:val="28"/>
        </w:rPr>
        <w:t xml:space="preserve"> </w:t>
      </w:r>
      <w:r w:rsidRPr="006F258B">
        <w:rPr>
          <w:spacing w:val="-1"/>
          <w:sz w:val="28"/>
          <w:szCs w:val="28"/>
        </w:rPr>
        <w:t>специалистов</w:t>
      </w:r>
      <w:r>
        <w:rPr>
          <w:spacing w:val="-1"/>
          <w:sz w:val="28"/>
          <w:szCs w:val="28"/>
        </w:rPr>
        <w:t xml:space="preserve"> </w:t>
      </w:r>
      <w:r w:rsidRPr="006F25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258B">
        <w:rPr>
          <w:spacing w:val="-1"/>
          <w:sz w:val="28"/>
          <w:szCs w:val="28"/>
        </w:rPr>
        <w:t>молодых</w:t>
      </w:r>
      <w:r>
        <w:rPr>
          <w:spacing w:val="-1"/>
          <w:sz w:val="28"/>
          <w:szCs w:val="28"/>
        </w:rPr>
        <w:t xml:space="preserve"> </w:t>
      </w:r>
      <w:r w:rsidRPr="006F258B">
        <w:rPr>
          <w:spacing w:val="-1"/>
          <w:sz w:val="28"/>
          <w:szCs w:val="28"/>
        </w:rPr>
        <w:t>кадров</w:t>
      </w:r>
      <w:r>
        <w:rPr>
          <w:spacing w:val="-1"/>
          <w:sz w:val="28"/>
          <w:szCs w:val="28"/>
        </w:rPr>
        <w:t xml:space="preserve"> </w:t>
      </w:r>
      <w:r w:rsidRPr="006F25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258B">
        <w:rPr>
          <w:spacing w:val="-2"/>
          <w:sz w:val="28"/>
          <w:szCs w:val="28"/>
        </w:rPr>
        <w:t xml:space="preserve">предприятиях </w:t>
      </w:r>
      <w:proofErr w:type="spellStart"/>
      <w:r w:rsidRPr="006F258B">
        <w:rPr>
          <w:spacing w:val="-2"/>
          <w:sz w:val="28"/>
          <w:szCs w:val="28"/>
        </w:rPr>
        <w:t>района</w:t>
      </w:r>
      <w:proofErr w:type="gramStart"/>
      <w:r w:rsidRPr="006F258B">
        <w:rPr>
          <w:spacing w:val="55"/>
          <w:sz w:val="28"/>
          <w:szCs w:val="28"/>
        </w:rPr>
        <w:t>,</w:t>
      </w:r>
      <w:r w:rsidRPr="006F258B">
        <w:rPr>
          <w:spacing w:val="-1"/>
          <w:sz w:val="28"/>
          <w:szCs w:val="28"/>
        </w:rPr>
        <w:t>п</w:t>
      </w:r>
      <w:proofErr w:type="gramEnd"/>
      <w:r w:rsidRPr="006F258B">
        <w:rPr>
          <w:spacing w:val="-1"/>
          <w:sz w:val="28"/>
          <w:szCs w:val="28"/>
        </w:rPr>
        <w:t>овышения</w:t>
      </w:r>
      <w:proofErr w:type="spellEnd"/>
      <w:r>
        <w:rPr>
          <w:spacing w:val="-1"/>
          <w:sz w:val="28"/>
          <w:szCs w:val="28"/>
        </w:rPr>
        <w:t xml:space="preserve"> </w:t>
      </w:r>
      <w:r w:rsidRPr="006F258B">
        <w:rPr>
          <w:spacing w:val="-1"/>
          <w:sz w:val="28"/>
          <w:szCs w:val="28"/>
        </w:rPr>
        <w:t>престижа</w:t>
      </w:r>
      <w:r>
        <w:rPr>
          <w:spacing w:val="-1"/>
          <w:sz w:val="28"/>
          <w:szCs w:val="28"/>
        </w:rPr>
        <w:t xml:space="preserve"> </w:t>
      </w:r>
      <w:r w:rsidRPr="006F258B">
        <w:rPr>
          <w:spacing w:val="-1"/>
          <w:sz w:val="28"/>
          <w:szCs w:val="28"/>
        </w:rPr>
        <w:t>рабочих</w:t>
      </w:r>
      <w:r>
        <w:rPr>
          <w:spacing w:val="-1"/>
          <w:sz w:val="28"/>
          <w:szCs w:val="28"/>
        </w:rPr>
        <w:t xml:space="preserve"> </w:t>
      </w:r>
      <w:r w:rsidRPr="006F258B">
        <w:rPr>
          <w:spacing w:val="-1"/>
          <w:sz w:val="28"/>
          <w:szCs w:val="28"/>
        </w:rPr>
        <w:t>профессий</w:t>
      </w:r>
      <w:r>
        <w:rPr>
          <w:spacing w:val="-1"/>
          <w:sz w:val="28"/>
          <w:szCs w:val="28"/>
        </w:rPr>
        <w:t>;</w:t>
      </w:r>
    </w:p>
    <w:p w:rsidR="00494520" w:rsidRDefault="00494520" w:rsidP="00494520">
      <w:pPr>
        <w:pStyle w:val="NoSpacing1"/>
        <w:keepNext/>
        <w:keepLines/>
        <w:widowControl w:val="0"/>
        <w:tabs>
          <w:tab w:val="left" w:pos="1843"/>
        </w:tabs>
        <w:jc w:val="both"/>
        <w:rPr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C3055D">
        <w:rPr>
          <w:rFonts w:ascii="Times New Roman" w:hAnsi="Times New Roman"/>
          <w:sz w:val="28"/>
          <w:szCs w:val="28"/>
        </w:rPr>
        <w:t xml:space="preserve">одействие развитию конкуренции в </w:t>
      </w:r>
      <w:r>
        <w:rPr>
          <w:rFonts w:ascii="Times New Roman" w:hAnsi="Times New Roman"/>
          <w:sz w:val="28"/>
          <w:szCs w:val="28"/>
        </w:rPr>
        <w:t>различных отраслях экономики</w:t>
      </w:r>
      <w:r w:rsidRPr="00C3055D">
        <w:rPr>
          <w:rFonts w:ascii="Times New Roman" w:hAnsi="Times New Roman"/>
          <w:sz w:val="28"/>
          <w:szCs w:val="28"/>
        </w:rPr>
        <w:t xml:space="preserve"> на территории района.</w:t>
      </w:r>
    </w:p>
    <w:p w:rsidR="00902E6D" w:rsidRPr="00902E6D" w:rsidRDefault="00902E6D" w:rsidP="00902E6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902E6D" w:rsidRPr="00902E6D" w:rsidRDefault="00902E6D" w:rsidP="00902E6D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902E6D">
        <w:rPr>
          <w:rFonts w:ascii="Times New Roman" w:hAnsi="Times New Roman"/>
          <w:b/>
          <w:sz w:val="28"/>
          <w:szCs w:val="28"/>
        </w:rPr>
        <w:t>Финансовая поддержка</w:t>
      </w:r>
    </w:p>
    <w:p w:rsidR="00066E4E" w:rsidRDefault="00066E4E" w:rsidP="00066E4E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2F1CA7"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на территории района </w:t>
      </w:r>
      <w:r w:rsidR="005B144D">
        <w:rPr>
          <w:sz w:val="28"/>
          <w:szCs w:val="28"/>
        </w:rPr>
        <w:t>в 20</w:t>
      </w:r>
      <w:r w:rsidR="00111CF0">
        <w:rPr>
          <w:sz w:val="28"/>
          <w:szCs w:val="28"/>
        </w:rPr>
        <w:t>2</w:t>
      </w:r>
      <w:r w:rsidR="00E6429B">
        <w:rPr>
          <w:sz w:val="28"/>
          <w:szCs w:val="28"/>
        </w:rPr>
        <w:t>1</w:t>
      </w:r>
      <w:r w:rsidR="005B144D">
        <w:rPr>
          <w:sz w:val="28"/>
          <w:szCs w:val="28"/>
        </w:rPr>
        <w:t xml:space="preserve"> год</w:t>
      </w:r>
      <w:r w:rsidR="00E6429B">
        <w:rPr>
          <w:sz w:val="28"/>
          <w:szCs w:val="28"/>
        </w:rPr>
        <w:t>у</w:t>
      </w:r>
      <w:r w:rsidR="00111CF0">
        <w:rPr>
          <w:sz w:val="28"/>
          <w:szCs w:val="28"/>
        </w:rPr>
        <w:t xml:space="preserve"> </w:t>
      </w:r>
      <w:r w:rsidR="0084233B">
        <w:rPr>
          <w:sz w:val="28"/>
          <w:szCs w:val="28"/>
        </w:rPr>
        <w:t>продолжена реализация муниципальной</w:t>
      </w:r>
      <w:r w:rsidRPr="002F1CA7">
        <w:rPr>
          <w:sz w:val="28"/>
          <w:szCs w:val="28"/>
        </w:rPr>
        <w:t xml:space="preserve"> программ</w:t>
      </w:r>
      <w:r w:rsidR="0084233B">
        <w:rPr>
          <w:sz w:val="28"/>
          <w:szCs w:val="28"/>
        </w:rPr>
        <w:t>ы</w:t>
      </w:r>
      <w:r w:rsidRPr="002F1CA7">
        <w:rPr>
          <w:sz w:val="28"/>
          <w:szCs w:val="28"/>
        </w:rPr>
        <w:t xml:space="preserve"> </w:t>
      </w:r>
      <w:r w:rsidRPr="006F232C">
        <w:rPr>
          <w:sz w:val="28"/>
          <w:szCs w:val="28"/>
        </w:rPr>
        <w:t xml:space="preserve">«Поддержка субъектов малого и среднего предпринимательства </w:t>
      </w:r>
      <w:r>
        <w:rPr>
          <w:sz w:val="28"/>
          <w:szCs w:val="28"/>
        </w:rPr>
        <w:t xml:space="preserve">и развитие потребительского рынка в </w:t>
      </w:r>
      <w:proofErr w:type="spellStart"/>
      <w:r w:rsidRPr="00824AF7">
        <w:rPr>
          <w:sz w:val="28"/>
          <w:szCs w:val="28"/>
        </w:rPr>
        <w:t>Кичменгско-Городецком</w:t>
      </w:r>
      <w:proofErr w:type="spellEnd"/>
      <w:r w:rsidRPr="00824AF7">
        <w:rPr>
          <w:sz w:val="28"/>
          <w:szCs w:val="28"/>
        </w:rPr>
        <w:t xml:space="preserve"> муниципальном районе  на 20</w:t>
      </w:r>
      <w:r w:rsidR="00111CF0">
        <w:rPr>
          <w:sz w:val="28"/>
          <w:szCs w:val="28"/>
        </w:rPr>
        <w:t>20</w:t>
      </w:r>
      <w:r w:rsidRPr="00824AF7">
        <w:rPr>
          <w:sz w:val="28"/>
          <w:szCs w:val="28"/>
        </w:rPr>
        <w:t>-202</w:t>
      </w:r>
      <w:r w:rsidR="00111CF0">
        <w:rPr>
          <w:sz w:val="28"/>
          <w:szCs w:val="28"/>
        </w:rPr>
        <w:t>5</w:t>
      </w:r>
      <w:r w:rsidRPr="00824AF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утвержденная постановлением администрации района от </w:t>
      </w:r>
      <w:r w:rsidR="00111CF0">
        <w:rPr>
          <w:sz w:val="28"/>
          <w:szCs w:val="28"/>
        </w:rPr>
        <w:t>06.03.2020</w:t>
      </w:r>
      <w:r>
        <w:rPr>
          <w:sz w:val="28"/>
          <w:szCs w:val="28"/>
        </w:rPr>
        <w:t xml:space="preserve"> № </w:t>
      </w:r>
      <w:r w:rsidR="00111CF0">
        <w:rPr>
          <w:sz w:val="28"/>
          <w:szCs w:val="28"/>
        </w:rPr>
        <w:t>170</w:t>
      </w:r>
      <w:r>
        <w:rPr>
          <w:sz w:val="28"/>
          <w:szCs w:val="28"/>
        </w:rPr>
        <w:t xml:space="preserve"> (в редакции от </w:t>
      </w:r>
      <w:r w:rsidR="009F6C0D">
        <w:rPr>
          <w:sz w:val="28"/>
          <w:szCs w:val="28"/>
        </w:rPr>
        <w:t>20 июля</w:t>
      </w:r>
      <w:r w:rsidR="00D355D9">
        <w:rPr>
          <w:sz w:val="28"/>
          <w:szCs w:val="28"/>
        </w:rPr>
        <w:t xml:space="preserve"> 2021 г</w:t>
      </w:r>
      <w:r>
        <w:rPr>
          <w:sz w:val="28"/>
          <w:szCs w:val="28"/>
        </w:rPr>
        <w:t>).</w:t>
      </w:r>
      <w:proofErr w:type="gramEnd"/>
    </w:p>
    <w:p w:rsidR="00E81DEB" w:rsidRDefault="00066E4E" w:rsidP="005B144D">
      <w:pPr>
        <w:pStyle w:val="a3"/>
        <w:ind w:firstLine="567"/>
        <w:jc w:val="both"/>
        <w:rPr>
          <w:sz w:val="28"/>
          <w:szCs w:val="28"/>
        </w:rPr>
      </w:pPr>
      <w:r w:rsidRPr="00075AFB">
        <w:rPr>
          <w:sz w:val="28"/>
          <w:szCs w:val="28"/>
        </w:rPr>
        <w:t xml:space="preserve"> </w:t>
      </w:r>
      <w:proofErr w:type="gramStart"/>
      <w:r w:rsidR="005B144D">
        <w:rPr>
          <w:sz w:val="28"/>
          <w:szCs w:val="28"/>
        </w:rPr>
        <w:t>В рамках данной программы д</w:t>
      </w:r>
      <w:r w:rsidR="005B144D">
        <w:rPr>
          <w:color w:val="000000"/>
          <w:sz w:val="28"/>
          <w:szCs w:val="28"/>
        </w:rPr>
        <w:t xml:space="preserve">ля обеспечения  жителей труднодоступных и малонаселенных пунктов товарами первой необходимости посредством мобильной торговли из областного и районного бюджетов выделена целевая субсидия 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</w:t>
      </w:r>
      <w:proofErr w:type="spellStart"/>
      <w:r w:rsidR="005B144D">
        <w:rPr>
          <w:color w:val="000000"/>
          <w:sz w:val="28"/>
          <w:szCs w:val="28"/>
        </w:rPr>
        <w:t>Кичменгско-Городецкого</w:t>
      </w:r>
      <w:proofErr w:type="spellEnd"/>
      <w:r w:rsidR="005B144D">
        <w:rPr>
          <w:color w:val="000000"/>
          <w:sz w:val="28"/>
          <w:szCs w:val="28"/>
        </w:rPr>
        <w:t xml:space="preserve"> муниципального района</w:t>
      </w:r>
      <w:r w:rsidR="005B144D" w:rsidRPr="00366A36">
        <w:rPr>
          <w:color w:val="FF0000"/>
          <w:sz w:val="28"/>
          <w:szCs w:val="28"/>
        </w:rPr>
        <w:t>.</w:t>
      </w:r>
      <w:proofErr w:type="gramEnd"/>
      <w:r w:rsidR="005B144D">
        <w:rPr>
          <w:color w:val="000000"/>
          <w:sz w:val="28"/>
          <w:szCs w:val="28"/>
        </w:rPr>
        <w:t xml:space="preserve"> </w:t>
      </w:r>
      <w:r w:rsidR="009F6C0D">
        <w:rPr>
          <w:color w:val="000000"/>
          <w:sz w:val="28"/>
          <w:szCs w:val="28"/>
        </w:rPr>
        <w:t xml:space="preserve">За 9 месяцев 2021 года </w:t>
      </w:r>
      <w:r w:rsidR="00111CF0">
        <w:rPr>
          <w:color w:val="000000"/>
          <w:sz w:val="28"/>
          <w:szCs w:val="28"/>
        </w:rPr>
        <w:t xml:space="preserve"> субсиди</w:t>
      </w:r>
      <w:r w:rsidR="009F6C0D">
        <w:rPr>
          <w:color w:val="000000"/>
          <w:sz w:val="28"/>
          <w:szCs w:val="28"/>
        </w:rPr>
        <w:t>ю</w:t>
      </w:r>
      <w:r w:rsidR="00111CF0">
        <w:rPr>
          <w:color w:val="000000"/>
          <w:sz w:val="28"/>
          <w:szCs w:val="28"/>
        </w:rPr>
        <w:t xml:space="preserve"> </w:t>
      </w:r>
      <w:r w:rsidR="009F6C0D">
        <w:rPr>
          <w:color w:val="000000"/>
          <w:sz w:val="28"/>
          <w:szCs w:val="28"/>
        </w:rPr>
        <w:t>получили</w:t>
      </w:r>
      <w:r w:rsidR="00111CF0">
        <w:rPr>
          <w:color w:val="000000"/>
          <w:sz w:val="28"/>
          <w:szCs w:val="28"/>
        </w:rPr>
        <w:t xml:space="preserve"> шесть</w:t>
      </w:r>
      <w:r w:rsidR="005B144D">
        <w:rPr>
          <w:color w:val="000000"/>
          <w:sz w:val="28"/>
          <w:szCs w:val="28"/>
        </w:rPr>
        <w:t xml:space="preserve"> организаций торговли, в том числе </w:t>
      </w:r>
      <w:r w:rsidR="006421A1">
        <w:rPr>
          <w:color w:val="000000"/>
          <w:sz w:val="28"/>
          <w:szCs w:val="28"/>
        </w:rPr>
        <w:t>две</w:t>
      </w:r>
      <w:r w:rsidR="005B144D">
        <w:rPr>
          <w:color w:val="000000"/>
          <w:sz w:val="28"/>
          <w:szCs w:val="28"/>
        </w:rPr>
        <w:t xml:space="preserve"> организации потребительской кооперации.  </w:t>
      </w:r>
      <w:r w:rsidR="00FD2C13">
        <w:rPr>
          <w:color w:val="000000"/>
          <w:sz w:val="28"/>
          <w:szCs w:val="28"/>
        </w:rPr>
        <w:t>В рамках муниципальной программы объем средств на субсидирование развозной торговли в 2021 году составляет</w:t>
      </w:r>
      <w:r w:rsidR="005B144D">
        <w:rPr>
          <w:color w:val="000000"/>
          <w:sz w:val="28"/>
          <w:szCs w:val="28"/>
        </w:rPr>
        <w:t xml:space="preserve"> </w:t>
      </w:r>
      <w:r w:rsidR="006421A1">
        <w:rPr>
          <w:color w:val="000000"/>
          <w:sz w:val="28"/>
          <w:szCs w:val="28"/>
        </w:rPr>
        <w:t>1</w:t>
      </w:r>
      <w:r w:rsidR="00030A98">
        <w:rPr>
          <w:color w:val="000000"/>
          <w:sz w:val="28"/>
          <w:szCs w:val="28"/>
        </w:rPr>
        <w:t> 762,4</w:t>
      </w:r>
      <w:r w:rsidR="00111CF0">
        <w:rPr>
          <w:color w:val="000000"/>
          <w:sz w:val="28"/>
          <w:szCs w:val="28"/>
        </w:rPr>
        <w:t xml:space="preserve"> </w:t>
      </w:r>
      <w:proofErr w:type="spellStart"/>
      <w:r w:rsidR="00111CF0">
        <w:rPr>
          <w:color w:val="000000"/>
          <w:sz w:val="28"/>
          <w:szCs w:val="28"/>
        </w:rPr>
        <w:t>тыс</w:t>
      </w:r>
      <w:proofErr w:type="gramStart"/>
      <w:r w:rsidR="00111CF0">
        <w:rPr>
          <w:color w:val="000000"/>
          <w:sz w:val="28"/>
          <w:szCs w:val="28"/>
        </w:rPr>
        <w:t>.р</w:t>
      </w:r>
      <w:proofErr w:type="gramEnd"/>
      <w:r w:rsidR="00111CF0">
        <w:rPr>
          <w:color w:val="000000"/>
          <w:sz w:val="28"/>
          <w:szCs w:val="28"/>
        </w:rPr>
        <w:t>уб</w:t>
      </w:r>
      <w:proofErr w:type="spellEnd"/>
      <w:r w:rsidR="005B144D">
        <w:rPr>
          <w:color w:val="000000"/>
          <w:sz w:val="28"/>
          <w:szCs w:val="28"/>
        </w:rPr>
        <w:t xml:space="preserve"> в том числе </w:t>
      </w:r>
      <w:r w:rsidR="00030A98">
        <w:rPr>
          <w:color w:val="000000"/>
          <w:sz w:val="28"/>
          <w:szCs w:val="28"/>
        </w:rPr>
        <w:t>88,2</w:t>
      </w:r>
      <w:r w:rsidR="005B144D">
        <w:rPr>
          <w:color w:val="000000"/>
          <w:sz w:val="28"/>
          <w:szCs w:val="28"/>
        </w:rPr>
        <w:t xml:space="preserve"> тыс.руб. - </w:t>
      </w:r>
      <w:proofErr w:type="spellStart"/>
      <w:r w:rsidR="005B144D">
        <w:rPr>
          <w:color w:val="000000"/>
          <w:sz w:val="28"/>
          <w:szCs w:val="28"/>
        </w:rPr>
        <w:t>софинансирование</w:t>
      </w:r>
      <w:proofErr w:type="spellEnd"/>
      <w:r w:rsidR="005B144D">
        <w:rPr>
          <w:color w:val="000000"/>
          <w:sz w:val="28"/>
          <w:szCs w:val="28"/>
        </w:rPr>
        <w:t xml:space="preserve"> из </w:t>
      </w:r>
      <w:r w:rsidR="005B144D">
        <w:rPr>
          <w:sz w:val="28"/>
          <w:szCs w:val="28"/>
        </w:rPr>
        <w:t xml:space="preserve">районного бюджета. </w:t>
      </w:r>
      <w:r w:rsidR="00030A98">
        <w:rPr>
          <w:sz w:val="28"/>
          <w:szCs w:val="28"/>
        </w:rPr>
        <w:t xml:space="preserve">По сравнению с 2020 годом </w:t>
      </w:r>
      <w:r w:rsidR="00FD2C13">
        <w:rPr>
          <w:sz w:val="28"/>
          <w:szCs w:val="28"/>
        </w:rPr>
        <w:t xml:space="preserve">финансирование предусмотрено </w:t>
      </w:r>
      <w:r w:rsidR="008D09C3">
        <w:rPr>
          <w:sz w:val="28"/>
          <w:szCs w:val="28"/>
        </w:rPr>
        <w:t xml:space="preserve">с увеличением на 14,3 %. </w:t>
      </w:r>
      <w:r w:rsidR="009F6C0D">
        <w:rPr>
          <w:sz w:val="28"/>
          <w:szCs w:val="28"/>
        </w:rPr>
        <w:t>Объем средств</w:t>
      </w:r>
      <w:r w:rsidR="00FD2C13">
        <w:rPr>
          <w:sz w:val="28"/>
          <w:szCs w:val="28"/>
        </w:rPr>
        <w:t xml:space="preserve"> </w:t>
      </w:r>
      <w:r w:rsidR="008D09C3">
        <w:rPr>
          <w:sz w:val="28"/>
          <w:szCs w:val="28"/>
        </w:rPr>
        <w:t>субсидии</w:t>
      </w:r>
      <w:r w:rsidR="009F6C0D">
        <w:rPr>
          <w:sz w:val="28"/>
          <w:szCs w:val="28"/>
        </w:rPr>
        <w:t>, перечисленной</w:t>
      </w:r>
      <w:r w:rsidR="008D09C3">
        <w:rPr>
          <w:sz w:val="28"/>
          <w:szCs w:val="28"/>
        </w:rPr>
        <w:t xml:space="preserve"> за </w:t>
      </w:r>
      <w:r w:rsidR="009F6C0D">
        <w:rPr>
          <w:sz w:val="28"/>
          <w:szCs w:val="28"/>
        </w:rPr>
        <w:t>9</w:t>
      </w:r>
      <w:r w:rsidR="008D09C3">
        <w:rPr>
          <w:sz w:val="28"/>
          <w:szCs w:val="28"/>
        </w:rPr>
        <w:t xml:space="preserve"> </w:t>
      </w:r>
      <w:r w:rsidR="009F6C0D">
        <w:rPr>
          <w:sz w:val="28"/>
          <w:szCs w:val="28"/>
        </w:rPr>
        <w:t>месяцев</w:t>
      </w:r>
      <w:r w:rsidR="008D09C3">
        <w:rPr>
          <w:sz w:val="28"/>
          <w:szCs w:val="28"/>
        </w:rPr>
        <w:t xml:space="preserve"> </w:t>
      </w:r>
      <w:r w:rsidR="00FD2C13">
        <w:rPr>
          <w:sz w:val="28"/>
          <w:szCs w:val="28"/>
        </w:rPr>
        <w:t>2021 год</w:t>
      </w:r>
      <w:r w:rsidR="008D09C3">
        <w:rPr>
          <w:sz w:val="28"/>
          <w:szCs w:val="28"/>
        </w:rPr>
        <w:t>а</w:t>
      </w:r>
      <w:r w:rsidR="00FD2C13">
        <w:rPr>
          <w:sz w:val="28"/>
          <w:szCs w:val="28"/>
        </w:rPr>
        <w:t xml:space="preserve"> </w:t>
      </w:r>
      <w:r w:rsidR="009F6C0D">
        <w:rPr>
          <w:sz w:val="28"/>
          <w:szCs w:val="28"/>
        </w:rPr>
        <w:t xml:space="preserve">составил </w:t>
      </w:r>
      <w:r w:rsidR="00004BE6">
        <w:rPr>
          <w:sz w:val="28"/>
          <w:szCs w:val="28"/>
        </w:rPr>
        <w:t>778,0 тыс</w:t>
      </w:r>
      <w:proofErr w:type="gramStart"/>
      <w:r w:rsidR="00004BE6">
        <w:rPr>
          <w:sz w:val="28"/>
          <w:szCs w:val="28"/>
        </w:rPr>
        <w:t>.р</w:t>
      </w:r>
      <w:proofErr w:type="gramEnd"/>
      <w:r w:rsidR="00004BE6">
        <w:rPr>
          <w:sz w:val="28"/>
          <w:szCs w:val="28"/>
        </w:rPr>
        <w:t>уб</w:t>
      </w:r>
      <w:r w:rsidR="008D09C3">
        <w:rPr>
          <w:sz w:val="28"/>
          <w:szCs w:val="28"/>
        </w:rPr>
        <w:t>.</w:t>
      </w:r>
      <w:r w:rsidR="00BB2FB3">
        <w:rPr>
          <w:sz w:val="28"/>
          <w:szCs w:val="28"/>
        </w:rPr>
        <w:t>, на 6,4 % больше аналогичного периода 2020 года.</w:t>
      </w:r>
    </w:p>
    <w:p w:rsidR="0000156C" w:rsidRDefault="005736C7" w:rsidP="005736C7">
      <w:pPr>
        <w:pStyle w:val="a3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 организациям, осуществляющим развозную торговлю, в 202</w:t>
      </w:r>
      <w:r w:rsidR="0000156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</w:t>
      </w:r>
      <w:r w:rsidR="0000156C">
        <w:rPr>
          <w:color w:val="000000"/>
          <w:sz w:val="28"/>
          <w:szCs w:val="28"/>
        </w:rPr>
        <w:t>планируется выделение</w:t>
      </w:r>
      <w:r w:rsidRPr="00200EF5">
        <w:rPr>
          <w:color w:val="000000"/>
          <w:sz w:val="28"/>
          <w:szCs w:val="28"/>
        </w:rPr>
        <w:t xml:space="preserve"> </w:t>
      </w:r>
      <w:r w:rsidRPr="00200EF5">
        <w:rPr>
          <w:sz w:val="28"/>
          <w:szCs w:val="28"/>
        </w:rPr>
        <w:t>субсидии на приобретение специализированного автотранспорта для развития мобильной  торговли в малонаселенных и труднодоступных населенных пунктах</w:t>
      </w:r>
      <w:r>
        <w:rPr>
          <w:sz w:val="28"/>
          <w:szCs w:val="28"/>
        </w:rPr>
        <w:t xml:space="preserve">. </w:t>
      </w:r>
      <w:r w:rsidR="00004BE6">
        <w:rPr>
          <w:sz w:val="28"/>
          <w:szCs w:val="28"/>
        </w:rPr>
        <w:t xml:space="preserve">По результатам проведенного отбора определен получатель субсидии – </w:t>
      </w:r>
      <w:proofErr w:type="spellStart"/>
      <w:r w:rsidR="00004BE6">
        <w:rPr>
          <w:sz w:val="28"/>
          <w:szCs w:val="28"/>
        </w:rPr>
        <w:t>Шонгское</w:t>
      </w:r>
      <w:proofErr w:type="spellEnd"/>
      <w:r w:rsidR="00004BE6">
        <w:rPr>
          <w:sz w:val="28"/>
          <w:szCs w:val="28"/>
        </w:rPr>
        <w:t xml:space="preserve"> сельское потребительское общество. </w:t>
      </w:r>
      <w:r w:rsidR="0000156C">
        <w:rPr>
          <w:sz w:val="28"/>
          <w:szCs w:val="28"/>
        </w:rPr>
        <w:t>В рамках действующей муниципальной</w:t>
      </w:r>
      <w:r w:rsidR="0000156C" w:rsidRPr="002F1CA7">
        <w:rPr>
          <w:sz w:val="28"/>
          <w:szCs w:val="28"/>
        </w:rPr>
        <w:t xml:space="preserve"> программ</w:t>
      </w:r>
      <w:r w:rsidR="0000156C">
        <w:rPr>
          <w:sz w:val="28"/>
          <w:szCs w:val="28"/>
        </w:rPr>
        <w:t>ы</w:t>
      </w:r>
      <w:r w:rsidR="0000156C" w:rsidRPr="002F1CA7">
        <w:rPr>
          <w:sz w:val="28"/>
          <w:szCs w:val="28"/>
        </w:rPr>
        <w:t xml:space="preserve"> </w:t>
      </w:r>
      <w:r w:rsidR="0000156C" w:rsidRPr="006F232C">
        <w:rPr>
          <w:sz w:val="28"/>
          <w:szCs w:val="28"/>
        </w:rPr>
        <w:t xml:space="preserve">«Поддержка субъектов малого и среднего предпринимательства </w:t>
      </w:r>
      <w:r w:rsidR="0000156C">
        <w:rPr>
          <w:sz w:val="28"/>
          <w:szCs w:val="28"/>
        </w:rPr>
        <w:t xml:space="preserve">и развитие потребительского рынка в </w:t>
      </w:r>
      <w:proofErr w:type="spellStart"/>
      <w:r w:rsidR="0000156C" w:rsidRPr="00824AF7">
        <w:rPr>
          <w:sz w:val="28"/>
          <w:szCs w:val="28"/>
        </w:rPr>
        <w:t>Кичменгско-Городецком</w:t>
      </w:r>
      <w:proofErr w:type="spellEnd"/>
      <w:r w:rsidR="0000156C" w:rsidRPr="00824AF7">
        <w:rPr>
          <w:sz w:val="28"/>
          <w:szCs w:val="28"/>
        </w:rPr>
        <w:t xml:space="preserve"> муниципальном районе  на 20</w:t>
      </w:r>
      <w:r w:rsidR="0000156C">
        <w:rPr>
          <w:sz w:val="28"/>
          <w:szCs w:val="28"/>
        </w:rPr>
        <w:t>20</w:t>
      </w:r>
      <w:r w:rsidR="0000156C" w:rsidRPr="00824AF7">
        <w:rPr>
          <w:sz w:val="28"/>
          <w:szCs w:val="28"/>
        </w:rPr>
        <w:t>-202</w:t>
      </w:r>
      <w:r w:rsidR="0000156C">
        <w:rPr>
          <w:sz w:val="28"/>
          <w:szCs w:val="28"/>
        </w:rPr>
        <w:t>5</w:t>
      </w:r>
      <w:r w:rsidR="0000156C" w:rsidRPr="00824AF7">
        <w:rPr>
          <w:sz w:val="28"/>
          <w:szCs w:val="28"/>
        </w:rPr>
        <w:t xml:space="preserve"> годы</w:t>
      </w:r>
      <w:r w:rsidR="0000156C">
        <w:rPr>
          <w:sz w:val="28"/>
          <w:szCs w:val="28"/>
        </w:rPr>
        <w:t xml:space="preserve">» на данные цели предусмотрено </w:t>
      </w:r>
      <w:proofErr w:type="spellStart"/>
      <w:r w:rsidR="0000156C">
        <w:rPr>
          <w:sz w:val="28"/>
          <w:szCs w:val="28"/>
        </w:rPr>
        <w:t>софинансирование</w:t>
      </w:r>
      <w:proofErr w:type="spellEnd"/>
      <w:r w:rsidR="0000156C">
        <w:rPr>
          <w:sz w:val="28"/>
          <w:szCs w:val="28"/>
        </w:rPr>
        <w:t xml:space="preserve"> из средств</w:t>
      </w:r>
      <w:r>
        <w:rPr>
          <w:sz w:val="28"/>
          <w:szCs w:val="28"/>
        </w:rPr>
        <w:t xml:space="preserve"> районного бюджета</w:t>
      </w:r>
      <w:r w:rsidR="0000156C">
        <w:rPr>
          <w:sz w:val="28"/>
          <w:szCs w:val="28"/>
        </w:rPr>
        <w:t xml:space="preserve"> в размере 500,0 тыс</w:t>
      </w:r>
      <w:proofErr w:type="gramStart"/>
      <w:r w:rsidR="0000156C">
        <w:rPr>
          <w:sz w:val="28"/>
          <w:szCs w:val="28"/>
        </w:rPr>
        <w:t>.р</w:t>
      </w:r>
      <w:proofErr w:type="gramEnd"/>
      <w:r w:rsidR="0000156C">
        <w:rPr>
          <w:sz w:val="28"/>
          <w:szCs w:val="28"/>
        </w:rPr>
        <w:t>уб.</w:t>
      </w:r>
    </w:p>
    <w:p w:rsidR="00F029EB" w:rsidRPr="00111CF0" w:rsidRDefault="00F029EB" w:rsidP="005736C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1FC">
        <w:rPr>
          <w:sz w:val="28"/>
          <w:szCs w:val="28"/>
        </w:rPr>
        <w:t>Уже второй год подряд</w:t>
      </w:r>
      <w:r w:rsidR="00111CF0" w:rsidRPr="00111CF0">
        <w:rPr>
          <w:sz w:val="28"/>
          <w:szCs w:val="28"/>
        </w:rPr>
        <w:t xml:space="preserve"> Департаментом дорожного хозяйства и транспорта Вологодской области выдел</w:t>
      </w:r>
      <w:r w:rsidR="004C41FC">
        <w:rPr>
          <w:sz w:val="28"/>
          <w:szCs w:val="28"/>
        </w:rPr>
        <w:t>яются</w:t>
      </w:r>
      <w:r w:rsidR="00111CF0" w:rsidRPr="00111CF0">
        <w:rPr>
          <w:sz w:val="28"/>
          <w:szCs w:val="28"/>
        </w:rPr>
        <w:t xml:space="preserve"> субсидии на организацию транспортного обслуживания населения</w:t>
      </w:r>
      <w:r w:rsidR="004C41FC">
        <w:rPr>
          <w:sz w:val="28"/>
          <w:szCs w:val="28"/>
        </w:rPr>
        <w:t xml:space="preserve">. В 2021 году </w:t>
      </w:r>
      <w:r w:rsidR="00111CF0" w:rsidRPr="00111CF0">
        <w:rPr>
          <w:sz w:val="28"/>
          <w:szCs w:val="28"/>
        </w:rPr>
        <w:t xml:space="preserve"> </w:t>
      </w:r>
      <w:r w:rsidR="004C41FC">
        <w:rPr>
          <w:sz w:val="28"/>
          <w:szCs w:val="28"/>
        </w:rPr>
        <w:t>на данные цели выделено</w:t>
      </w:r>
      <w:r w:rsidR="00111CF0" w:rsidRPr="00111CF0">
        <w:rPr>
          <w:sz w:val="28"/>
          <w:szCs w:val="28"/>
        </w:rPr>
        <w:t xml:space="preserve"> </w:t>
      </w:r>
      <w:r w:rsidR="004C41FC">
        <w:rPr>
          <w:sz w:val="28"/>
          <w:szCs w:val="28"/>
        </w:rPr>
        <w:t>5 946,25</w:t>
      </w:r>
      <w:r w:rsidR="00111CF0" w:rsidRPr="00111CF0">
        <w:rPr>
          <w:sz w:val="28"/>
          <w:szCs w:val="28"/>
        </w:rPr>
        <w:t xml:space="preserve"> тыс. руб., </w:t>
      </w:r>
      <w:r w:rsidR="004C41FC">
        <w:rPr>
          <w:sz w:val="28"/>
          <w:szCs w:val="28"/>
        </w:rPr>
        <w:t>в том числе за счет средств районного бюджета - 178,4</w:t>
      </w:r>
      <w:r w:rsidR="00111CF0" w:rsidRPr="00111CF0">
        <w:rPr>
          <w:sz w:val="28"/>
          <w:szCs w:val="28"/>
        </w:rPr>
        <w:t xml:space="preserve"> тыс</w:t>
      </w:r>
      <w:proofErr w:type="gramStart"/>
      <w:r w:rsidR="00111CF0" w:rsidRPr="00111CF0">
        <w:rPr>
          <w:sz w:val="28"/>
          <w:szCs w:val="28"/>
        </w:rPr>
        <w:t>.р</w:t>
      </w:r>
      <w:proofErr w:type="gramEnd"/>
      <w:r w:rsidR="00111CF0" w:rsidRPr="00111CF0">
        <w:rPr>
          <w:sz w:val="28"/>
          <w:szCs w:val="28"/>
        </w:rPr>
        <w:t xml:space="preserve">уб. </w:t>
      </w:r>
      <w:r>
        <w:rPr>
          <w:sz w:val="28"/>
          <w:szCs w:val="28"/>
        </w:rPr>
        <w:t>По результатам проведенн</w:t>
      </w:r>
      <w:r w:rsidR="004C41FC">
        <w:rPr>
          <w:sz w:val="28"/>
          <w:szCs w:val="28"/>
        </w:rPr>
        <w:t>ых процедур</w:t>
      </w:r>
      <w:r>
        <w:rPr>
          <w:sz w:val="28"/>
          <w:szCs w:val="28"/>
        </w:rPr>
        <w:t xml:space="preserve"> </w:t>
      </w:r>
      <w:r w:rsidRPr="00111CF0">
        <w:rPr>
          <w:sz w:val="28"/>
          <w:szCs w:val="28"/>
        </w:rPr>
        <w:t>электронн</w:t>
      </w:r>
      <w:r w:rsidR="004C41FC">
        <w:rPr>
          <w:sz w:val="28"/>
          <w:szCs w:val="28"/>
        </w:rPr>
        <w:t>ых</w:t>
      </w:r>
      <w:r w:rsidRPr="00111CF0">
        <w:rPr>
          <w:sz w:val="28"/>
          <w:szCs w:val="28"/>
        </w:rPr>
        <w:t xml:space="preserve"> аукцион</w:t>
      </w:r>
      <w:r w:rsidR="004C41FC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111CF0">
        <w:rPr>
          <w:sz w:val="28"/>
          <w:szCs w:val="28"/>
        </w:rPr>
        <w:t>определен</w:t>
      </w:r>
      <w:r>
        <w:rPr>
          <w:sz w:val="28"/>
          <w:szCs w:val="28"/>
        </w:rPr>
        <w:t>а организация -</w:t>
      </w:r>
      <w:r w:rsidRPr="00111CF0">
        <w:rPr>
          <w:sz w:val="28"/>
          <w:szCs w:val="28"/>
        </w:rPr>
        <w:t xml:space="preserve"> перевозчик – ООО «Кич - </w:t>
      </w:r>
      <w:proofErr w:type="spellStart"/>
      <w:r w:rsidRPr="00111CF0">
        <w:rPr>
          <w:sz w:val="28"/>
          <w:szCs w:val="28"/>
        </w:rPr>
        <w:t>Горододецкое</w:t>
      </w:r>
      <w:proofErr w:type="spellEnd"/>
      <w:r w:rsidRPr="00111CF0">
        <w:rPr>
          <w:sz w:val="28"/>
          <w:szCs w:val="28"/>
        </w:rPr>
        <w:t xml:space="preserve"> автотранспортное предприятие»</w:t>
      </w:r>
      <w:r>
        <w:rPr>
          <w:sz w:val="28"/>
          <w:szCs w:val="28"/>
        </w:rPr>
        <w:t>, с которой заключен</w:t>
      </w:r>
      <w:r w:rsidR="00995011">
        <w:rPr>
          <w:sz w:val="28"/>
          <w:szCs w:val="28"/>
        </w:rPr>
        <w:t>ы</w:t>
      </w:r>
      <w:r w:rsidRPr="00F029EB">
        <w:rPr>
          <w:sz w:val="28"/>
          <w:szCs w:val="28"/>
        </w:rPr>
        <w:t xml:space="preserve"> </w:t>
      </w:r>
      <w:r w:rsidR="00995011">
        <w:rPr>
          <w:sz w:val="28"/>
          <w:szCs w:val="28"/>
        </w:rPr>
        <w:t xml:space="preserve">муниципальные </w:t>
      </w:r>
      <w:r w:rsidR="00995011">
        <w:rPr>
          <w:sz w:val="28"/>
          <w:szCs w:val="28"/>
        </w:rPr>
        <w:lastRenderedPageBreak/>
        <w:t>контракты</w:t>
      </w:r>
      <w:r w:rsidRPr="00111CF0">
        <w:rPr>
          <w:sz w:val="28"/>
          <w:szCs w:val="28"/>
        </w:rPr>
        <w:t xml:space="preserve"> на обслуживание регулярных пассажирских перевозок </w:t>
      </w:r>
      <w:r w:rsidR="004C41FC">
        <w:rPr>
          <w:sz w:val="28"/>
          <w:szCs w:val="28"/>
        </w:rPr>
        <w:t>по</w:t>
      </w:r>
      <w:r w:rsidRPr="00111CF0">
        <w:rPr>
          <w:sz w:val="28"/>
          <w:szCs w:val="28"/>
        </w:rPr>
        <w:t xml:space="preserve"> </w:t>
      </w:r>
      <w:r w:rsidR="004C41FC">
        <w:rPr>
          <w:sz w:val="28"/>
          <w:szCs w:val="28"/>
        </w:rPr>
        <w:t>десяти</w:t>
      </w:r>
      <w:r w:rsidR="00995011">
        <w:rPr>
          <w:sz w:val="28"/>
          <w:szCs w:val="28"/>
        </w:rPr>
        <w:t xml:space="preserve"> </w:t>
      </w:r>
      <w:r w:rsidRPr="00111CF0">
        <w:rPr>
          <w:sz w:val="28"/>
          <w:szCs w:val="28"/>
        </w:rPr>
        <w:t>муниципальны</w:t>
      </w:r>
      <w:r w:rsidR="004C41FC">
        <w:rPr>
          <w:sz w:val="28"/>
          <w:szCs w:val="28"/>
        </w:rPr>
        <w:t>м</w:t>
      </w:r>
      <w:r w:rsidRPr="00111CF0">
        <w:rPr>
          <w:sz w:val="28"/>
          <w:szCs w:val="28"/>
        </w:rPr>
        <w:t xml:space="preserve"> маршрута</w:t>
      </w:r>
      <w:r w:rsidR="004C41FC">
        <w:rPr>
          <w:sz w:val="28"/>
          <w:szCs w:val="28"/>
        </w:rPr>
        <w:t>м</w:t>
      </w:r>
      <w:r w:rsidRPr="00111CF0">
        <w:rPr>
          <w:sz w:val="28"/>
          <w:szCs w:val="28"/>
        </w:rPr>
        <w:t xml:space="preserve"> район</w:t>
      </w:r>
      <w:r w:rsidR="004C41FC">
        <w:rPr>
          <w:sz w:val="28"/>
          <w:szCs w:val="28"/>
        </w:rPr>
        <w:t>а</w:t>
      </w:r>
      <w:r w:rsidRPr="00111CF0">
        <w:rPr>
          <w:sz w:val="28"/>
          <w:szCs w:val="28"/>
        </w:rPr>
        <w:t xml:space="preserve">. </w:t>
      </w:r>
      <w:r w:rsidRPr="00111CF0">
        <w:rPr>
          <w:sz w:val="24"/>
          <w:szCs w:val="17"/>
        </w:rPr>
        <w:t xml:space="preserve"> </w:t>
      </w:r>
      <w:r w:rsidR="0063181D" w:rsidRPr="0063181D">
        <w:rPr>
          <w:sz w:val="28"/>
          <w:szCs w:val="28"/>
        </w:rPr>
        <w:t xml:space="preserve">Объем </w:t>
      </w:r>
      <w:r w:rsidR="0063181D">
        <w:rPr>
          <w:sz w:val="28"/>
          <w:szCs w:val="28"/>
        </w:rPr>
        <w:t>финансирования за 9 месяцев 2021 года составил 4 141,2 тыс</w:t>
      </w:r>
      <w:proofErr w:type="gramStart"/>
      <w:r w:rsidR="0063181D">
        <w:rPr>
          <w:sz w:val="28"/>
          <w:szCs w:val="28"/>
        </w:rPr>
        <w:t>.р</w:t>
      </w:r>
      <w:proofErr w:type="gramEnd"/>
      <w:r w:rsidR="0063181D">
        <w:rPr>
          <w:sz w:val="28"/>
          <w:szCs w:val="28"/>
        </w:rPr>
        <w:t>уб.</w:t>
      </w:r>
    </w:p>
    <w:p w:rsidR="00111CF0" w:rsidRPr="00111CF0" w:rsidRDefault="00E349E2" w:rsidP="00111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субсидирование муниципальных маршрутов осуществлялось с июля 202</w:t>
      </w:r>
      <w:r w:rsidR="00404C3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5B144D" w:rsidRPr="00EF0D21" w:rsidRDefault="00111CF0" w:rsidP="00F0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CF0">
        <w:rPr>
          <w:rFonts w:ascii="Times New Roman" w:hAnsi="Times New Roman"/>
          <w:sz w:val="28"/>
          <w:szCs w:val="28"/>
        </w:rPr>
        <w:t xml:space="preserve">      </w:t>
      </w:r>
      <w:r w:rsidR="00F029EB">
        <w:rPr>
          <w:sz w:val="28"/>
          <w:szCs w:val="28"/>
        </w:rPr>
        <w:t xml:space="preserve">   </w:t>
      </w:r>
      <w:r w:rsidR="00E81DEB">
        <w:rPr>
          <w:sz w:val="28"/>
          <w:szCs w:val="28"/>
        </w:rPr>
        <w:t xml:space="preserve"> </w:t>
      </w:r>
      <w:r w:rsidR="005B144D" w:rsidRPr="00F029EB">
        <w:rPr>
          <w:rFonts w:ascii="Times New Roman" w:hAnsi="Times New Roman"/>
          <w:color w:val="000000"/>
          <w:sz w:val="28"/>
          <w:szCs w:val="28"/>
        </w:rPr>
        <w:t xml:space="preserve">Финансовая поддержка сельхозпредприятиям района оказывается на областном уровне  </w:t>
      </w:r>
      <w:r w:rsidR="005B144D" w:rsidRPr="00F029EB">
        <w:rPr>
          <w:rFonts w:ascii="Times New Roman" w:hAnsi="Times New Roman"/>
          <w:sz w:val="28"/>
          <w:szCs w:val="28"/>
        </w:rPr>
        <w:t xml:space="preserve">в рамках </w:t>
      </w:r>
      <w:r w:rsidR="00E81DEB" w:rsidRPr="00F029EB">
        <w:rPr>
          <w:rFonts w:ascii="Times New Roman" w:hAnsi="Times New Roman"/>
          <w:sz w:val="28"/>
          <w:szCs w:val="28"/>
        </w:rPr>
        <w:t xml:space="preserve">государственной </w:t>
      </w:r>
      <w:r w:rsidR="005B144D" w:rsidRPr="00F029EB">
        <w:rPr>
          <w:rFonts w:ascii="Times New Roman" w:hAnsi="Times New Roman"/>
          <w:sz w:val="28"/>
          <w:szCs w:val="28"/>
        </w:rPr>
        <w:t xml:space="preserve">программы развития агропромышленного комплекса. </w:t>
      </w:r>
      <w:r w:rsidR="00A035C8">
        <w:rPr>
          <w:rFonts w:ascii="Times New Roman" w:hAnsi="Times New Roman"/>
          <w:sz w:val="28"/>
          <w:szCs w:val="28"/>
        </w:rPr>
        <w:t xml:space="preserve">Размер субсидий, выделенных </w:t>
      </w:r>
      <w:proofErr w:type="spellStart"/>
      <w:r w:rsidR="00A035C8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="00A035C8">
        <w:rPr>
          <w:rFonts w:ascii="Times New Roman" w:hAnsi="Times New Roman"/>
          <w:sz w:val="28"/>
          <w:szCs w:val="28"/>
        </w:rPr>
        <w:t xml:space="preserve"> района за 9 месяцев 2021 года составил 36 566,8 тыс</w:t>
      </w:r>
      <w:proofErr w:type="gramStart"/>
      <w:r w:rsidR="00A035C8">
        <w:rPr>
          <w:rFonts w:ascii="Times New Roman" w:hAnsi="Times New Roman"/>
          <w:sz w:val="28"/>
          <w:szCs w:val="28"/>
        </w:rPr>
        <w:t>.р</w:t>
      </w:r>
      <w:proofErr w:type="gramEnd"/>
      <w:r w:rsidR="00A035C8">
        <w:rPr>
          <w:rFonts w:ascii="Times New Roman" w:hAnsi="Times New Roman"/>
          <w:sz w:val="28"/>
          <w:szCs w:val="28"/>
        </w:rPr>
        <w:t xml:space="preserve">уб. </w:t>
      </w:r>
    </w:p>
    <w:p w:rsidR="009356AE" w:rsidRDefault="005B144D" w:rsidP="006E2E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0D21">
        <w:rPr>
          <w:color w:val="000000"/>
          <w:sz w:val="28"/>
          <w:szCs w:val="28"/>
        </w:rPr>
        <w:t>Представители предпринимательства обращаются</w:t>
      </w:r>
      <w:r>
        <w:rPr>
          <w:color w:val="000000"/>
          <w:sz w:val="28"/>
          <w:szCs w:val="28"/>
        </w:rPr>
        <w:t xml:space="preserve"> за мерами государственной поддержки и в организации инфраструктуры. </w:t>
      </w:r>
    </w:p>
    <w:p w:rsidR="006E2E8A" w:rsidRPr="006E2E8A" w:rsidRDefault="009356AE" w:rsidP="006E2E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размер по всем видам поддержки </w:t>
      </w:r>
      <w:r w:rsidR="00A36910">
        <w:rPr>
          <w:color w:val="000000"/>
          <w:sz w:val="28"/>
          <w:szCs w:val="28"/>
        </w:rPr>
        <w:t xml:space="preserve">субъектов МСП </w:t>
      </w:r>
      <w:r>
        <w:rPr>
          <w:color w:val="000000"/>
          <w:sz w:val="28"/>
          <w:szCs w:val="28"/>
        </w:rPr>
        <w:t>з</w:t>
      </w:r>
      <w:r w:rsidR="006E2E8A">
        <w:rPr>
          <w:color w:val="000000"/>
          <w:sz w:val="28"/>
          <w:szCs w:val="28"/>
        </w:rPr>
        <w:t xml:space="preserve">а </w:t>
      </w:r>
      <w:r w:rsidR="005B15F3">
        <w:rPr>
          <w:color w:val="000000"/>
          <w:sz w:val="28"/>
          <w:szCs w:val="28"/>
        </w:rPr>
        <w:t>1 полугодие 2021</w:t>
      </w:r>
      <w:r w:rsidR="006E2E8A">
        <w:rPr>
          <w:color w:val="000000"/>
          <w:sz w:val="28"/>
          <w:szCs w:val="28"/>
        </w:rPr>
        <w:t xml:space="preserve"> год</w:t>
      </w:r>
      <w:r w:rsidR="005B15F3">
        <w:rPr>
          <w:color w:val="000000"/>
          <w:sz w:val="28"/>
          <w:szCs w:val="28"/>
        </w:rPr>
        <w:t>а</w:t>
      </w:r>
      <w:r w:rsidR="006E2E8A">
        <w:rPr>
          <w:color w:val="000000"/>
          <w:sz w:val="28"/>
          <w:szCs w:val="28"/>
        </w:rPr>
        <w:t xml:space="preserve"> </w:t>
      </w:r>
      <w:r w:rsidR="00A36910">
        <w:rPr>
          <w:color w:val="000000"/>
          <w:sz w:val="28"/>
          <w:szCs w:val="28"/>
        </w:rPr>
        <w:t xml:space="preserve">составил </w:t>
      </w:r>
      <w:r w:rsidR="003A753F">
        <w:rPr>
          <w:color w:val="000000"/>
          <w:sz w:val="28"/>
          <w:szCs w:val="28"/>
        </w:rPr>
        <w:t>41 239,6</w:t>
      </w:r>
      <w:r w:rsidR="00A36910">
        <w:rPr>
          <w:color w:val="000000"/>
          <w:sz w:val="28"/>
          <w:szCs w:val="28"/>
        </w:rPr>
        <w:t xml:space="preserve"> тыс</w:t>
      </w:r>
      <w:proofErr w:type="gramStart"/>
      <w:r w:rsidR="00A36910">
        <w:rPr>
          <w:color w:val="000000"/>
          <w:sz w:val="28"/>
          <w:szCs w:val="28"/>
        </w:rPr>
        <w:t>.р</w:t>
      </w:r>
      <w:proofErr w:type="gramEnd"/>
      <w:r w:rsidR="00A36910">
        <w:rPr>
          <w:color w:val="000000"/>
          <w:sz w:val="28"/>
          <w:szCs w:val="28"/>
        </w:rPr>
        <w:t>уб.</w:t>
      </w:r>
    </w:p>
    <w:p w:rsidR="005C135B" w:rsidRDefault="00A36910" w:rsidP="005B144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E2E8A">
        <w:rPr>
          <w:color w:val="000000"/>
          <w:sz w:val="28"/>
          <w:szCs w:val="28"/>
        </w:rPr>
        <w:t>ведения</w:t>
      </w:r>
      <w:r w:rsidR="0033185D">
        <w:rPr>
          <w:color w:val="000000"/>
          <w:sz w:val="28"/>
          <w:szCs w:val="28"/>
        </w:rPr>
        <w:t xml:space="preserve"> об оказанных мерах поддержки передаются в ФНС России </w:t>
      </w:r>
      <w:r w:rsidR="00404C38">
        <w:rPr>
          <w:color w:val="000000"/>
          <w:sz w:val="28"/>
          <w:szCs w:val="28"/>
        </w:rPr>
        <w:t>для формирования Единого реестра получателей поддержки</w:t>
      </w:r>
      <w:r>
        <w:rPr>
          <w:color w:val="000000"/>
          <w:sz w:val="28"/>
          <w:szCs w:val="28"/>
        </w:rPr>
        <w:t xml:space="preserve"> на постоянной основе</w:t>
      </w:r>
      <w:r w:rsidR="00404C38">
        <w:rPr>
          <w:color w:val="000000"/>
          <w:sz w:val="28"/>
          <w:szCs w:val="28"/>
        </w:rPr>
        <w:t>.</w:t>
      </w:r>
      <w:r w:rsidR="0033185D">
        <w:rPr>
          <w:color w:val="000000"/>
          <w:sz w:val="28"/>
          <w:szCs w:val="28"/>
        </w:rPr>
        <w:t xml:space="preserve"> </w:t>
      </w:r>
    </w:p>
    <w:p w:rsidR="00902E6D" w:rsidRPr="00902E6D" w:rsidRDefault="00902E6D" w:rsidP="005B144D">
      <w:pPr>
        <w:pStyle w:val="a3"/>
        <w:ind w:firstLine="567"/>
        <w:jc w:val="both"/>
        <w:rPr>
          <w:sz w:val="28"/>
          <w:szCs w:val="28"/>
        </w:rPr>
      </w:pPr>
    </w:p>
    <w:p w:rsidR="00F40739" w:rsidRDefault="00902E6D" w:rsidP="00F4073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902E6D">
        <w:rPr>
          <w:rFonts w:ascii="Times New Roman" w:hAnsi="Times New Roman"/>
          <w:b/>
          <w:sz w:val="28"/>
          <w:szCs w:val="28"/>
        </w:rPr>
        <w:t>Имущественная поддержка</w:t>
      </w:r>
      <w:r w:rsidR="00F40739">
        <w:rPr>
          <w:rFonts w:ascii="Times New Roman" w:hAnsi="Times New Roman"/>
          <w:b/>
          <w:sz w:val="28"/>
          <w:szCs w:val="28"/>
        </w:rPr>
        <w:t>:</w:t>
      </w:r>
    </w:p>
    <w:p w:rsidR="003F6592" w:rsidRPr="003F6592" w:rsidRDefault="00F40739" w:rsidP="003F659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592">
        <w:rPr>
          <w:rFonts w:ascii="Times New Roman" w:hAnsi="Times New Roman"/>
          <w:sz w:val="28"/>
          <w:szCs w:val="28"/>
        </w:rPr>
        <w:t xml:space="preserve">   </w:t>
      </w:r>
      <w:r w:rsidR="0004299D" w:rsidRPr="003F6592">
        <w:rPr>
          <w:rFonts w:ascii="Times New Roman" w:hAnsi="Times New Roman"/>
          <w:sz w:val="28"/>
          <w:szCs w:val="28"/>
        </w:rPr>
        <w:t xml:space="preserve">  </w:t>
      </w:r>
      <w:r w:rsidR="00E20A0F" w:rsidRPr="003F6592">
        <w:rPr>
          <w:rFonts w:ascii="Times New Roman" w:hAnsi="Times New Roman"/>
          <w:sz w:val="28"/>
          <w:szCs w:val="28"/>
        </w:rPr>
        <w:t xml:space="preserve"> </w:t>
      </w:r>
      <w:r w:rsidR="00224781" w:rsidRPr="003F6592">
        <w:rPr>
          <w:rFonts w:ascii="Times New Roman" w:hAnsi="Times New Roman"/>
          <w:sz w:val="28"/>
          <w:szCs w:val="28"/>
        </w:rPr>
        <w:t xml:space="preserve"> </w:t>
      </w:r>
      <w:r w:rsidRPr="003F6592">
        <w:rPr>
          <w:rFonts w:ascii="Times New Roman" w:hAnsi="Times New Roman"/>
          <w:sz w:val="28"/>
          <w:szCs w:val="28"/>
        </w:rPr>
        <w:t xml:space="preserve">По состоянию на </w:t>
      </w:r>
      <w:r w:rsidR="0033185D" w:rsidRPr="003F6592">
        <w:rPr>
          <w:rFonts w:ascii="Times New Roman" w:hAnsi="Times New Roman"/>
          <w:sz w:val="28"/>
          <w:szCs w:val="28"/>
        </w:rPr>
        <w:t xml:space="preserve">1 </w:t>
      </w:r>
      <w:r w:rsidR="003F6592">
        <w:rPr>
          <w:rFonts w:ascii="Times New Roman" w:hAnsi="Times New Roman"/>
          <w:sz w:val="28"/>
          <w:szCs w:val="28"/>
        </w:rPr>
        <w:t>октября</w:t>
      </w:r>
      <w:r w:rsidR="00B21256" w:rsidRPr="003F6592">
        <w:rPr>
          <w:rFonts w:ascii="Times New Roman" w:hAnsi="Times New Roman"/>
          <w:sz w:val="28"/>
          <w:szCs w:val="28"/>
        </w:rPr>
        <w:t xml:space="preserve"> 202</w:t>
      </w:r>
      <w:r w:rsidR="0033185D" w:rsidRPr="003F6592">
        <w:rPr>
          <w:rFonts w:ascii="Times New Roman" w:hAnsi="Times New Roman"/>
          <w:sz w:val="28"/>
          <w:szCs w:val="28"/>
        </w:rPr>
        <w:t>1</w:t>
      </w:r>
      <w:r w:rsidRPr="003F6592">
        <w:rPr>
          <w:rFonts w:ascii="Times New Roman" w:hAnsi="Times New Roman"/>
          <w:sz w:val="28"/>
          <w:szCs w:val="28"/>
        </w:rPr>
        <w:t xml:space="preserve"> года утверждены </w:t>
      </w:r>
      <w:r w:rsidR="003F6592" w:rsidRPr="003F6592">
        <w:rPr>
          <w:rFonts w:ascii="Times New Roman" w:hAnsi="Times New Roman"/>
          <w:sz w:val="28"/>
          <w:szCs w:val="28"/>
        </w:rPr>
        <w:t>перечни имущества для МСП:</w:t>
      </w:r>
    </w:p>
    <w:p w:rsidR="003F6592" w:rsidRPr="003F6592" w:rsidRDefault="003F6592" w:rsidP="003F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592">
        <w:rPr>
          <w:rFonts w:ascii="Times New Roman" w:hAnsi="Times New Roman"/>
          <w:sz w:val="28"/>
          <w:szCs w:val="28"/>
        </w:rPr>
        <w:t xml:space="preserve">-  перечень муниципального имущества </w:t>
      </w:r>
      <w:proofErr w:type="spellStart"/>
      <w:r w:rsidRPr="003F6592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Pr="003F6592">
        <w:rPr>
          <w:rFonts w:ascii="Times New Roman" w:hAnsi="Times New Roman"/>
          <w:sz w:val="28"/>
          <w:szCs w:val="28"/>
        </w:rPr>
        <w:t xml:space="preserve"> муниципального района  Вологодской области, свободного от прав третьих лиц  (за исключением имущественных прав субъектов малого  и среднего предпринимательства), предназначенного  для предоставления во владение и  (или)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предпринимательства,  утвержден  постановлением  Главы  </w:t>
      </w:r>
      <w:proofErr w:type="spellStart"/>
      <w:r w:rsidRPr="003F6592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Pr="003F6592">
        <w:rPr>
          <w:rFonts w:ascii="Times New Roman" w:hAnsi="Times New Roman"/>
          <w:sz w:val="28"/>
          <w:szCs w:val="28"/>
        </w:rPr>
        <w:t xml:space="preserve">  муниципального  района  от  17.07.2009  года  №  256  «Об  утверждении  перечня  муниципального  имущества</w:t>
      </w:r>
      <w:proofErr w:type="gramEnd"/>
      <w:r w:rsidRPr="003F6592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3F6592">
        <w:rPr>
          <w:rFonts w:ascii="Times New Roman" w:hAnsi="Times New Roman"/>
          <w:sz w:val="28"/>
          <w:szCs w:val="28"/>
        </w:rPr>
        <w:t>в который    включены 11 объектов недвижимого имущества, один из которых предоставлен на праве  безвозмездного пользования с ООО и один предоставлен в аренду с ИП.</w:t>
      </w:r>
      <w:proofErr w:type="gramEnd"/>
      <w:r w:rsidRPr="003F6592">
        <w:rPr>
          <w:rFonts w:ascii="Times New Roman" w:hAnsi="Times New Roman"/>
          <w:sz w:val="28"/>
          <w:szCs w:val="28"/>
        </w:rPr>
        <w:t xml:space="preserve"> В 2021 году Перечень дополнен двумя объектами.</w:t>
      </w:r>
    </w:p>
    <w:p w:rsidR="003F6592" w:rsidRPr="003F6592" w:rsidRDefault="003F6592" w:rsidP="003F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592">
        <w:rPr>
          <w:rFonts w:ascii="Times New Roman" w:hAnsi="Times New Roman"/>
          <w:sz w:val="28"/>
          <w:szCs w:val="28"/>
        </w:rPr>
        <w:t xml:space="preserve">- перечень муниципального имущества сельского поселения </w:t>
      </w:r>
      <w:proofErr w:type="spellStart"/>
      <w:r w:rsidRPr="003F6592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3F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592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Pr="003F6592">
        <w:rPr>
          <w:rFonts w:ascii="Times New Roman" w:hAnsi="Times New Roman"/>
          <w:sz w:val="28"/>
          <w:szCs w:val="28"/>
        </w:rPr>
        <w:t xml:space="preserve"> муниципального района  Вологодской области, свободного от прав третьих лиц  (за исключением имущественных прав субъектов малого  и среднего предпринимательства), предназначенного  для предоставления во владение и  (или)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предпринимательства, утвержден постановлением администрации сельского  поселения </w:t>
      </w:r>
      <w:proofErr w:type="spellStart"/>
      <w:r w:rsidRPr="003F6592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3F6592">
        <w:rPr>
          <w:rFonts w:ascii="Times New Roman" w:hAnsi="Times New Roman"/>
          <w:sz w:val="28"/>
          <w:szCs w:val="28"/>
        </w:rPr>
        <w:t xml:space="preserve">  № 86 от 13.10.2017 года, включено 10</w:t>
      </w:r>
      <w:proofErr w:type="gramEnd"/>
      <w:r w:rsidRPr="003F6592">
        <w:rPr>
          <w:rFonts w:ascii="Times New Roman" w:hAnsi="Times New Roman"/>
          <w:sz w:val="28"/>
          <w:szCs w:val="28"/>
        </w:rPr>
        <w:t xml:space="preserve"> объекта недвижимого имущества, в  том числе в 2021 году включены два новых объекта. </w:t>
      </w:r>
    </w:p>
    <w:p w:rsidR="003F6592" w:rsidRPr="003F6592" w:rsidRDefault="003F6592" w:rsidP="003F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592">
        <w:rPr>
          <w:rFonts w:ascii="Times New Roman" w:hAnsi="Times New Roman"/>
          <w:sz w:val="28"/>
          <w:szCs w:val="28"/>
        </w:rPr>
        <w:t xml:space="preserve">- перечень муниципального имущества муниципального образования Городецкое </w:t>
      </w:r>
      <w:proofErr w:type="spellStart"/>
      <w:r w:rsidRPr="003F6592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Pr="003F6592">
        <w:rPr>
          <w:rFonts w:ascii="Times New Roman" w:hAnsi="Times New Roman"/>
          <w:sz w:val="28"/>
          <w:szCs w:val="28"/>
        </w:rPr>
        <w:t xml:space="preserve"> муниципального района  Вологодской области, свободного от прав третьих лиц  (за исключением имущественных прав субъектов малого  и среднего предпринимательства), предназначенного  </w:t>
      </w:r>
      <w:r w:rsidRPr="003F6592">
        <w:rPr>
          <w:rFonts w:ascii="Times New Roman" w:hAnsi="Times New Roman"/>
          <w:sz w:val="28"/>
          <w:szCs w:val="28"/>
        </w:rPr>
        <w:lastRenderedPageBreak/>
        <w:t>для предоставления во владение и  (или)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 –    15 объектов недвижимого имущества и 16 объекта движимого имущества (31), утвержден постановлением</w:t>
      </w:r>
      <w:proofErr w:type="gramEnd"/>
      <w:r w:rsidRPr="003F6592">
        <w:rPr>
          <w:rFonts w:ascii="Times New Roman" w:hAnsi="Times New Roman"/>
          <w:sz w:val="28"/>
          <w:szCs w:val="28"/>
        </w:rPr>
        <w:t xml:space="preserve"> администрации МО Городецкое № 122 от 25.09.2017 года. Перечень дополнен в 2021 году одним объектом. Один объект предоставлен в аренду в 2021 году. </w:t>
      </w:r>
    </w:p>
    <w:p w:rsidR="003F6592" w:rsidRPr="003F6592" w:rsidRDefault="003F6592" w:rsidP="003F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592">
        <w:rPr>
          <w:rFonts w:ascii="Times New Roman" w:hAnsi="Times New Roman"/>
          <w:sz w:val="28"/>
          <w:szCs w:val="28"/>
        </w:rPr>
        <w:t xml:space="preserve">- перечень муниципального имущества сельского поселения </w:t>
      </w:r>
      <w:proofErr w:type="spellStart"/>
      <w:r w:rsidRPr="003F6592">
        <w:rPr>
          <w:rFonts w:ascii="Times New Roman" w:hAnsi="Times New Roman"/>
          <w:sz w:val="28"/>
          <w:szCs w:val="28"/>
        </w:rPr>
        <w:t>Енангское</w:t>
      </w:r>
      <w:proofErr w:type="spellEnd"/>
      <w:r w:rsidRPr="003F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592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Pr="003F6592">
        <w:rPr>
          <w:rFonts w:ascii="Times New Roman" w:hAnsi="Times New Roman"/>
          <w:sz w:val="28"/>
          <w:szCs w:val="28"/>
        </w:rPr>
        <w:t xml:space="preserve"> муниципального района  Вологодской области, свободного от прав третьих лиц  (за исключением имущественных прав субъектов малого  и среднего предпринимательства), предназначенного  для предоставления во владение и  (или)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предпринимательства, утвержден постановлением администрации сельского  поселения </w:t>
      </w:r>
      <w:proofErr w:type="spellStart"/>
      <w:r w:rsidRPr="003F6592">
        <w:rPr>
          <w:rFonts w:ascii="Times New Roman" w:hAnsi="Times New Roman"/>
          <w:sz w:val="28"/>
          <w:szCs w:val="28"/>
        </w:rPr>
        <w:t>Енангское</w:t>
      </w:r>
      <w:proofErr w:type="spellEnd"/>
      <w:r w:rsidRPr="003F6592">
        <w:rPr>
          <w:rFonts w:ascii="Times New Roman" w:hAnsi="Times New Roman"/>
          <w:sz w:val="28"/>
          <w:szCs w:val="28"/>
        </w:rPr>
        <w:t xml:space="preserve">  № 20 от 07.07.2020 года, включен 1</w:t>
      </w:r>
      <w:proofErr w:type="gramEnd"/>
      <w:r w:rsidRPr="003F6592">
        <w:rPr>
          <w:rFonts w:ascii="Times New Roman" w:hAnsi="Times New Roman"/>
          <w:sz w:val="28"/>
          <w:szCs w:val="28"/>
        </w:rPr>
        <w:t xml:space="preserve"> объект недвижимого имущества. Объекты из Перечня не предоставлялись.</w:t>
      </w:r>
    </w:p>
    <w:p w:rsidR="003F6592" w:rsidRPr="003F6592" w:rsidRDefault="003F6592" w:rsidP="003F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592" w:rsidRPr="003F6592" w:rsidRDefault="003F6592" w:rsidP="003F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592">
        <w:rPr>
          <w:rFonts w:ascii="Times New Roman" w:hAnsi="Times New Roman"/>
          <w:sz w:val="28"/>
          <w:szCs w:val="28"/>
        </w:rPr>
        <w:t xml:space="preserve">2. на основании решения Муниципального Собрания от 20.02.2009 № 3 «Об имущественной поддержке субъектов малого и среднего предпринимательства органами местного самоуправления </w:t>
      </w:r>
      <w:proofErr w:type="spellStart"/>
      <w:r w:rsidRPr="003F6592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Pr="003F6592">
        <w:rPr>
          <w:rFonts w:ascii="Times New Roman" w:hAnsi="Times New Roman"/>
          <w:sz w:val="28"/>
          <w:szCs w:val="28"/>
        </w:rPr>
        <w:t xml:space="preserve"> муниципального района» (с изменениями от 05.07.2010 № 99) субъектам малого и среднего предпринимательства, занимающимся социально значимыми видами деятельности, при расчете арендной платы к базовым ставкам арендной платы за использование объектов, включенных в перечень муниципального имущества </w:t>
      </w:r>
      <w:proofErr w:type="spellStart"/>
      <w:r w:rsidRPr="003F6592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Pr="003F6592">
        <w:rPr>
          <w:rFonts w:ascii="Times New Roman" w:hAnsi="Times New Roman"/>
          <w:sz w:val="28"/>
          <w:szCs w:val="28"/>
        </w:rPr>
        <w:t xml:space="preserve"> муниципального района, свободного от</w:t>
      </w:r>
      <w:proofErr w:type="gramEnd"/>
      <w:r w:rsidRPr="003F6592">
        <w:rPr>
          <w:rFonts w:ascii="Times New Roman" w:hAnsi="Times New Roman"/>
          <w:sz w:val="28"/>
          <w:szCs w:val="28"/>
        </w:rPr>
        <w:t xml:space="preserve">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применяются понижающие коэффициенты:</w:t>
      </w:r>
    </w:p>
    <w:p w:rsidR="003F6592" w:rsidRPr="003F6592" w:rsidRDefault="003F6592" w:rsidP="003F6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- оказание бытовых услуг населению (парикмахерские, ремонт обуви, ателье, ремонт бытовой техники и т.п.) – 0,3;</w:t>
      </w:r>
    </w:p>
    <w:p w:rsidR="003F6592" w:rsidRPr="003F6592" w:rsidRDefault="003F6592" w:rsidP="003F6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- оказание жилищно-коммунальных услуг, услуг управляющей организации в соответствии с Жилищным кодексом Российской Федерации, услуг общественных бань и прачечных, услуг по утилизации и переработке промышленных и бытовых отходов – 0,1;</w:t>
      </w:r>
    </w:p>
    <w:p w:rsidR="003F6592" w:rsidRPr="003F6592" w:rsidRDefault="003F6592" w:rsidP="003F6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- розничная торговля лекарственными средствами и препаратами – 0,5;</w:t>
      </w:r>
    </w:p>
    <w:p w:rsidR="003F6592" w:rsidRPr="003F6592" w:rsidRDefault="003F6592" w:rsidP="003F6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- производство сельскохозяйственной продукции – 0,1.</w:t>
      </w:r>
    </w:p>
    <w:p w:rsidR="003F6592" w:rsidRPr="003F6592" w:rsidRDefault="003F6592" w:rsidP="003F6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Принято постановление администрации района от 21.05.2020 № 385 «Об условиях предоставления отсрочки по уплате платежей по договорам аренды недвижимого имущества, находящегося в собственности района», который предусматривает отсрочку по аренде муниципального имущества района и земельных участков, в том числе из государственной собственности до разграничения, обращений за отсрочкой не поступало.</w:t>
      </w:r>
    </w:p>
    <w:p w:rsidR="00224781" w:rsidRPr="00B21256" w:rsidRDefault="00224781" w:rsidP="00B2125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902E6D" w:rsidRDefault="00902E6D" w:rsidP="00902E6D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902E6D">
        <w:rPr>
          <w:rFonts w:ascii="Times New Roman" w:hAnsi="Times New Roman"/>
          <w:b/>
          <w:sz w:val="28"/>
          <w:szCs w:val="28"/>
        </w:rPr>
        <w:t>Консультационная, информационная поддержка:</w:t>
      </w:r>
    </w:p>
    <w:p w:rsidR="006873A5" w:rsidRPr="00902E6D" w:rsidRDefault="006873A5" w:rsidP="00902E6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04299D" w:rsidRDefault="00F40739" w:rsidP="000429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166FE">
        <w:rPr>
          <w:sz w:val="28"/>
          <w:szCs w:val="28"/>
        </w:rPr>
        <w:t>Информационные услуги по вопросам поддержки СМП оказываются региональным центром поддержки предпринимательства, а также многофункциональным центром района.</w:t>
      </w:r>
      <w:r>
        <w:rPr>
          <w:sz w:val="28"/>
          <w:szCs w:val="28"/>
        </w:rPr>
        <w:t xml:space="preserve"> </w:t>
      </w:r>
      <w:r w:rsidRPr="000166FE">
        <w:rPr>
          <w:sz w:val="28"/>
          <w:szCs w:val="28"/>
        </w:rPr>
        <w:t>Также на постоянной основе организована работа по привлечению субъектов МСП к регистрации на портале Бизнес-навигатора.</w:t>
      </w:r>
      <w:r w:rsidR="0004299D">
        <w:rPr>
          <w:sz w:val="28"/>
          <w:szCs w:val="28"/>
        </w:rPr>
        <w:t xml:space="preserve"> Информация о мерах поддержки в постоянном режиме обновляется на сайте района, доводится до бизнеса на совещаниях и в индивидуальном порядке.</w:t>
      </w:r>
    </w:p>
    <w:p w:rsidR="00FA02A8" w:rsidRDefault="00477F4C" w:rsidP="00FA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="00B07F9A">
        <w:rPr>
          <w:rFonts w:ascii="Times New Roman" w:hAnsi="Times New Roman"/>
          <w:sz w:val="28"/>
          <w:szCs w:val="28"/>
        </w:rPr>
        <w:t xml:space="preserve"> </w:t>
      </w:r>
      <w:r w:rsidR="00FA02A8" w:rsidRPr="00BD6485">
        <w:rPr>
          <w:rFonts w:ascii="Times New Roman" w:hAnsi="Times New Roman"/>
          <w:sz w:val="28"/>
          <w:szCs w:val="28"/>
        </w:rPr>
        <w:t>20</w:t>
      </w:r>
      <w:r w:rsidR="00FA02A8">
        <w:rPr>
          <w:rFonts w:ascii="Times New Roman" w:hAnsi="Times New Roman"/>
          <w:sz w:val="28"/>
          <w:szCs w:val="28"/>
        </w:rPr>
        <w:t>2</w:t>
      </w:r>
      <w:r w:rsidR="00B07F9A">
        <w:rPr>
          <w:rFonts w:ascii="Times New Roman" w:hAnsi="Times New Roman"/>
          <w:sz w:val="28"/>
          <w:szCs w:val="28"/>
        </w:rPr>
        <w:t>1</w:t>
      </w:r>
      <w:r w:rsidR="00FA02A8" w:rsidRPr="00BD6485">
        <w:rPr>
          <w:rFonts w:ascii="Times New Roman" w:hAnsi="Times New Roman"/>
          <w:sz w:val="28"/>
          <w:szCs w:val="28"/>
        </w:rPr>
        <w:t xml:space="preserve"> год</w:t>
      </w:r>
      <w:r w:rsidR="00B07F9A">
        <w:rPr>
          <w:rFonts w:ascii="Times New Roman" w:hAnsi="Times New Roman"/>
          <w:sz w:val="28"/>
          <w:szCs w:val="28"/>
        </w:rPr>
        <w:t>а</w:t>
      </w:r>
      <w:r w:rsidR="00FA02A8" w:rsidRPr="00BD6485">
        <w:rPr>
          <w:rFonts w:ascii="Times New Roman" w:hAnsi="Times New Roman"/>
          <w:sz w:val="28"/>
          <w:szCs w:val="28"/>
        </w:rPr>
        <w:t xml:space="preserve"> для субъектов малого и среднего </w:t>
      </w:r>
      <w:r w:rsidR="0017154F">
        <w:rPr>
          <w:rFonts w:ascii="Times New Roman" w:hAnsi="Times New Roman"/>
          <w:sz w:val="28"/>
          <w:szCs w:val="28"/>
        </w:rPr>
        <w:t>предпринимательства</w:t>
      </w:r>
      <w:r w:rsidR="00FA02A8" w:rsidRPr="00BD6485">
        <w:rPr>
          <w:rFonts w:ascii="Times New Roman" w:hAnsi="Times New Roman"/>
          <w:sz w:val="28"/>
          <w:szCs w:val="28"/>
        </w:rPr>
        <w:t xml:space="preserve"> было проведено </w:t>
      </w:r>
      <w:r w:rsidR="0017154F">
        <w:rPr>
          <w:rFonts w:ascii="Times New Roman" w:hAnsi="Times New Roman"/>
          <w:sz w:val="28"/>
          <w:szCs w:val="28"/>
        </w:rPr>
        <w:t>7</w:t>
      </w:r>
      <w:r w:rsidR="00FA02A8" w:rsidRPr="00BD6485">
        <w:rPr>
          <w:rFonts w:ascii="Times New Roman" w:hAnsi="Times New Roman"/>
          <w:sz w:val="28"/>
          <w:szCs w:val="28"/>
        </w:rPr>
        <w:t xml:space="preserve"> </w:t>
      </w:r>
      <w:r w:rsidR="00B07F9A">
        <w:rPr>
          <w:rFonts w:ascii="Times New Roman" w:hAnsi="Times New Roman"/>
          <w:sz w:val="28"/>
          <w:szCs w:val="28"/>
        </w:rPr>
        <w:t>совещани</w:t>
      </w:r>
      <w:r w:rsidR="0017154F">
        <w:rPr>
          <w:rFonts w:ascii="Times New Roman" w:hAnsi="Times New Roman"/>
          <w:sz w:val="28"/>
          <w:szCs w:val="28"/>
        </w:rPr>
        <w:t>й</w:t>
      </w:r>
      <w:r w:rsidR="00FA02A8" w:rsidRPr="00BD6485">
        <w:rPr>
          <w:rFonts w:ascii="Times New Roman" w:hAnsi="Times New Roman"/>
          <w:sz w:val="28"/>
          <w:szCs w:val="28"/>
        </w:rPr>
        <w:t xml:space="preserve"> по различным направлениям</w:t>
      </w:r>
      <w:r w:rsidR="00B07F9A">
        <w:rPr>
          <w:rFonts w:ascii="Times New Roman" w:hAnsi="Times New Roman"/>
          <w:sz w:val="28"/>
          <w:szCs w:val="28"/>
        </w:rPr>
        <w:t xml:space="preserve">, </w:t>
      </w:r>
      <w:r w:rsidR="007F0E57">
        <w:rPr>
          <w:rFonts w:ascii="Times New Roman" w:hAnsi="Times New Roman"/>
          <w:sz w:val="28"/>
          <w:szCs w:val="28"/>
        </w:rPr>
        <w:t xml:space="preserve">в том числе Совет предпринимателей района, </w:t>
      </w:r>
      <w:r w:rsidR="00B07F9A">
        <w:rPr>
          <w:rFonts w:ascii="Times New Roman" w:hAnsi="Times New Roman"/>
          <w:sz w:val="28"/>
          <w:szCs w:val="28"/>
        </w:rPr>
        <w:t>за аналогичный период 2020 года</w:t>
      </w:r>
      <w:r w:rsidR="00F206A9">
        <w:rPr>
          <w:rFonts w:ascii="Times New Roman" w:hAnsi="Times New Roman"/>
          <w:sz w:val="28"/>
          <w:szCs w:val="28"/>
        </w:rPr>
        <w:t xml:space="preserve"> - </w:t>
      </w:r>
      <w:r w:rsidR="00ED2C47">
        <w:rPr>
          <w:rFonts w:ascii="Times New Roman" w:hAnsi="Times New Roman"/>
          <w:sz w:val="28"/>
          <w:szCs w:val="28"/>
        </w:rPr>
        <w:t>4</w:t>
      </w:r>
      <w:r w:rsidR="00B07F9A">
        <w:rPr>
          <w:rFonts w:ascii="Times New Roman" w:hAnsi="Times New Roman"/>
          <w:sz w:val="28"/>
          <w:szCs w:val="28"/>
        </w:rPr>
        <w:t>.</w:t>
      </w:r>
    </w:p>
    <w:p w:rsidR="007F0E57" w:rsidRDefault="007F0E57" w:rsidP="00FA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национального проекта «Малое и среднее предпринимательство»</w:t>
      </w:r>
      <w:r w:rsidR="003866BE">
        <w:rPr>
          <w:rFonts w:ascii="Times New Roman" w:hAnsi="Times New Roman"/>
          <w:sz w:val="28"/>
          <w:szCs w:val="28"/>
        </w:rPr>
        <w:t xml:space="preserve"> продолжена работа по информированию населения и представителей бизнеса о действующем специальном налоговом режиме «Налог на профессиональный доход». </w:t>
      </w:r>
      <w:r w:rsidR="00A35FF2">
        <w:rPr>
          <w:rFonts w:ascii="Times New Roman" w:hAnsi="Times New Roman"/>
          <w:sz w:val="28"/>
          <w:szCs w:val="28"/>
        </w:rPr>
        <w:t xml:space="preserve">В 2020 году на официальном сайте района для этих целей </w:t>
      </w:r>
      <w:r w:rsidR="0017154F">
        <w:rPr>
          <w:rFonts w:ascii="Times New Roman" w:hAnsi="Times New Roman"/>
          <w:sz w:val="28"/>
          <w:szCs w:val="28"/>
        </w:rPr>
        <w:t xml:space="preserve">был </w:t>
      </w:r>
      <w:r w:rsidR="00A35FF2">
        <w:rPr>
          <w:rFonts w:ascii="Times New Roman" w:hAnsi="Times New Roman"/>
          <w:sz w:val="28"/>
          <w:szCs w:val="28"/>
        </w:rPr>
        <w:t>сформирован специальный раздел, где размещается и обновляется информация для всех заинтересованных.  Информация о налоге на профессиональный доход размещена также на стендах отделов, структурных подразделений</w:t>
      </w:r>
      <w:r w:rsidR="00924644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A35FF2">
        <w:rPr>
          <w:rFonts w:ascii="Times New Roman" w:hAnsi="Times New Roman"/>
          <w:sz w:val="28"/>
          <w:szCs w:val="28"/>
        </w:rPr>
        <w:t>, сельских поселений района, направлена индивидуальным предпринимателям и заинтересованным гражданам в индивидуальном порядке</w:t>
      </w:r>
      <w:r w:rsidR="00D4467A">
        <w:rPr>
          <w:rFonts w:ascii="Times New Roman" w:hAnsi="Times New Roman"/>
          <w:sz w:val="28"/>
          <w:szCs w:val="28"/>
        </w:rPr>
        <w:t xml:space="preserve">. </w:t>
      </w:r>
      <w:r w:rsidR="008875EC">
        <w:rPr>
          <w:rFonts w:ascii="Times New Roman" w:hAnsi="Times New Roman"/>
          <w:sz w:val="28"/>
          <w:szCs w:val="28"/>
        </w:rPr>
        <w:t xml:space="preserve">На постоянной основе данный вопрос рассматривается </w:t>
      </w:r>
      <w:r w:rsidR="00A35FF2">
        <w:rPr>
          <w:rFonts w:ascii="Times New Roman" w:hAnsi="Times New Roman"/>
          <w:sz w:val="28"/>
          <w:szCs w:val="28"/>
        </w:rPr>
        <w:t xml:space="preserve">на совещаниях, проводимых совместно с предпринимательским сообществом, </w:t>
      </w:r>
      <w:r w:rsidR="008875EC">
        <w:rPr>
          <w:rFonts w:ascii="Times New Roman" w:hAnsi="Times New Roman"/>
          <w:sz w:val="28"/>
          <w:szCs w:val="28"/>
        </w:rPr>
        <w:t>а также</w:t>
      </w:r>
      <w:r w:rsidR="00884AD3">
        <w:rPr>
          <w:rFonts w:ascii="Times New Roman" w:hAnsi="Times New Roman"/>
          <w:sz w:val="28"/>
          <w:szCs w:val="28"/>
        </w:rPr>
        <w:t xml:space="preserve"> </w:t>
      </w:r>
      <w:r w:rsidR="00A35FF2">
        <w:rPr>
          <w:rFonts w:ascii="Times New Roman" w:hAnsi="Times New Roman"/>
          <w:sz w:val="28"/>
          <w:szCs w:val="28"/>
        </w:rPr>
        <w:t>в рамках работы Межведомственной комиссии по противодейств</w:t>
      </w:r>
      <w:r w:rsidR="00D4467A">
        <w:rPr>
          <w:rFonts w:ascii="Times New Roman" w:hAnsi="Times New Roman"/>
          <w:sz w:val="28"/>
          <w:szCs w:val="28"/>
        </w:rPr>
        <w:t>ию «теневому» сектору экономики.</w:t>
      </w:r>
      <w:r w:rsidR="00A35FF2">
        <w:rPr>
          <w:rFonts w:ascii="Times New Roman" w:hAnsi="Times New Roman"/>
          <w:sz w:val="28"/>
          <w:szCs w:val="28"/>
        </w:rPr>
        <w:t xml:space="preserve"> </w:t>
      </w:r>
      <w:r w:rsidR="00D4467A">
        <w:rPr>
          <w:rFonts w:ascii="Times New Roman" w:hAnsi="Times New Roman"/>
          <w:sz w:val="28"/>
          <w:szCs w:val="28"/>
        </w:rPr>
        <w:t>П</w:t>
      </w:r>
      <w:r w:rsidR="00A35FF2">
        <w:rPr>
          <w:rFonts w:ascii="Times New Roman" w:hAnsi="Times New Roman"/>
          <w:sz w:val="28"/>
          <w:szCs w:val="28"/>
        </w:rPr>
        <w:t>ри выявлении</w:t>
      </w:r>
      <w:r w:rsidR="00884AD3">
        <w:rPr>
          <w:rFonts w:ascii="Times New Roman" w:hAnsi="Times New Roman"/>
          <w:sz w:val="28"/>
          <w:szCs w:val="28"/>
        </w:rPr>
        <w:t xml:space="preserve"> неоформленных трудовых отношений</w:t>
      </w:r>
      <w:r w:rsidR="00D4467A">
        <w:rPr>
          <w:rFonts w:ascii="Times New Roman" w:hAnsi="Times New Roman"/>
          <w:sz w:val="28"/>
          <w:szCs w:val="28"/>
        </w:rPr>
        <w:t xml:space="preserve"> в ходе рейдов</w:t>
      </w:r>
      <w:r w:rsidR="00884AD3">
        <w:rPr>
          <w:rFonts w:ascii="Times New Roman" w:hAnsi="Times New Roman"/>
          <w:sz w:val="28"/>
          <w:szCs w:val="28"/>
        </w:rPr>
        <w:t xml:space="preserve"> </w:t>
      </w:r>
      <w:r w:rsidR="00D4467A">
        <w:rPr>
          <w:rFonts w:ascii="Times New Roman" w:hAnsi="Times New Roman"/>
          <w:sz w:val="28"/>
          <w:szCs w:val="28"/>
        </w:rPr>
        <w:t xml:space="preserve">с гражданами проводится информационно-разъяснительная работа с раздачей информационных листов и буклетов по </w:t>
      </w:r>
      <w:proofErr w:type="spellStart"/>
      <w:r w:rsidR="00D4467A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="00884AD3">
        <w:rPr>
          <w:rFonts w:ascii="Times New Roman" w:hAnsi="Times New Roman"/>
          <w:sz w:val="28"/>
          <w:szCs w:val="28"/>
        </w:rPr>
        <w:t xml:space="preserve">. </w:t>
      </w:r>
    </w:p>
    <w:p w:rsidR="00884AD3" w:rsidRDefault="00884AD3" w:rsidP="00FA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по налогу на профессиональный доход сделано </w:t>
      </w:r>
      <w:r w:rsidR="0017154F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публикации в районной газете «Заря севера».</w:t>
      </w:r>
    </w:p>
    <w:p w:rsidR="00884AD3" w:rsidRDefault="00884AD3" w:rsidP="00FA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проведенной работы по итогам </w:t>
      </w:r>
      <w:r w:rsidR="00477F4C">
        <w:rPr>
          <w:rFonts w:ascii="Times New Roman" w:hAnsi="Times New Roman"/>
          <w:sz w:val="28"/>
          <w:szCs w:val="28"/>
        </w:rPr>
        <w:t>9 месяцев 2021 года</w:t>
      </w:r>
      <w:r>
        <w:rPr>
          <w:rFonts w:ascii="Times New Roman" w:hAnsi="Times New Roman"/>
          <w:sz w:val="28"/>
          <w:szCs w:val="28"/>
        </w:rPr>
        <w:t xml:space="preserve"> зарегистрировано 1</w:t>
      </w:r>
      <w:r w:rsidR="00477F4C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477F4C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, в сравнении с 2020 годом – рост на </w:t>
      </w:r>
      <w:r w:rsidR="00477F4C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ед.</w:t>
      </w:r>
    </w:p>
    <w:p w:rsidR="00EE0E62" w:rsidRDefault="00FA02A8" w:rsidP="00FA02A8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0739">
        <w:rPr>
          <w:rFonts w:ascii="Times New Roman" w:hAnsi="Times New Roman"/>
          <w:color w:val="000000"/>
          <w:sz w:val="28"/>
          <w:szCs w:val="28"/>
        </w:rPr>
        <w:t xml:space="preserve">С целью удовлетворения спроса населения на качественные и недорогие товары и расширения рынка сбыта продукции местных производителей </w:t>
      </w:r>
      <w:r w:rsidR="00F40739" w:rsidRPr="00E74F92">
        <w:rPr>
          <w:rFonts w:ascii="Times New Roman" w:hAnsi="Times New Roman"/>
          <w:color w:val="000000"/>
          <w:sz w:val="28"/>
          <w:szCs w:val="28"/>
        </w:rPr>
        <w:t>в районе</w:t>
      </w:r>
      <w:r w:rsidR="00F40739">
        <w:rPr>
          <w:rFonts w:ascii="Times New Roman" w:hAnsi="Times New Roman"/>
          <w:color w:val="000000"/>
          <w:sz w:val="28"/>
          <w:szCs w:val="28"/>
        </w:rPr>
        <w:t xml:space="preserve"> ежегодно организуются ярмарки</w:t>
      </w:r>
      <w:r w:rsidR="00F40739" w:rsidRPr="00E74F92">
        <w:rPr>
          <w:rFonts w:ascii="Times New Roman" w:hAnsi="Times New Roman"/>
          <w:color w:val="000000"/>
          <w:sz w:val="28"/>
          <w:szCs w:val="28"/>
        </w:rPr>
        <w:t>.</w:t>
      </w:r>
      <w:r w:rsidR="00F407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956">
        <w:rPr>
          <w:rFonts w:ascii="Times New Roman" w:hAnsi="Times New Roman"/>
          <w:color w:val="000000"/>
          <w:sz w:val="28"/>
          <w:szCs w:val="28"/>
        </w:rPr>
        <w:t>В 202</w:t>
      </w:r>
      <w:r w:rsidR="009556A0">
        <w:rPr>
          <w:rFonts w:ascii="Times New Roman" w:hAnsi="Times New Roman"/>
          <w:color w:val="000000"/>
          <w:sz w:val="28"/>
          <w:szCs w:val="28"/>
        </w:rPr>
        <w:t>1</w:t>
      </w:r>
      <w:r w:rsidR="00653956">
        <w:rPr>
          <w:rFonts w:ascii="Times New Roman" w:hAnsi="Times New Roman"/>
          <w:color w:val="000000"/>
          <w:sz w:val="28"/>
          <w:szCs w:val="28"/>
        </w:rPr>
        <w:t xml:space="preserve"> году в связи с </w:t>
      </w:r>
      <w:r w:rsidR="009556A0">
        <w:rPr>
          <w:rFonts w:ascii="Times New Roman" w:hAnsi="Times New Roman"/>
          <w:color w:val="000000"/>
          <w:sz w:val="28"/>
          <w:szCs w:val="28"/>
        </w:rPr>
        <w:t>продлением</w:t>
      </w:r>
      <w:r w:rsidR="00653956">
        <w:rPr>
          <w:rFonts w:ascii="Times New Roman" w:hAnsi="Times New Roman"/>
          <w:color w:val="000000"/>
          <w:sz w:val="28"/>
          <w:szCs w:val="28"/>
        </w:rPr>
        <w:t xml:space="preserve"> ограничительных мероприятий, </w:t>
      </w:r>
      <w:r w:rsidR="00653956">
        <w:rPr>
          <w:rFonts w:ascii="Times New Roman" w:hAnsi="Times New Roman"/>
          <w:sz w:val="28"/>
          <w:szCs w:val="28"/>
        </w:rPr>
        <w:t xml:space="preserve">направленных на предотвращение распространения эпидемии новой </w:t>
      </w:r>
      <w:proofErr w:type="spellStart"/>
      <w:r w:rsidR="0065395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653956">
        <w:rPr>
          <w:rFonts w:ascii="Times New Roman" w:hAnsi="Times New Roman"/>
          <w:sz w:val="28"/>
          <w:szCs w:val="28"/>
        </w:rPr>
        <w:t xml:space="preserve"> инфекции </w:t>
      </w:r>
      <w:r w:rsidR="00653956">
        <w:rPr>
          <w:rFonts w:ascii="Times New Roman" w:hAnsi="Times New Roman"/>
          <w:sz w:val="28"/>
          <w:szCs w:val="28"/>
          <w:lang w:val="en-US"/>
        </w:rPr>
        <w:t>COVID</w:t>
      </w:r>
      <w:r w:rsidR="00653956" w:rsidRPr="001B2BE2">
        <w:rPr>
          <w:rFonts w:ascii="Times New Roman" w:hAnsi="Times New Roman"/>
          <w:sz w:val="28"/>
          <w:szCs w:val="28"/>
        </w:rPr>
        <w:t>-19</w:t>
      </w:r>
      <w:r w:rsidR="00653956">
        <w:rPr>
          <w:rFonts w:ascii="Times New Roman" w:hAnsi="Times New Roman"/>
          <w:sz w:val="28"/>
          <w:szCs w:val="28"/>
        </w:rPr>
        <w:t xml:space="preserve"> проведение массовых мероприятий</w:t>
      </w:r>
      <w:r w:rsidR="00B07F9A">
        <w:rPr>
          <w:rFonts w:ascii="Times New Roman" w:hAnsi="Times New Roman"/>
          <w:sz w:val="28"/>
          <w:szCs w:val="28"/>
        </w:rPr>
        <w:t xml:space="preserve"> было</w:t>
      </w:r>
      <w:r w:rsidR="00653956">
        <w:rPr>
          <w:rFonts w:ascii="Times New Roman" w:hAnsi="Times New Roman"/>
          <w:sz w:val="28"/>
          <w:szCs w:val="28"/>
        </w:rPr>
        <w:t xml:space="preserve"> приостановлено.</w:t>
      </w:r>
      <w:r w:rsidR="00EE0E62">
        <w:rPr>
          <w:rFonts w:ascii="Times New Roman" w:hAnsi="Times New Roman"/>
          <w:sz w:val="28"/>
          <w:szCs w:val="28"/>
        </w:rPr>
        <w:t xml:space="preserve"> </w:t>
      </w:r>
      <w:r w:rsidR="00477F4C">
        <w:rPr>
          <w:rFonts w:ascii="Times New Roman" w:hAnsi="Times New Roman"/>
          <w:sz w:val="28"/>
          <w:szCs w:val="28"/>
        </w:rPr>
        <w:t>В третьем квартале</w:t>
      </w:r>
      <w:r w:rsidR="00EE0E62">
        <w:rPr>
          <w:rFonts w:ascii="Times New Roman" w:hAnsi="Times New Roman"/>
          <w:sz w:val="28"/>
          <w:szCs w:val="28"/>
        </w:rPr>
        <w:t xml:space="preserve"> </w:t>
      </w:r>
      <w:r w:rsidR="00B07F9A">
        <w:rPr>
          <w:rFonts w:ascii="Times New Roman" w:hAnsi="Times New Roman"/>
          <w:sz w:val="28"/>
          <w:szCs w:val="28"/>
        </w:rPr>
        <w:t>202</w:t>
      </w:r>
      <w:r w:rsidR="00477F4C">
        <w:rPr>
          <w:rFonts w:ascii="Times New Roman" w:hAnsi="Times New Roman"/>
          <w:sz w:val="28"/>
          <w:szCs w:val="28"/>
        </w:rPr>
        <w:t>1</w:t>
      </w:r>
      <w:r w:rsidR="00EE0E62">
        <w:rPr>
          <w:rFonts w:ascii="Times New Roman" w:hAnsi="Times New Roman"/>
          <w:sz w:val="28"/>
          <w:szCs w:val="28"/>
        </w:rPr>
        <w:t xml:space="preserve"> года в районе </w:t>
      </w:r>
      <w:r w:rsidR="00B07F9A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проведено</w:t>
      </w:r>
      <w:r w:rsidR="00EE0E62">
        <w:rPr>
          <w:rFonts w:ascii="Times New Roman" w:hAnsi="Times New Roman"/>
          <w:sz w:val="28"/>
          <w:szCs w:val="28"/>
        </w:rPr>
        <w:t xml:space="preserve"> две сельскохозяйственны</w:t>
      </w:r>
      <w:r w:rsidR="005C135B">
        <w:rPr>
          <w:rFonts w:ascii="Times New Roman" w:hAnsi="Times New Roman"/>
          <w:sz w:val="28"/>
          <w:szCs w:val="28"/>
        </w:rPr>
        <w:t>е</w:t>
      </w:r>
      <w:r w:rsidR="00477F4C">
        <w:rPr>
          <w:rFonts w:ascii="Times New Roman" w:hAnsi="Times New Roman"/>
          <w:sz w:val="28"/>
          <w:szCs w:val="28"/>
        </w:rPr>
        <w:t xml:space="preserve"> ярмарки, на уровне 2020 года.</w:t>
      </w:r>
    </w:p>
    <w:p w:rsidR="001B0FC2" w:rsidRDefault="009D3F2D" w:rsidP="00F206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873A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B0FC2" w:rsidRPr="00D3600A">
        <w:rPr>
          <w:rFonts w:ascii="Times New Roman" w:hAnsi="Times New Roman"/>
          <w:color w:val="000000"/>
          <w:sz w:val="28"/>
          <w:szCs w:val="28"/>
        </w:rPr>
        <w:t xml:space="preserve">Оборот от ярмарочной деятельности за </w:t>
      </w:r>
      <w:r w:rsidR="00182C19">
        <w:rPr>
          <w:rFonts w:ascii="Times New Roman" w:hAnsi="Times New Roman"/>
          <w:color w:val="000000"/>
          <w:sz w:val="28"/>
          <w:szCs w:val="28"/>
        </w:rPr>
        <w:t>8</w:t>
      </w:r>
      <w:r w:rsidR="00B204AD">
        <w:rPr>
          <w:rFonts w:ascii="Times New Roman" w:hAnsi="Times New Roman"/>
          <w:color w:val="000000"/>
          <w:sz w:val="28"/>
          <w:szCs w:val="28"/>
        </w:rPr>
        <w:t xml:space="preserve"> месяцев</w:t>
      </w:r>
      <w:r w:rsidR="003924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FC2" w:rsidRPr="00D3600A">
        <w:rPr>
          <w:rFonts w:ascii="Times New Roman" w:hAnsi="Times New Roman"/>
          <w:color w:val="000000"/>
          <w:sz w:val="28"/>
          <w:szCs w:val="28"/>
        </w:rPr>
        <w:t>20</w:t>
      </w:r>
      <w:r w:rsidR="00F406AB">
        <w:rPr>
          <w:rFonts w:ascii="Times New Roman" w:hAnsi="Times New Roman"/>
          <w:color w:val="000000"/>
          <w:sz w:val="28"/>
          <w:szCs w:val="28"/>
        </w:rPr>
        <w:t>2</w:t>
      </w:r>
      <w:r w:rsidR="00392412">
        <w:rPr>
          <w:rFonts w:ascii="Times New Roman" w:hAnsi="Times New Roman"/>
          <w:color w:val="000000"/>
          <w:sz w:val="28"/>
          <w:szCs w:val="28"/>
        </w:rPr>
        <w:t>1</w:t>
      </w:r>
      <w:r w:rsidR="008205F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392412">
        <w:rPr>
          <w:rFonts w:ascii="Times New Roman" w:hAnsi="Times New Roman"/>
          <w:color w:val="000000"/>
          <w:sz w:val="28"/>
          <w:szCs w:val="28"/>
        </w:rPr>
        <w:t>а</w:t>
      </w:r>
      <w:r w:rsidR="001B0F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6AB">
        <w:rPr>
          <w:rFonts w:ascii="Times New Roman" w:hAnsi="Times New Roman"/>
          <w:color w:val="000000"/>
          <w:sz w:val="28"/>
          <w:szCs w:val="28"/>
        </w:rPr>
        <w:t>составил</w:t>
      </w:r>
      <w:r w:rsidR="001B0FC2" w:rsidRPr="00D360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04AD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182C19">
        <w:rPr>
          <w:rFonts w:ascii="Times New Roman" w:hAnsi="Times New Roman"/>
          <w:color w:val="000000"/>
          <w:sz w:val="28"/>
          <w:szCs w:val="28"/>
        </w:rPr>
        <w:t>643</w:t>
      </w:r>
      <w:r w:rsidR="001B0FC2" w:rsidRPr="00D360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412">
        <w:rPr>
          <w:rFonts w:ascii="Times New Roman" w:hAnsi="Times New Roman"/>
          <w:color w:val="000000"/>
          <w:sz w:val="28"/>
          <w:szCs w:val="28"/>
        </w:rPr>
        <w:t>тыс</w:t>
      </w:r>
      <w:r w:rsidR="00F406AB">
        <w:rPr>
          <w:rFonts w:ascii="Times New Roman" w:hAnsi="Times New Roman"/>
          <w:color w:val="000000"/>
          <w:sz w:val="28"/>
          <w:szCs w:val="28"/>
        </w:rPr>
        <w:t xml:space="preserve">. рублей или </w:t>
      </w:r>
      <w:r w:rsidR="00B204AD">
        <w:rPr>
          <w:rFonts w:ascii="Times New Roman" w:hAnsi="Times New Roman"/>
          <w:color w:val="000000"/>
          <w:sz w:val="28"/>
          <w:szCs w:val="28"/>
        </w:rPr>
        <w:t>0,1</w:t>
      </w:r>
      <w:r w:rsidR="00392412">
        <w:rPr>
          <w:rFonts w:ascii="Times New Roman" w:hAnsi="Times New Roman"/>
          <w:color w:val="000000"/>
          <w:sz w:val="28"/>
          <w:szCs w:val="28"/>
        </w:rPr>
        <w:t xml:space="preserve"> % от оборота розничной торговли.</w:t>
      </w:r>
    </w:p>
    <w:p w:rsidR="00366A36" w:rsidRPr="00F206A9" w:rsidRDefault="00B204AD" w:rsidP="00F206A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556A0">
        <w:rPr>
          <w:rFonts w:ascii="Times New Roman" w:hAnsi="Times New Roman"/>
          <w:sz w:val="28"/>
          <w:szCs w:val="28"/>
        </w:rPr>
        <w:t>За 9 месяцев</w:t>
      </w:r>
      <w:r w:rsidR="003628F9">
        <w:rPr>
          <w:rFonts w:ascii="Times New Roman" w:hAnsi="Times New Roman"/>
          <w:sz w:val="28"/>
          <w:szCs w:val="28"/>
        </w:rPr>
        <w:t xml:space="preserve"> 2021 года для предприятий отрасли сельского хозяйства</w:t>
      </w:r>
      <w:r w:rsidR="00F406AB">
        <w:rPr>
          <w:rFonts w:ascii="Times New Roman" w:hAnsi="Times New Roman"/>
          <w:sz w:val="28"/>
          <w:szCs w:val="28"/>
        </w:rPr>
        <w:t xml:space="preserve"> </w:t>
      </w:r>
      <w:r w:rsidR="003628F9">
        <w:rPr>
          <w:rFonts w:ascii="Times New Roman" w:hAnsi="Times New Roman"/>
          <w:sz w:val="28"/>
          <w:szCs w:val="28"/>
        </w:rPr>
        <w:t xml:space="preserve">был проведен клуб </w:t>
      </w:r>
      <w:proofErr w:type="spellStart"/>
      <w:r w:rsidR="002B1C39">
        <w:rPr>
          <w:rFonts w:ascii="Times New Roman" w:hAnsi="Times New Roman"/>
          <w:sz w:val="28"/>
          <w:szCs w:val="28"/>
        </w:rPr>
        <w:t>П</w:t>
      </w:r>
      <w:r w:rsidR="00F206A9">
        <w:rPr>
          <w:rFonts w:ascii="Times New Roman" w:hAnsi="Times New Roman"/>
          <w:sz w:val="28"/>
          <w:szCs w:val="28"/>
        </w:rPr>
        <w:t>ятитысячниц</w:t>
      </w:r>
      <w:proofErr w:type="spellEnd"/>
      <w:r w:rsidR="00F206A9">
        <w:rPr>
          <w:rFonts w:ascii="Times New Roman" w:hAnsi="Times New Roman"/>
          <w:sz w:val="28"/>
          <w:szCs w:val="28"/>
        </w:rPr>
        <w:t xml:space="preserve">, районные конкурсы: </w:t>
      </w:r>
      <w:r w:rsidR="00D4467A">
        <w:rPr>
          <w:rFonts w:ascii="Times New Roman" w:hAnsi="Times New Roman"/>
          <w:sz w:val="28"/>
          <w:szCs w:val="28"/>
        </w:rPr>
        <w:t xml:space="preserve">«Конкурс </w:t>
      </w:r>
      <w:r w:rsidR="00F206A9">
        <w:rPr>
          <w:rFonts w:ascii="Times New Roman" w:hAnsi="Times New Roman"/>
          <w:sz w:val="28"/>
          <w:szCs w:val="28"/>
        </w:rPr>
        <w:t>пахарей</w:t>
      </w:r>
      <w:r w:rsidR="00D4467A">
        <w:rPr>
          <w:rFonts w:ascii="Times New Roman" w:hAnsi="Times New Roman"/>
          <w:sz w:val="28"/>
          <w:szCs w:val="28"/>
        </w:rPr>
        <w:t>»</w:t>
      </w:r>
      <w:r w:rsidR="00F206A9">
        <w:rPr>
          <w:rFonts w:ascii="Times New Roman" w:hAnsi="Times New Roman"/>
          <w:sz w:val="28"/>
          <w:szCs w:val="28"/>
        </w:rPr>
        <w:t xml:space="preserve">, «Операторов машинного доения коров», </w:t>
      </w:r>
      <w:r w:rsidR="00F206A9" w:rsidRPr="00F206A9">
        <w:rPr>
          <w:rFonts w:ascii="Times New Roman" w:hAnsi="Times New Roman"/>
          <w:sz w:val="28"/>
          <w:szCs w:val="28"/>
        </w:rPr>
        <w:t>«По искусственному осеменению животных»</w:t>
      </w:r>
      <w:r w:rsidR="00F206A9">
        <w:rPr>
          <w:rFonts w:ascii="Times New Roman" w:hAnsi="Times New Roman"/>
          <w:sz w:val="28"/>
          <w:szCs w:val="28"/>
        </w:rPr>
        <w:t>. Также сельхозпредприятия района принимают участие в конкурсах</w:t>
      </w:r>
      <w:r>
        <w:rPr>
          <w:rFonts w:ascii="Times New Roman" w:hAnsi="Times New Roman"/>
          <w:sz w:val="28"/>
          <w:szCs w:val="28"/>
        </w:rPr>
        <w:t xml:space="preserve"> профессионального мастерства и </w:t>
      </w:r>
      <w:r w:rsidR="00F206A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региональном уровне.</w:t>
      </w:r>
    </w:p>
    <w:p w:rsidR="00902E6D" w:rsidRPr="00902E6D" w:rsidRDefault="00902E6D" w:rsidP="009D3F2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46A32" w:rsidRDefault="00902E6D" w:rsidP="00C46A32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902E6D">
        <w:rPr>
          <w:rFonts w:ascii="Times New Roman" w:hAnsi="Times New Roman"/>
          <w:b/>
          <w:sz w:val="28"/>
          <w:szCs w:val="28"/>
        </w:rPr>
        <w:t xml:space="preserve">Инвестиционный потенциал района </w:t>
      </w:r>
    </w:p>
    <w:p w:rsidR="00C46A32" w:rsidRDefault="00C46A32" w:rsidP="00C46A32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B7548B" w:rsidRDefault="00B7548B" w:rsidP="00B7548B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D745F" w:rsidRPr="0037729F">
        <w:rPr>
          <w:rFonts w:ascii="Times New Roman" w:hAnsi="Times New Roman"/>
          <w:sz w:val="28"/>
          <w:szCs w:val="28"/>
        </w:rPr>
        <w:t>Одним из наиболее важных направлений деятельности органов местного самоуправления является реализация инвестиционной политики.</w:t>
      </w:r>
    </w:p>
    <w:p w:rsidR="000A0705" w:rsidRPr="00551C56" w:rsidRDefault="000A0705" w:rsidP="000A0705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29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имеющимся </w:t>
      </w:r>
      <w:r w:rsidRPr="0037729F">
        <w:rPr>
          <w:rFonts w:ascii="Times New Roman" w:hAnsi="Times New Roman"/>
          <w:sz w:val="28"/>
          <w:szCs w:val="28"/>
        </w:rPr>
        <w:t>статисти</w:t>
      </w:r>
      <w:r>
        <w:rPr>
          <w:rFonts w:ascii="Times New Roman" w:hAnsi="Times New Roman"/>
          <w:sz w:val="28"/>
          <w:szCs w:val="28"/>
        </w:rPr>
        <w:t>ческим данным</w:t>
      </w:r>
      <w:r w:rsidRPr="0037729F">
        <w:rPr>
          <w:rFonts w:ascii="Times New Roman" w:hAnsi="Times New Roman"/>
          <w:sz w:val="28"/>
          <w:szCs w:val="28"/>
        </w:rPr>
        <w:t xml:space="preserve"> за </w:t>
      </w:r>
      <w:r w:rsidR="00E32E99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2021 года</w:t>
      </w:r>
      <w:r w:rsidRPr="0037729F">
        <w:rPr>
          <w:rFonts w:ascii="Times New Roman" w:hAnsi="Times New Roman"/>
          <w:sz w:val="28"/>
          <w:szCs w:val="28"/>
        </w:rPr>
        <w:t xml:space="preserve"> на развитие экономики и социальной сферы </w:t>
      </w:r>
      <w:proofErr w:type="spellStart"/>
      <w:r w:rsidRPr="0037729F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Pr="0037729F">
        <w:rPr>
          <w:rFonts w:ascii="Times New Roman" w:hAnsi="Times New Roman"/>
          <w:sz w:val="28"/>
          <w:szCs w:val="28"/>
        </w:rPr>
        <w:t xml:space="preserve"> муниципального района направлено </w:t>
      </w:r>
      <w:r w:rsidR="00182C19">
        <w:rPr>
          <w:rFonts w:ascii="Times New Roman" w:hAnsi="Times New Roman"/>
          <w:sz w:val="28"/>
          <w:szCs w:val="28"/>
        </w:rPr>
        <w:t>26,1</w:t>
      </w:r>
      <w:r w:rsidRPr="0037729F">
        <w:rPr>
          <w:rFonts w:ascii="Times New Roman" w:hAnsi="Times New Roman"/>
          <w:sz w:val="28"/>
          <w:szCs w:val="28"/>
        </w:rPr>
        <w:t xml:space="preserve"> млн. рублей инвестиций в основной капитал, или 0,</w:t>
      </w:r>
      <w:r>
        <w:rPr>
          <w:rFonts w:ascii="Times New Roman" w:hAnsi="Times New Roman"/>
          <w:sz w:val="28"/>
          <w:szCs w:val="28"/>
        </w:rPr>
        <w:t>0</w:t>
      </w:r>
      <w:r w:rsidR="00182C19">
        <w:rPr>
          <w:rFonts w:ascii="Times New Roman" w:hAnsi="Times New Roman"/>
          <w:sz w:val="28"/>
          <w:szCs w:val="28"/>
        </w:rPr>
        <w:t>4</w:t>
      </w:r>
      <w:r w:rsidRPr="0037729F">
        <w:rPr>
          <w:rFonts w:ascii="Times New Roman" w:hAnsi="Times New Roman"/>
          <w:sz w:val="28"/>
          <w:szCs w:val="28"/>
        </w:rPr>
        <w:t>% от суммарного объема инвестиций в области</w:t>
      </w:r>
      <w:r w:rsidRPr="0037729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7F0E57">
        <w:rPr>
          <w:rFonts w:ascii="Times New Roman" w:hAnsi="Times New Roman"/>
          <w:sz w:val="28"/>
          <w:szCs w:val="28"/>
        </w:rPr>
        <w:t xml:space="preserve">В сравнении с 1 </w:t>
      </w:r>
      <w:r w:rsidR="00E32E99">
        <w:rPr>
          <w:rFonts w:ascii="Times New Roman" w:hAnsi="Times New Roman"/>
          <w:sz w:val="28"/>
          <w:szCs w:val="28"/>
        </w:rPr>
        <w:t>полугодием</w:t>
      </w:r>
      <w:r w:rsidR="007F0E57">
        <w:rPr>
          <w:rFonts w:ascii="Times New Roman" w:hAnsi="Times New Roman"/>
          <w:sz w:val="28"/>
          <w:szCs w:val="28"/>
        </w:rPr>
        <w:t xml:space="preserve"> 2020 года </w:t>
      </w:r>
      <w:r w:rsidR="00E32E99">
        <w:rPr>
          <w:rFonts w:ascii="Times New Roman" w:hAnsi="Times New Roman"/>
          <w:sz w:val="28"/>
          <w:szCs w:val="28"/>
        </w:rPr>
        <w:t>рост на 0,3 %</w:t>
      </w:r>
      <w:r w:rsidR="007F0E57">
        <w:rPr>
          <w:rFonts w:ascii="Times New Roman" w:hAnsi="Times New Roman"/>
          <w:sz w:val="28"/>
          <w:szCs w:val="28"/>
        </w:rPr>
        <w:t>.</w:t>
      </w:r>
    </w:p>
    <w:p w:rsidR="000A0705" w:rsidRPr="0037729F" w:rsidRDefault="000A0705" w:rsidP="000A0705">
      <w:pPr>
        <w:keepNext/>
        <w:keepLines/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7729F">
        <w:rPr>
          <w:rFonts w:ascii="Times New Roman" w:hAnsi="Times New Roman"/>
          <w:sz w:val="28"/>
          <w:szCs w:val="28"/>
        </w:rPr>
        <w:t xml:space="preserve">В </w:t>
      </w:r>
      <w:r w:rsidR="007F0E57">
        <w:rPr>
          <w:rFonts w:ascii="Times New Roman" w:hAnsi="Times New Roman"/>
          <w:sz w:val="28"/>
          <w:szCs w:val="28"/>
        </w:rPr>
        <w:t xml:space="preserve">2020-2021 </w:t>
      </w:r>
      <w:proofErr w:type="spellStart"/>
      <w:proofErr w:type="gramStart"/>
      <w:r w:rsidR="007F0E57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связи с пандемией наблюдается </w:t>
      </w:r>
      <w:r w:rsidR="00884AD3">
        <w:rPr>
          <w:rFonts w:ascii="Times New Roman" w:hAnsi="Times New Roman"/>
          <w:sz w:val="28"/>
          <w:szCs w:val="28"/>
        </w:rPr>
        <w:t xml:space="preserve">значительное </w:t>
      </w:r>
      <w:r>
        <w:rPr>
          <w:rFonts w:ascii="Times New Roman" w:hAnsi="Times New Roman"/>
          <w:sz w:val="28"/>
          <w:szCs w:val="28"/>
        </w:rPr>
        <w:t>снижение</w:t>
      </w:r>
      <w:r w:rsidRPr="0037729F">
        <w:rPr>
          <w:rFonts w:ascii="Times New Roman" w:hAnsi="Times New Roman"/>
          <w:sz w:val="28"/>
          <w:szCs w:val="28"/>
        </w:rPr>
        <w:t xml:space="preserve"> инвестиционн</w:t>
      </w:r>
      <w:r>
        <w:rPr>
          <w:rFonts w:ascii="Times New Roman" w:hAnsi="Times New Roman"/>
          <w:sz w:val="28"/>
          <w:szCs w:val="28"/>
        </w:rPr>
        <w:t>ой</w:t>
      </w:r>
      <w:r w:rsidRPr="00377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активности </w:t>
      </w:r>
      <w:r w:rsidRPr="0037729F">
        <w:rPr>
          <w:rFonts w:ascii="Times New Roman" w:hAnsi="Times New Roman"/>
          <w:sz w:val="28"/>
          <w:szCs w:val="28"/>
        </w:rPr>
        <w:t>в различных отраслях: в сфере деревообработки, лесоза</w:t>
      </w:r>
      <w:r>
        <w:rPr>
          <w:rFonts w:ascii="Times New Roman" w:hAnsi="Times New Roman"/>
          <w:sz w:val="28"/>
          <w:szCs w:val="28"/>
        </w:rPr>
        <w:t xml:space="preserve">готовки, сельского хозяйства, </w:t>
      </w:r>
      <w:r w:rsidRPr="0037729F">
        <w:rPr>
          <w:rFonts w:ascii="Times New Roman" w:hAnsi="Times New Roman"/>
          <w:sz w:val="28"/>
          <w:szCs w:val="28"/>
        </w:rPr>
        <w:t>производства пищевой продукции</w:t>
      </w:r>
    </w:p>
    <w:p w:rsidR="000A0705" w:rsidRPr="0037729F" w:rsidRDefault="000A0705" w:rsidP="000A0705">
      <w:pPr>
        <w:keepNext/>
        <w:keepLines/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29F">
        <w:rPr>
          <w:rFonts w:ascii="Times New Roman" w:hAnsi="Times New Roman"/>
          <w:sz w:val="28"/>
          <w:szCs w:val="28"/>
        </w:rPr>
        <w:t xml:space="preserve">Для привлечения в район инвесторов </w:t>
      </w:r>
      <w:r>
        <w:rPr>
          <w:rFonts w:ascii="Times New Roman" w:hAnsi="Times New Roman"/>
          <w:sz w:val="28"/>
          <w:szCs w:val="28"/>
        </w:rPr>
        <w:t>в первом полугодии 202</w:t>
      </w:r>
      <w:r w:rsidR="007F0E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37729F">
        <w:rPr>
          <w:rFonts w:ascii="Times New Roman" w:hAnsi="Times New Roman"/>
          <w:sz w:val="28"/>
          <w:szCs w:val="28"/>
        </w:rPr>
        <w:t xml:space="preserve"> обновл</w:t>
      </w:r>
      <w:r>
        <w:rPr>
          <w:rFonts w:ascii="Times New Roman" w:hAnsi="Times New Roman"/>
          <w:sz w:val="28"/>
          <w:szCs w:val="28"/>
        </w:rPr>
        <w:t>ен и размещен на официальном сайте района</w:t>
      </w:r>
      <w:r w:rsidRPr="00377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соответствующем разделе </w:t>
      </w:r>
      <w:r w:rsidRPr="0037729F">
        <w:rPr>
          <w:rFonts w:ascii="Times New Roman" w:hAnsi="Times New Roman"/>
          <w:sz w:val="28"/>
          <w:szCs w:val="28"/>
        </w:rPr>
        <w:t>инвестиционный паспорт района. Актуализируется также перечень свободных инвестиционных площадок для размещения инвестиционных проектов.</w:t>
      </w:r>
      <w:r w:rsidRPr="003772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729F">
        <w:rPr>
          <w:rFonts w:ascii="Times New Roman" w:hAnsi="Times New Roman"/>
          <w:sz w:val="28"/>
          <w:szCs w:val="28"/>
        </w:rPr>
        <w:t>Информация публикуется на официальном сайте района, а также на инвестиционном портале Вологодской области.</w:t>
      </w:r>
    </w:p>
    <w:p w:rsidR="000A0705" w:rsidRPr="0037729F" w:rsidRDefault="000A0705" w:rsidP="000A0705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72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На территории </w:t>
      </w:r>
      <w:proofErr w:type="spellStart"/>
      <w:r w:rsidRPr="003772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Кичменгско-Городецкого</w:t>
      </w:r>
      <w:proofErr w:type="spellEnd"/>
      <w:r w:rsidRPr="003772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в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7F0E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3772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продолжили реализацию</w:t>
      </w:r>
      <w:r w:rsidRPr="003772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следующие инвестиционные проекты:</w:t>
      </w:r>
    </w:p>
    <w:p w:rsidR="000A0705" w:rsidRDefault="000A0705" w:rsidP="000A0705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2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7729F">
        <w:rPr>
          <w:rFonts w:ascii="Times New Roman" w:hAnsi="Times New Roman"/>
          <w:sz w:val="28"/>
          <w:szCs w:val="28"/>
        </w:rPr>
        <w:t>реконструкция здания льнозавода, модернизация производства, приобретение оборудования. Инициатор проекта - ООО «</w:t>
      </w:r>
      <w:proofErr w:type="spellStart"/>
      <w:r w:rsidRPr="0037729F">
        <w:rPr>
          <w:rFonts w:ascii="Times New Roman" w:hAnsi="Times New Roman"/>
          <w:sz w:val="28"/>
          <w:szCs w:val="28"/>
        </w:rPr>
        <w:t>Кичменский</w:t>
      </w:r>
      <w:proofErr w:type="spellEnd"/>
      <w:r w:rsidRPr="0037729F">
        <w:rPr>
          <w:rFonts w:ascii="Times New Roman" w:hAnsi="Times New Roman"/>
          <w:sz w:val="28"/>
          <w:szCs w:val="28"/>
        </w:rPr>
        <w:t xml:space="preserve"> лен»</w:t>
      </w:r>
      <w:r>
        <w:rPr>
          <w:rFonts w:ascii="Times New Roman" w:hAnsi="Times New Roman"/>
          <w:sz w:val="28"/>
          <w:szCs w:val="28"/>
        </w:rPr>
        <w:t>;</w:t>
      </w:r>
    </w:p>
    <w:p w:rsidR="007F0E57" w:rsidRDefault="000A0705" w:rsidP="000A0705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29F">
        <w:rPr>
          <w:rFonts w:ascii="Times New Roman" w:hAnsi="Times New Roman"/>
          <w:sz w:val="28"/>
          <w:szCs w:val="28"/>
        </w:rPr>
        <w:t xml:space="preserve">– строительство здания нового магазина. Инициатор проекта -  индивидуальный предприниматель </w:t>
      </w:r>
      <w:proofErr w:type="spellStart"/>
      <w:r w:rsidRPr="0037729F">
        <w:rPr>
          <w:rFonts w:ascii="Times New Roman" w:hAnsi="Times New Roman"/>
          <w:sz w:val="28"/>
          <w:szCs w:val="28"/>
        </w:rPr>
        <w:t>Чешкова</w:t>
      </w:r>
      <w:proofErr w:type="spellEnd"/>
      <w:r w:rsidRPr="0037729F">
        <w:rPr>
          <w:rFonts w:ascii="Times New Roman" w:hAnsi="Times New Roman"/>
          <w:sz w:val="28"/>
          <w:szCs w:val="28"/>
        </w:rPr>
        <w:t xml:space="preserve"> Ирина Анатольевна. </w:t>
      </w:r>
    </w:p>
    <w:p w:rsidR="00F97BCA" w:rsidRDefault="000A0705" w:rsidP="000A0705">
      <w:pPr>
        <w:tabs>
          <w:tab w:val="left" w:pos="1890"/>
        </w:tabs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7729F">
        <w:rPr>
          <w:rFonts w:ascii="Times New Roman" w:hAnsi="Times New Roman"/>
          <w:sz w:val="28"/>
          <w:szCs w:val="28"/>
        </w:rPr>
        <w:t xml:space="preserve">     Кроме того, в районе реализуется ряд инвестиционных проектов, инициаторами которых является администрация </w:t>
      </w:r>
      <w:proofErr w:type="gramStart"/>
      <w:r w:rsidRPr="0037729F">
        <w:rPr>
          <w:rFonts w:ascii="Times New Roman" w:hAnsi="Times New Roman"/>
          <w:sz w:val="28"/>
          <w:szCs w:val="28"/>
        </w:rPr>
        <w:t>Кич-Го</w:t>
      </w:r>
      <w:r>
        <w:rPr>
          <w:rFonts w:ascii="Times New Roman" w:hAnsi="Times New Roman"/>
          <w:sz w:val="28"/>
          <w:szCs w:val="28"/>
        </w:rPr>
        <w:t>родецкого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A0705" w:rsidRDefault="000A0705" w:rsidP="000A0705">
      <w:pPr>
        <w:tabs>
          <w:tab w:val="left" w:pos="1890"/>
        </w:tabs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902E6D" w:rsidRPr="00902E6D" w:rsidRDefault="00902E6D" w:rsidP="00902E6D">
      <w:pPr>
        <w:tabs>
          <w:tab w:val="left" w:pos="1890"/>
        </w:tabs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902E6D">
        <w:rPr>
          <w:rFonts w:ascii="Times New Roman" w:hAnsi="Times New Roman"/>
          <w:b/>
          <w:sz w:val="28"/>
          <w:szCs w:val="28"/>
        </w:rPr>
        <w:t>Основные проблемы и предложения по их решению</w:t>
      </w:r>
    </w:p>
    <w:p w:rsidR="0080195F" w:rsidRDefault="0080195F" w:rsidP="002D62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85A9E" w:rsidRDefault="00942578" w:rsidP="00085A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         </w:t>
      </w:r>
      <w:r w:rsidR="00B95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Основными </w:t>
      </w:r>
      <w:r w:rsidR="00B953D7" w:rsidRPr="00FB7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</w:t>
      </w:r>
      <w:r w:rsidR="00B95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="00B953D7" w:rsidRPr="00FB7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препятствующи</w:t>
      </w:r>
      <w:r w:rsidR="00B95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</w:t>
      </w:r>
      <w:r w:rsidR="00B953D7" w:rsidRPr="00FB7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5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развитию предпринимательского сообщества</w:t>
      </w:r>
      <w:r w:rsidR="00B953D7" w:rsidRPr="00FB7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районе</w:t>
      </w:r>
      <w:r w:rsidR="00B95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являются</w:t>
      </w:r>
      <w:r w:rsidR="00B953D7" w:rsidRPr="00FB7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85A9E" w:rsidRDefault="00B953D7" w:rsidP="00085A9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-  </w:t>
      </w:r>
      <w:r w:rsidRPr="0037729F">
        <w:rPr>
          <w:rFonts w:ascii="Times New Roman" w:hAnsi="Times New Roman"/>
          <w:sz w:val="28"/>
          <w:szCs w:val="28"/>
        </w:rPr>
        <w:t xml:space="preserve">недостаток финансовых </w:t>
      </w:r>
      <w:r>
        <w:rPr>
          <w:rFonts w:ascii="Times New Roman" w:hAnsi="Times New Roman"/>
          <w:sz w:val="28"/>
          <w:szCs w:val="28"/>
        </w:rPr>
        <w:t>ресурсов</w:t>
      </w:r>
      <w:r w:rsidRPr="00377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предприятий</w:t>
      </w:r>
      <w:r w:rsidR="00D4121A">
        <w:rPr>
          <w:rFonts w:ascii="Times New Roman" w:hAnsi="Times New Roman"/>
          <w:sz w:val="28"/>
          <w:szCs w:val="28"/>
        </w:rPr>
        <w:t>.</w:t>
      </w:r>
      <w:r w:rsidRPr="0037729F">
        <w:rPr>
          <w:rFonts w:ascii="Times New Roman" w:hAnsi="Times New Roman"/>
          <w:sz w:val="28"/>
          <w:szCs w:val="28"/>
        </w:rPr>
        <w:t xml:space="preserve"> </w:t>
      </w:r>
      <w:r w:rsidR="00D4121A">
        <w:rPr>
          <w:rFonts w:ascii="Times New Roman" w:hAnsi="Times New Roman"/>
          <w:sz w:val="28"/>
          <w:szCs w:val="28"/>
        </w:rPr>
        <w:t>Это</w:t>
      </w:r>
      <w:r w:rsidRPr="0037729F">
        <w:rPr>
          <w:rFonts w:ascii="Times New Roman" w:hAnsi="Times New Roman"/>
          <w:sz w:val="28"/>
          <w:szCs w:val="28"/>
        </w:rPr>
        <w:t xml:space="preserve"> затрудняет модернизацию, обновление о</w:t>
      </w:r>
      <w:r>
        <w:rPr>
          <w:rFonts w:ascii="Times New Roman" w:hAnsi="Times New Roman"/>
          <w:sz w:val="28"/>
          <w:szCs w:val="28"/>
        </w:rPr>
        <w:t xml:space="preserve">сновных производственных фондов и создает </w:t>
      </w:r>
      <w:r>
        <w:rPr>
          <w:rFonts w:ascii="Times New Roman" w:eastAsia="BatangChe" w:hAnsi="Times New Roman"/>
          <w:sz w:val="28"/>
          <w:szCs w:val="28"/>
        </w:rPr>
        <w:t>о</w:t>
      </w:r>
      <w:r w:rsidRPr="00FB795A">
        <w:rPr>
          <w:rFonts w:ascii="Times New Roman" w:eastAsia="BatangChe" w:hAnsi="Times New Roman"/>
          <w:sz w:val="28"/>
          <w:szCs w:val="28"/>
        </w:rPr>
        <w:t>граниченность в районе внутреннего рынка доступных инвестиционных ресурсов</w:t>
      </w:r>
      <w:r>
        <w:rPr>
          <w:rFonts w:ascii="Times New Roman" w:eastAsia="BatangChe" w:hAnsi="Times New Roman"/>
          <w:sz w:val="28"/>
          <w:szCs w:val="28"/>
        </w:rPr>
        <w:t>;</w:t>
      </w:r>
    </w:p>
    <w:p w:rsidR="00085A9E" w:rsidRDefault="00B953D7" w:rsidP="00085A9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- ф</w:t>
      </w:r>
      <w:r w:rsidRPr="00FB795A">
        <w:rPr>
          <w:rFonts w:ascii="Times New Roman" w:eastAsia="BatangChe" w:hAnsi="Times New Roman"/>
          <w:sz w:val="28"/>
          <w:szCs w:val="28"/>
        </w:rPr>
        <w:t>инансовая неустойчивость предприятий, вызванная систематическим увеличением тарифов на электроэнергию, ростом цен на ГСМ, запчасти, что в результате приводит к увеличению себестоимости продукции;</w:t>
      </w:r>
    </w:p>
    <w:p w:rsidR="00B953D7" w:rsidRPr="00FB795A" w:rsidRDefault="00B953D7" w:rsidP="00085A9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- н</w:t>
      </w:r>
      <w:r w:rsidRPr="00FB795A">
        <w:rPr>
          <w:rFonts w:ascii="Times New Roman" w:eastAsia="BatangChe" w:hAnsi="Times New Roman"/>
          <w:sz w:val="28"/>
          <w:szCs w:val="28"/>
        </w:rPr>
        <w:t>едостаточный уровень рентабельности отдельных организаций и, как следствие, ограниченность привлечения собственных средств органи</w:t>
      </w:r>
      <w:r>
        <w:rPr>
          <w:rFonts w:ascii="Times New Roman" w:eastAsia="BatangChe" w:hAnsi="Times New Roman"/>
          <w:sz w:val="28"/>
          <w:szCs w:val="28"/>
        </w:rPr>
        <w:t>заций в процессы инвестирования;</w:t>
      </w:r>
    </w:p>
    <w:p w:rsidR="00B953D7" w:rsidRPr="00F425BE" w:rsidRDefault="00B953D7" w:rsidP="004B2C8F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F425BE">
        <w:rPr>
          <w:rFonts w:ascii="Times New Roman" w:eastAsia="BatangChe" w:hAnsi="Times New Roman"/>
          <w:sz w:val="28"/>
          <w:szCs w:val="28"/>
        </w:rPr>
        <w:t>- высокая степень износа основных фондов, требующая повышенных объемов инвестиций для модернизации и поддержания конкурентоспособности;</w:t>
      </w:r>
    </w:p>
    <w:p w:rsidR="00D4121A" w:rsidRPr="00D4121A" w:rsidRDefault="00B953D7" w:rsidP="004B2C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21A">
        <w:rPr>
          <w:rFonts w:ascii="Times New Roman" w:hAnsi="Times New Roman"/>
          <w:sz w:val="28"/>
          <w:szCs w:val="28"/>
        </w:rPr>
        <w:t>- низкий уровень заработной платы в сельскохозяйственном производстве   является одной из причин дефицита ква</w:t>
      </w:r>
      <w:r w:rsidR="00D4121A" w:rsidRPr="00D4121A">
        <w:rPr>
          <w:rFonts w:ascii="Times New Roman" w:hAnsi="Times New Roman"/>
          <w:sz w:val="28"/>
          <w:szCs w:val="28"/>
        </w:rPr>
        <w:t xml:space="preserve">лифицированных кадров в отрасли. </w:t>
      </w:r>
    </w:p>
    <w:p w:rsidR="00B953D7" w:rsidRPr="00994EC8" w:rsidRDefault="00D4121A" w:rsidP="00B953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Актуальными </w:t>
      </w:r>
      <w:r w:rsidR="00B953D7" w:rsidRPr="00994EC8">
        <w:rPr>
          <w:rFonts w:ascii="Times New Roman" w:hAnsi="Times New Roman"/>
          <w:sz w:val="28"/>
          <w:szCs w:val="28"/>
        </w:rPr>
        <w:t xml:space="preserve">проблемами, сдерживающими развитие района, </w:t>
      </w:r>
      <w:r>
        <w:rPr>
          <w:rFonts w:ascii="Times New Roman" w:hAnsi="Times New Roman"/>
          <w:sz w:val="28"/>
          <w:szCs w:val="28"/>
        </w:rPr>
        <w:t>остаются</w:t>
      </w:r>
      <w:r w:rsidR="00B953D7" w:rsidRPr="00994EC8">
        <w:rPr>
          <w:rFonts w:ascii="Times New Roman" w:hAnsi="Times New Roman"/>
          <w:sz w:val="28"/>
          <w:szCs w:val="28"/>
        </w:rPr>
        <w:t xml:space="preserve">: </w:t>
      </w:r>
    </w:p>
    <w:p w:rsidR="00B953D7" w:rsidRPr="00FB4BBE" w:rsidRDefault="00B953D7" w:rsidP="00B953D7">
      <w:pPr>
        <w:pStyle w:val="a3"/>
        <w:jc w:val="both"/>
        <w:rPr>
          <w:sz w:val="28"/>
          <w:szCs w:val="28"/>
        </w:rPr>
      </w:pPr>
      <w:r w:rsidRPr="00FB4BBE">
        <w:rPr>
          <w:sz w:val="28"/>
          <w:szCs w:val="28"/>
        </w:rPr>
        <w:lastRenderedPageBreak/>
        <w:t>- тенденция снижения численности населения района;</w:t>
      </w:r>
    </w:p>
    <w:p w:rsidR="00B953D7" w:rsidRPr="00FB4BBE" w:rsidRDefault="00B953D7" w:rsidP="00B953D7">
      <w:pPr>
        <w:pStyle w:val="a3"/>
        <w:jc w:val="both"/>
        <w:rPr>
          <w:sz w:val="28"/>
          <w:szCs w:val="28"/>
        </w:rPr>
      </w:pPr>
      <w:r w:rsidRPr="00FB4BBE">
        <w:rPr>
          <w:sz w:val="28"/>
          <w:szCs w:val="28"/>
        </w:rPr>
        <w:t>- отсутствие в районе очистных сооружений сточных вод;</w:t>
      </w:r>
    </w:p>
    <w:p w:rsidR="00B953D7" w:rsidRPr="00FB4BBE" w:rsidRDefault="00B953D7" w:rsidP="00B953D7">
      <w:pPr>
        <w:pStyle w:val="a3"/>
        <w:jc w:val="both"/>
        <w:rPr>
          <w:sz w:val="28"/>
          <w:szCs w:val="28"/>
        </w:rPr>
      </w:pPr>
      <w:r w:rsidRPr="00FB4BBE">
        <w:rPr>
          <w:sz w:val="28"/>
          <w:szCs w:val="28"/>
        </w:rPr>
        <w:t>- значительная удаленность района от областного центра.</w:t>
      </w:r>
    </w:p>
    <w:p w:rsidR="00BA10A1" w:rsidRDefault="00BA10A1" w:rsidP="00BA10A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решения проблем</w:t>
      </w:r>
      <w:r w:rsidR="004B2C8F">
        <w:rPr>
          <w:rFonts w:ascii="Times New Roman" w:hAnsi="Times New Roman"/>
          <w:color w:val="000000"/>
          <w:sz w:val="28"/>
          <w:szCs w:val="28"/>
        </w:rPr>
        <w:t>, связанных со сбытом продукции,</w:t>
      </w:r>
      <w:r>
        <w:rPr>
          <w:rFonts w:ascii="Times New Roman" w:hAnsi="Times New Roman"/>
          <w:color w:val="000000"/>
          <w:sz w:val="28"/>
          <w:szCs w:val="28"/>
        </w:rPr>
        <w:t xml:space="preserve"> производители ежегодно </w:t>
      </w:r>
      <w:r w:rsidR="004B2C8F">
        <w:rPr>
          <w:rFonts w:ascii="Times New Roman" w:hAnsi="Times New Roman"/>
          <w:color w:val="000000"/>
          <w:sz w:val="28"/>
          <w:szCs w:val="28"/>
        </w:rPr>
        <w:t>приглашаются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к участию во всевозможных выставках,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ярмарках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на муниципальном, так и региональном уровнях.</w:t>
      </w:r>
    </w:p>
    <w:p w:rsidR="008C1DFF" w:rsidRPr="00D14E30" w:rsidRDefault="008C1DFF" w:rsidP="00D14E30">
      <w:pPr>
        <w:tabs>
          <w:tab w:val="left" w:pos="9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578" w:rsidRPr="00D14E30" w:rsidRDefault="00942578" w:rsidP="00D14E30">
      <w:pPr>
        <w:tabs>
          <w:tab w:val="left" w:pos="9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578" w:rsidRPr="00D14E30" w:rsidRDefault="00942578" w:rsidP="00D14E30">
      <w:pPr>
        <w:tabs>
          <w:tab w:val="left" w:pos="9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42578" w:rsidRPr="00D14E30" w:rsidSect="00D72F0E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9CD"/>
    <w:multiLevelType w:val="hybridMultilevel"/>
    <w:tmpl w:val="F7D6610E"/>
    <w:lvl w:ilvl="0" w:tplc="BFFEED5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8809E3"/>
    <w:multiLevelType w:val="hybridMultilevel"/>
    <w:tmpl w:val="E23460CA"/>
    <w:lvl w:ilvl="0" w:tplc="9EE43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0F0652"/>
    <w:multiLevelType w:val="hybridMultilevel"/>
    <w:tmpl w:val="E7C0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039CA"/>
    <w:multiLevelType w:val="hybridMultilevel"/>
    <w:tmpl w:val="7D9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52678"/>
    <w:multiLevelType w:val="hybridMultilevel"/>
    <w:tmpl w:val="3746D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59BE"/>
    <w:rsid w:val="0000156C"/>
    <w:rsid w:val="00001581"/>
    <w:rsid w:val="00004BE6"/>
    <w:rsid w:val="00010046"/>
    <w:rsid w:val="00012A2D"/>
    <w:rsid w:val="00014521"/>
    <w:rsid w:val="00025D89"/>
    <w:rsid w:val="00026801"/>
    <w:rsid w:val="00030A98"/>
    <w:rsid w:val="000368D1"/>
    <w:rsid w:val="000402C9"/>
    <w:rsid w:val="0004299D"/>
    <w:rsid w:val="00047B38"/>
    <w:rsid w:val="00053687"/>
    <w:rsid w:val="00057446"/>
    <w:rsid w:val="00066E4E"/>
    <w:rsid w:val="00067CD9"/>
    <w:rsid w:val="00076771"/>
    <w:rsid w:val="00085A9E"/>
    <w:rsid w:val="00087C07"/>
    <w:rsid w:val="000A0705"/>
    <w:rsid w:val="000B3A3C"/>
    <w:rsid w:val="000B4A5F"/>
    <w:rsid w:val="000D1D0B"/>
    <w:rsid w:val="000E6F9B"/>
    <w:rsid w:val="000E70D4"/>
    <w:rsid w:val="000F38B7"/>
    <w:rsid w:val="000F4047"/>
    <w:rsid w:val="000F75F1"/>
    <w:rsid w:val="00101DB1"/>
    <w:rsid w:val="001021AF"/>
    <w:rsid w:val="0010450B"/>
    <w:rsid w:val="00106D2B"/>
    <w:rsid w:val="00111CF0"/>
    <w:rsid w:val="00117E26"/>
    <w:rsid w:val="0013571A"/>
    <w:rsid w:val="00135793"/>
    <w:rsid w:val="00136ABA"/>
    <w:rsid w:val="00141581"/>
    <w:rsid w:val="00143A80"/>
    <w:rsid w:val="001517C4"/>
    <w:rsid w:val="0017154F"/>
    <w:rsid w:val="00175189"/>
    <w:rsid w:val="001756D5"/>
    <w:rsid w:val="00182C19"/>
    <w:rsid w:val="00186B7F"/>
    <w:rsid w:val="001B0FC2"/>
    <w:rsid w:val="001B287A"/>
    <w:rsid w:val="001B54E9"/>
    <w:rsid w:val="001C36BF"/>
    <w:rsid w:val="001D7539"/>
    <w:rsid w:val="001E61ED"/>
    <w:rsid w:val="001F1822"/>
    <w:rsid w:val="00204F3D"/>
    <w:rsid w:val="00207AE4"/>
    <w:rsid w:val="00214259"/>
    <w:rsid w:val="002142B0"/>
    <w:rsid w:val="00224781"/>
    <w:rsid w:val="002319BE"/>
    <w:rsid w:val="00253346"/>
    <w:rsid w:val="002538A0"/>
    <w:rsid w:val="00266806"/>
    <w:rsid w:val="002731C2"/>
    <w:rsid w:val="0027498E"/>
    <w:rsid w:val="00281B7C"/>
    <w:rsid w:val="00282BCC"/>
    <w:rsid w:val="002927F5"/>
    <w:rsid w:val="002954A6"/>
    <w:rsid w:val="002A2BF1"/>
    <w:rsid w:val="002A48FB"/>
    <w:rsid w:val="002B1C39"/>
    <w:rsid w:val="002C6F18"/>
    <w:rsid w:val="002C7BE7"/>
    <w:rsid w:val="002D3C86"/>
    <w:rsid w:val="002D62C2"/>
    <w:rsid w:val="002D745F"/>
    <w:rsid w:val="002E3C39"/>
    <w:rsid w:val="002E733B"/>
    <w:rsid w:val="002F02EB"/>
    <w:rsid w:val="0031135C"/>
    <w:rsid w:val="00312A28"/>
    <w:rsid w:val="00330437"/>
    <w:rsid w:val="0033185D"/>
    <w:rsid w:val="00336BAF"/>
    <w:rsid w:val="00346658"/>
    <w:rsid w:val="00354EE0"/>
    <w:rsid w:val="003628F9"/>
    <w:rsid w:val="00366A36"/>
    <w:rsid w:val="0037079E"/>
    <w:rsid w:val="003866BE"/>
    <w:rsid w:val="0039024F"/>
    <w:rsid w:val="00392412"/>
    <w:rsid w:val="00393190"/>
    <w:rsid w:val="003A0B59"/>
    <w:rsid w:val="003A5EBD"/>
    <w:rsid w:val="003A615E"/>
    <w:rsid w:val="003A66A0"/>
    <w:rsid w:val="003A753F"/>
    <w:rsid w:val="003B53B6"/>
    <w:rsid w:val="003B5768"/>
    <w:rsid w:val="003B691C"/>
    <w:rsid w:val="003B7B0E"/>
    <w:rsid w:val="003E53CF"/>
    <w:rsid w:val="003F6592"/>
    <w:rsid w:val="00400250"/>
    <w:rsid w:val="00404C38"/>
    <w:rsid w:val="00413082"/>
    <w:rsid w:val="00413E2C"/>
    <w:rsid w:val="00431766"/>
    <w:rsid w:val="004416F4"/>
    <w:rsid w:val="00452038"/>
    <w:rsid w:val="00463B98"/>
    <w:rsid w:val="00464CF7"/>
    <w:rsid w:val="00477F4C"/>
    <w:rsid w:val="00483164"/>
    <w:rsid w:val="00484B13"/>
    <w:rsid w:val="0049269F"/>
    <w:rsid w:val="00494520"/>
    <w:rsid w:val="004A6EDE"/>
    <w:rsid w:val="004B2C8F"/>
    <w:rsid w:val="004B33E1"/>
    <w:rsid w:val="004C0F72"/>
    <w:rsid w:val="004C41FC"/>
    <w:rsid w:val="004C5910"/>
    <w:rsid w:val="004C6437"/>
    <w:rsid w:val="004C6EE8"/>
    <w:rsid w:val="004D3444"/>
    <w:rsid w:val="004F18D5"/>
    <w:rsid w:val="004F382F"/>
    <w:rsid w:val="00510420"/>
    <w:rsid w:val="00512C8F"/>
    <w:rsid w:val="005172EB"/>
    <w:rsid w:val="005300FD"/>
    <w:rsid w:val="00530CBF"/>
    <w:rsid w:val="005325E4"/>
    <w:rsid w:val="00532DC4"/>
    <w:rsid w:val="0053323C"/>
    <w:rsid w:val="00536721"/>
    <w:rsid w:val="0053729D"/>
    <w:rsid w:val="0055252A"/>
    <w:rsid w:val="00572FE0"/>
    <w:rsid w:val="005736C7"/>
    <w:rsid w:val="00573964"/>
    <w:rsid w:val="005757ED"/>
    <w:rsid w:val="00577C3A"/>
    <w:rsid w:val="005829D2"/>
    <w:rsid w:val="005A6E44"/>
    <w:rsid w:val="005A77B1"/>
    <w:rsid w:val="005B144D"/>
    <w:rsid w:val="005B15F3"/>
    <w:rsid w:val="005C135B"/>
    <w:rsid w:val="005C69D0"/>
    <w:rsid w:val="005D147D"/>
    <w:rsid w:val="005E68FE"/>
    <w:rsid w:val="005F139E"/>
    <w:rsid w:val="005F47E8"/>
    <w:rsid w:val="005F6EE5"/>
    <w:rsid w:val="00600301"/>
    <w:rsid w:val="00613611"/>
    <w:rsid w:val="00615CDC"/>
    <w:rsid w:val="00621B8D"/>
    <w:rsid w:val="006279AA"/>
    <w:rsid w:val="00627D2F"/>
    <w:rsid w:val="0063181D"/>
    <w:rsid w:val="00633527"/>
    <w:rsid w:val="00634D68"/>
    <w:rsid w:val="00637E27"/>
    <w:rsid w:val="006421A1"/>
    <w:rsid w:val="00645CAE"/>
    <w:rsid w:val="006474A0"/>
    <w:rsid w:val="0065014E"/>
    <w:rsid w:val="00653956"/>
    <w:rsid w:val="00655498"/>
    <w:rsid w:val="006633B6"/>
    <w:rsid w:val="006825E5"/>
    <w:rsid w:val="006873A5"/>
    <w:rsid w:val="00692DCD"/>
    <w:rsid w:val="00693977"/>
    <w:rsid w:val="00697B5A"/>
    <w:rsid w:val="006A592B"/>
    <w:rsid w:val="006B0482"/>
    <w:rsid w:val="006B5C99"/>
    <w:rsid w:val="006C24DE"/>
    <w:rsid w:val="006E2E8A"/>
    <w:rsid w:val="006E6EDA"/>
    <w:rsid w:val="006E6F7C"/>
    <w:rsid w:val="006E7EF1"/>
    <w:rsid w:val="007460C8"/>
    <w:rsid w:val="0075233B"/>
    <w:rsid w:val="00766477"/>
    <w:rsid w:val="00773276"/>
    <w:rsid w:val="00781764"/>
    <w:rsid w:val="007A620C"/>
    <w:rsid w:val="007B2932"/>
    <w:rsid w:val="007C0F4F"/>
    <w:rsid w:val="007C7E3B"/>
    <w:rsid w:val="007D01E1"/>
    <w:rsid w:val="007D07C2"/>
    <w:rsid w:val="007D5963"/>
    <w:rsid w:val="007D6456"/>
    <w:rsid w:val="007E0551"/>
    <w:rsid w:val="007E15DC"/>
    <w:rsid w:val="007E41CF"/>
    <w:rsid w:val="007E54C8"/>
    <w:rsid w:val="007F0E57"/>
    <w:rsid w:val="0080195F"/>
    <w:rsid w:val="00811C22"/>
    <w:rsid w:val="008173A6"/>
    <w:rsid w:val="008205F9"/>
    <w:rsid w:val="00820B80"/>
    <w:rsid w:val="00822DA7"/>
    <w:rsid w:val="00826F8E"/>
    <w:rsid w:val="00832554"/>
    <w:rsid w:val="00832CF2"/>
    <w:rsid w:val="0084233B"/>
    <w:rsid w:val="00842C87"/>
    <w:rsid w:val="00847F41"/>
    <w:rsid w:val="00850A44"/>
    <w:rsid w:val="008512E9"/>
    <w:rsid w:val="00861341"/>
    <w:rsid w:val="00862A72"/>
    <w:rsid w:val="00875D82"/>
    <w:rsid w:val="0087750D"/>
    <w:rsid w:val="00884AD3"/>
    <w:rsid w:val="008875EC"/>
    <w:rsid w:val="0089568A"/>
    <w:rsid w:val="00895952"/>
    <w:rsid w:val="008A1ED8"/>
    <w:rsid w:val="008B39AB"/>
    <w:rsid w:val="008C1DFF"/>
    <w:rsid w:val="008C5E74"/>
    <w:rsid w:val="008D09C3"/>
    <w:rsid w:val="008D6D8D"/>
    <w:rsid w:val="008E0671"/>
    <w:rsid w:val="008F075F"/>
    <w:rsid w:val="00902E6D"/>
    <w:rsid w:val="00902F41"/>
    <w:rsid w:val="00913A04"/>
    <w:rsid w:val="00924644"/>
    <w:rsid w:val="0093216E"/>
    <w:rsid w:val="009356AE"/>
    <w:rsid w:val="00937CCF"/>
    <w:rsid w:val="00942578"/>
    <w:rsid w:val="00954428"/>
    <w:rsid w:val="009556A0"/>
    <w:rsid w:val="00961C44"/>
    <w:rsid w:val="009706D3"/>
    <w:rsid w:val="00971063"/>
    <w:rsid w:val="00971B92"/>
    <w:rsid w:val="00992004"/>
    <w:rsid w:val="00995011"/>
    <w:rsid w:val="009B198F"/>
    <w:rsid w:val="009B553E"/>
    <w:rsid w:val="009C062B"/>
    <w:rsid w:val="009C5054"/>
    <w:rsid w:val="009D3F2D"/>
    <w:rsid w:val="009E0541"/>
    <w:rsid w:val="009E0FD5"/>
    <w:rsid w:val="009E69CC"/>
    <w:rsid w:val="009F1EB1"/>
    <w:rsid w:val="009F40DC"/>
    <w:rsid w:val="009F44E9"/>
    <w:rsid w:val="009F6C0D"/>
    <w:rsid w:val="009F7AB6"/>
    <w:rsid w:val="00A035C8"/>
    <w:rsid w:val="00A0593E"/>
    <w:rsid w:val="00A23348"/>
    <w:rsid w:val="00A27813"/>
    <w:rsid w:val="00A303E1"/>
    <w:rsid w:val="00A3547C"/>
    <w:rsid w:val="00A35FF2"/>
    <w:rsid w:val="00A361C7"/>
    <w:rsid w:val="00A36910"/>
    <w:rsid w:val="00A463E3"/>
    <w:rsid w:val="00A47E5E"/>
    <w:rsid w:val="00A54E2B"/>
    <w:rsid w:val="00A57381"/>
    <w:rsid w:val="00A74A7B"/>
    <w:rsid w:val="00A766AB"/>
    <w:rsid w:val="00A76DB9"/>
    <w:rsid w:val="00A808CD"/>
    <w:rsid w:val="00A80C16"/>
    <w:rsid w:val="00A8265B"/>
    <w:rsid w:val="00A8277A"/>
    <w:rsid w:val="00A96A52"/>
    <w:rsid w:val="00AA0937"/>
    <w:rsid w:val="00AC0388"/>
    <w:rsid w:val="00AD2EDB"/>
    <w:rsid w:val="00AE2357"/>
    <w:rsid w:val="00AE43E7"/>
    <w:rsid w:val="00AE49E3"/>
    <w:rsid w:val="00AE5FBB"/>
    <w:rsid w:val="00AE6B90"/>
    <w:rsid w:val="00AF59BE"/>
    <w:rsid w:val="00B066A9"/>
    <w:rsid w:val="00B07F9A"/>
    <w:rsid w:val="00B1762E"/>
    <w:rsid w:val="00B204AD"/>
    <w:rsid w:val="00B21256"/>
    <w:rsid w:val="00B248AC"/>
    <w:rsid w:val="00B3221E"/>
    <w:rsid w:val="00B57F5A"/>
    <w:rsid w:val="00B60CAF"/>
    <w:rsid w:val="00B672A3"/>
    <w:rsid w:val="00B733A9"/>
    <w:rsid w:val="00B73D36"/>
    <w:rsid w:val="00B7548B"/>
    <w:rsid w:val="00B77865"/>
    <w:rsid w:val="00B80F74"/>
    <w:rsid w:val="00B83B09"/>
    <w:rsid w:val="00B90B00"/>
    <w:rsid w:val="00B953D7"/>
    <w:rsid w:val="00BA0CB7"/>
    <w:rsid w:val="00BA10A1"/>
    <w:rsid w:val="00BA30C2"/>
    <w:rsid w:val="00BA6C4C"/>
    <w:rsid w:val="00BA784D"/>
    <w:rsid w:val="00BB14CC"/>
    <w:rsid w:val="00BB1B90"/>
    <w:rsid w:val="00BB2FB3"/>
    <w:rsid w:val="00BB684F"/>
    <w:rsid w:val="00BB7109"/>
    <w:rsid w:val="00BC4B5B"/>
    <w:rsid w:val="00BD018E"/>
    <w:rsid w:val="00BD146B"/>
    <w:rsid w:val="00BE7FF2"/>
    <w:rsid w:val="00C107C9"/>
    <w:rsid w:val="00C35B19"/>
    <w:rsid w:val="00C3623F"/>
    <w:rsid w:val="00C36B6F"/>
    <w:rsid w:val="00C446DC"/>
    <w:rsid w:val="00C46A32"/>
    <w:rsid w:val="00C56F54"/>
    <w:rsid w:val="00C7184B"/>
    <w:rsid w:val="00C926C1"/>
    <w:rsid w:val="00C95F4B"/>
    <w:rsid w:val="00CB6FDF"/>
    <w:rsid w:val="00CC357C"/>
    <w:rsid w:val="00CE4FA9"/>
    <w:rsid w:val="00D004FF"/>
    <w:rsid w:val="00D12001"/>
    <w:rsid w:val="00D14E30"/>
    <w:rsid w:val="00D16A7C"/>
    <w:rsid w:val="00D22142"/>
    <w:rsid w:val="00D3253C"/>
    <w:rsid w:val="00D355D9"/>
    <w:rsid w:val="00D4121A"/>
    <w:rsid w:val="00D419F5"/>
    <w:rsid w:val="00D4467A"/>
    <w:rsid w:val="00D5627E"/>
    <w:rsid w:val="00D56860"/>
    <w:rsid w:val="00D63299"/>
    <w:rsid w:val="00D6357A"/>
    <w:rsid w:val="00D66985"/>
    <w:rsid w:val="00D72F0E"/>
    <w:rsid w:val="00D82275"/>
    <w:rsid w:val="00DA20B4"/>
    <w:rsid w:val="00DB7D8D"/>
    <w:rsid w:val="00DB7F00"/>
    <w:rsid w:val="00DE2E64"/>
    <w:rsid w:val="00E00A29"/>
    <w:rsid w:val="00E024B5"/>
    <w:rsid w:val="00E02C4E"/>
    <w:rsid w:val="00E040A2"/>
    <w:rsid w:val="00E06417"/>
    <w:rsid w:val="00E11A67"/>
    <w:rsid w:val="00E177FF"/>
    <w:rsid w:val="00E20A0F"/>
    <w:rsid w:val="00E23372"/>
    <w:rsid w:val="00E26F0A"/>
    <w:rsid w:val="00E3054A"/>
    <w:rsid w:val="00E32E99"/>
    <w:rsid w:val="00E3425A"/>
    <w:rsid w:val="00E349E2"/>
    <w:rsid w:val="00E34C60"/>
    <w:rsid w:val="00E53B89"/>
    <w:rsid w:val="00E57F27"/>
    <w:rsid w:val="00E61929"/>
    <w:rsid w:val="00E6399F"/>
    <w:rsid w:val="00E6429B"/>
    <w:rsid w:val="00E656EF"/>
    <w:rsid w:val="00E67496"/>
    <w:rsid w:val="00E67CE5"/>
    <w:rsid w:val="00E70AE9"/>
    <w:rsid w:val="00E737AA"/>
    <w:rsid w:val="00E73CAA"/>
    <w:rsid w:val="00E8064A"/>
    <w:rsid w:val="00E81DEB"/>
    <w:rsid w:val="00E97C40"/>
    <w:rsid w:val="00EA2FF3"/>
    <w:rsid w:val="00EA55B6"/>
    <w:rsid w:val="00EB2213"/>
    <w:rsid w:val="00ED2C47"/>
    <w:rsid w:val="00ED7730"/>
    <w:rsid w:val="00EE0E62"/>
    <w:rsid w:val="00EE1F94"/>
    <w:rsid w:val="00EE3731"/>
    <w:rsid w:val="00EE504F"/>
    <w:rsid w:val="00EF0D21"/>
    <w:rsid w:val="00EF18F2"/>
    <w:rsid w:val="00EF7650"/>
    <w:rsid w:val="00F017C4"/>
    <w:rsid w:val="00F029EB"/>
    <w:rsid w:val="00F0311B"/>
    <w:rsid w:val="00F156B0"/>
    <w:rsid w:val="00F206A9"/>
    <w:rsid w:val="00F24A7F"/>
    <w:rsid w:val="00F306F7"/>
    <w:rsid w:val="00F313AA"/>
    <w:rsid w:val="00F353A2"/>
    <w:rsid w:val="00F406AB"/>
    <w:rsid w:val="00F40739"/>
    <w:rsid w:val="00F50199"/>
    <w:rsid w:val="00F56DA8"/>
    <w:rsid w:val="00F94339"/>
    <w:rsid w:val="00F97BCA"/>
    <w:rsid w:val="00FA02A8"/>
    <w:rsid w:val="00FA58A0"/>
    <w:rsid w:val="00FA6DA3"/>
    <w:rsid w:val="00FB1E9F"/>
    <w:rsid w:val="00FB7599"/>
    <w:rsid w:val="00FC026F"/>
    <w:rsid w:val="00FD2C13"/>
    <w:rsid w:val="00FD7EDD"/>
    <w:rsid w:val="00FE791C"/>
    <w:rsid w:val="00FF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5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3964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56F5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56F54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rsid w:val="00C5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F5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04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9F4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CE4FA9"/>
    <w:rPr>
      <w:rFonts w:cs="Times New Roman"/>
      <w:color w:val="0000FF"/>
      <w:u w:val="single"/>
    </w:rPr>
  </w:style>
  <w:style w:type="character" w:customStyle="1" w:styleId="aa">
    <w:name w:val="Гипертекстовая ссылка"/>
    <w:uiPriority w:val="99"/>
    <w:rsid w:val="000368D1"/>
    <w:rPr>
      <w:color w:val="106BBE"/>
    </w:rPr>
  </w:style>
  <w:style w:type="paragraph" w:customStyle="1" w:styleId="NoSpacing1">
    <w:name w:val="No Spacing1"/>
    <w:rsid w:val="005757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6633B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33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0739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11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73964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5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6F5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locked/>
    <w:rsid w:val="00C56F54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C5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F5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04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Отраслевая структура бизнеса в 2021 году, %</a:t>
            </a:r>
          </a:p>
        </c:rich>
      </c:tx>
      <c:layout>
        <c:manualLayout>
          <c:xMode val="edge"/>
          <c:yMode val="edge"/>
          <c:x val="0.20224689555373856"/>
          <c:y val="0"/>
        </c:manualLayout>
      </c:layout>
    </c:title>
    <c:plotArea>
      <c:layout>
        <c:manualLayout>
          <c:layoutTarget val="inner"/>
          <c:xMode val="edge"/>
          <c:yMode val="edge"/>
          <c:x val="4.9880281093897166E-2"/>
          <c:y val="0.13271514413134436"/>
          <c:w val="0.44375294217255151"/>
          <c:h val="0.8672848436318423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Отраслевая структура в 2020 году, %</c:v>
                </c:pt>
              </c:strCache>
            </c:strRef>
          </c:tx>
          <c:dLbls>
            <c:dLbl>
              <c:idx val="3"/>
              <c:layout>
                <c:manualLayout>
                  <c:x val="-5.3763440860215811E-2"/>
                  <c:y val="0.1536723163841808"/>
                </c:manualLayout>
              </c:layout>
              <c:showPercent val="1"/>
            </c:dLbl>
            <c:dLbl>
              <c:idx val="4"/>
              <c:layout>
                <c:manualLayout>
                  <c:x val="-7.7419354838710042E-2"/>
                  <c:y val="0.11751412429378562"/>
                </c:manualLayout>
              </c:layout>
              <c:showPercent val="1"/>
            </c:dLbl>
            <c:dLbl>
              <c:idx val="5"/>
              <c:layout>
                <c:manualLayout>
                  <c:x val="-7.7419354838710042E-2"/>
                  <c:y val="5.42372881355936E-2"/>
                </c:manualLayout>
              </c:layout>
              <c:showPercent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обрабатывающие производства</c:v>
                </c:pt>
                <c:pt idx="1">
                  <c:v>сельское хозяйство, охота и лесное хозяйство</c:v>
                </c:pt>
                <c:pt idx="2">
                  <c:v>оптовая и розничная торговля, ремонт авто и предметов личного пользования</c:v>
                </c:pt>
                <c:pt idx="3">
                  <c:v>транспорт и связь</c:v>
                </c:pt>
                <c:pt idx="4">
                  <c:v>предоставление прочих коммунальных, социальных и персональных услуг</c:v>
                </c:pt>
                <c:pt idx="5">
                  <c:v>строительство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81</c:v>
                </c:pt>
                <c:pt idx="1">
                  <c:v>35</c:v>
                </c:pt>
                <c:pt idx="2">
                  <c:v>76</c:v>
                </c:pt>
                <c:pt idx="3">
                  <c:v>54</c:v>
                </c:pt>
                <c:pt idx="4">
                  <c:v>6</c:v>
                </c:pt>
                <c:pt idx="5">
                  <c:v>6</c:v>
                </c:pt>
                <c:pt idx="6">
                  <c:v>92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27742951485903"/>
          <c:y val="8.0513411433326909E-2"/>
          <c:w val="0.45935382270765041"/>
          <c:h val="0.91948645402375551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accent5">
        <a:lumMod val="20000"/>
        <a:lumOff val="80000"/>
      </a:schemeClr>
    </a:solidFill>
    <a:ln>
      <a:solidFill>
        <a:schemeClr val="accent3">
          <a:lumMod val="40000"/>
          <a:lumOff val="6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5B7A-C465-423C-A027-AB0B4852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7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274</cp:revision>
  <cp:lastPrinted>2021-10-15T11:17:00Z</cp:lastPrinted>
  <dcterms:created xsi:type="dcterms:W3CDTF">2017-03-02T18:37:00Z</dcterms:created>
  <dcterms:modified xsi:type="dcterms:W3CDTF">2022-01-31T15:20:00Z</dcterms:modified>
</cp:coreProperties>
</file>