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B4" w:rsidRPr="002C6083" w:rsidRDefault="009310B4" w:rsidP="002C6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083">
        <w:rPr>
          <w:rFonts w:ascii="Times New Roman" w:hAnsi="Times New Roman" w:cs="Times New Roman"/>
          <w:sz w:val="28"/>
          <w:szCs w:val="28"/>
        </w:rPr>
        <w:t>ЛЕНИНСКАЯ  РАЙОННАЯ ДУМА</w:t>
      </w:r>
    </w:p>
    <w:p w:rsidR="009310B4" w:rsidRPr="002C6083" w:rsidRDefault="009310B4" w:rsidP="002C6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083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310B4" w:rsidRPr="002C6083" w:rsidRDefault="009310B4" w:rsidP="002C608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10B4" w:rsidRPr="002C6083" w:rsidRDefault="009310B4" w:rsidP="002C6083">
      <w:pPr>
        <w:rPr>
          <w:rFonts w:ascii="Times New Roman" w:hAnsi="Times New Roman" w:cs="Times New Roman"/>
          <w:sz w:val="28"/>
          <w:szCs w:val="28"/>
        </w:rPr>
      </w:pPr>
    </w:p>
    <w:p w:rsidR="009310B4" w:rsidRDefault="009310B4" w:rsidP="002C6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083">
        <w:rPr>
          <w:rFonts w:ascii="Times New Roman" w:hAnsi="Times New Roman" w:cs="Times New Roman"/>
          <w:sz w:val="28"/>
          <w:szCs w:val="28"/>
        </w:rPr>
        <w:t>РЕШЕНИЕ</w:t>
      </w:r>
    </w:p>
    <w:p w:rsidR="002C6083" w:rsidRPr="002C6083" w:rsidRDefault="002C6083" w:rsidP="002C6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0B4" w:rsidRPr="002C6083" w:rsidRDefault="009310B4" w:rsidP="002C6083">
      <w:pPr>
        <w:rPr>
          <w:rFonts w:ascii="Times New Roman" w:hAnsi="Times New Roman" w:cs="Times New Roman"/>
          <w:sz w:val="28"/>
          <w:szCs w:val="28"/>
        </w:rPr>
      </w:pPr>
      <w:r w:rsidRPr="002C6083">
        <w:rPr>
          <w:rFonts w:ascii="Times New Roman" w:hAnsi="Times New Roman" w:cs="Times New Roman"/>
          <w:sz w:val="28"/>
          <w:szCs w:val="28"/>
        </w:rPr>
        <w:t>От         №</w:t>
      </w:r>
    </w:p>
    <w:p w:rsidR="009310B4" w:rsidRPr="002C6083" w:rsidRDefault="009310B4" w:rsidP="002C6083">
      <w:pPr>
        <w:rPr>
          <w:rFonts w:ascii="Times New Roman" w:hAnsi="Times New Roman" w:cs="Times New Roman"/>
          <w:sz w:val="28"/>
          <w:szCs w:val="28"/>
        </w:rPr>
      </w:pPr>
    </w:p>
    <w:p w:rsidR="009310B4" w:rsidRPr="002C6083" w:rsidRDefault="009310B4" w:rsidP="002C6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083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общественных обсуждений об оценке воздействия намечаемой хозяйственной и иной деятельности на окружающую среду, которая подлежит экологической экспертизе, на территории Ленинского муниципального района Волгоградской области</w:t>
      </w:r>
    </w:p>
    <w:p w:rsidR="009310B4" w:rsidRPr="002C6083" w:rsidRDefault="009310B4" w:rsidP="002C6083">
      <w:pPr>
        <w:rPr>
          <w:rFonts w:ascii="Times New Roman" w:hAnsi="Times New Roman" w:cs="Times New Roman"/>
          <w:sz w:val="28"/>
          <w:szCs w:val="28"/>
        </w:rPr>
      </w:pPr>
    </w:p>
    <w:p w:rsidR="009310B4" w:rsidRPr="002C6083" w:rsidRDefault="009310B4" w:rsidP="002C60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6083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от 10.01.2002 N 7-ФЗ "Об охране окружающей среды", Федерального закона от 23.11.1995 N 174-ФЗ "Об экологической экспертизе", Федерального закона от 06.10.2003 N 131-ФЗ "Об общих принципах организации местного самоуправления в Российской Федерации", Федерального закона от 21.07.2014 N 212-ФЗ "Об основах общественного контроля в Российской Федерации", приказа </w:t>
      </w:r>
      <w:proofErr w:type="spellStart"/>
      <w:r w:rsidRPr="002C6083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2C6083">
        <w:rPr>
          <w:rFonts w:ascii="Times New Roman" w:hAnsi="Times New Roman" w:cs="Times New Roman"/>
          <w:sz w:val="28"/>
          <w:szCs w:val="28"/>
        </w:rPr>
        <w:t xml:space="preserve"> РФ от 16.05.2000 N 372 "Об утверждении Положения</w:t>
      </w:r>
      <w:proofErr w:type="gramEnd"/>
      <w:r w:rsidRPr="002C6083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Федерации", руководствуясь Уставом Ленинского муниципального района Волгоградской области, Ленинская районная Дума Волгоградской области,  </w:t>
      </w:r>
    </w:p>
    <w:p w:rsidR="009310B4" w:rsidRPr="002C6083" w:rsidRDefault="009310B4" w:rsidP="002C6083">
      <w:pPr>
        <w:rPr>
          <w:rFonts w:ascii="Times New Roman" w:hAnsi="Times New Roman" w:cs="Times New Roman"/>
          <w:sz w:val="28"/>
          <w:szCs w:val="28"/>
        </w:rPr>
      </w:pPr>
    </w:p>
    <w:p w:rsidR="009310B4" w:rsidRPr="002C6083" w:rsidRDefault="009310B4" w:rsidP="002C6083">
      <w:pPr>
        <w:rPr>
          <w:rFonts w:ascii="Times New Roman" w:hAnsi="Times New Roman" w:cs="Times New Roman"/>
          <w:sz w:val="28"/>
          <w:szCs w:val="28"/>
        </w:rPr>
      </w:pPr>
      <w:r w:rsidRPr="002C6083">
        <w:rPr>
          <w:rFonts w:ascii="Times New Roman" w:hAnsi="Times New Roman" w:cs="Times New Roman"/>
          <w:sz w:val="28"/>
          <w:szCs w:val="28"/>
        </w:rPr>
        <w:t>РЕШИЛА:</w:t>
      </w:r>
    </w:p>
    <w:p w:rsidR="009310B4" w:rsidRPr="002C6083" w:rsidRDefault="009310B4" w:rsidP="002C6083">
      <w:pPr>
        <w:rPr>
          <w:rFonts w:ascii="Times New Roman" w:hAnsi="Times New Roman" w:cs="Times New Roman"/>
          <w:sz w:val="28"/>
          <w:szCs w:val="28"/>
        </w:rPr>
      </w:pPr>
    </w:p>
    <w:p w:rsidR="009310B4" w:rsidRPr="002C6083" w:rsidRDefault="009310B4" w:rsidP="002C6083">
      <w:pPr>
        <w:rPr>
          <w:rFonts w:ascii="Times New Roman" w:hAnsi="Times New Roman" w:cs="Times New Roman"/>
          <w:sz w:val="28"/>
          <w:szCs w:val="28"/>
        </w:rPr>
      </w:pPr>
      <w:r w:rsidRPr="002C6083">
        <w:rPr>
          <w:rFonts w:ascii="Times New Roman" w:hAnsi="Times New Roman" w:cs="Times New Roman"/>
          <w:sz w:val="28"/>
          <w:szCs w:val="28"/>
        </w:rPr>
        <w:t>1.Утвердить Положения о порядке организации и проведения общественных обсуждений намечаемой хозяйственной и иной деятельности на территории Ленинского муниципального района Волгоградской области</w:t>
      </w:r>
      <w:proofErr w:type="gramStart"/>
      <w:r w:rsidRPr="002C60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6083">
        <w:rPr>
          <w:rFonts w:ascii="Times New Roman" w:hAnsi="Times New Roman" w:cs="Times New Roman"/>
          <w:sz w:val="28"/>
          <w:szCs w:val="28"/>
        </w:rPr>
        <w:t xml:space="preserve"> которая подлежит экологической экспертизе.</w:t>
      </w:r>
    </w:p>
    <w:p w:rsidR="009310B4" w:rsidRPr="002C6083" w:rsidRDefault="009310B4" w:rsidP="002C6083">
      <w:pPr>
        <w:rPr>
          <w:rFonts w:ascii="Times New Roman" w:hAnsi="Times New Roman" w:cs="Times New Roman"/>
          <w:sz w:val="28"/>
          <w:szCs w:val="28"/>
        </w:rPr>
      </w:pPr>
      <w:r w:rsidRPr="002C6083">
        <w:rPr>
          <w:rFonts w:ascii="Times New Roman" w:hAnsi="Times New Roman" w:cs="Times New Roman"/>
          <w:sz w:val="28"/>
          <w:szCs w:val="28"/>
        </w:rPr>
        <w:t>2. Признать утратившим силу решение Ленинской районной Думы от 27.06.2018г. № 60/233 «Об утверждении Положения о порядке организации и проведения общественных обсуждений намечаемой хозяйственной и иной деятельности на территории Ленинского муниципального района Волгоградской области, которая подлежит экологической экспертизе».</w:t>
      </w:r>
    </w:p>
    <w:p w:rsidR="009310B4" w:rsidRPr="002C6083" w:rsidRDefault="009310B4" w:rsidP="002C6083">
      <w:pPr>
        <w:rPr>
          <w:rFonts w:ascii="Times New Roman" w:hAnsi="Times New Roman" w:cs="Times New Roman"/>
          <w:sz w:val="28"/>
          <w:szCs w:val="28"/>
        </w:rPr>
      </w:pPr>
      <w:r w:rsidRPr="002C60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6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6083">
        <w:rPr>
          <w:rFonts w:ascii="Times New Roman" w:hAnsi="Times New Roman" w:cs="Times New Roman"/>
          <w:sz w:val="28"/>
          <w:szCs w:val="28"/>
        </w:rPr>
        <w:t xml:space="preserve"> данным решением возложить на  заместителя главы администрации Ленинского муниципального района </w:t>
      </w:r>
      <w:proofErr w:type="spellStart"/>
      <w:r w:rsidRPr="002C6083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 w:rsidRPr="002C608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310B4" w:rsidRPr="002C6083" w:rsidRDefault="009310B4" w:rsidP="002C6083">
      <w:pPr>
        <w:rPr>
          <w:rFonts w:ascii="Times New Roman" w:hAnsi="Times New Roman" w:cs="Times New Roman"/>
          <w:sz w:val="28"/>
          <w:szCs w:val="28"/>
        </w:rPr>
      </w:pPr>
      <w:r w:rsidRPr="002C6083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обнародования.</w:t>
      </w:r>
    </w:p>
    <w:p w:rsidR="009310B4" w:rsidRPr="002C6083" w:rsidRDefault="009310B4" w:rsidP="009310B4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9310B4" w:rsidRPr="002C6083" w:rsidRDefault="009310B4" w:rsidP="002C6083">
      <w:pPr>
        <w:spacing w:line="240" w:lineRule="exact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9310B4" w:rsidRPr="002C6083" w:rsidRDefault="009310B4" w:rsidP="009310B4">
      <w:pPr>
        <w:spacing w:line="240" w:lineRule="exact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9310B4" w:rsidRPr="002C6083" w:rsidRDefault="009310B4" w:rsidP="009310B4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C6083">
        <w:rPr>
          <w:rFonts w:ascii="Times New Roman" w:hAnsi="Times New Roman"/>
          <w:b w:val="0"/>
          <w:bCs w:val="0"/>
          <w:color w:val="auto"/>
          <w:sz w:val="28"/>
          <w:szCs w:val="28"/>
        </w:rPr>
        <w:t>Председатель  Ленинской районной Думы                                        Н.В. Корнеева</w:t>
      </w:r>
    </w:p>
    <w:p w:rsidR="009310B4" w:rsidRPr="002C6083" w:rsidRDefault="009310B4" w:rsidP="002C6083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C6083" w:rsidRPr="002C6083" w:rsidRDefault="009310B4" w:rsidP="002C6083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C60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Глава Ленинского муниципального района                                </w:t>
      </w:r>
      <w:r w:rsidR="002C60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</w:t>
      </w:r>
      <w:r w:rsidRPr="002C60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А.В. Денисов</w:t>
      </w:r>
    </w:p>
    <w:p w:rsidR="009310B4" w:rsidRPr="009310B4" w:rsidRDefault="009310B4" w:rsidP="009310B4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9310B4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310B4" w:rsidRPr="009310B4" w:rsidRDefault="009310B4" w:rsidP="009310B4">
      <w:pPr>
        <w:pStyle w:val="11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9310B4"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 w:rsidRPr="009310B4">
        <w:rPr>
          <w:rFonts w:ascii="Times New Roman" w:hAnsi="Times New Roman"/>
          <w:sz w:val="28"/>
          <w:szCs w:val="28"/>
        </w:rPr>
        <w:t>Ленинской</w:t>
      </w:r>
      <w:proofErr w:type="gramEnd"/>
      <w:r w:rsidRPr="009310B4">
        <w:rPr>
          <w:rFonts w:ascii="Times New Roman" w:hAnsi="Times New Roman"/>
          <w:sz w:val="28"/>
          <w:szCs w:val="28"/>
        </w:rPr>
        <w:t xml:space="preserve"> районной </w:t>
      </w:r>
    </w:p>
    <w:p w:rsidR="009310B4" w:rsidRPr="009310B4" w:rsidRDefault="009310B4" w:rsidP="009310B4">
      <w:pPr>
        <w:pStyle w:val="11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9310B4">
        <w:rPr>
          <w:rFonts w:ascii="Times New Roman" w:hAnsi="Times New Roman"/>
          <w:sz w:val="28"/>
          <w:szCs w:val="28"/>
        </w:rPr>
        <w:t xml:space="preserve">      Думы  Волгоградской области </w:t>
      </w:r>
    </w:p>
    <w:p w:rsidR="009310B4" w:rsidRPr="009310B4" w:rsidRDefault="009310B4" w:rsidP="009310B4">
      <w:pPr>
        <w:pStyle w:val="11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9310B4">
        <w:rPr>
          <w:rFonts w:ascii="Times New Roman" w:hAnsi="Times New Roman"/>
          <w:sz w:val="28"/>
          <w:szCs w:val="28"/>
        </w:rPr>
        <w:t xml:space="preserve">                          От            № </w:t>
      </w:r>
    </w:p>
    <w:p w:rsidR="00D90BD6" w:rsidRPr="009310B4" w:rsidRDefault="00D90BD6">
      <w:pPr>
        <w:rPr>
          <w:rFonts w:ascii="Times New Roman" w:hAnsi="Times New Roman" w:cs="Times New Roman"/>
          <w:sz w:val="28"/>
          <w:szCs w:val="28"/>
        </w:rPr>
      </w:pPr>
    </w:p>
    <w:p w:rsidR="00D90BD6" w:rsidRPr="009310B4" w:rsidRDefault="00D90BD6" w:rsidP="009310B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D6" w:rsidRPr="009310B4" w:rsidRDefault="009379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310B4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9310B4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организации и проведения общественных обсуждений об оценке воздействия намечаемой хозяйственной и иной деятельности на окружающую среду, которая подлежит экологической экспертизе, на территории </w:t>
      </w:r>
      <w:r w:rsidR="009310B4" w:rsidRPr="009310B4">
        <w:rPr>
          <w:rFonts w:ascii="Times New Roman" w:hAnsi="Times New Roman" w:cs="Times New Roman"/>
          <w:color w:val="auto"/>
          <w:sz w:val="28"/>
          <w:szCs w:val="28"/>
        </w:rPr>
        <w:t xml:space="preserve">Ленинского </w:t>
      </w:r>
      <w:r w:rsidRPr="009310B4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Волгоградской области</w:t>
      </w:r>
    </w:p>
    <w:p w:rsidR="00D90BD6" w:rsidRPr="009310B4" w:rsidRDefault="00D90BD6">
      <w:pPr>
        <w:rPr>
          <w:rFonts w:ascii="Times New Roman" w:hAnsi="Times New Roman" w:cs="Times New Roman"/>
          <w:sz w:val="28"/>
          <w:szCs w:val="28"/>
        </w:rPr>
      </w:pPr>
    </w:p>
    <w:p w:rsidR="00D90BD6" w:rsidRPr="009310B4" w:rsidRDefault="009379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  <w:r w:rsidRPr="009310B4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0"/>
    <w:p w:rsidR="00D90BD6" w:rsidRPr="009310B4" w:rsidRDefault="00D90BD6">
      <w:pPr>
        <w:rPr>
          <w:rFonts w:ascii="Times New Roman" w:hAnsi="Times New Roman" w:cs="Times New Roman"/>
          <w:sz w:val="28"/>
          <w:szCs w:val="28"/>
        </w:rPr>
      </w:pP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9310B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310B4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проведения общественных обсуждений об оценке воздействия намечаемой хозяйственной и иной деятельности на окружающую среду, которая подлежит государственной экологической экспертизе, на территории </w:t>
      </w:r>
      <w:r w:rsidR="009310B4" w:rsidRPr="009310B4">
        <w:rPr>
          <w:rFonts w:ascii="Times New Roman" w:hAnsi="Times New Roman" w:cs="Times New Roman"/>
          <w:sz w:val="28"/>
          <w:szCs w:val="28"/>
        </w:rPr>
        <w:t>Ленинского</w:t>
      </w:r>
      <w:r w:rsidRPr="009310B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Положение) разработано в соответствии с </w:t>
      </w:r>
      <w:hyperlink r:id="rId5" w:history="1">
        <w:r w:rsidRPr="009310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310B4">
        <w:rPr>
          <w:rFonts w:ascii="Times New Roman" w:hAnsi="Times New Roman" w:cs="Times New Roman"/>
          <w:sz w:val="28"/>
          <w:szCs w:val="28"/>
        </w:rPr>
        <w:t xml:space="preserve"> от 23.11.1995 N 174-ФЗ "Об экологической экспертизе", </w:t>
      </w:r>
      <w:hyperlink r:id="rId6" w:history="1">
        <w:r w:rsidRPr="009310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310B4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</w:t>
      </w:r>
      <w:proofErr w:type="gramEnd"/>
      <w:r w:rsidRPr="00931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0B4">
        <w:rPr>
          <w:rFonts w:ascii="Times New Roman" w:hAnsi="Times New Roman" w:cs="Times New Roman"/>
          <w:sz w:val="28"/>
          <w:szCs w:val="28"/>
        </w:rPr>
        <w:t xml:space="preserve">Федерации", </w:t>
      </w:r>
      <w:hyperlink r:id="rId7" w:history="1">
        <w:r w:rsidRPr="009310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9310B4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16.05.2000 N 372 "Об утверждении Положения об оценке воздействия намечаемой хозяйственной и иной деятельности на окружающую среду в Российской Федерации", </w:t>
      </w:r>
      <w:hyperlink r:id="rId8" w:history="1">
        <w:r w:rsidRPr="009310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9310B4">
        <w:rPr>
          <w:rFonts w:ascii="Times New Roman" w:hAnsi="Times New Roman" w:cs="Times New Roman"/>
          <w:sz w:val="28"/>
          <w:szCs w:val="28"/>
        </w:rPr>
        <w:t xml:space="preserve"> </w:t>
      </w:r>
      <w:r w:rsidR="009310B4" w:rsidRPr="009310B4">
        <w:rPr>
          <w:rFonts w:ascii="Times New Roman" w:hAnsi="Times New Roman" w:cs="Times New Roman"/>
          <w:sz w:val="28"/>
          <w:szCs w:val="28"/>
        </w:rPr>
        <w:t>Ленинского</w:t>
      </w:r>
      <w:r w:rsidRPr="009310B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определяет общие положения по организации и проведению общественных обсуждений о намечаемой хозяйственной и иной деятельности, которая подлежит государственной экологической экспертизе, на территории</w:t>
      </w:r>
      <w:proofErr w:type="gramEnd"/>
      <w:r w:rsidRPr="009310B4">
        <w:rPr>
          <w:rFonts w:ascii="Times New Roman" w:hAnsi="Times New Roman" w:cs="Times New Roman"/>
          <w:sz w:val="28"/>
          <w:szCs w:val="28"/>
        </w:rPr>
        <w:t xml:space="preserve"> </w:t>
      </w:r>
      <w:r w:rsidR="009310B4" w:rsidRPr="009310B4">
        <w:rPr>
          <w:rFonts w:ascii="Times New Roman" w:hAnsi="Times New Roman" w:cs="Times New Roman"/>
          <w:sz w:val="28"/>
          <w:szCs w:val="28"/>
        </w:rPr>
        <w:t>Ленинского</w:t>
      </w:r>
      <w:r w:rsidRPr="009310B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муниципальный район).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9310B4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 основные понятия:</w:t>
      </w:r>
    </w:p>
    <w:bookmarkEnd w:id="2"/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r w:rsidRPr="009310B4">
        <w:rPr>
          <w:rFonts w:ascii="Times New Roman" w:hAnsi="Times New Roman" w:cs="Times New Roman"/>
          <w:sz w:val="28"/>
          <w:szCs w:val="28"/>
        </w:rPr>
        <w:t xml:space="preserve">- </w:t>
      </w:r>
      <w:r w:rsidRPr="009310B4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оценка воздействия намечаемой хозяйственной и иной деятельности на окружающую природную среду</w:t>
      </w:r>
      <w:r w:rsidRPr="009310B4">
        <w:rPr>
          <w:rFonts w:ascii="Times New Roman" w:hAnsi="Times New Roman" w:cs="Times New Roman"/>
          <w:sz w:val="28"/>
          <w:szCs w:val="28"/>
        </w:rPr>
        <w:t xml:space="preserve">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r w:rsidRPr="009310B4">
        <w:rPr>
          <w:rFonts w:ascii="Times New Roman" w:hAnsi="Times New Roman" w:cs="Times New Roman"/>
          <w:sz w:val="28"/>
          <w:szCs w:val="28"/>
        </w:rPr>
        <w:t xml:space="preserve">- </w:t>
      </w:r>
      <w:r w:rsidRPr="009310B4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экологическая экспертиза</w:t>
      </w:r>
      <w:r w:rsidRPr="009310B4">
        <w:rPr>
          <w:rFonts w:ascii="Times New Roman" w:hAnsi="Times New Roman" w:cs="Times New Roman"/>
          <w:sz w:val="28"/>
          <w:szCs w:val="28"/>
        </w:rPr>
        <w:t xml:space="preserve"> -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социальных, экономических и иных последствий реализации объекта экологической экспертизы;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r w:rsidRPr="009310B4">
        <w:rPr>
          <w:rFonts w:ascii="Times New Roman" w:hAnsi="Times New Roman" w:cs="Times New Roman"/>
          <w:sz w:val="28"/>
          <w:szCs w:val="28"/>
        </w:rPr>
        <w:t xml:space="preserve">- </w:t>
      </w:r>
      <w:r w:rsidRPr="009310B4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намечаемая хозяйственная и иная деятельность</w:t>
      </w:r>
      <w:r w:rsidRPr="009310B4">
        <w:rPr>
          <w:rFonts w:ascii="Times New Roman" w:hAnsi="Times New Roman" w:cs="Times New Roman"/>
          <w:sz w:val="28"/>
          <w:szCs w:val="28"/>
        </w:rPr>
        <w:t xml:space="preserve"> - деятельность, способная </w:t>
      </w:r>
      <w:r w:rsidRPr="009310B4">
        <w:rPr>
          <w:rFonts w:ascii="Times New Roman" w:hAnsi="Times New Roman" w:cs="Times New Roman"/>
          <w:sz w:val="28"/>
          <w:szCs w:val="28"/>
        </w:rPr>
        <w:lastRenderedPageBreak/>
        <w:t>оказать воздействие на окружающую природную среду и являющаяся объектом экологической экспертизы;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r w:rsidRPr="009310B4">
        <w:rPr>
          <w:rFonts w:ascii="Times New Roman" w:hAnsi="Times New Roman" w:cs="Times New Roman"/>
          <w:sz w:val="28"/>
          <w:szCs w:val="28"/>
        </w:rPr>
        <w:t xml:space="preserve">- </w:t>
      </w:r>
      <w:r w:rsidRPr="009310B4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инициатор проведения общественных обсуждений (заказчик)</w:t>
      </w:r>
      <w:r w:rsidRPr="009310B4">
        <w:rPr>
          <w:rFonts w:ascii="Times New Roman" w:hAnsi="Times New Roman" w:cs="Times New Roman"/>
          <w:sz w:val="28"/>
          <w:szCs w:val="28"/>
        </w:rPr>
        <w:t xml:space="preserve"> - юридическое или физическое лицо, отвечающее за подготовку документации по намечаемой хозяйственной и иной деятельности в соответствии с нормативными требованиями, предъявляемыми к данному виду деятельности, и представляющее документацию по намечаемой хозяйственной и иной деятельности на государственную экологическую экспертизу;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r w:rsidRPr="009310B4">
        <w:rPr>
          <w:rFonts w:ascii="Times New Roman" w:hAnsi="Times New Roman" w:cs="Times New Roman"/>
          <w:sz w:val="28"/>
          <w:szCs w:val="28"/>
        </w:rPr>
        <w:t xml:space="preserve">- </w:t>
      </w:r>
      <w:r w:rsidRPr="009310B4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материалы по оценке воздействия намечаемой хозяйственной и иной деятельности на окружающую среду</w:t>
      </w:r>
      <w:r w:rsidRPr="009310B4">
        <w:rPr>
          <w:rFonts w:ascii="Times New Roman" w:hAnsi="Times New Roman" w:cs="Times New Roman"/>
          <w:sz w:val="28"/>
          <w:szCs w:val="28"/>
        </w:rPr>
        <w:t xml:space="preserve"> - комплект документации, подготовленный при проведении оценки воздействия намечаемой хозяйственной и иной деятельности на окружающую природную среду и являющийся частью документации, представляемой на экологическую экспертизу;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r w:rsidRPr="009310B4">
        <w:rPr>
          <w:rFonts w:ascii="Times New Roman" w:hAnsi="Times New Roman" w:cs="Times New Roman"/>
          <w:sz w:val="28"/>
          <w:szCs w:val="28"/>
        </w:rPr>
        <w:t xml:space="preserve">- </w:t>
      </w:r>
      <w:r w:rsidRPr="009310B4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общественные обсуждения</w:t>
      </w:r>
      <w:r w:rsidRPr="009310B4">
        <w:rPr>
          <w:rFonts w:ascii="Times New Roman" w:hAnsi="Times New Roman" w:cs="Times New Roman"/>
          <w:sz w:val="28"/>
          <w:szCs w:val="28"/>
        </w:rPr>
        <w:t xml:space="preserve"> - комплекс мероприятий, проводимых в рамках оценки воздействия намечаемой хозяйственной и иной деятельности на окружающую природную среду, направленных на информирование общественности о намечаемой хозяйственной и иной деятельности и ее возможном воздействии на окружающую природную среду, в целях выявления общественных предпочтений и их учета в процессе оценки воздействия.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3" w:name="sub_13"/>
      <w:r w:rsidRPr="009310B4">
        <w:rPr>
          <w:rFonts w:ascii="Times New Roman" w:hAnsi="Times New Roman" w:cs="Times New Roman"/>
          <w:sz w:val="28"/>
          <w:szCs w:val="28"/>
        </w:rPr>
        <w:t>1.3. Целью проведения оценки воздействия на окружающую природную среду является: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4" w:name="sub_131"/>
      <w:bookmarkEnd w:id="3"/>
      <w:r w:rsidRPr="009310B4">
        <w:rPr>
          <w:rFonts w:ascii="Times New Roman" w:hAnsi="Times New Roman" w:cs="Times New Roman"/>
          <w:sz w:val="28"/>
          <w:szCs w:val="28"/>
        </w:rPr>
        <w:t>1) предотвращение или смягчение воздействия этой деятельности на окружающую природную среду и связанных с ней социальных, экономических и иных последствий;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5" w:name="sub_132"/>
      <w:bookmarkEnd w:id="4"/>
      <w:r w:rsidRPr="009310B4">
        <w:rPr>
          <w:rFonts w:ascii="Times New Roman" w:hAnsi="Times New Roman" w:cs="Times New Roman"/>
          <w:sz w:val="28"/>
          <w:szCs w:val="28"/>
        </w:rPr>
        <w:t>2) реализация конституционных прав граждан, общественных объединений на благоприятную окружающую природную среду и достоверную информацию о ее состоянии.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6" w:name="sub_14"/>
      <w:bookmarkEnd w:id="5"/>
      <w:r w:rsidRPr="009310B4">
        <w:rPr>
          <w:rFonts w:ascii="Times New Roman" w:hAnsi="Times New Roman" w:cs="Times New Roman"/>
          <w:sz w:val="28"/>
          <w:szCs w:val="28"/>
        </w:rPr>
        <w:t xml:space="preserve">1.4. Оценка воздействия на окружающую природную среду проводится для намечаемой хозяйственной и иной деятельности, обосновывающая документация которой подлежит государственной экологической экспертизе в соответствии с </w:t>
      </w:r>
      <w:hyperlink r:id="rId9" w:history="1">
        <w:r w:rsidRPr="009310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310B4">
        <w:rPr>
          <w:rFonts w:ascii="Times New Roman" w:hAnsi="Times New Roman" w:cs="Times New Roman"/>
          <w:sz w:val="28"/>
          <w:szCs w:val="28"/>
        </w:rPr>
        <w:t xml:space="preserve"> от 23.11.1995 N 174-ФЗ "Об экологической экспертизе".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7" w:name="sub_15"/>
      <w:bookmarkEnd w:id="6"/>
      <w:r w:rsidRPr="009310B4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9310B4">
        <w:rPr>
          <w:rFonts w:ascii="Times New Roman" w:hAnsi="Times New Roman" w:cs="Times New Roman"/>
          <w:sz w:val="28"/>
          <w:szCs w:val="28"/>
        </w:rPr>
        <w:t>Правом участвовать в общественных обсуждениях обладают жители муниципального района, достигшие к моменту проведения общественных обсуждений 18 лет и проживающие или зарегистрированные на территории муниципального района, некоммерческие организации и иная заинтересованная общественность,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воздействия.</w:t>
      </w:r>
      <w:proofErr w:type="gramEnd"/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8" w:name="sub_16"/>
      <w:bookmarkEnd w:id="7"/>
      <w:r w:rsidRPr="009310B4">
        <w:rPr>
          <w:rFonts w:ascii="Times New Roman" w:hAnsi="Times New Roman" w:cs="Times New Roman"/>
          <w:sz w:val="28"/>
          <w:szCs w:val="28"/>
        </w:rPr>
        <w:t xml:space="preserve">1.6. Уполномоченным органом местного самоуправления муниципального района по вопросам организации и проведения общественных обсуждений об оценке воздействия намечаемой хозяйственной и иной деятельности на окружающую среду является администрация </w:t>
      </w:r>
      <w:r w:rsidR="009310B4" w:rsidRPr="009310B4">
        <w:rPr>
          <w:rFonts w:ascii="Times New Roman" w:hAnsi="Times New Roman" w:cs="Times New Roman"/>
          <w:sz w:val="28"/>
          <w:szCs w:val="28"/>
        </w:rPr>
        <w:t>Ленинского</w:t>
      </w:r>
      <w:r w:rsidRPr="009310B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администрация).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9" w:name="sub_17"/>
      <w:bookmarkEnd w:id="8"/>
      <w:r w:rsidRPr="009310B4">
        <w:rPr>
          <w:rFonts w:ascii="Times New Roman" w:hAnsi="Times New Roman" w:cs="Times New Roman"/>
          <w:sz w:val="28"/>
          <w:szCs w:val="28"/>
        </w:rPr>
        <w:t>1.7. Общественные обсуждения могут проводиться в следующих формах: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10" w:name="sub_171"/>
      <w:bookmarkEnd w:id="9"/>
      <w:r w:rsidRPr="009310B4">
        <w:rPr>
          <w:rFonts w:ascii="Times New Roman" w:hAnsi="Times New Roman" w:cs="Times New Roman"/>
          <w:sz w:val="28"/>
          <w:szCs w:val="28"/>
        </w:rPr>
        <w:t xml:space="preserve">1) общественные слушания - массовое обсуждение населением, общественными организациями (объединениями) муниципального образования материалов оценки </w:t>
      </w:r>
      <w:proofErr w:type="gramStart"/>
      <w:r w:rsidRPr="009310B4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9310B4"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хозяйственной </w:t>
      </w:r>
      <w:r w:rsidRPr="009310B4">
        <w:rPr>
          <w:rFonts w:ascii="Times New Roman" w:hAnsi="Times New Roman" w:cs="Times New Roman"/>
          <w:sz w:val="28"/>
          <w:szCs w:val="28"/>
        </w:rPr>
        <w:lastRenderedPageBreak/>
        <w:t>и иной деятельности, являющейся объектом экологической экспертизы, с непосредственным участием заказчика или его представителя;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11" w:name="sub_172"/>
      <w:bookmarkEnd w:id="10"/>
      <w:r w:rsidRPr="009310B4">
        <w:rPr>
          <w:rFonts w:ascii="Times New Roman" w:hAnsi="Times New Roman" w:cs="Times New Roman"/>
          <w:sz w:val="28"/>
          <w:szCs w:val="28"/>
        </w:rPr>
        <w:t>2) опрос жителей по вопросу оценки воздействия намечаемой хозяйственной и иной деятельности заказчика на окружающую среду на территории муниципального образования (далее - опрос).</w:t>
      </w:r>
    </w:p>
    <w:bookmarkEnd w:id="11"/>
    <w:p w:rsidR="00D90BD6" w:rsidRPr="009310B4" w:rsidRDefault="00D90BD6">
      <w:pPr>
        <w:rPr>
          <w:rFonts w:ascii="Times New Roman" w:hAnsi="Times New Roman" w:cs="Times New Roman"/>
          <w:sz w:val="28"/>
          <w:szCs w:val="28"/>
        </w:rPr>
      </w:pPr>
    </w:p>
    <w:p w:rsidR="00D90BD6" w:rsidRPr="009310B4" w:rsidRDefault="009379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200"/>
      <w:r w:rsidRPr="009310B4">
        <w:rPr>
          <w:rFonts w:ascii="Times New Roman" w:hAnsi="Times New Roman" w:cs="Times New Roman"/>
          <w:color w:val="auto"/>
          <w:sz w:val="28"/>
          <w:szCs w:val="28"/>
        </w:rPr>
        <w:t>2. Организация общественных обсуждений</w:t>
      </w:r>
    </w:p>
    <w:bookmarkEnd w:id="12"/>
    <w:p w:rsidR="00D90BD6" w:rsidRPr="009310B4" w:rsidRDefault="00D90BD6">
      <w:pPr>
        <w:rPr>
          <w:rFonts w:ascii="Times New Roman" w:hAnsi="Times New Roman" w:cs="Times New Roman"/>
          <w:sz w:val="28"/>
          <w:szCs w:val="28"/>
        </w:rPr>
      </w:pP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13" w:name="sub_1001"/>
      <w:r w:rsidRPr="009310B4">
        <w:rPr>
          <w:rFonts w:ascii="Times New Roman" w:hAnsi="Times New Roman" w:cs="Times New Roman"/>
          <w:sz w:val="28"/>
          <w:szCs w:val="28"/>
        </w:rPr>
        <w:t>2.1. Участие общественности в подготовке и обсуждении материалов оценки воздействия намечаемой хозяйственной и иной деятельности на окружающую природную среду обеспечивается заказчиком (инициатором проведения общественных обсуждений) и организуется администрацией при содействии заказчика (инициатора проведения общественных обсуждений),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14" w:name="sub_1002"/>
      <w:bookmarkEnd w:id="13"/>
      <w:r w:rsidRPr="009310B4">
        <w:rPr>
          <w:rFonts w:ascii="Times New Roman" w:hAnsi="Times New Roman" w:cs="Times New Roman"/>
          <w:sz w:val="28"/>
          <w:szCs w:val="28"/>
        </w:rPr>
        <w:t xml:space="preserve">2.2. Информирование общественности и других участников оценки воздействия намечаемой хозяйственной и иной деятельности на </w:t>
      </w:r>
      <w:proofErr w:type="gramStart"/>
      <w:r w:rsidRPr="009310B4">
        <w:rPr>
          <w:rFonts w:ascii="Times New Roman" w:hAnsi="Times New Roman" w:cs="Times New Roman"/>
          <w:sz w:val="28"/>
          <w:szCs w:val="28"/>
        </w:rPr>
        <w:t>окружающая</w:t>
      </w:r>
      <w:proofErr w:type="gramEnd"/>
      <w:r w:rsidRPr="009310B4">
        <w:rPr>
          <w:rFonts w:ascii="Times New Roman" w:hAnsi="Times New Roman" w:cs="Times New Roman"/>
          <w:sz w:val="28"/>
          <w:szCs w:val="28"/>
        </w:rPr>
        <w:t xml:space="preserve"> природную среду на этапе уведомления, предварительной оценки и составления технического задания на проведение оценки воздействия намечаемой хозяйственной и иной деятельности на окружающую природную среду осуществляется инициатором проведения общественных обсуждений (заказчиком).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15" w:name="sub_23"/>
      <w:bookmarkEnd w:id="14"/>
      <w:r w:rsidRPr="009310B4">
        <w:rPr>
          <w:rFonts w:ascii="Times New Roman" w:hAnsi="Times New Roman" w:cs="Times New Roman"/>
          <w:sz w:val="28"/>
          <w:szCs w:val="28"/>
        </w:rPr>
        <w:t>2.3. Инициатор проведения общественных обсуждений (заказчик) подает в администрацию письменное заявление о намерении провести общественные обсуждения (далее - заявление) с приложением следующих документов: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16" w:name="sub_231"/>
      <w:bookmarkEnd w:id="15"/>
      <w:r w:rsidRPr="009310B4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личность, - для физического лица; выписка из ЕГРЮЛ - для юридического лица (по собственной инициативе заказчика); для представителя заказчика, помимо указанных документов, - копия документа, подтверждающего его полномочия;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17" w:name="sub_232"/>
      <w:bookmarkEnd w:id="16"/>
      <w:r w:rsidRPr="009310B4">
        <w:rPr>
          <w:rFonts w:ascii="Times New Roman" w:hAnsi="Times New Roman" w:cs="Times New Roman"/>
          <w:sz w:val="28"/>
          <w:szCs w:val="28"/>
        </w:rPr>
        <w:t>2) обосновывающая документация, содержащая описание намечаемой хозяйственной и иной деятельности, включая цель ее реализации; описание условий ее реализации;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18" w:name="sub_233"/>
      <w:bookmarkEnd w:id="17"/>
      <w:r w:rsidRPr="009310B4">
        <w:rPr>
          <w:rFonts w:ascii="Times New Roman" w:hAnsi="Times New Roman" w:cs="Times New Roman"/>
          <w:sz w:val="28"/>
          <w:szCs w:val="28"/>
        </w:rPr>
        <w:t>3) сроки проведения оценки воздействия намечаемой хозяйственной и иной деятельности на окружающую природную среду;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19" w:name="sub_234"/>
      <w:bookmarkEnd w:id="18"/>
      <w:r w:rsidRPr="009310B4">
        <w:rPr>
          <w:rFonts w:ascii="Times New Roman" w:hAnsi="Times New Roman" w:cs="Times New Roman"/>
          <w:sz w:val="28"/>
          <w:szCs w:val="28"/>
        </w:rPr>
        <w:t>4) материалы по оценке воздействия намечаемой хозяйственной и иной деятельности на окружающую природную среду;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20" w:name="sub_235"/>
      <w:bookmarkEnd w:id="19"/>
      <w:r w:rsidRPr="009310B4">
        <w:rPr>
          <w:rFonts w:ascii="Times New Roman" w:hAnsi="Times New Roman" w:cs="Times New Roman"/>
          <w:sz w:val="28"/>
          <w:szCs w:val="28"/>
        </w:rPr>
        <w:t>5) предложения по процедуре проведения общественных обсуждений.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21" w:name="sub_24"/>
      <w:bookmarkEnd w:id="20"/>
      <w:r w:rsidRPr="009310B4">
        <w:rPr>
          <w:rFonts w:ascii="Times New Roman" w:hAnsi="Times New Roman" w:cs="Times New Roman"/>
          <w:sz w:val="28"/>
          <w:szCs w:val="28"/>
        </w:rPr>
        <w:t>2.4. Администрация в срок не более 20 рабочих дней со дня регистрации заявления: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22" w:name="sub_241"/>
      <w:bookmarkEnd w:id="21"/>
      <w:r w:rsidRPr="009310B4">
        <w:rPr>
          <w:rFonts w:ascii="Times New Roman" w:hAnsi="Times New Roman" w:cs="Times New Roman"/>
          <w:sz w:val="28"/>
          <w:szCs w:val="28"/>
        </w:rPr>
        <w:t>1) определяет форму проведения общественных обсуждений. В случае проведения обсуждений в форме общественных слушаний: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23" w:name="sub_242"/>
      <w:bookmarkEnd w:id="22"/>
      <w:r w:rsidRPr="009310B4">
        <w:rPr>
          <w:rFonts w:ascii="Times New Roman" w:hAnsi="Times New Roman" w:cs="Times New Roman"/>
          <w:sz w:val="28"/>
          <w:szCs w:val="28"/>
        </w:rPr>
        <w:t>2) согласовывает с заказчиком сроки проведения общественных слушаний, место, дату и время проведения общественных слушаний;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24" w:name="sub_243"/>
      <w:bookmarkEnd w:id="23"/>
      <w:r w:rsidRPr="009310B4">
        <w:rPr>
          <w:rFonts w:ascii="Times New Roman" w:hAnsi="Times New Roman" w:cs="Times New Roman"/>
          <w:sz w:val="28"/>
          <w:szCs w:val="28"/>
        </w:rPr>
        <w:t>3) определяет перечень должностных лиц, специалистов, организаций и других представителей общественности, приглашаемых к участию в общественных слушаниях в качестве экспертов, и направляет им официальные обращения с просьбой дать свои рекомендации и предложения по вопросам, выносимым на слушания;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25" w:name="sub_244"/>
      <w:bookmarkEnd w:id="24"/>
      <w:r w:rsidRPr="009310B4">
        <w:rPr>
          <w:rFonts w:ascii="Times New Roman" w:hAnsi="Times New Roman" w:cs="Times New Roman"/>
          <w:sz w:val="28"/>
          <w:szCs w:val="28"/>
        </w:rPr>
        <w:t>4) утверждает повестку общественных слушаний;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26" w:name="sub_245"/>
      <w:bookmarkEnd w:id="25"/>
      <w:r w:rsidRPr="009310B4">
        <w:rPr>
          <w:rFonts w:ascii="Times New Roman" w:hAnsi="Times New Roman" w:cs="Times New Roman"/>
          <w:sz w:val="28"/>
          <w:szCs w:val="28"/>
        </w:rPr>
        <w:lastRenderedPageBreak/>
        <w:t>5) определяет докладчиков (содокладчиков);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27" w:name="sub_246"/>
      <w:bookmarkEnd w:id="26"/>
      <w:r w:rsidRPr="009310B4">
        <w:rPr>
          <w:rFonts w:ascii="Times New Roman" w:hAnsi="Times New Roman" w:cs="Times New Roman"/>
          <w:sz w:val="28"/>
          <w:szCs w:val="28"/>
        </w:rPr>
        <w:t>6) готовит постановление администрации о назначении общественных слушаний.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28" w:name="sub_25"/>
      <w:bookmarkEnd w:id="27"/>
      <w:r w:rsidRPr="009310B4">
        <w:rPr>
          <w:rFonts w:ascii="Times New Roman" w:hAnsi="Times New Roman" w:cs="Times New Roman"/>
          <w:sz w:val="28"/>
          <w:szCs w:val="28"/>
        </w:rPr>
        <w:t>2.5. В постановлении администрации о назначении общественных слушаний указываются: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29" w:name="sub_251"/>
      <w:bookmarkEnd w:id="28"/>
      <w:r w:rsidRPr="009310B4">
        <w:rPr>
          <w:rFonts w:ascii="Times New Roman" w:hAnsi="Times New Roman" w:cs="Times New Roman"/>
          <w:sz w:val="28"/>
          <w:szCs w:val="28"/>
        </w:rPr>
        <w:t>1) наименование предмета общественных слушаний;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30" w:name="sub_252"/>
      <w:bookmarkEnd w:id="29"/>
      <w:r w:rsidRPr="009310B4">
        <w:rPr>
          <w:rFonts w:ascii="Times New Roman" w:hAnsi="Times New Roman" w:cs="Times New Roman"/>
          <w:sz w:val="28"/>
          <w:szCs w:val="28"/>
        </w:rPr>
        <w:t>2) сведения о заказчике;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31" w:name="sub_253"/>
      <w:bookmarkEnd w:id="30"/>
      <w:r w:rsidRPr="009310B4">
        <w:rPr>
          <w:rFonts w:ascii="Times New Roman" w:hAnsi="Times New Roman" w:cs="Times New Roman"/>
          <w:sz w:val="28"/>
          <w:szCs w:val="28"/>
        </w:rPr>
        <w:t>3) цель проведения общественных слушаний;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32" w:name="sub_254"/>
      <w:bookmarkEnd w:id="31"/>
      <w:r w:rsidRPr="009310B4">
        <w:rPr>
          <w:rFonts w:ascii="Times New Roman" w:hAnsi="Times New Roman" w:cs="Times New Roman"/>
          <w:sz w:val="28"/>
          <w:szCs w:val="28"/>
        </w:rPr>
        <w:t>4) дата, время и место проведения общественных слушаний;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33" w:name="sub_255"/>
      <w:bookmarkEnd w:id="32"/>
      <w:r w:rsidRPr="009310B4">
        <w:rPr>
          <w:rFonts w:ascii="Times New Roman" w:hAnsi="Times New Roman" w:cs="Times New Roman"/>
          <w:sz w:val="28"/>
          <w:szCs w:val="28"/>
        </w:rPr>
        <w:t>5) сведения о председателе и секретаре общественных слушаний;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34" w:name="sub_256"/>
      <w:bookmarkEnd w:id="33"/>
      <w:r w:rsidRPr="009310B4">
        <w:rPr>
          <w:rFonts w:ascii="Times New Roman" w:hAnsi="Times New Roman" w:cs="Times New Roman"/>
          <w:sz w:val="28"/>
          <w:szCs w:val="28"/>
        </w:rPr>
        <w:t>6) адрес и место представления общественностью предложений и рекомендаций по выносимому на общественные слушания вопросу.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35" w:name="sub_26"/>
      <w:bookmarkEnd w:id="34"/>
      <w:r w:rsidRPr="009310B4">
        <w:rPr>
          <w:rFonts w:ascii="Times New Roman" w:hAnsi="Times New Roman" w:cs="Times New Roman"/>
          <w:sz w:val="28"/>
          <w:szCs w:val="28"/>
        </w:rPr>
        <w:t>2.6. В случае принятия решения о проведении общественного обсуждения в форме опроса общественного мнения постановлением администрации о назначении общественных обсуждений определяется: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36" w:name="sub_261"/>
      <w:bookmarkEnd w:id="35"/>
      <w:r w:rsidRPr="009310B4">
        <w:rPr>
          <w:rFonts w:ascii="Times New Roman" w:hAnsi="Times New Roman" w:cs="Times New Roman"/>
          <w:sz w:val="28"/>
          <w:szCs w:val="28"/>
        </w:rPr>
        <w:t>1) порядок проведения опроса общественного мнения;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37" w:name="sub_262"/>
      <w:bookmarkEnd w:id="36"/>
      <w:r w:rsidRPr="009310B4">
        <w:rPr>
          <w:rFonts w:ascii="Times New Roman" w:hAnsi="Times New Roman" w:cs="Times New Roman"/>
          <w:sz w:val="28"/>
          <w:szCs w:val="28"/>
        </w:rPr>
        <w:t>2) вопросы, выносимые на опрос общественного мнения. Формулировки вопросов в опросных листах должны быть четкими и ясными и не должны допускать возможности их неоднозначного толкования;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38" w:name="sub_263"/>
      <w:bookmarkEnd w:id="37"/>
      <w:r w:rsidRPr="009310B4">
        <w:rPr>
          <w:rFonts w:ascii="Times New Roman" w:hAnsi="Times New Roman" w:cs="Times New Roman"/>
          <w:sz w:val="28"/>
          <w:szCs w:val="28"/>
        </w:rPr>
        <w:t>3) форма опросного листа;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39" w:name="sub_264"/>
      <w:bookmarkEnd w:id="38"/>
      <w:r w:rsidRPr="009310B4">
        <w:rPr>
          <w:rFonts w:ascii="Times New Roman" w:hAnsi="Times New Roman" w:cs="Times New Roman"/>
          <w:sz w:val="28"/>
          <w:szCs w:val="28"/>
        </w:rPr>
        <w:t>4) порядок участия граждан в опросе общественного мнения;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40" w:name="sub_265"/>
      <w:bookmarkEnd w:id="39"/>
      <w:r w:rsidRPr="009310B4">
        <w:rPr>
          <w:rFonts w:ascii="Times New Roman" w:hAnsi="Times New Roman" w:cs="Times New Roman"/>
          <w:sz w:val="28"/>
          <w:szCs w:val="28"/>
        </w:rPr>
        <w:t>5) сроки проведения опроса общественного мнения;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41" w:name="sub_266"/>
      <w:bookmarkEnd w:id="40"/>
      <w:r w:rsidRPr="009310B4">
        <w:rPr>
          <w:rFonts w:ascii="Times New Roman" w:hAnsi="Times New Roman" w:cs="Times New Roman"/>
          <w:sz w:val="28"/>
          <w:szCs w:val="28"/>
        </w:rPr>
        <w:t>6) порядок подведения результатов опроса общественного мнения.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42" w:name="sub_27"/>
      <w:bookmarkEnd w:id="41"/>
      <w:r w:rsidRPr="009310B4">
        <w:rPr>
          <w:rFonts w:ascii="Times New Roman" w:hAnsi="Times New Roman" w:cs="Times New Roman"/>
          <w:sz w:val="28"/>
          <w:szCs w:val="28"/>
        </w:rPr>
        <w:t>2.7. В целях проведения опроса администрация:</w:t>
      </w:r>
    </w:p>
    <w:bookmarkEnd w:id="42"/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r w:rsidRPr="009310B4">
        <w:rPr>
          <w:rFonts w:ascii="Times New Roman" w:hAnsi="Times New Roman" w:cs="Times New Roman"/>
          <w:sz w:val="28"/>
          <w:szCs w:val="28"/>
        </w:rPr>
        <w:t>- привлекает организацию, специализирующуюся на проведении социологических исследований, либо обеспечивает проведение опроса самостоятельно;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r w:rsidRPr="009310B4">
        <w:rPr>
          <w:rFonts w:ascii="Times New Roman" w:hAnsi="Times New Roman" w:cs="Times New Roman"/>
          <w:sz w:val="28"/>
          <w:szCs w:val="28"/>
        </w:rPr>
        <w:t>- обеспечивает оформление протокола по результатам проведения опроса.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43" w:name="sub_28"/>
      <w:r w:rsidRPr="009310B4">
        <w:rPr>
          <w:rFonts w:ascii="Times New Roman" w:hAnsi="Times New Roman" w:cs="Times New Roman"/>
          <w:sz w:val="28"/>
          <w:szCs w:val="28"/>
        </w:rPr>
        <w:t>2.8. Недействительными признаются опросные листы неустановленного образца, не отвечающие требованиям настоящего Положения, а также опросные листы, по которым невозможно достоверно установить мнение участников опроса, и опросные листы без личной подписи или анонимные.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44" w:name="sub_29"/>
      <w:bookmarkEnd w:id="43"/>
      <w:r w:rsidRPr="009310B4">
        <w:rPr>
          <w:rFonts w:ascii="Times New Roman" w:hAnsi="Times New Roman" w:cs="Times New Roman"/>
          <w:sz w:val="28"/>
          <w:szCs w:val="28"/>
        </w:rPr>
        <w:t xml:space="preserve">2.9. После принятия постановления администрации о назначении общественных обсуждений инициатор проведения общественных обсуждений (заказчик) информирует общественность и других участников оценки воздействия намечаемой хозяйственной и иной деятельности на окружающую природную среду о проведении общественных обсуждений через средства массовой информации не </w:t>
      </w:r>
      <w:proofErr w:type="gramStart"/>
      <w:r w:rsidRPr="009310B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310B4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окончания проведения общественных обсуждений.</w:t>
      </w:r>
    </w:p>
    <w:bookmarkEnd w:id="44"/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r w:rsidRPr="009310B4">
        <w:rPr>
          <w:rFonts w:ascii="Times New Roman" w:hAnsi="Times New Roman" w:cs="Times New Roman"/>
          <w:sz w:val="28"/>
          <w:szCs w:val="28"/>
        </w:rPr>
        <w:t>Информационное сообщение содержит: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45" w:name="sub_291"/>
      <w:r w:rsidRPr="009310B4">
        <w:rPr>
          <w:rFonts w:ascii="Times New Roman" w:hAnsi="Times New Roman" w:cs="Times New Roman"/>
          <w:sz w:val="28"/>
          <w:szCs w:val="28"/>
        </w:rPr>
        <w:t>1) место и время ознакомления с предварительным вариантом материалов по оценке воздействия намечаемой хозяйственной и иной деятельности на окружающую природную среду, место и цели намечаемой хозяйственной и иной деятельности, которая подлежит государственной экологической экспертизе;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46" w:name="sub_292"/>
      <w:bookmarkEnd w:id="45"/>
      <w:r w:rsidRPr="009310B4">
        <w:rPr>
          <w:rFonts w:ascii="Times New Roman" w:hAnsi="Times New Roman" w:cs="Times New Roman"/>
          <w:sz w:val="28"/>
          <w:szCs w:val="28"/>
        </w:rPr>
        <w:t>2) наименование и адрес заказчика;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47" w:name="sub_293"/>
      <w:bookmarkEnd w:id="46"/>
      <w:r w:rsidRPr="009310B4">
        <w:rPr>
          <w:rFonts w:ascii="Times New Roman" w:hAnsi="Times New Roman" w:cs="Times New Roman"/>
          <w:sz w:val="28"/>
          <w:szCs w:val="28"/>
        </w:rPr>
        <w:t>3) дату, номер и наименование постановления администрации о назначении общественных обсуждений, а также дату его обнародования;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48" w:name="sub_294"/>
      <w:bookmarkEnd w:id="47"/>
      <w:proofErr w:type="gramStart"/>
      <w:r w:rsidRPr="009310B4">
        <w:rPr>
          <w:rFonts w:ascii="Times New Roman" w:hAnsi="Times New Roman" w:cs="Times New Roman"/>
          <w:sz w:val="28"/>
          <w:szCs w:val="28"/>
        </w:rPr>
        <w:lastRenderedPageBreak/>
        <w:t>4) срок (не менее 30 календарных дней со дня опубликования информационного сообщения), место (адрес, зал, кабинет) и время доступа общественности и других участников оценки воздействия хозяйственной и иной деятельности на окружающую природную среду к материалам по оценке воздействия хозяйственной и иной деятельности на окружающую природную среду для подачи замечаний и предложений;</w:t>
      </w:r>
      <w:proofErr w:type="gramEnd"/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49" w:name="sub_295"/>
      <w:bookmarkEnd w:id="48"/>
      <w:r w:rsidRPr="009310B4">
        <w:rPr>
          <w:rFonts w:ascii="Times New Roman" w:hAnsi="Times New Roman" w:cs="Times New Roman"/>
          <w:sz w:val="28"/>
          <w:szCs w:val="28"/>
        </w:rPr>
        <w:t>5) адрес места подачи замечаний и предложений;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50" w:name="sub_296"/>
      <w:bookmarkEnd w:id="49"/>
      <w:proofErr w:type="gramStart"/>
      <w:r w:rsidRPr="009310B4">
        <w:rPr>
          <w:rFonts w:ascii="Times New Roman" w:hAnsi="Times New Roman" w:cs="Times New Roman"/>
          <w:sz w:val="28"/>
          <w:szCs w:val="28"/>
        </w:rPr>
        <w:t>6) дату, время и место проведения общественных обсуждений с участием общественности и других участников оценки воздействия хозяйственной и иной деятельности на окружающую природную среду для обсуждения намечаемой хозяйственной и иной деятельности, которая подлежит государственной экологической экспертизе (в случае проведения общественных обсуждений в форме слушаний), и дату подведения итогов проведения общественных обсуждений.</w:t>
      </w:r>
      <w:proofErr w:type="gramEnd"/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51" w:name="sub_210"/>
      <w:bookmarkEnd w:id="50"/>
      <w:r w:rsidRPr="009310B4">
        <w:rPr>
          <w:rFonts w:ascii="Times New Roman" w:hAnsi="Times New Roman" w:cs="Times New Roman"/>
          <w:sz w:val="28"/>
          <w:szCs w:val="28"/>
        </w:rPr>
        <w:t>2.10. Инициатор проведения общественных обсуждений (заказчик):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52" w:name="sub_2101"/>
      <w:bookmarkEnd w:id="51"/>
      <w:r w:rsidRPr="009310B4">
        <w:rPr>
          <w:rFonts w:ascii="Times New Roman" w:hAnsi="Times New Roman" w:cs="Times New Roman"/>
          <w:sz w:val="28"/>
          <w:szCs w:val="28"/>
        </w:rPr>
        <w:t>1) обеспечивает доступ всех заинтересованных лиц к материалам и документации по намечаемой хозяйственной и иной деятельности на протяжении всего периода прохождения общественных обсуждений;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53" w:name="sub_2102"/>
      <w:bookmarkEnd w:id="52"/>
      <w:r w:rsidRPr="009310B4">
        <w:rPr>
          <w:rFonts w:ascii="Times New Roman" w:hAnsi="Times New Roman" w:cs="Times New Roman"/>
          <w:sz w:val="28"/>
          <w:szCs w:val="28"/>
        </w:rPr>
        <w:t>2) обеспечивает прием и документирование замечаний и предложений от общественности и других участников оценки воздействия на окружающую природную среду.</w:t>
      </w:r>
    </w:p>
    <w:bookmarkEnd w:id="53"/>
    <w:p w:rsidR="00D90BD6" w:rsidRPr="009310B4" w:rsidRDefault="00D90BD6">
      <w:pPr>
        <w:rPr>
          <w:rFonts w:ascii="Times New Roman" w:hAnsi="Times New Roman" w:cs="Times New Roman"/>
          <w:sz w:val="28"/>
          <w:szCs w:val="28"/>
        </w:rPr>
      </w:pPr>
    </w:p>
    <w:p w:rsidR="00D90BD6" w:rsidRPr="009310B4" w:rsidRDefault="009379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300"/>
      <w:r w:rsidRPr="009310B4">
        <w:rPr>
          <w:rFonts w:ascii="Times New Roman" w:hAnsi="Times New Roman" w:cs="Times New Roman"/>
          <w:color w:val="auto"/>
          <w:sz w:val="28"/>
          <w:szCs w:val="28"/>
        </w:rPr>
        <w:t>3. Проведение общественных слушаний</w:t>
      </w:r>
    </w:p>
    <w:bookmarkEnd w:id="54"/>
    <w:p w:rsidR="00D90BD6" w:rsidRPr="009310B4" w:rsidRDefault="00D90BD6">
      <w:pPr>
        <w:rPr>
          <w:rFonts w:ascii="Times New Roman" w:hAnsi="Times New Roman" w:cs="Times New Roman"/>
          <w:sz w:val="28"/>
          <w:szCs w:val="28"/>
        </w:rPr>
      </w:pP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55" w:name="sub_31"/>
      <w:r w:rsidRPr="009310B4">
        <w:rPr>
          <w:rFonts w:ascii="Times New Roman" w:hAnsi="Times New Roman" w:cs="Times New Roman"/>
          <w:sz w:val="28"/>
          <w:szCs w:val="28"/>
        </w:rPr>
        <w:t>3.1. Перед началом общественных слушаний проводится регистрация их участников.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56" w:name="sub_32"/>
      <w:bookmarkEnd w:id="55"/>
      <w:r w:rsidRPr="009310B4">
        <w:rPr>
          <w:rFonts w:ascii="Times New Roman" w:hAnsi="Times New Roman" w:cs="Times New Roman"/>
          <w:sz w:val="28"/>
          <w:szCs w:val="28"/>
        </w:rPr>
        <w:t>3.2. Председатель общественных слушаний открывает собрание и оглашает тему общественных слушаний, перечень вопросов, выносимых на общественные слушания, инициаторов их проведения, предложения комиссии по порядку проведения общественных слушаний, представляет себя и секретаря собрания.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57" w:name="sub_33"/>
      <w:bookmarkEnd w:id="56"/>
      <w:r w:rsidRPr="009310B4">
        <w:rPr>
          <w:rFonts w:ascii="Times New Roman" w:hAnsi="Times New Roman" w:cs="Times New Roman"/>
          <w:sz w:val="28"/>
          <w:szCs w:val="28"/>
        </w:rPr>
        <w:t>3.3. Секретарь общественных слушаний ведет протокол.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58" w:name="sub_34"/>
      <w:bookmarkEnd w:id="57"/>
      <w:r w:rsidRPr="009310B4">
        <w:rPr>
          <w:rFonts w:ascii="Times New Roman" w:hAnsi="Times New Roman" w:cs="Times New Roman"/>
          <w:sz w:val="28"/>
          <w:szCs w:val="28"/>
        </w:rPr>
        <w:t>3.4. По окончании выступления экспертов председатель общественных слушаний дает возможность участникам общественных слушаний задать уточняющие вопросы по позиции и (или) аргументам экспертов.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59" w:name="sub_35"/>
      <w:bookmarkEnd w:id="58"/>
      <w:r w:rsidRPr="009310B4">
        <w:rPr>
          <w:rFonts w:ascii="Times New Roman" w:hAnsi="Times New Roman" w:cs="Times New Roman"/>
          <w:sz w:val="28"/>
          <w:szCs w:val="28"/>
        </w:rPr>
        <w:t>3.5. В итоговом документе отражаются все поступившие предложения, за исключением предложений, снятых (отозванных) автором.</w:t>
      </w:r>
    </w:p>
    <w:bookmarkEnd w:id="59"/>
    <w:p w:rsidR="00D90BD6" w:rsidRPr="009310B4" w:rsidRDefault="00D90BD6">
      <w:pPr>
        <w:rPr>
          <w:rFonts w:ascii="Times New Roman" w:hAnsi="Times New Roman" w:cs="Times New Roman"/>
          <w:sz w:val="28"/>
          <w:szCs w:val="28"/>
        </w:rPr>
      </w:pPr>
    </w:p>
    <w:p w:rsidR="00D90BD6" w:rsidRPr="009310B4" w:rsidRDefault="009379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sub_400"/>
      <w:r w:rsidRPr="009310B4">
        <w:rPr>
          <w:rFonts w:ascii="Times New Roman" w:hAnsi="Times New Roman" w:cs="Times New Roman"/>
          <w:color w:val="auto"/>
          <w:sz w:val="28"/>
          <w:szCs w:val="28"/>
        </w:rPr>
        <w:t>4. Результаты общественных обсуждений</w:t>
      </w:r>
    </w:p>
    <w:bookmarkEnd w:id="60"/>
    <w:p w:rsidR="00D90BD6" w:rsidRPr="009310B4" w:rsidRDefault="00D90BD6">
      <w:pPr>
        <w:rPr>
          <w:rFonts w:ascii="Times New Roman" w:hAnsi="Times New Roman" w:cs="Times New Roman"/>
          <w:sz w:val="28"/>
          <w:szCs w:val="28"/>
        </w:rPr>
      </w:pP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61" w:name="sub_41"/>
      <w:r w:rsidRPr="009310B4">
        <w:rPr>
          <w:rFonts w:ascii="Times New Roman" w:hAnsi="Times New Roman" w:cs="Times New Roman"/>
          <w:sz w:val="28"/>
          <w:szCs w:val="28"/>
        </w:rPr>
        <w:t xml:space="preserve">4.1. Итоговым документом общественных обсуждений является протокол общественных обсуждений, подготовленный в течение 7 рабочих дней после окончания проведения общественных обсуждений и утвержденный председателем комиссии. В протоколе четко фиксируется предмет возможных разногласий между общественностью и разработчиками материалов по оценке воздействия намечаемой хозяйственной и иной деятельности на окружающую среду. При этом указываются замечания и предложения общественности по предмету </w:t>
      </w:r>
      <w:r w:rsidRPr="009310B4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обсуждений.</w:t>
      </w:r>
    </w:p>
    <w:bookmarkEnd w:id="61"/>
    <w:p w:rsidR="00A060F2" w:rsidRDefault="0093797F" w:rsidP="00A060F2">
      <w:pPr>
        <w:rPr>
          <w:rFonts w:ascii="Times New Roman" w:hAnsi="Times New Roman" w:cs="Times New Roman"/>
          <w:sz w:val="28"/>
          <w:szCs w:val="28"/>
        </w:rPr>
      </w:pPr>
      <w:r w:rsidRPr="009310B4">
        <w:rPr>
          <w:rFonts w:ascii="Times New Roman" w:hAnsi="Times New Roman" w:cs="Times New Roman"/>
          <w:sz w:val="28"/>
          <w:szCs w:val="28"/>
        </w:rPr>
        <w:t xml:space="preserve">В случае проведения общественных обсуждений в форме общественных слушаний Протокол подписывается </w:t>
      </w:r>
      <w:r w:rsidR="00A060F2" w:rsidRPr="009310B4">
        <w:rPr>
          <w:rFonts w:ascii="Times New Roman" w:hAnsi="Times New Roman" w:cs="Times New Roman"/>
          <w:sz w:val="28"/>
          <w:szCs w:val="28"/>
        </w:rPr>
        <w:t>председателем</w:t>
      </w:r>
      <w:r w:rsidR="00A060F2">
        <w:rPr>
          <w:rFonts w:ascii="Times New Roman" w:hAnsi="Times New Roman" w:cs="Times New Roman"/>
          <w:sz w:val="28"/>
          <w:szCs w:val="28"/>
        </w:rPr>
        <w:t xml:space="preserve"> (в отсутствии председател</w:t>
      </w:r>
      <w:proofErr w:type="gramStart"/>
      <w:r w:rsidR="00A060F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060F2">
        <w:rPr>
          <w:rFonts w:ascii="Times New Roman" w:hAnsi="Times New Roman" w:cs="Times New Roman"/>
          <w:sz w:val="28"/>
          <w:szCs w:val="28"/>
        </w:rPr>
        <w:t xml:space="preserve"> заместителем председателя)</w:t>
      </w:r>
      <w:r w:rsidR="00A060F2" w:rsidRPr="009310B4">
        <w:rPr>
          <w:rFonts w:ascii="Times New Roman" w:hAnsi="Times New Roman" w:cs="Times New Roman"/>
          <w:sz w:val="28"/>
          <w:szCs w:val="28"/>
        </w:rPr>
        <w:t>, секретарем</w:t>
      </w:r>
      <w:r w:rsidR="00A060F2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060F2" w:rsidRDefault="0093797F">
      <w:pPr>
        <w:rPr>
          <w:rFonts w:ascii="Times New Roman" w:hAnsi="Times New Roman" w:cs="Times New Roman"/>
          <w:sz w:val="28"/>
          <w:szCs w:val="28"/>
        </w:rPr>
      </w:pPr>
      <w:r w:rsidRPr="009310B4">
        <w:rPr>
          <w:rFonts w:ascii="Times New Roman" w:hAnsi="Times New Roman" w:cs="Times New Roman"/>
          <w:sz w:val="28"/>
          <w:szCs w:val="28"/>
        </w:rPr>
        <w:t>В случае проведения общественных обсуждений в форме опроса Протокол подписывается председателем</w:t>
      </w:r>
      <w:r w:rsidR="00A060F2">
        <w:rPr>
          <w:rFonts w:ascii="Times New Roman" w:hAnsi="Times New Roman" w:cs="Times New Roman"/>
          <w:sz w:val="28"/>
          <w:szCs w:val="28"/>
        </w:rPr>
        <w:t xml:space="preserve"> (в отсутствии председателя - заместителем председателя)</w:t>
      </w:r>
      <w:r w:rsidRPr="009310B4">
        <w:rPr>
          <w:rFonts w:ascii="Times New Roman" w:hAnsi="Times New Roman" w:cs="Times New Roman"/>
          <w:sz w:val="28"/>
          <w:szCs w:val="28"/>
        </w:rPr>
        <w:t>, секретарем</w:t>
      </w:r>
      <w:r w:rsidR="00A060F2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r w:rsidRPr="009310B4">
        <w:rPr>
          <w:rFonts w:ascii="Times New Roman" w:hAnsi="Times New Roman" w:cs="Times New Roman"/>
          <w:sz w:val="28"/>
          <w:szCs w:val="28"/>
        </w:rPr>
        <w:t xml:space="preserve">Протокол проведения общественных обсуждений входит в качестве одного из приложений в окончательный вариант материалов по оценке </w:t>
      </w:r>
      <w:proofErr w:type="gramStart"/>
      <w:r w:rsidRPr="009310B4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9310B4"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хозяйственной и иной деятельности.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62" w:name="sub_42"/>
      <w:r w:rsidRPr="009310B4">
        <w:rPr>
          <w:rFonts w:ascii="Times New Roman" w:hAnsi="Times New Roman" w:cs="Times New Roman"/>
          <w:sz w:val="28"/>
          <w:szCs w:val="28"/>
        </w:rPr>
        <w:t>4.2. Администрация в течение 3 рабочих дней после утверждения направляет протокол общественных обсуждений инициатору проведения общественных обсуждений (заказчику).</w:t>
      </w:r>
    </w:p>
    <w:p w:rsidR="00D90BD6" w:rsidRPr="009310B4" w:rsidRDefault="0093797F">
      <w:pPr>
        <w:rPr>
          <w:rFonts w:ascii="Times New Roman" w:hAnsi="Times New Roman" w:cs="Times New Roman"/>
          <w:sz w:val="28"/>
          <w:szCs w:val="28"/>
        </w:rPr>
      </w:pPr>
      <w:bookmarkStart w:id="63" w:name="sub_43"/>
      <w:bookmarkEnd w:id="62"/>
      <w:r w:rsidRPr="009310B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310B4">
        <w:rPr>
          <w:rFonts w:ascii="Times New Roman" w:hAnsi="Times New Roman" w:cs="Times New Roman"/>
          <w:sz w:val="28"/>
          <w:szCs w:val="28"/>
        </w:rPr>
        <w:t>Инициатор проведения общественных обсуждений (заказчик) принимает от граждан и общественных организаций письменные замечания и предложения в период до принятия решения о реализации намечаемой хозяйственной и иной деятельности, являющейся предметом общественных обсуждений, документирует принятые замечания и предложения в приложениях к материалам по оценке воздействия на окружающую природную среду в течение 30 календарных дней после окончания общественных обсуждений.</w:t>
      </w:r>
      <w:proofErr w:type="gramEnd"/>
    </w:p>
    <w:bookmarkEnd w:id="63"/>
    <w:p w:rsidR="00D90BD6" w:rsidRPr="009310B4" w:rsidRDefault="00D90BD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90BD6" w:rsidRPr="009310B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90BD6" w:rsidRPr="009310B4" w:rsidRDefault="00D90BD6">
            <w:pPr>
              <w:pStyle w:val="a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90BD6" w:rsidRPr="009310B4" w:rsidRDefault="00D90BD6" w:rsidP="009310B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93797F" w:rsidRPr="009310B4" w:rsidRDefault="0093797F">
      <w:pPr>
        <w:rPr>
          <w:rFonts w:ascii="Times New Roman" w:hAnsi="Times New Roman" w:cs="Times New Roman"/>
          <w:sz w:val="28"/>
          <w:szCs w:val="28"/>
        </w:rPr>
      </w:pPr>
    </w:p>
    <w:sectPr w:rsidR="0093797F" w:rsidRPr="009310B4" w:rsidSect="002C6083">
      <w:pgSz w:w="11900" w:h="16800"/>
      <w:pgMar w:top="567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540"/>
    <w:rsid w:val="002C6083"/>
    <w:rsid w:val="009310B4"/>
    <w:rsid w:val="0093797F"/>
    <w:rsid w:val="00957FB5"/>
    <w:rsid w:val="00A060F2"/>
    <w:rsid w:val="00BE5540"/>
    <w:rsid w:val="00D9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0B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90B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90BD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90B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90BD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90BD6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90BD6"/>
  </w:style>
  <w:style w:type="paragraph" w:styleId="a8">
    <w:name w:val="No Spacing"/>
    <w:uiPriority w:val="1"/>
    <w:qFormat/>
    <w:rsid w:val="009310B4"/>
    <w:rPr>
      <w:sz w:val="22"/>
      <w:szCs w:val="22"/>
    </w:rPr>
  </w:style>
  <w:style w:type="paragraph" w:customStyle="1" w:styleId="ConsPlusNormal">
    <w:name w:val="ConsPlusNormal"/>
    <w:rsid w:val="009310B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9310B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264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01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859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85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2509</Words>
  <Characters>14303</Characters>
  <Application>Microsoft Office Word</Application>
  <DocSecurity>0</DocSecurity>
  <Lines>119</Lines>
  <Paragraphs>33</Paragraphs>
  <ScaleCrop>false</ScaleCrop>
  <Company>НПП "Гарант-Сервис"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6</cp:revision>
  <dcterms:created xsi:type="dcterms:W3CDTF">2020-06-02T11:46:00Z</dcterms:created>
  <dcterms:modified xsi:type="dcterms:W3CDTF">2020-06-02T13:04:00Z</dcterms:modified>
</cp:coreProperties>
</file>