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0C" w:rsidRPr="00F81DBF" w:rsidRDefault="00C55F62" w:rsidP="0016370C">
      <w:pPr>
        <w:ind w:firstLine="567"/>
        <w:jc w:val="center"/>
        <w:rPr>
          <w:b/>
          <w:bCs/>
          <w:sz w:val="28"/>
          <w:szCs w:val="28"/>
        </w:rPr>
      </w:pPr>
      <w:r w:rsidRPr="00F81DBF">
        <w:rPr>
          <w:b/>
          <w:bCs/>
          <w:sz w:val="28"/>
          <w:szCs w:val="28"/>
        </w:rPr>
        <w:t>Итоги социально-экономического</w:t>
      </w:r>
      <w:r w:rsidR="00FA476E">
        <w:rPr>
          <w:b/>
          <w:bCs/>
          <w:sz w:val="28"/>
          <w:szCs w:val="28"/>
        </w:rPr>
        <w:t xml:space="preserve"> </w:t>
      </w:r>
      <w:r w:rsidR="002C4F9F" w:rsidRPr="00F81DBF">
        <w:rPr>
          <w:b/>
          <w:bCs/>
          <w:sz w:val="28"/>
          <w:szCs w:val="28"/>
        </w:rPr>
        <w:t>развити</w:t>
      </w:r>
      <w:r w:rsidRPr="00F81DBF">
        <w:rPr>
          <w:b/>
          <w:bCs/>
          <w:sz w:val="28"/>
          <w:szCs w:val="28"/>
        </w:rPr>
        <w:t>я</w:t>
      </w:r>
      <w:r w:rsidR="0016370C" w:rsidRPr="00F81DBF">
        <w:rPr>
          <w:b/>
          <w:bCs/>
          <w:sz w:val="28"/>
          <w:szCs w:val="28"/>
        </w:rPr>
        <w:t xml:space="preserve"> Ленинского муниципального района за 201</w:t>
      </w:r>
      <w:r w:rsidR="00CF6A0F" w:rsidRPr="00F81DBF">
        <w:rPr>
          <w:b/>
          <w:bCs/>
          <w:sz w:val="28"/>
          <w:szCs w:val="28"/>
        </w:rPr>
        <w:t>9</w:t>
      </w:r>
      <w:r w:rsidR="0016370C" w:rsidRPr="00F81DBF">
        <w:rPr>
          <w:b/>
          <w:bCs/>
          <w:sz w:val="28"/>
          <w:szCs w:val="28"/>
        </w:rPr>
        <w:t xml:space="preserve"> год</w:t>
      </w:r>
    </w:p>
    <w:p w:rsidR="0016370C" w:rsidRPr="00F81DBF" w:rsidRDefault="0016370C" w:rsidP="00A1640C">
      <w:pPr>
        <w:ind w:firstLine="567"/>
        <w:jc w:val="both"/>
        <w:rPr>
          <w:sz w:val="28"/>
          <w:szCs w:val="28"/>
        </w:rPr>
      </w:pPr>
    </w:p>
    <w:p w:rsidR="008618C2" w:rsidRPr="00F81DBF" w:rsidRDefault="0016370C" w:rsidP="008618C2">
      <w:pPr>
        <w:tabs>
          <w:tab w:val="left" w:pos="0"/>
        </w:tabs>
        <w:ind w:left="567"/>
        <w:jc w:val="center"/>
        <w:rPr>
          <w:b/>
          <w:sz w:val="28"/>
          <w:szCs w:val="28"/>
        </w:rPr>
      </w:pPr>
      <w:r w:rsidRPr="00F81DBF">
        <w:rPr>
          <w:b/>
          <w:sz w:val="28"/>
          <w:szCs w:val="28"/>
        </w:rPr>
        <w:t>Промышленность</w:t>
      </w:r>
    </w:p>
    <w:p w:rsidR="00C90205" w:rsidRPr="00F81DBF" w:rsidRDefault="00A1640C" w:rsidP="00C90205">
      <w:pPr>
        <w:jc w:val="both"/>
        <w:rPr>
          <w:sz w:val="28"/>
          <w:szCs w:val="28"/>
        </w:rPr>
      </w:pPr>
      <w:r w:rsidRPr="00F81DBF">
        <w:rPr>
          <w:b/>
          <w:sz w:val="28"/>
          <w:szCs w:val="28"/>
        </w:rPr>
        <w:br/>
      </w:r>
      <w:r w:rsidR="00C90205" w:rsidRPr="00F81DBF">
        <w:rPr>
          <w:sz w:val="28"/>
          <w:szCs w:val="28"/>
        </w:rPr>
        <w:t xml:space="preserve">       Промышленность района представлена в соответствии с характеристикой видов экономической  деятельности (ОКВЭД).</w:t>
      </w:r>
    </w:p>
    <w:p w:rsidR="00C90205" w:rsidRPr="00F81DBF" w:rsidRDefault="00C90205" w:rsidP="00C90205">
      <w:pPr>
        <w:jc w:val="both"/>
        <w:rPr>
          <w:sz w:val="28"/>
          <w:szCs w:val="28"/>
        </w:rPr>
      </w:pPr>
      <w:r w:rsidRPr="00F81DBF">
        <w:rPr>
          <w:sz w:val="28"/>
          <w:szCs w:val="28"/>
        </w:rPr>
        <w:t xml:space="preserve">      По данным органов статистики к обрабатывающим производствам относятся следующие предприятия района:</w:t>
      </w:r>
    </w:p>
    <w:p w:rsidR="00C90205" w:rsidRPr="00F81DBF" w:rsidRDefault="00C90205" w:rsidP="00C90205">
      <w:pPr>
        <w:jc w:val="both"/>
        <w:rPr>
          <w:sz w:val="28"/>
          <w:szCs w:val="28"/>
        </w:rPr>
      </w:pPr>
      <w:r w:rsidRPr="00F81DBF">
        <w:rPr>
          <w:sz w:val="28"/>
          <w:szCs w:val="28"/>
        </w:rPr>
        <w:t xml:space="preserve">-    ОАО «КХП «Заволжье»; </w:t>
      </w:r>
    </w:p>
    <w:p w:rsidR="00C90205" w:rsidRPr="00F81DBF" w:rsidRDefault="00C90205" w:rsidP="00C90205">
      <w:pPr>
        <w:numPr>
          <w:ilvl w:val="0"/>
          <w:numId w:val="3"/>
        </w:numPr>
        <w:jc w:val="both"/>
        <w:rPr>
          <w:sz w:val="28"/>
          <w:szCs w:val="28"/>
        </w:rPr>
      </w:pPr>
      <w:r w:rsidRPr="00F81DBF">
        <w:rPr>
          <w:sz w:val="28"/>
          <w:szCs w:val="28"/>
        </w:rPr>
        <w:t>ООО «Ленинская типография»;</w:t>
      </w:r>
    </w:p>
    <w:p w:rsidR="00C90205" w:rsidRPr="00F81DBF" w:rsidRDefault="00C90205" w:rsidP="00C90205">
      <w:pPr>
        <w:numPr>
          <w:ilvl w:val="0"/>
          <w:numId w:val="3"/>
        </w:numPr>
        <w:jc w:val="both"/>
        <w:rPr>
          <w:sz w:val="28"/>
          <w:szCs w:val="28"/>
        </w:rPr>
      </w:pPr>
      <w:r w:rsidRPr="00F81DBF">
        <w:rPr>
          <w:sz w:val="28"/>
          <w:szCs w:val="28"/>
        </w:rPr>
        <w:t>ФКУ КП-27 УФСИН РОССИИ по Волгоградской области:</w:t>
      </w:r>
    </w:p>
    <w:p w:rsidR="00C90205" w:rsidRPr="00F81DBF" w:rsidRDefault="00C90205" w:rsidP="00C90205">
      <w:pPr>
        <w:numPr>
          <w:ilvl w:val="0"/>
          <w:numId w:val="3"/>
        </w:numPr>
        <w:jc w:val="both"/>
        <w:rPr>
          <w:sz w:val="28"/>
          <w:szCs w:val="28"/>
        </w:rPr>
      </w:pPr>
      <w:r w:rsidRPr="00F81DBF">
        <w:rPr>
          <w:sz w:val="28"/>
          <w:szCs w:val="28"/>
        </w:rPr>
        <w:t>ФКУ ИК-28 УФСИН РОССИИ по Волгоградской области;</w:t>
      </w:r>
    </w:p>
    <w:p w:rsidR="00C90205" w:rsidRPr="00F81DBF" w:rsidRDefault="00C90205" w:rsidP="00C90205">
      <w:pPr>
        <w:numPr>
          <w:ilvl w:val="0"/>
          <w:numId w:val="3"/>
        </w:numPr>
        <w:jc w:val="both"/>
        <w:rPr>
          <w:sz w:val="28"/>
          <w:szCs w:val="28"/>
        </w:rPr>
      </w:pPr>
      <w:r w:rsidRPr="00F81DBF">
        <w:rPr>
          <w:sz w:val="28"/>
          <w:szCs w:val="28"/>
        </w:rPr>
        <w:t>ООО «ХСЛ»;</w:t>
      </w:r>
    </w:p>
    <w:p w:rsidR="00C90205" w:rsidRPr="00F81DBF" w:rsidRDefault="00C90205" w:rsidP="00C90205">
      <w:pPr>
        <w:numPr>
          <w:ilvl w:val="0"/>
          <w:numId w:val="3"/>
        </w:numPr>
        <w:jc w:val="both"/>
        <w:rPr>
          <w:sz w:val="28"/>
          <w:szCs w:val="28"/>
        </w:rPr>
      </w:pPr>
      <w:r w:rsidRPr="00F81DBF">
        <w:rPr>
          <w:sz w:val="28"/>
          <w:szCs w:val="28"/>
        </w:rPr>
        <w:t xml:space="preserve">ООО «Царицын Групп». </w:t>
      </w:r>
    </w:p>
    <w:p w:rsidR="00C90205" w:rsidRPr="00F81DBF" w:rsidRDefault="00C90205" w:rsidP="00C90205">
      <w:pPr>
        <w:ind w:firstLine="567"/>
        <w:jc w:val="both"/>
        <w:rPr>
          <w:sz w:val="28"/>
          <w:szCs w:val="28"/>
        </w:rPr>
      </w:pPr>
      <w:r w:rsidRPr="00F81DBF">
        <w:rPr>
          <w:sz w:val="28"/>
          <w:szCs w:val="28"/>
        </w:rPr>
        <w:t xml:space="preserve">Из числа субъектов малого и среднего предпринимательства к вышеуказанным предприятиям относятся: ООО «Царицын Групп», ООО «ХСЛ». </w:t>
      </w:r>
    </w:p>
    <w:p w:rsidR="00C90205" w:rsidRPr="00F81DBF" w:rsidRDefault="00C90205" w:rsidP="00C90205">
      <w:pPr>
        <w:ind w:firstLine="567"/>
        <w:jc w:val="both"/>
        <w:rPr>
          <w:rFonts w:eastAsia="Calibri"/>
          <w:sz w:val="28"/>
          <w:szCs w:val="28"/>
        </w:rPr>
      </w:pPr>
      <w:r w:rsidRPr="00F81DBF">
        <w:rPr>
          <w:color w:val="020000"/>
          <w:sz w:val="28"/>
          <w:szCs w:val="28"/>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по данным предприятий район</w:t>
      </w:r>
      <w:r w:rsidR="001B5706">
        <w:rPr>
          <w:color w:val="020000"/>
          <w:sz w:val="28"/>
          <w:szCs w:val="28"/>
        </w:rPr>
        <w:t>а за 2019 год составил 714486,44</w:t>
      </w:r>
      <w:r w:rsidRPr="00F81DBF">
        <w:rPr>
          <w:color w:val="020000"/>
          <w:sz w:val="28"/>
          <w:szCs w:val="28"/>
        </w:rPr>
        <w:t xml:space="preserve"> тыс. рублей, по ср</w:t>
      </w:r>
      <w:r w:rsidR="001B5706">
        <w:rPr>
          <w:color w:val="020000"/>
          <w:sz w:val="28"/>
          <w:szCs w:val="28"/>
        </w:rPr>
        <w:t>авнению с 2018 годом вырос в 1,51</w:t>
      </w:r>
      <w:r w:rsidRPr="00F81DBF">
        <w:rPr>
          <w:color w:val="020000"/>
          <w:sz w:val="28"/>
          <w:szCs w:val="28"/>
        </w:rPr>
        <w:t xml:space="preserve"> раза. </w:t>
      </w:r>
      <w:r w:rsidRPr="00F81DBF">
        <w:rPr>
          <w:rFonts w:eastAsia="Calibri"/>
          <w:sz w:val="28"/>
          <w:szCs w:val="28"/>
        </w:rPr>
        <w:t>Это обусловлено р</w:t>
      </w:r>
      <w:r w:rsidRPr="00F81DBF">
        <w:rPr>
          <w:sz w:val="28"/>
          <w:szCs w:val="28"/>
        </w:rPr>
        <w:t xml:space="preserve">остом объема отгруженных товаров: -  ООО «Заволжье» в 1,67 раза, в результате заключения  долгосрочного договора на  крупную поставку комбикорма с ООО "Птицефабрика </w:t>
      </w:r>
      <w:proofErr w:type="spellStart"/>
      <w:r w:rsidRPr="00F81DBF">
        <w:rPr>
          <w:sz w:val="28"/>
          <w:szCs w:val="28"/>
        </w:rPr>
        <w:t>Маркинская</w:t>
      </w:r>
      <w:proofErr w:type="spellEnd"/>
      <w:r w:rsidRPr="00F81DBF">
        <w:rPr>
          <w:sz w:val="28"/>
          <w:szCs w:val="28"/>
        </w:rPr>
        <w:t>" и ООО «Птицефабрика Владимировская»; - ООО «ХСЛ» в 1,30 раза за счет освоения новых видов продукции, появилась серийность в производстве, организована  деятельность с  постоянными  покупателями.</w:t>
      </w:r>
    </w:p>
    <w:p w:rsidR="00C90205" w:rsidRPr="00F81DBF" w:rsidRDefault="00C90205" w:rsidP="00C90205">
      <w:pPr>
        <w:pStyle w:val="a6"/>
        <w:ind w:left="0" w:firstLine="360"/>
        <w:jc w:val="both"/>
        <w:rPr>
          <w:sz w:val="28"/>
          <w:szCs w:val="28"/>
        </w:rPr>
      </w:pPr>
      <w:r w:rsidRPr="00F81DBF">
        <w:rPr>
          <w:bCs/>
          <w:sz w:val="28"/>
          <w:szCs w:val="28"/>
        </w:rPr>
        <w:t xml:space="preserve">  В данных разделах учитываются следующие виды деятельности: производство пищевых продуктов; текстильное  и швейное производство; издательская и полиграфическая деятельность.</w:t>
      </w:r>
    </w:p>
    <w:p w:rsidR="00C90205" w:rsidRPr="00F81DBF" w:rsidRDefault="00C90205" w:rsidP="00C90205">
      <w:pPr>
        <w:ind w:firstLine="360"/>
        <w:jc w:val="both"/>
        <w:rPr>
          <w:sz w:val="28"/>
          <w:szCs w:val="28"/>
        </w:rPr>
      </w:pPr>
      <w:r w:rsidRPr="00F81DBF">
        <w:rPr>
          <w:color w:val="020000"/>
          <w:sz w:val="28"/>
          <w:szCs w:val="28"/>
        </w:rPr>
        <w:t xml:space="preserve">   Объем отгруженных товаров собственного производства, выполненных работ и услуг собственными силами</w:t>
      </w:r>
      <w:r w:rsidRPr="00F81DBF">
        <w:rPr>
          <w:sz w:val="28"/>
          <w:szCs w:val="28"/>
        </w:rPr>
        <w:t xml:space="preserve"> по ООО «КХП «Заволжье» за  2019 год составил 594381,00 тыс. рублей.  Производство комбикорма  возросло к уровню 2018 год на 147,23 процентов и составило 40352 тонн за анализируемый период по сравнению с уровнем прошлого периода – 27408 тонны.</w:t>
      </w:r>
    </w:p>
    <w:p w:rsidR="00C90205" w:rsidRPr="00F81DBF" w:rsidRDefault="00C90205" w:rsidP="00C90205">
      <w:pPr>
        <w:jc w:val="both"/>
        <w:rPr>
          <w:sz w:val="28"/>
          <w:szCs w:val="28"/>
        </w:rPr>
      </w:pPr>
      <w:r w:rsidRPr="00F81DBF">
        <w:rPr>
          <w:color w:val="FF0000"/>
          <w:sz w:val="28"/>
          <w:szCs w:val="28"/>
        </w:rPr>
        <w:t xml:space="preserve"> </w:t>
      </w:r>
      <w:r w:rsidRPr="00F81DBF">
        <w:rPr>
          <w:color w:val="FF0000"/>
          <w:sz w:val="28"/>
          <w:szCs w:val="28"/>
        </w:rPr>
        <w:tab/>
      </w:r>
      <w:r w:rsidRPr="00F81DBF">
        <w:rPr>
          <w:sz w:val="28"/>
          <w:szCs w:val="28"/>
        </w:rPr>
        <w:t>ООО «Ленинская типография» произведено продукции на сумму 4590,00 тыс.рублей, что соответствует 112,33 процентов от уровня 2018 года. За истекший период 2019 года произведено газет и продукции печатной – 1,43 млн. оттисков.</w:t>
      </w:r>
    </w:p>
    <w:p w:rsidR="00C90205" w:rsidRPr="00F81DBF" w:rsidRDefault="00C90205" w:rsidP="00C90205">
      <w:pPr>
        <w:jc w:val="both"/>
        <w:rPr>
          <w:sz w:val="28"/>
          <w:szCs w:val="28"/>
        </w:rPr>
      </w:pPr>
      <w:r w:rsidRPr="00F81DBF">
        <w:rPr>
          <w:color w:val="FF0000"/>
          <w:sz w:val="28"/>
          <w:szCs w:val="28"/>
        </w:rPr>
        <w:tab/>
      </w:r>
      <w:r w:rsidRPr="00F81DBF">
        <w:rPr>
          <w:sz w:val="28"/>
          <w:szCs w:val="28"/>
        </w:rPr>
        <w:t xml:space="preserve"> За 2019 год для собственных нужд ФКУ КП – 27, ФКУ ИК -28 произвели мясо говядины, свинины, баранины, птицы, кролика, мясные субпродукты, грибы. Осуществляли пошив швейных изделий: костюмов, сорочек, блузок, платья - халат для осужденных, курток, жилетов, костюмов и другой продукции. Объем отгруженных товаров составил по данным учреждениям 68671,60 тыс.рублей,  что на 109,25 процентов выше уровня 2018 года. В натуральных показателях производство костюмов  школьных для ВК составило – 0,1 тыс. </w:t>
      </w:r>
      <w:r w:rsidRPr="00F81DBF">
        <w:rPr>
          <w:sz w:val="28"/>
          <w:szCs w:val="28"/>
        </w:rPr>
        <w:lastRenderedPageBreak/>
        <w:t>штук, костюмов рабочих для ВК – 0,1 тыс.штук, платье-халат типа А, Б  -0,08 тыс.штук, курток из искусственного меха – 0,05, курток из натурального меха – 0,05 тыс.штук, жилет «</w:t>
      </w:r>
      <w:proofErr w:type="spellStart"/>
      <w:r w:rsidRPr="00F81DBF">
        <w:rPr>
          <w:sz w:val="28"/>
          <w:szCs w:val="28"/>
        </w:rPr>
        <w:t>Леруа</w:t>
      </w:r>
      <w:proofErr w:type="spellEnd"/>
      <w:r w:rsidRPr="00F81DBF">
        <w:rPr>
          <w:sz w:val="28"/>
          <w:szCs w:val="28"/>
        </w:rPr>
        <w:t>» -3,564 тыс. штук, пошив верха сапог «Уют» -8,594 тыс.штук. Произведено для собственных нужд мяса: говядины – 3,70 тонн, свинины – 3,495 тонн, баранины – 0,608 тонн, кролика – 0,045 тонн; субпродуктов: говяжьи 1 и 2 категории – 0,840 тонны, свинины – 0,542 тонн, баранины – 0,0,51 тонн.</w:t>
      </w:r>
    </w:p>
    <w:p w:rsidR="00C90205" w:rsidRPr="00F81DBF" w:rsidRDefault="00C90205" w:rsidP="00C90205">
      <w:pPr>
        <w:ind w:firstLine="708"/>
        <w:jc w:val="both"/>
        <w:rPr>
          <w:color w:val="020000"/>
          <w:sz w:val="28"/>
          <w:szCs w:val="28"/>
        </w:rPr>
      </w:pPr>
      <w:r w:rsidRPr="00F81DBF">
        <w:rPr>
          <w:color w:val="020000"/>
          <w:sz w:val="28"/>
          <w:szCs w:val="28"/>
        </w:rPr>
        <w:t xml:space="preserve">Объем отгруженных товаров собственного производства, выполненных работ и услуг собственными силами ООО «ХСЛ» за  2019 года составил 45355,84 тыс. рублей, изготовлено </w:t>
      </w:r>
      <w:r w:rsidRPr="00F81DBF">
        <w:rPr>
          <w:sz w:val="28"/>
          <w:szCs w:val="28"/>
        </w:rPr>
        <w:t xml:space="preserve">кранов шаровых -168 штук, насосов гидравлических – 533 штуки, фильтр-осушитель –51 штука, стояков отбора импульсного газа – 95 штук, оголовок свечей – 7 штук.  </w:t>
      </w:r>
      <w:r w:rsidRPr="00F81DBF">
        <w:rPr>
          <w:color w:val="020000"/>
          <w:sz w:val="28"/>
          <w:szCs w:val="28"/>
        </w:rPr>
        <w:tab/>
      </w:r>
    </w:p>
    <w:p w:rsidR="00C90205" w:rsidRPr="00F81DBF" w:rsidRDefault="00C90205" w:rsidP="00C90205">
      <w:pPr>
        <w:ind w:firstLine="708"/>
        <w:jc w:val="both"/>
        <w:rPr>
          <w:sz w:val="28"/>
          <w:szCs w:val="28"/>
        </w:rPr>
      </w:pPr>
      <w:r w:rsidRPr="00F81DBF">
        <w:rPr>
          <w:color w:val="020000"/>
          <w:sz w:val="28"/>
          <w:szCs w:val="28"/>
        </w:rPr>
        <w:t>Объема отгруженных товаров собственного производства, выполненных работ и услуг собственными силами ООО «Царицын групп» и за анализируемый период  составил 1488,00 тыс. рублей.</w:t>
      </w:r>
    </w:p>
    <w:p w:rsidR="00C90205" w:rsidRPr="00F81DBF" w:rsidRDefault="00C90205" w:rsidP="00C90205">
      <w:pPr>
        <w:ind w:firstLine="567"/>
        <w:jc w:val="both"/>
        <w:rPr>
          <w:sz w:val="28"/>
          <w:szCs w:val="28"/>
        </w:rPr>
      </w:pPr>
      <w:r w:rsidRPr="00F81DBF">
        <w:rPr>
          <w:color w:val="020000"/>
          <w:sz w:val="28"/>
          <w:szCs w:val="28"/>
        </w:rPr>
        <w:t xml:space="preserve">В промышленный комплекс района включается объем отгруженных товаров собственного производства, выполненных работ и услуг собственными силами по виду экономической деятельности "Водоснабжение; водоотведение, организация сбора и утилизации отходов, деятельность по ликвидации загрязнений" за 2019 года показатель равен  103,73 процентов к уровню 2018 года или 108331,71 тыс.рублей. </w:t>
      </w:r>
      <w:r w:rsidRPr="00F81DBF">
        <w:rPr>
          <w:sz w:val="28"/>
          <w:szCs w:val="28"/>
        </w:rPr>
        <w:t xml:space="preserve">Причиной снижения является прекращение оказания услуг по вывозу твердых бытовых отходов; проведения адресной работы по внедрению приборов учета, позволяющих сократить потери потребляемых услуг. </w:t>
      </w:r>
    </w:p>
    <w:p w:rsidR="00C90205" w:rsidRPr="00F81DBF" w:rsidRDefault="00C90205" w:rsidP="00C90205">
      <w:pPr>
        <w:ind w:firstLine="708"/>
        <w:jc w:val="both"/>
        <w:rPr>
          <w:color w:val="020000"/>
          <w:sz w:val="28"/>
          <w:szCs w:val="28"/>
        </w:rPr>
      </w:pPr>
      <w:r w:rsidRPr="00F81DBF">
        <w:rPr>
          <w:color w:val="020000"/>
          <w:sz w:val="28"/>
          <w:szCs w:val="28"/>
        </w:rPr>
        <w:t>В</w:t>
      </w:r>
      <w:r w:rsidRPr="00F81DBF">
        <w:rPr>
          <w:sz w:val="28"/>
          <w:szCs w:val="28"/>
        </w:rPr>
        <w:t xml:space="preserve"> результате перехода части потребителей многоквартирных домов на индивидуальное отопление, </w:t>
      </w:r>
      <w:r w:rsidRPr="00F81DBF">
        <w:rPr>
          <w:color w:val="020000"/>
          <w:sz w:val="28"/>
          <w:szCs w:val="28"/>
        </w:rPr>
        <w:t xml:space="preserve"> объем отгруженных товаров собственного производства, выполненных работ и услуг собственными силами по виду экономической деятельности "Обеспечение электрической энергией, газом и паром; кондиционирование воздуха" за 2019 год снизился по сравнению с аналогичным периодом 2018 года на 9,93 процентов и составил 46633,90 тыс. рублей,</w:t>
      </w:r>
      <w:r w:rsidRPr="00F81DBF">
        <w:rPr>
          <w:sz w:val="28"/>
          <w:szCs w:val="28"/>
        </w:rPr>
        <w:t xml:space="preserve"> в результате перехода части потребителей многоквартирных домов на индивидуальное отопление.</w:t>
      </w:r>
    </w:p>
    <w:p w:rsidR="00D00C1E" w:rsidRPr="00F81DBF" w:rsidRDefault="00D00C1E" w:rsidP="00C90205">
      <w:pPr>
        <w:jc w:val="both"/>
        <w:rPr>
          <w:color w:val="020000"/>
          <w:sz w:val="28"/>
          <w:szCs w:val="28"/>
        </w:rPr>
      </w:pPr>
    </w:p>
    <w:p w:rsidR="00A1640C" w:rsidRPr="00F81DBF" w:rsidRDefault="00A1640C" w:rsidP="00DB31A5">
      <w:pPr>
        <w:jc w:val="center"/>
        <w:rPr>
          <w:b/>
          <w:bCs/>
          <w:sz w:val="28"/>
          <w:szCs w:val="28"/>
        </w:rPr>
      </w:pPr>
      <w:r w:rsidRPr="00F81DBF">
        <w:rPr>
          <w:b/>
          <w:bCs/>
          <w:sz w:val="28"/>
          <w:szCs w:val="28"/>
        </w:rPr>
        <w:t>Сельское хозяйство</w:t>
      </w:r>
    </w:p>
    <w:p w:rsidR="009D6FC9" w:rsidRPr="00F81DBF" w:rsidRDefault="009D6FC9" w:rsidP="008618C2">
      <w:pPr>
        <w:ind w:firstLine="567"/>
        <w:jc w:val="center"/>
        <w:rPr>
          <w:b/>
          <w:bCs/>
          <w:sz w:val="28"/>
          <w:szCs w:val="28"/>
        </w:rPr>
      </w:pPr>
    </w:p>
    <w:p w:rsidR="00C90205" w:rsidRPr="00F81DBF" w:rsidRDefault="00C90205" w:rsidP="00C90205">
      <w:pPr>
        <w:pStyle w:val="a3"/>
        <w:ind w:firstLine="567"/>
        <w:jc w:val="both"/>
        <w:rPr>
          <w:szCs w:val="28"/>
        </w:rPr>
      </w:pPr>
      <w:r w:rsidRPr="00F81DBF">
        <w:rPr>
          <w:szCs w:val="28"/>
        </w:rPr>
        <w:t xml:space="preserve">За 2019 год по предварительным статистическим данным объем производства сельскохозяйственной продукции составил 1787,70 млн. рублей  по  всем  категориям  хозяйств, что по сравнению с прошлым годом  составляет  115,70 процентов в сопоставимых ценах, в том числе продукция животноводства составляет 1258,10 млн. рублей, что по сравнению с прошлым годом составляет  113,00 процентов в сопоставимых  ценах, продукция растениеводства - 529,60 млн. рублей - по сравнению с прошлым годом составляет  122,60  процентов в сопоставимых  ценах. </w:t>
      </w:r>
    </w:p>
    <w:p w:rsidR="00C90205" w:rsidRPr="00F81DBF" w:rsidRDefault="00C90205" w:rsidP="00C90205">
      <w:pPr>
        <w:pStyle w:val="a3"/>
        <w:ind w:firstLine="567"/>
        <w:jc w:val="both"/>
        <w:rPr>
          <w:szCs w:val="28"/>
        </w:rPr>
      </w:pPr>
      <w:r w:rsidRPr="00F81DBF">
        <w:rPr>
          <w:szCs w:val="28"/>
        </w:rPr>
        <w:t>Во всех категориях хозяйств, согласно предварительным статистическим данным:</w:t>
      </w:r>
    </w:p>
    <w:p w:rsidR="00C90205" w:rsidRPr="00F81DBF" w:rsidRDefault="00C90205" w:rsidP="00C90205">
      <w:pPr>
        <w:pStyle w:val="a3"/>
        <w:ind w:firstLine="567"/>
        <w:jc w:val="both"/>
        <w:rPr>
          <w:szCs w:val="28"/>
        </w:rPr>
      </w:pPr>
      <w:r w:rsidRPr="00F81DBF">
        <w:rPr>
          <w:szCs w:val="28"/>
        </w:rPr>
        <w:lastRenderedPageBreak/>
        <w:t xml:space="preserve">Произведено скота и птицы на убой в живом  весе 5433 тонны,  на  716 тонн  (или  на  15,20 процентов) больше уровня 2018 года.  Надоено  молока 28254 тонны,  рост к аналогичному периоду 2018 года составил 3036 тонн (или 112,00 процентов), за счет увеличения поголовья крупного рогатого скота. Получено яиц 8484 тыс.штук, что на 158 тыс. штук (или на 1,90 процентов) выше уровня прошлого года. </w:t>
      </w:r>
    </w:p>
    <w:p w:rsidR="00C90205" w:rsidRPr="00F81DBF" w:rsidRDefault="00C90205" w:rsidP="00C90205">
      <w:pPr>
        <w:pStyle w:val="a3"/>
        <w:ind w:firstLine="567"/>
        <w:jc w:val="both"/>
        <w:rPr>
          <w:szCs w:val="28"/>
        </w:rPr>
      </w:pPr>
      <w:r w:rsidRPr="00F81DBF">
        <w:rPr>
          <w:szCs w:val="28"/>
        </w:rPr>
        <w:t>Поголовье скота по сравнению с прошлым годом:</w:t>
      </w:r>
    </w:p>
    <w:p w:rsidR="00C90205" w:rsidRPr="00F81DBF" w:rsidRDefault="00C90205" w:rsidP="00C90205">
      <w:pPr>
        <w:pStyle w:val="a3"/>
        <w:ind w:firstLine="567"/>
        <w:jc w:val="both"/>
        <w:rPr>
          <w:szCs w:val="28"/>
        </w:rPr>
      </w:pPr>
      <w:r w:rsidRPr="00F81DBF">
        <w:rPr>
          <w:szCs w:val="28"/>
        </w:rPr>
        <w:t>- по КРС - составляет 13478 голов, увеличилось на 6,60 процентов  (прирост  839 голов)  по  всем  категориям хозяйств;</w:t>
      </w:r>
    </w:p>
    <w:p w:rsidR="00C90205" w:rsidRPr="00F81DBF" w:rsidRDefault="00C90205" w:rsidP="00C90205">
      <w:pPr>
        <w:pStyle w:val="a3"/>
        <w:ind w:firstLine="567"/>
        <w:jc w:val="both"/>
        <w:rPr>
          <w:szCs w:val="28"/>
        </w:rPr>
      </w:pPr>
      <w:r w:rsidRPr="00F81DBF">
        <w:rPr>
          <w:szCs w:val="28"/>
        </w:rPr>
        <w:t xml:space="preserve">-  в том числе: - коров - 7351 голова, поголовье выросло на  3,80 процентов (на 266 голов);  -  по свиньям - 343 головы, поголовье уменьшилось на 17,10 процентов или на 71 голову;  -  по овцам и козам - 57737 голов, поголовье скота уменьшилось на 8,90 процентов (или на 5640 голов), так как увеличилось производство овец и коз на убой (на 131,30 процентов) за счет увеличения закупочных цен. </w:t>
      </w:r>
    </w:p>
    <w:p w:rsidR="00C90205" w:rsidRPr="00F81DBF" w:rsidRDefault="00C90205" w:rsidP="00C90205">
      <w:pPr>
        <w:pStyle w:val="a6"/>
        <w:ind w:left="0" w:firstLine="567"/>
        <w:jc w:val="both"/>
        <w:rPr>
          <w:sz w:val="28"/>
          <w:szCs w:val="28"/>
        </w:rPr>
      </w:pPr>
      <w:r w:rsidRPr="00F81DBF">
        <w:rPr>
          <w:sz w:val="28"/>
          <w:szCs w:val="28"/>
        </w:rPr>
        <w:t>В 2019  году  на территории муниципального района функционировало 10 сельскохозяйственных  предприятий: КТ «Воробьев и К»;  КТ «Фролов и К»; ООО «</w:t>
      </w:r>
      <w:proofErr w:type="spellStart"/>
      <w:r w:rsidRPr="00F81DBF">
        <w:rPr>
          <w:sz w:val="28"/>
          <w:szCs w:val="28"/>
        </w:rPr>
        <w:t>Кухмастер</w:t>
      </w:r>
      <w:proofErr w:type="spellEnd"/>
      <w:r w:rsidRPr="00F81DBF">
        <w:rPr>
          <w:sz w:val="28"/>
          <w:szCs w:val="28"/>
        </w:rPr>
        <w:t>»; ООО «Торговый Дом «</w:t>
      </w:r>
      <w:proofErr w:type="spellStart"/>
      <w:r w:rsidRPr="00F81DBF">
        <w:rPr>
          <w:sz w:val="28"/>
          <w:szCs w:val="28"/>
        </w:rPr>
        <w:t>Гвидон</w:t>
      </w:r>
      <w:proofErr w:type="spellEnd"/>
      <w:r w:rsidRPr="00F81DBF">
        <w:rPr>
          <w:sz w:val="28"/>
          <w:szCs w:val="28"/>
        </w:rPr>
        <w:t>»; СПК «Ахтуба»; СПК Возрождение»; СПК «</w:t>
      </w:r>
      <w:proofErr w:type="spellStart"/>
      <w:r w:rsidRPr="00F81DBF">
        <w:rPr>
          <w:sz w:val="28"/>
          <w:szCs w:val="28"/>
        </w:rPr>
        <w:t>Колобовский</w:t>
      </w:r>
      <w:proofErr w:type="spellEnd"/>
      <w:r w:rsidRPr="00F81DBF">
        <w:rPr>
          <w:sz w:val="28"/>
          <w:szCs w:val="28"/>
        </w:rPr>
        <w:t xml:space="preserve">»; СПК «Овощное»; СПК «Престиж»; К(Ф)Х </w:t>
      </w:r>
      <w:proofErr w:type="spellStart"/>
      <w:r w:rsidRPr="00F81DBF">
        <w:rPr>
          <w:sz w:val="28"/>
          <w:szCs w:val="28"/>
        </w:rPr>
        <w:t>Выборнова</w:t>
      </w:r>
      <w:proofErr w:type="spellEnd"/>
      <w:r w:rsidRPr="00F81DBF">
        <w:rPr>
          <w:sz w:val="28"/>
          <w:szCs w:val="28"/>
        </w:rPr>
        <w:t xml:space="preserve"> В.Д. 69 крестьянско-фермерских хозяйств и индивидуальных предпринимателей.</w:t>
      </w:r>
    </w:p>
    <w:p w:rsidR="00C90205" w:rsidRPr="00F81DBF" w:rsidRDefault="00C90205" w:rsidP="00C90205">
      <w:pPr>
        <w:pStyle w:val="a3"/>
        <w:ind w:firstLine="567"/>
        <w:jc w:val="both"/>
        <w:rPr>
          <w:szCs w:val="28"/>
        </w:rPr>
      </w:pPr>
      <w:r w:rsidRPr="00F81DBF">
        <w:rPr>
          <w:szCs w:val="28"/>
        </w:rPr>
        <w:t xml:space="preserve">По сельскохозяйственным предприятиям, К(Ф)Х и ИП:  посеяно зерновых и зернобобовых культур на площади 9560 га. В связи с неблагоприятными агрометеорологическими условиями получено 3850,70 тонн зерна в весе после доработки, что меньше планового показателя на 37,5 процентов, но выше уровня 2018 года  на  55,40 процентов. Урожайность зерновых и зернобобовых культур составила 4,0 </w:t>
      </w:r>
      <w:proofErr w:type="spellStart"/>
      <w:r w:rsidRPr="00F81DBF">
        <w:rPr>
          <w:szCs w:val="28"/>
        </w:rPr>
        <w:t>ц</w:t>
      </w:r>
      <w:proofErr w:type="spellEnd"/>
      <w:r w:rsidRPr="00F81DBF">
        <w:rPr>
          <w:szCs w:val="28"/>
        </w:rPr>
        <w:t>/га.</w:t>
      </w:r>
    </w:p>
    <w:p w:rsidR="00C90205" w:rsidRPr="00F81DBF" w:rsidRDefault="00C90205" w:rsidP="00C90205">
      <w:pPr>
        <w:pStyle w:val="a3"/>
        <w:ind w:firstLine="567"/>
        <w:jc w:val="both"/>
        <w:rPr>
          <w:szCs w:val="28"/>
        </w:rPr>
      </w:pPr>
      <w:r w:rsidRPr="00F81DBF">
        <w:rPr>
          <w:szCs w:val="28"/>
        </w:rPr>
        <w:t>Площадь под овощными культурами составила 911,5 га. Валовой сбор овощей открытого грунта достиг 41918,3 тонны, что выше прошлогоднего уровня на 117,90 процентов, в связи с увеличением посевных площадей по сравнению с 2018 годом в СПК «Престиж», ООО «</w:t>
      </w:r>
      <w:proofErr w:type="spellStart"/>
      <w:r w:rsidRPr="00F81DBF">
        <w:rPr>
          <w:szCs w:val="28"/>
        </w:rPr>
        <w:t>Кухмастер</w:t>
      </w:r>
      <w:proofErr w:type="spellEnd"/>
      <w:r w:rsidRPr="00F81DBF">
        <w:rPr>
          <w:szCs w:val="28"/>
        </w:rPr>
        <w:t xml:space="preserve">». Урожайность составила 459,9 </w:t>
      </w:r>
      <w:proofErr w:type="spellStart"/>
      <w:r w:rsidRPr="00F81DBF">
        <w:rPr>
          <w:szCs w:val="28"/>
        </w:rPr>
        <w:t>ц</w:t>
      </w:r>
      <w:proofErr w:type="spellEnd"/>
      <w:r w:rsidRPr="00F81DBF">
        <w:rPr>
          <w:szCs w:val="28"/>
        </w:rPr>
        <w:t>/га.</w:t>
      </w:r>
    </w:p>
    <w:p w:rsidR="00C90205" w:rsidRPr="00F81DBF" w:rsidRDefault="00C90205" w:rsidP="00C90205">
      <w:pPr>
        <w:pStyle w:val="a3"/>
        <w:ind w:firstLine="567"/>
        <w:jc w:val="both"/>
        <w:rPr>
          <w:szCs w:val="28"/>
        </w:rPr>
      </w:pPr>
      <w:r w:rsidRPr="00F81DBF">
        <w:rPr>
          <w:szCs w:val="28"/>
        </w:rPr>
        <w:t xml:space="preserve">Площадь, занятая картофелем, составила 181 га – это выше 2018 года на 126,60 процентов. Основная причина - увеличение посевных площадей в СПК «Престиж», СПК «Ахтуба», СПК «Овощное». Валовой сбор картофеля при этом  составил 3821,5 тонн, наблюдается рост в аналогичному периоду 2018 года на 152,90 процентов, урожайность - 211,1 </w:t>
      </w:r>
      <w:proofErr w:type="spellStart"/>
      <w:r w:rsidRPr="00F81DBF">
        <w:rPr>
          <w:szCs w:val="28"/>
        </w:rPr>
        <w:t>ц</w:t>
      </w:r>
      <w:proofErr w:type="spellEnd"/>
      <w:r w:rsidRPr="00F81DBF">
        <w:rPr>
          <w:szCs w:val="28"/>
        </w:rPr>
        <w:t>/га.</w:t>
      </w:r>
    </w:p>
    <w:p w:rsidR="00C90205" w:rsidRPr="00F81DBF" w:rsidRDefault="00C90205" w:rsidP="00C90205">
      <w:pPr>
        <w:pStyle w:val="a3"/>
        <w:ind w:firstLine="567"/>
        <w:jc w:val="both"/>
        <w:rPr>
          <w:szCs w:val="28"/>
        </w:rPr>
      </w:pPr>
      <w:r w:rsidRPr="00F81DBF">
        <w:rPr>
          <w:szCs w:val="28"/>
        </w:rPr>
        <w:t xml:space="preserve">Под урожай 2020 года в районе посеяно озимых культур 1656 га, что на 2137 га (или на 59,30  процентов) ниже уровня 2018 года. На уменьшение показателя повлияла низкая урожайность сева озимых на 2019 год, которая составила  лишь 3,3 </w:t>
      </w:r>
      <w:proofErr w:type="spellStart"/>
      <w:r w:rsidRPr="00F81DBF">
        <w:rPr>
          <w:szCs w:val="28"/>
        </w:rPr>
        <w:t>ц</w:t>
      </w:r>
      <w:proofErr w:type="spellEnd"/>
      <w:r w:rsidRPr="00F81DBF">
        <w:rPr>
          <w:szCs w:val="28"/>
        </w:rPr>
        <w:t>/га.</w:t>
      </w:r>
    </w:p>
    <w:p w:rsidR="00C90205" w:rsidRPr="00F81DBF" w:rsidRDefault="00C90205" w:rsidP="00C90205">
      <w:pPr>
        <w:pStyle w:val="a3"/>
        <w:ind w:firstLine="567"/>
        <w:jc w:val="both"/>
        <w:rPr>
          <w:szCs w:val="28"/>
        </w:rPr>
      </w:pPr>
      <w:r w:rsidRPr="00F81DBF">
        <w:rPr>
          <w:szCs w:val="28"/>
        </w:rPr>
        <w:t>Из-за неблагоприятных агрометеорологических условий, под урожай 2020 года было посеяно: озимой пшеницы - 948 га; - озимой ржи - 190 га; - озимой тритикале - 518 га.</w:t>
      </w:r>
    </w:p>
    <w:p w:rsidR="00C90205" w:rsidRPr="00F81DBF" w:rsidRDefault="00C90205" w:rsidP="00C90205">
      <w:pPr>
        <w:pStyle w:val="a3"/>
        <w:ind w:firstLine="567"/>
        <w:jc w:val="both"/>
        <w:rPr>
          <w:szCs w:val="28"/>
        </w:rPr>
      </w:pPr>
      <w:r w:rsidRPr="00F81DBF">
        <w:rPr>
          <w:szCs w:val="28"/>
        </w:rPr>
        <w:t>Подготовлено зяби 6438 га - на 5,30 процентов меньше прошлогоднего уровня. Заготовлено  грубых кормов на зимовку скота 2019 - 2020 г.г. по району:</w:t>
      </w:r>
    </w:p>
    <w:p w:rsidR="00C90205" w:rsidRPr="00F81DBF" w:rsidRDefault="00C90205" w:rsidP="00C90205">
      <w:pPr>
        <w:pStyle w:val="a7"/>
        <w:jc w:val="both"/>
        <w:rPr>
          <w:rFonts w:ascii="Times New Roman" w:hAnsi="Times New Roman"/>
          <w:sz w:val="28"/>
          <w:szCs w:val="28"/>
        </w:rPr>
      </w:pPr>
      <w:r w:rsidRPr="00F81DBF">
        <w:rPr>
          <w:rFonts w:ascii="Times New Roman" w:hAnsi="Times New Roman"/>
          <w:sz w:val="28"/>
          <w:szCs w:val="28"/>
        </w:rPr>
        <w:lastRenderedPageBreak/>
        <w:t>- сена всего - 43655 тонн,  на 9544 тонны (или на 28,00 процентов) выше прошлогоднего уровня в результате увеличения уборочных площадей сенокосов;</w:t>
      </w:r>
    </w:p>
    <w:p w:rsidR="00C90205" w:rsidRPr="00F81DBF" w:rsidRDefault="00C90205" w:rsidP="00C90205">
      <w:pPr>
        <w:pStyle w:val="a7"/>
        <w:jc w:val="both"/>
        <w:rPr>
          <w:rFonts w:ascii="Times New Roman" w:hAnsi="Times New Roman"/>
          <w:sz w:val="28"/>
          <w:szCs w:val="28"/>
        </w:rPr>
      </w:pPr>
      <w:r w:rsidRPr="00F81DBF">
        <w:rPr>
          <w:rFonts w:ascii="Times New Roman" w:hAnsi="Times New Roman"/>
          <w:sz w:val="28"/>
          <w:szCs w:val="28"/>
        </w:rPr>
        <w:t>- соломы - 4230 тонн, что на 2915 тонн (или 221,70 процентов) выше 2018 года.</w:t>
      </w:r>
    </w:p>
    <w:p w:rsidR="00C90205" w:rsidRPr="00F81DBF" w:rsidRDefault="00C90205" w:rsidP="00C90205">
      <w:pPr>
        <w:pStyle w:val="a7"/>
        <w:ind w:firstLine="567"/>
        <w:jc w:val="both"/>
        <w:rPr>
          <w:rFonts w:ascii="Times New Roman" w:hAnsi="Times New Roman"/>
          <w:sz w:val="28"/>
          <w:szCs w:val="28"/>
        </w:rPr>
      </w:pPr>
      <w:r w:rsidRPr="00F81DBF">
        <w:rPr>
          <w:rFonts w:ascii="Times New Roman" w:hAnsi="Times New Roman"/>
          <w:i/>
          <w:sz w:val="28"/>
          <w:szCs w:val="28"/>
        </w:rPr>
        <w:t xml:space="preserve">  </w:t>
      </w:r>
      <w:r w:rsidRPr="00F81DBF">
        <w:rPr>
          <w:rFonts w:ascii="Times New Roman" w:hAnsi="Times New Roman"/>
          <w:sz w:val="28"/>
          <w:szCs w:val="28"/>
        </w:rPr>
        <w:t>В 2019 году сельскохозяйственными товаропроизводителями Ленинского муниципального района  получено  субсидий  из средств бюджетов  всех  уровней  38375,89 тыс. рублей, в том числе - за счет средств федерального бюджета 29364,67 тыс. рублей: - на оказание несвязанной поддержки в области растениеводства и в области овощеводства - 4161,49 тыс. рублей; - за произведенную и реализованную продукцию животноводства - 2633,01 тыс.рублей; - грант на поддержку начинающих  фермеров - 8772,0 тыс. рублей; - грант «</w:t>
      </w:r>
      <w:proofErr w:type="spellStart"/>
      <w:r w:rsidRPr="00F81DBF">
        <w:rPr>
          <w:rFonts w:ascii="Times New Roman" w:hAnsi="Times New Roman"/>
          <w:sz w:val="28"/>
          <w:szCs w:val="28"/>
        </w:rPr>
        <w:t>Агростартап</w:t>
      </w:r>
      <w:proofErr w:type="spellEnd"/>
      <w:r w:rsidRPr="00F81DBF">
        <w:rPr>
          <w:rFonts w:ascii="Times New Roman" w:hAnsi="Times New Roman"/>
          <w:sz w:val="28"/>
          <w:szCs w:val="28"/>
        </w:rPr>
        <w:t>»  - 13710,20 тыс. рублей; - на возмещение части затрат на уплату страховой премии - 87,97 тыс. рублей. За счет средств областного бюджета получено субсидий в размере  9011,22 тыс. рублей, из них: -  на оказание несвязанной поддержки в области растениеводства и в области овощеводства - 677,45 тыс. рублей; - за произведенную и реализованную продукцию животноводства -  428,63 тыс.рублей; - грант на поддержку начинающих  фермеров - 1428,00 тыс. рублей; - грант «</w:t>
      </w:r>
      <w:proofErr w:type="spellStart"/>
      <w:r w:rsidRPr="00F81DBF">
        <w:rPr>
          <w:rFonts w:ascii="Times New Roman" w:hAnsi="Times New Roman"/>
          <w:sz w:val="28"/>
          <w:szCs w:val="28"/>
        </w:rPr>
        <w:t>Агростартап</w:t>
      </w:r>
      <w:proofErr w:type="spellEnd"/>
      <w:r w:rsidRPr="00F81DBF">
        <w:rPr>
          <w:rFonts w:ascii="Times New Roman" w:hAnsi="Times New Roman"/>
          <w:sz w:val="28"/>
          <w:szCs w:val="28"/>
        </w:rPr>
        <w:t xml:space="preserve">» - 279,80 тыс. рублей; - на возмещение части затрат на уплату страховой премии - 14,32 тыс. рублей; - грант </w:t>
      </w:r>
      <w:r w:rsidRPr="00F81DBF">
        <w:rPr>
          <w:rFonts w:ascii="Times New Roman" w:hAnsi="Times New Roman"/>
          <w:sz w:val="28"/>
          <w:szCs w:val="28"/>
          <w:shd w:val="clear" w:color="auto" w:fill="FFFFFF"/>
        </w:rPr>
        <w:t>сельскохозяйственным потребительским снабженческим и сбытовым кооперативам для развития материально-технической базы - 5000,00</w:t>
      </w:r>
      <w:r w:rsidRPr="00F81DBF">
        <w:rPr>
          <w:rFonts w:ascii="Times New Roman" w:hAnsi="Times New Roman"/>
          <w:sz w:val="28"/>
          <w:szCs w:val="28"/>
        </w:rPr>
        <w:t xml:space="preserve"> тыс. рублей; - </w:t>
      </w:r>
      <w:r w:rsidRPr="00F81DBF">
        <w:rPr>
          <w:rFonts w:ascii="Times New Roman" w:hAnsi="Times New Roman"/>
          <w:color w:val="000000"/>
          <w:sz w:val="28"/>
          <w:szCs w:val="28"/>
        </w:rPr>
        <w:t xml:space="preserve">на возмещение части затрат по предупреждению и (или) ликвидации последствий чрезвычайных ситуаций в сельском хозяйстве - 1183,02 </w:t>
      </w:r>
      <w:r w:rsidRPr="00F81DBF">
        <w:rPr>
          <w:rFonts w:ascii="Times New Roman" w:hAnsi="Times New Roman"/>
          <w:sz w:val="28"/>
          <w:szCs w:val="28"/>
        </w:rPr>
        <w:t>тыс. рублей.</w:t>
      </w:r>
    </w:p>
    <w:p w:rsidR="00C90205" w:rsidRPr="00F81DBF" w:rsidRDefault="00C90205" w:rsidP="00C90205">
      <w:pPr>
        <w:pStyle w:val="a7"/>
        <w:ind w:firstLine="567"/>
        <w:jc w:val="both"/>
        <w:rPr>
          <w:rFonts w:ascii="Times New Roman" w:hAnsi="Times New Roman"/>
          <w:sz w:val="28"/>
          <w:szCs w:val="28"/>
        </w:rPr>
      </w:pPr>
      <w:r w:rsidRPr="00F81DBF">
        <w:rPr>
          <w:rFonts w:ascii="Times New Roman" w:hAnsi="Times New Roman"/>
          <w:sz w:val="28"/>
          <w:szCs w:val="28"/>
        </w:rPr>
        <w:t>В 2019 году получено 4 льготных краткосрочных кредитов на общую сумму 10,80 млн. рублей: - ИП глава К(Ф)Х Ким Сергей Вячеславович в АО «</w:t>
      </w:r>
      <w:proofErr w:type="spellStart"/>
      <w:r w:rsidRPr="00F81DBF">
        <w:rPr>
          <w:rFonts w:ascii="Times New Roman" w:hAnsi="Times New Roman"/>
          <w:sz w:val="28"/>
          <w:szCs w:val="28"/>
        </w:rPr>
        <w:t>Россельхозбанк</w:t>
      </w:r>
      <w:proofErr w:type="spellEnd"/>
      <w:r w:rsidRPr="00F81DBF">
        <w:rPr>
          <w:rFonts w:ascii="Times New Roman" w:hAnsi="Times New Roman"/>
          <w:sz w:val="28"/>
          <w:szCs w:val="28"/>
        </w:rPr>
        <w:t xml:space="preserve">»; - СПК «Престиж» в </w:t>
      </w:r>
      <w:proofErr w:type="spellStart"/>
      <w:r w:rsidRPr="00F81DBF">
        <w:rPr>
          <w:rFonts w:ascii="Times New Roman" w:hAnsi="Times New Roman"/>
          <w:sz w:val="28"/>
          <w:szCs w:val="28"/>
        </w:rPr>
        <w:t>Центр-инвест</w:t>
      </w:r>
      <w:proofErr w:type="spellEnd"/>
      <w:r w:rsidRPr="00F81DBF">
        <w:rPr>
          <w:rFonts w:ascii="Times New Roman" w:hAnsi="Times New Roman"/>
          <w:sz w:val="28"/>
          <w:szCs w:val="28"/>
        </w:rPr>
        <w:t xml:space="preserve"> банке и в Сбербанке; - ИП </w:t>
      </w:r>
      <w:proofErr w:type="spellStart"/>
      <w:r w:rsidRPr="00F81DBF">
        <w:rPr>
          <w:rFonts w:ascii="Times New Roman" w:hAnsi="Times New Roman"/>
          <w:sz w:val="28"/>
          <w:szCs w:val="28"/>
        </w:rPr>
        <w:t>Хван</w:t>
      </w:r>
      <w:proofErr w:type="spellEnd"/>
      <w:r w:rsidRPr="00F81DBF">
        <w:rPr>
          <w:rFonts w:ascii="Times New Roman" w:hAnsi="Times New Roman"/>
          <w:sz w:val="28"/>
          <w:szCs w:val="28"/>
        </w:rPr>
        <w:t xml:space="preserve"> Игорь Витальевич » в </w:t>
      </w:r>
      <w:proofErr w:type="spellStart"/>
      <w:r w:rsidRPr="00F81DBF">
        <w:rPr>
          <w:rFonts w:ascii="Times New Roman" w:hAnsi="Times New Roman"/>
          <w:sz w:val="28"/>
          <w:szCs w:val="28"/>
        </w:rPr>
        <w:t>Центр-инвест</w:t>
      </w:r>
      <w:proofErr w:type="spellEnd"/>
      <w:r w:rsidRPr="00F81DBF">
        <w:rPr>
          <w:rFonts w:ascii="Times New Roman" w:hAnsi="Times New Roman"/>
          <w:sz w:val="28"/>
          <w:szCs w:val="28"/>
        </w:rPr>
        <w:t xml:space="preserve"> банке.</w:t>
      </w:r>
    </w:p>
    <w:p w:rsidR="00C90205" w:rsidRPr="00F81DBF" w:rsidRDefault="00C90205" w:rsidP="00C90205">
      <w:pPr>
        <w:pStyle w:val="a7"/>
        <w:ind w:firstLine="567"/>
        <w:jc w:val="both"/>
        <w:rPr>
          <w:rFonts w:ascii="Times New Roman" w:hAnsi="Times New Roman"/>
          <w:sz w:val="28"/>
          <w:szCs w:val="28"/>
        </w:rPr>
      </w:pPr>
      <w:r w:rsidRPr="00F81DBF">
        <w:rPr>
          <w:rFonts w:ascii="Times New Roman" w:hAnsi="Times New Roman"/>
          <w:sz w:val="28"/>
          <w:szCs w:val="28"/>
        </w:rPr>
        <w:t xml:space="preserve">Получено 2 льготных инвестиционных кредита на общую сумму 32,20 млн. рублей: - СПК «Престиж» в </w:t>
      </w:r>
      <w:proofErr w:type="spellStart"/>
      <w:r w:rsidRPr="00F81DBF">
        <w:rPr>
          <w:rFonts w:ascii="Times New Roman" w:hAnsi="Times New Roman"/>
          <w:sz w:val="28"/>
          <w:szCs w:val="28"/>
        </w:rPr>
        <w:t>Центр-инвест</w:t>
      </w:r>
      <w:proofErr w:type="spellEnd"/>
      <w:r w:rsidRPr="00F81DBF">
        <w:rPr>
          <w:rFonts w:ascii="Times New Roman" w:hAnsi="Times New Roman"/>
          <w:sz w:val="28"/>
          <w:szCs w:val="28"/>
        </w:rPr>
        <w:t xml:space="preserve"> банке; - К(Ф)Х </w:t>
      </w:r>
      <w:proofErr w:type="spellStart"/>
      <w:r w:rsidRPr="00F81DBF">
        <w:rPr>
          <w:rFonts w:ascii="Times New Roman" w:hAnsi="Times New Roman"/>
          <w:sz w:val="28"/>
          <w:szCs w:val="28"/>
        </w:rPr>
        <w:t>Выборнова</w:t>
      </w:r>
      <w:proofErr w:type="spellEnd"/>
      <w:r w:rsidRPr="00F81DBF">
        <w:rPr>
          <w:rFonts w:ascii="Times New Roman" w:hAnsi="Times New Roman"/>
          <w:sz w:val="28"/>
          <w:szCs w:val="28"/>
        </w:rPr>
        <w:t xml:space="preserve"> В.Д. в Сбербанке.</w:t>
      </w:r>
    </w:p>
    <w:p w:rsidR="00290BA7" w:rsidRPr="00F81DBF" w:rsidRDefault="001D4227" w:rsidP="001B4747">
      <w:pPr>
        <w:pStyle w:val="1"/>
        <w:shd w:val="clear" w:color="auto" w:fill="auto"/>
        <w:spacing w:line="240" w:lineRule="auto"/>
        <w:ind w:right="23" w:firstLine="567"/>
        <w:jc w:val="center"/>
        <w:rPr>
          <w:rFonts w:ascii="Times New Roman" w:hAnsi="Times New Roman" w:cs="Times New Roman"/>
          <w:b/>
          <w:sz w:val="28"/>
          <w:szCs w:val="28"/>
        </w:rPr>
      </w:pPr>
      <w:r w:rsidRPr="00F81DBF">
        <w:rPr>
          <w:rFonts w:ascii="Times New Roman" w:hAnsi="Times New Roman" w:cs="Times New Roman"/>
          <w:b/>
          <w:sz w:val="28"/>
          <w:szCs w:val="28"/>
        </w:rPr>
        <w:t>Строительство</w:t>
      </w:r>
    </w:p>
    <w:p w:rsidR="00290BA7" w:rsidRPr="00F81DBF" w:rsidRDefault="00290BA7" w:rsidP="00290BA7">
      <w:pPr>
        <w:pStyle w:val="1"/>
        <w:shd w:val="clear" w:color="auto" w:fill="auto"/>
        <w:spacing w:line="240" w:lineRule="auto"/>
        <w:ind w:right="23" w:firstLine="567"/>
        <w:jc w:val="both"/>
        <w:rPr>
          <w:rFonts w:ascii="Times New Roman" w:hAnsi="Times New Roman" w:cs="Times New Roman"/>
          <w:color w:val="000000"/>
          <w:sz w:val="28"/>
          <w:szCs w:val="28"/>
        </w:rPr>
      </w:pPr>
    </w:p>
    <w:p w:rsidR="006701BE" w:rsidRPr="00F81DBF" w:rsidRDefault="00FE1403" w:rsidP="006701BE">
      <w:pPr>
        <w:jc w:val="both"/>
        <w:rPr>
          <w:sz w:val="28"/>
          <w:szCs w:val="28"/>
        </w:rPr>
      </w:pPr>
      <w:r w:rsidRPr="00F81DBF">
        <w:rPr>
          <w:sz w:val="28"/>
          <w:szCs w:val="28"/>
        </w:rPr>
        <w:t xml:space="preserve">           </w:t>
      </w:r>
      <w:r w:rsidR="006701BE" w:rsidRPr="00F81DBF">
        <w:rPr>
          <w:sz w:val="28"/>
          <w:szCs w:val="28"/>
        </w:rPr>
        <w:t>По состоянию на 01.01.2020г. на территории Ленинского муниципального района  введено в эксплуатацию 29 жилых домов, площадью 5694 кв.м, в том числе г. Ленинск - 10 жилых домов площадью 2388 м</w:t>
      </w:r>
      <w:r w:rsidR="006701BE" w:rsidRPr="00F81DBF">
        <w:rPr>
          <w:sz w:val="28"/>
          <w:szCs w:val="28"/>
          <w:vertAlign w:val="superscript"/>
        </w:rPr>
        <w:t>2</w:t>
      </w:r>
      <w:r w:rsidR="006701BE" w:rsidRPr="00F81DBF">
        <w:rPr>
          <w:sz w:val="28"/>
          <w:szCs w:val="28"/>
        </w:rPr>
        <w:t>, сельские поселения – 19 жилых домов площадью 3306 м</w:t>
      </w:r>
      <w:r w:rsidR="006701BE" w:rsidRPr="00F81DBF">
        <w:rPr>
          <w:sz w:val="28"/>
          <w:szCs w:val="28"/>
          <w:vertAlign w:val="superscript"/>
        </w:rPr>
        <w:t>2</w:t>
      </w:r>
      <w:r w:rsidR="006701BE" w:rsidRPr="00F81DBF">
        <w:rPr>
          <w:sz w:val="28"/>
          <w:szCs w:val="28"/>
        </w:rPr>
        <w:t>. Строительство осуществляется индивидуальным способом, за счет собственных средств  граждан.</w:t>
      </w:r>
    </w:p>
    <w:p w:rsidR="006701BE" w:rsidRPr="00F81DBF" w:rsidRDefault="006701BE" w:rsidP="006701BE">
      <w:pPr>
        <w:ind w:firstLine="426"/>
        <w:jc w:val="both"/>
        <w:rPr>
          <w:bCs/>
          <w:sz w:val="28"/>
          <w:szCs w:val="28"/>
        </w:rPr>
      </w:pPr>
      <w:r w:rsidRPr="00F81DBF">
        <w:rPr>
          <w:sz w:val="28"/>
          <w:szCs w:val="28"/>
        </w:rPr>
        <w:t xml:space="preserve">На содержании автомобильных дорог поселениями района освоено 4233,62  тыс.рублей, на ремонт 2562,77 тыс. рублей. </w:t>
      </w:r>
      <w:r w:rsidRPr="00F81DBF">
        <w:rPr>
          <w:bCs/>
          <w:sz w:val="28"/>
          <w:szCs w:val="28"/>
        </w:rPr>
        <w:t xml:space="preserve">За счет вышеуказанных средств выполнено:  - посыпка песком автомобильных дорог (259 тонн песка, 24 тонны </w:t>
      </w:r>
      <w:proofErr w:type="spellStart"/>
      <w:r w:rsidRPr="00F81DBF">
        <w:rPr>
          <w:bCs/>
          <w:sz w:val="28"/>
          <w:szCs w:val="28"/>
        </w:rPr>
        <w:t>галита</w:t>
      </w:r>
      <w:proofErr w:type="spellEnd"/>
      <w:r w:rsidRPr="00F81DBF">
        <w:rPr>
          <w:bCs/>
          <w:sz w:val="28"/>
          <w:szCs w:val="28"/>
        </w:rPr>
        <w:t>); - ямочный ремонт дорог (485 кв.м); - установка и ремонт дорожных знаков;  -откачка дождевых и талых вод (483,7 куб.м); - освещение дорог и улиц (оплачено 243825 кВт потребленной электроэнергии).</w:t>
      </w:r>
    </w:p>
    <w:p w:rsidR="006701BE" w:rsidRPr="00F81DBF" w:rsidRDefault="006701BE" w:rsidP="00C01C10">
      <w:pPr>
        <w:pStyle w:val="3"/>
        <w:tabs>
          <w:tab w:val="num" w:pos="-142"/>
          <w:tab w:val="left" w:pos="540"/>
          <w:tab w:val="left" w:pos="567"/>
        </w:tabs>
        <w:spacing w:after="0"/>
        <w:jc w:val="both"/>
        <w:rPr>
          <w:sz w:val="28"/>
          <w:szCs w:val="28"/>
        </w:rPr>
      </w:pPr>
      <w:r w:rsidRPr="00F81DBF">
        <w:rPr>
          <w:b/>
          <w:szCs w:val="28"/>
        </w:rPr>
        <w:tab/>
      </w:r>
      <w:r w:rsidRPr="00F81DBF">
        <w:rPr>
          <w:sz w:val="28"/>
          <w:szCs w:val="28"/>
        </w:rPr>
        <w:t xml:space="preserve">В </w:t>
      </w:r>
      <w:proofErr w:type="spellStart"/>
      <w:r w:rsidRPr="00F81DBF">
        <w:rPr>
          <w:sz w:val="28"/>
          <w:szCs w:val="28"/>
        </w:rPr>
        <w:t>Маляевском</w:t>
      </w:r>
      <w:proofErr w:type="spellEnd"/>
      <w:r w:rsidRPr="00F81DBF">
        <w:rPr>
          <w:sz w:val="28"/>
          <w:szCs w:val="28"/>
        </w:rPr>
        <w:t xml:space="preserve"> сельском поселении в рамках реализации г</w:t>
      </w:r>
      <w:r w:rsidRPr="00F81DBF">
        <w:rPr>
          <w:bCs/>
          <w:sz w:val="28"/>
          <w:szCs w:val="28"/>
        </w:rPr>
        <w:t>осударственной программы Волгоградской области «Устойчивое развитие сельских территорий на 2014 – 2017 годы и на период до 2020 года»</w:t>
      </w:r>
      <w:r w:rsidRPr="00F81DBF">
        <w:rPr>
          <w:sz w:val="28"/>
          <w:szCs w:val="28"/>
        </w:rPr>
        <w:t xml:space="preserve"> 1 семья получила социальную </w:t>
      </w:r>
      <w:r w:rsidRPr="00F81DBF">
        <w:rPr>
          <w:sz w:val="28"/>
          <w:szCs w:val="28"/>
        </w:rPr>
        <w:lastRenderedPageBreak/>
        <w:t>выплату на улучшение жилищных условий в размере 1434,402 тыс.рублей, площадь введенного в эксплуатацию жилого дома 115,2 кв.м.</w:t>
      </w:r>
    </w:p>
    <w:p w:rsidR="006701BE" w:rsidRPr="00F81DBF" w:rsidRDefault="006701BE" w:rsidP="00C01C10">
      <w:pPr>
        <w:pStyle w:val="3"/>
        <w:tabs>
          <w:tab w:val="num" w:pos="-142"/>
          <w:tab w:val="left" w:pos="540"/>
          <w:tab w:val="left" w:pos="567"/>
        </w:tabs>
        <w:spacing w:after="0"/>
        <w:jc w:val="both"/>
        <w:rPr>
          <w:sz w:val="28"/>
          <w:szCs w:val="28"/>
        </w:rPr>
      </w:pPr>
      <w:r w:rsidRPr="00F81DBF">
        <w:rPr>
          <w:sz w:val="28"/>
          <w:szCs w:val="28"/>
        </w:rPr>
        <w:tab/>
        <w:t xml:space="preserve">В 2019 году улучшили жилищные условия 2 участников Великой Отечественной войны, 1 вдова участника Великой Отечественной войны, выданы гарантийные письма на сумму 1,33 млн. рублей каждому. </w:t>
      </w:r>
    </w:p>
    <w:p w:rsidR="006701BE" w:rsidRPr="00F81DBF" w:rsidRDefault="006701BE" w:rsidP="006701BE">
      <w:pPr>
        <w:pStyle w:val="a9"/>
        <w:shd w:val="clear" w:color="auto" w:fill="FFFFFF"/>
        <w:spacing w:before="0" w:after="0"/>
        <w:ind w:firstLine="426"/>
        <w:jc w:val="both"/>
        <w:rPr>
          <w:sz w:val="28"/>
          <w:szCs w:val="28"/>
        </w:rPr>
      </w:pPr>
      <w:r w:rsidRPr="00F81DBF">
        <w:rPr>
          <w:sz w:val="28"/>
          <w:szCs w:val="28"/>
        </w:rPr>
        <w:t xml:space="preserve">В рамках реализации приоритетного федерального проекта «Формирование комфортной  городской среды» на территории Ленинского муниципального района в 2020 году завершены работы по благоустройству 3-х общественных территорий в </w:t>
      </w:r>
      <w:proofErr w:type="spellStart"/>
      <w:r w:rsidRPr="00F81DBF">
        <w:rPr>
          <w:sz w:val="28"/>
          <w:szCs w:val="28"/>
        </w:rPr>
        <w:t>Бахтияровском</w:t>
      </w:r>
      <w:proofErr w:type="spellEnd"/>
      <w:r w:rsidRPr="00F81DBF">
        <w:rPr>
          <w:sz w:val="28"/>
          <w:szCs w:val="28"/>
        </w:rPr>
        <w:t xml:space="preserve">, </w:t>
      </w:r>
      <w:proofErr w:type="spellStart"/>
      <w:r w:rsidRPr="00F81DBF">
        <w:rPr>
          <w:sz w:val="28"/>
          <w:szCs w:val="28"/>
        </w:rPr>
        <w:t>Заплавненском</w:t>
      </w:r>
      <w:proofErr w:type="spellEnd"/>
      <w:r w:rsidRPr="00F81DBF">
        <w:rPr>
          <w:sz w:val="28"/>
          <w:szCs w:val="28"/>
        </w:rPr>
        <w:t xml:space="preserve">, </w:t>
      </w:r>
      <w:proofErr w:type="spellStart"/>
      <w:r w:rsidRPr="00F81DBF">
        <w:rPr>
          <w:sz w:val="28"/>
          <w:szCs w:val="28"/>
        </w:rPr>
        <w:t>Маякском</w:t>
      </w:r>
      <w:proofErr w:type="spellEnd"/>
      <w:r w:rsidRPr="00F81DBF">
        <w:rPr>
          <w:sz w:val="28"/>
          <w:szCs w:val="28"/>
        </w:rPr>
        <w:t xml:space="preserve"> сельских поселениях. </w:t>
      </w:r>
    </w:p>
    <w:p w:rsidR="006701BE" w:rsidRPr="00F81DBF" w:rsidRDefault="006701BE" w:rsidP="006701BE">
      <w:pPr>
        <w:ind w:firstLine="426"/>
        <w:jc w:val="both"/>
        <w:rPr>
          <w:sz w:val="28"/>
          <w:szCs w:val="28"/>
        </w:rPr>
      </w:pPr>
      <w:r w:rsidRPr="00F81DBF">
        <w:rPr>
          <w:sz w:val="28"/>
          <w:szCs w:val="28"/>
        </w:rPr>
        <w:t xml:space="preserve">В </w:t>
      </w:r>
      <w:proofErr w:type="spellStart"/>
      <w:r w:rsidRPr="00F81DBF">
        <w:rPr>
          <w:sz w:val="28"/>
          <w:szCs w:val="28"/>
        </w:rPr>
        <w:t>Бахтияровском</w:t>
      </w:r>
      <w:proofErr w:type="spellEnd"/>
      <w:r w:rsidRPr="00F81DBF">
        <w:rPr>
          <w:sz w:val="28"/>
          <w:szCs w:val="28"/>
        </w:rPr>
        <w:t xml:space="preserve"> сельском поселении реализован проект «</w:t>
      </w:r>
      <w:r w:rsidRPr="00F81DBF">
        <w:rPr>
          <w:color w:val="000000"/>
          <w:sz w:val="28"/>
          <w:szCs w:val="28"/>
        </w:rPr>
        <w:t xml:space="preserve">Благоустройство и озеленение парка </w:t>
      </w:r>
      <w:proofErr w:type="spellStart"/>
      <w:r w:rsidRPr="00F81DBF">
        <w:rPr>
          <w:color w:val="000000"/>
          <w:sz w:val="28"/>
          <w:szCs w:val="28"/>
        </w:rPr>
        <w:t>Бахтияровского</w:t>
      </w:r>
      <w:proofErr w:type="spellEnd"/>
      <w:r w:rsidRPr="00F81DBF">
        <w:rPr>
          <w:color w:val="000000"/>
          <w:sz w:val="28"/>
          <w:szCs w:val="28"/>
        </w:rPr>
        <w:t xml:space="preserve"> сельского поселения Ленинского муниципального района Волгоградской области на 2019 год». Стоимость строительства составила </w:t>
      </w:r>
      <w:r w:rsidRPr="00F81DBF">
        <w:rPr>
          <w:sz w:val="28"/>
          <w:szCs w:val="28"/>
        </w:rPr>
        <w:t>3334,00 тыс. рублей, из них: 3000, 00 тыс. рублей средства областного бюджета, 334,00 тыс.рублей - средства местного бюджета.</w:t>
      </w:r>
    </w:p>
    <w:p w:rsidR="006701BE" w:rsidRPr="00F81DBF" w:rsidRDefault="006701BE" w:rsidP="006701BE">
      <w:pPr>
        <w:ind w:firstLine="426"/>
        <w:jc w:val="both"/>
        <w:rPr>
          <w:sz w:val="28"/>
          <w:szCs w:val="28"/>
        </w:rPr>
      </w:pPr>
      <w:r w:rsidRPr="00F81DBF">
        <w:rPr>
          <w:sz w:val="28"/>
          <w:szCs w:val="28"/>
        </w:rPr>
        <w:t xml:space="preserve">В </w:t>
      </w:r>
      <w:proofErr w:type="spellStart"/>
      <w:r w:rsidRPr="00F81DBF">
        <w:rPr>
          <w:sz w:val="28"/>
          <w:szCs w:val="28"/>
        </w:rPr>
        <w:t>Заплавненском</w:t>
      </w:r>
      <w:proofErr w:type="spellEnd"/>
      <w:r w:rsidRPr="00F81DBF">
        <w:rPr>
          <w:sz w:val="28"/>
          <w:szCs w:val="28"/>
        </w:rPr>
        <w:t xml:space="preserve"> сельском поселении реализован проект «</w:t>
      </w:r>
      <w:r w:rsidRPr="00F81DBF">
        <w:rPr>
          <w:color w:val="000000"/>
          <w:sz w:val="28"/>
          <w:szCs w:val="28"/>
        </w:rPr>
        <w:t xml:space="preserve">Благоустройство территории по адресу: Волгоградская область, село </w:t>
      </w:r>
      <w:proofErr w:type="spellStart"/>
      <w:r w:rsidRPr="00F81DBF">
        <w:rPr>
          <w:color w:val="000000"/>
          <w:sz w:val="28"/>
          <w:szCs w:val="28"/>
        </w:rPr>
        <w:t>Заплавное</w:t>
      </w:r>
      <w:proofErr w:type="spellEnd"/>
      <w:r w:rsidRPr="00F81DBF">
        <w:rPr>
          <w:color w:val="000000"/>
          <w:sz w:val="28"/>
          <w:szCs w:val="28"/>
        </w:rPr>
        <w:t>, Совхозная улица, 21». Стоимость строительства составила - 3333,33 тыс.рублей,</w:t>
      </w:r>
      <w:r w:rsidRPr="00F81DBF">
        <w:rPr>
          <w:sz w:val="28"/>
          <w:szCs w:val="28"/>
        </w:rPr>
        <w:t xml:space="preserve"> из них: 3000,00 тыс. рублей - средства областного бюджета, 333,33 тыс. рублей - средства местного бюджета.</w:t>
      </w:r>
    </w:p>
    <w:p w:rsidR="006701BE" w:rsidRPr="00F81DBF" w:rsidRDefault="006701BE" w:rsidP="006701BE">
      <w:pPr>
        <w:ind w:firstLine="708"/>
        <w:jc w:val="both"/>
        <w:rPr>
          <w:sz w:val="28"/>
          <w:szCs w:val="28"/>
        </w:rPr>
      </w:pPr>
      <w:r w:rsidRPr="00F81DBF">
        <w:rPr>
          <w:color w:val="000000"/>
          <w:sz w:val="28"/>
          <w:szCs w:val="28"/>
        </w:rPr>
        <w:t xml:space="preserve">В </w:t>
      </w:r>
      <w:proofErr w:type="spellStart"/>
      <w:r w:rsidRPr="00F81DBF">
        <w:rPr>
          <w:color w:val="000000"/>
          <w:sz w:val="28"/>
          <w:szCs w:val="28"/>
        </w:rPr>
        <w:t>Маякском</w:t>
      </w:r>
      <w:proofErr w:type="spellEnd"/>
      <w:r w:rsidRPr="00F81DBF">
        <w:rPr>
          <w:color w:val="000000"/>
          <w:sz w:val="28"/>
          <w:szCs w:val="28"/>
        </w:rPr>
        <w:t xml:space="preserve"> сельском поселении </w:t>
      </w:r>
      <w:r w:rsidRPr="00F81DBF">
        <w:rPr>
          <w:sz w:val="28"/>
          <w:szCs w:val="28"/>
        </w:rPr>
        <w:t xml:space="preserve">реализован проект </w:t>
      </w:r>
      <w:r w:rsidRPr="00F81DBF">
        <w:rPr>
          <w:color w:val="000000"/>
          <w:sz w:val="28"/>
          <w:szCs w:val="28"/>
        </w:rPr>
        <w:t xml:space="preserve">«Благоустройство общественной территории, расположенной по адресу: Волгоградская область, Ленинский район, </w:t>
      </w:r>
      <w:proofErr w:type="spellStart"/>
      <w:r w:rsidRPr="00F81DBF">
        <w:rPr>
          <w:color w:val="000000"/>
          <w:sz w:val="28"/>
          <w:szCs w:val="28"/>
        </w:rPr>
        <w:t>Маякское</w:t>
      </w:r>
      <w:proofErr w:type="spellEnd"/>
      <w:r w:rsidRPr="00F81DBF">
        <w:rPr>
          <w:color w:val="000000"/>
          <w:sz w:val="28"/>
          <w:szCs w:val="28"/>
        </w:rPr>
        <w:t xml:space="preserve"> сельское поселение, п. Маяк Октября, ул. Ленина,д.7». Стоимость строительства составила - </w:t>
      </w:r>
      <w:r w:rsidRPr="00F81DBF">
        <w:rPr>
          <w:sz w:val="28"/>
          <w:szCs w:val="28"/>
        </w:rPr>
        <w:t>3334,00 тыс. рублей, из них: 3000, 00 тыс. рублей - средства областного бюджета, 334,00 тыс. рублей - средства местного бюджета.</w:t>
      </w:r>
    </w:p>
    <w:p w:rsidR="006701BE" w:rsidRPr="00F81DBF" w:rsidRDefault="006701BE" w:rsidP="006701BE">
      <w:pPr>
        <w:ind w:firstLine="708"/>
        <w:jc w:val="both"/>
        <w:rPr>
          <w:color w:val="000000"/>
          <w:sz w:val="28"/>
          <w:szCs w:val="28"/>
        </w:rPr>
      </w:pPr>
      <w:r w:rsidRPr="00F81DBF">
        <w:rPr>
          <w:sz w:val="28"/>
          <w:szCs w:val="28"/>
        </w:rPr>
        <w:t>В городском поселении город Ленинск за счет средств федерального бюджета  реализован проект  «</w:t>
      </w:r>
      <w:r w:rsidRPr="00F81DBF">
        <w:rPr>
          <w:color w:val="000000"/>
          <w:sz w:val="28"/>
          <w:szCs w:val="28"/>
        </w:rPr>
        <w:t xml:space="preserve">Благоустройство сквера «Надежда» г. Ленинск ул. Красной  Звезда д.50  а  в рамках реализации проекта «Формирование современной городской среды», стоимость строительства 5360,00 тыс. рублей. </w:t>
      </w:r>
    </w:p>
    <w:p w:rsidR="006701BE" w:rsidRPr="00F81DBF" w:rsidRDefault="006701BE" w:rsidP="006701BE">
      <w:pPr>
        <w:ind w:firstLine="708"/>
        <w:jc w:val="both"/>
        <w:rPr>
          <w:sz w:val="28"/>
          <w:szCs w:val="28"/>
        </w:rPr>
      </w:pPr>
      <w:r w:rsidRPr="00F81DBF">
        <w:rPr>
          <w:sz w:val="28"/>
          <w:szCs w:val="28"/>
          <w:shd w:val="clear" w:color="auto" w:fill="FFFFFF"/>
        </w:rPr>
        <w:t>В 4-х населенных пунктах Ленинского муниципального района: с .</w:t>
      </w:r>
      <w:proofErr w:type="spellStart"/>
      <w:r w:rsidRPr="00F81DBF">
        <w:rPr>
          <w:sz w:val="28"/>
          <w:szCs w:val="28"/>
          <w:shd w:val="clear" w:color="auto" w:fill="FFFFFF"/>
        </w:rPr>
        <w:t>Заплавное</w:t>
      </w:r>
      <w:proofErr w:type="spellEnd"/>
      <w:r w:rsidRPr="00F81DBF">
        <w:rPr>
          <w:sz w:val="28"/>
          <w:szCs w:val="28"/>
          <w:shd w:val="clear" w:color="auto" w:fill="FFFFFF"/>
        </w:rPr>
        <w:t xml:space="preserve">, п. Восьмое Марта, п. Путь Ильича, п. Коммунар проведены работы </w:t>
      </w:r>
      <w:r w:rsidRPr="00F81DBF">
        <w:rPr>
          <w:sz w:val="28"/>
          <w:szCs w:val="28"/>
        </w:rPr>
        <w:t>по восстановлению освещения улично-дорожной сети населенных пунктов Волгоградской области. В ходе выполнения работ установлено в общей сложности 46 опор освещения, выполнен подвес 83 светильников на существующие опоры. Объем финансирования работ составил 3003,00  тыс.рублей, из них 3000,00 тыс. рублей - средства областного бюджета, 3,00 тыс. рублей - средства местного бюджета.</w:t>
      </w:r>
    </w:p>
    <w:p w:rsidR="006701BE" w:rsidRPr="00F81DBF" w:rsidRDefault="006701BE" w:rsidP="006701BE">
      <w:pPr>
        <w:jc w:val="both"/>
        <w:rPr>
          <w:sz w:val="28"/>
          <w:szCs w:val="28"/>
          <w:shd w:val="clear" w:color="auto" w:fill="FFFFFF"/>
        </w:rPr>
      </w:pPr>
      <w:r w:rsidRPr="00F81DBF">
        <w:rPr>
          <w:sz w:val="28"/>
          <w:szCs w:val="28"/>
        </w:rPr>
        <w:t xml:space="preserve"> </w:t>
      </w:r>
      <w:r w:rsidRPr="00F81DBF">
        <w:rPr>
          <w:sz w:val="28"/>
          <w:szCs w:val="28"/>
        </w:rPr>
        <w:tab/>
        <w:t>В п. Коммунар завершено с</w:t>
      </w:r>
      <w:r w:rsidRPr="00F81DBF">
        <w:rPr>
          <w:sz w:val="28"/>
          <w:szCs w:val="28"/>
          <w:shd w:val="clear" w:color="auto" w:fill="FFFFFF"/>
        </w:rPr>
        <w:t xml:space="preserve">троительство объекта: «Фельдшерско-акушерский пункт в п. Коммунар Ленинского муниципального района Волгоградской области». Строительство велось за счет средств областного бюджета, стоимость строительства составила 7465,17 тыс. рублей. </w:t>
      </w:r>
    </w:p>
    <w:p w:rsidR="006701BE" w:rsidRPr="00F81DBF" w:rsidRDefault="006701BE" w:rsidP="006701BE">
      <w:pPr>
        <w:pStyle w:val="a9"/>
        <w:spacing w:before="0" w:after="0"/>
        <w:ind w:firstLine="708"/>
        <w:jc w:val="both"/>
        <w:textAlignment w:val="top"/>
        <w:rPr>
          <w:color w:val="000000"/>
          <w:sz w:val="28"/>
          <w:szCs w:val="28"/>
        </w:rPr>
      </w:pPr>
      <w:r w:rsidRPr="00F81DBF">
        <w:rPr>
          <w:color w:val="000000"/>
          <w:sz w:val="28"/>
          <w:szCs w:val="28"/>
        </w:rPr>
        <w:t>В рамках реализации национального проекта «Безопасные и качественные автомобильные дороги» н</w:t>
      </w:r>
      <w:r w:rsidRPr="00F81DBF">
        <w:rPr>
          <w:sz w:val="28"/>
          <w:szCs w:val="28"/>
        </w:rPr>
        <w:t>а автомобильной дороге Волгоград – Астрахань в границах городского поселения г. Ленинск завершены работы по устройству искусственного</w:t>
      </w:r>
      <w:r w:rsidRPr="00F81DBF">
        <w:rPr>
          <w:color w:val="000000"/>
          <w:sz w:val="28"/>
          <w:szCs w:val="28"/>
        </w:rPr>
        <w:t xml:space="preserve"> освещения. Установлены опоры со светодиодными </w:t>
      </w:r>
      <w:r w:rsidRPr="00F81DBF">
        <w:rPr>
          <w:color w:val="000000"/>
          <w:sz w:val="28"/>
          <w:szCs w:val="28"/>
        </w:rPr>
        <w:lastRenderedPageBreak/>
        <w:t>энергосберегающими светильниками. Стоимость работ 9,60 млн. рублей. Мощность объекта - 3,997 км.</w:t>
      </w:r>
    </w:p>
    <w:p w:rsidR="006701BE" w:rsidRPr="00F81DBF" w:rsidRDefault="006701BE" w:rsidP="006701BE">
      <w:pPr>
        <w:ind w:firstLine="708"/>
        <w:jc w:val="both"/>
        <w:rPr>
          <w:color w:val="000000"/>
          <w:sz w:val="28"/>
          <w:szCs w:val="28"/>
        </w:rPr>
      </w:pPr>
      <w:r w:rsidRPr="00F81DBF">
        <w:rPr>
          <w:color w:val="000000"/>
          <w:sz w:val="28"/>
          <w:szCs w:val="28"/>
        </w:rPr>
        <w:t xml:space="preserve">В п. Заря </w:t>
      </w:r>
      <w:proofErr w:type="spellStart"/>
      <w:r w:rsidRPr="00F81DBF">
        <w:rPr>
          <w:color w:val="000000"/>
          <w:sz w:val="28"/>
          <w:szCs w:val="28"/>
        </w:rPr>
        <w:t>Степновского</w:t>
      </w:r>
      <w:proofErr w:type="spellEnd"/>
      <w:r w:rsidRPr="00F81DBF">
        <w:rPr>
          <w:color w:val="000000"/>
          <w:sz w:val="28"/>
          <w:szCs w:val="28"/>
        </w:rPr>
        <w:t xml:space="preserve"> сельского поселения и х. Ковыльный </w:t>
      </w:r>
      <w:proofErr w:type="spellStart"/>
      <w:r w:rsidRPr="00F81DBF">
        <w:rPr>
          <w:color w:val="000000"/>
          <w:sz w:val="28"/>
          <w:szCs w:val="28"/>
        </w:rPr>
        <w:t>Коммунаровского</w:t>
      </w:r>
      <w:proofErr w:type="spellEnd"/>
      <w:r w:rsidRPr="00F81DBF">
        <w:rPr>
          <w:color w:val="000000"/>
          <w:sz w:val="28"/>
          <w:szCs w:val="28"/>
        </w:rPr>
        <w:t xml:space="preserve"> сельского поселения  завершены работы по строительству </w:t>
      </w:r>
      <w:proofErr w:type="spellStart"/>
      <w:r w:rsidRPr="00F81DBF">
        <w:rPr>
          <w:color w:val="000000"/>
          <w:sz w:val="28"/>
          <w:szCs w:val="28"/>
        </w:rPr>
        <w:t>внутрипоселковых</w:t>
      </w:r>
      <w:proofErr w:type="spellEnd"/>
      <w:r w:rsidRPr="00F81DBF">
        <w:rPr>
          <w:color w:val="000000"/>
          <w:sz w:val="28"/>
          <w:szCs w:val="28"/>
        </w:rPr>
        <w:t xml:space="preserve"> газопроводов, начатые в 2012 году. Общая протяженность введенных в действие газовых сетей составляет 2,7 км. Стоимость затрат на завершение строительства составила 1,23 млн. рублей.</w:t>
      </w:r>
    </w:p>
    <w:p w:rsidR="006701BE" w:rsidRPr="00F81DBF" w:rsidRDefault="006701BE" w:rsidP="006701BE">
      <w:pPr>
        <w:pStyle w:val="ConsPlusCell"/>
        <w:ind w:firstLine="708"/>
        <w:jc w:val="both"/>
        <w:rPr>
          <w:rFonts w:ascii="Times New Roman" w:hAnsi="Times New Roman" w:cs="Times New Roman"/>
          <w:color w:val="000000"/>
          <w:sz w:val="28"/>
          <w:szCs w:val="28"/>
          <w:shd w:val="clear" w:color="auto" w:fill="FFFFFF"/>
        </w:rPr>
      </w:pPr>
      <w:r w:rsidRPr="00F81DBF">
        <w:rPr>
          <w:rFonts w:ascii="Times New Roman" w:hAnsi="Times New Roman" w:cs="Times New Roman"/>
          <w:color w:val="000000"/>
          <w:sz w:val="28"/>
          <w:szCs w:val="28"/>
          <w:shd w:val="clear" w:color="auto" w:fill="FFFFFF"/>
        </w:rPr>
        <w:t xml:space="preserve">В рамках реализации федерального проекта «Создание для всех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на территории детско-юношеской спортивной школы г. </w:t>
      </w:r>
      <w:r w:rsidRPr="00F81DBF">
        <w:rPr>
          <w:rFonts w:ascii="Times New Roman" w:hAnsi="Times New Roman" w:cs="Times New Roman"/>
          <w:sz w:val="28"/>
          <w:szCs w:val="28"/>
          <w:shd w:val="clear" w:color="auto" w:fill="FFFFFF"/>
        </w:rPr>
        <w:t>Ленинска готовится к установке спортивная</w:t>
      </w:r>
      <w:r w:rsidRPr="00F81DBF">
        <w:rPr>
          <w:rFonts w:ascii="Times New Roman" w:hAnsi="Times New Roman" w:cs="Times New Roman"/>
          <w:color w:val="000000"/>
          <w:sz w:val="28"/>
          <w:szCs w:val="28"/>
          <w:shd w:val="clear" w:color="auto" w:fill="FFFFFF"/>
        </w:rPr>
        <w:t xml:space="preserve"> площадка для муниципального центра тестирования ВФСК ГТО. Стоимость оборудования площадки составляет 3,00 млн. рублей. Стоимость установки 250,00 тыс. рублей.</w:t>
      </w:r>
    </w:p>
    <w:p w:rsidR="006701BE" w:rsidRPr="00F81DBF" w:rsidRDefault="006701BE" w:rsidP="006701BE">
      <w:pPr>
        <w:pStyle w:val="ConsPlusCell"/>
        <w:ind w:firstLine="708"/>
        <w:jc w:val="both"/>
        <w:rPr>
          <w:rFonts w:ascii="Times New Roman" w:hAnsi="Times New Roman" w:cs="Times New Roman"/>
          <w:color w:val="000000"/>
          <w:sz w:val="28"/>
          <w:szCs w:val="28"/>
          <w:shd w:val="clear" w:color="auto" w:fill="FFFFFF"/>
        </w:rPr>
      </w:pPr>
      <w:r w:rsidRPr="00F81DBF">
        <w:rPr>
          <w:rFonts w:ascii="Times New Roman" w:hAnsi="Times New Roman" w:cs="Times New Roman"/>
          <w:color w:val="000000"/>
          <w:sz w:val="28"/>
          <w:szCs w:val="28"/>
          <w:shd w:val="clear" w:color="auto" w:fill="FFFFFF"/>
        </w:rPr>
        <w:t xml:space="preserve">В рамках реализации проекта «Газпром детям» на территории Ленинской средней общеобразовательной школы №2 до конца 2019 года будет установлена многофункциональная спортивная площадка. Стоимость площадки 7,50 млн. рублей. </w:t>
      </w:r>
    </w:p>
    <w:p w:rsidR="006701BE" w:rsidRPr="00F81DBF" w:rsidRDefault="006701BE" w:rsidP="006701BE">
      <w:pPr>
        <w:jc w:val="both"/>
        <w:rPr>
          <w:b/>
          <w:bCs/>
          <w:sz w:val="28"/>
          <w:szCs w:val="28"/>
        </w:rPr>
      </w:pPr>
    </w:p>
    <w:p w:rsidR="00375C31" w:rsidRPr="00F81DBF" w:rsidRDefault="00375C31" w:rsidP="006701BE">
      <w:pPr>
        <w:ind w:firstLine="708"/>
        <w:jc w:val="both"/>
        <w:rPr>
          <w:b/>
          <w:bCs/>
          <w:sz w:val="28"/>
          <w:szCs w:val="28"/>
        </w:rPr>
      </w:pPr>
      <w:r w:rsidRPr="00F81DBF">
        <w:rPr>
          <w:b/>
          <w:bCs/>
          <w:sz w:val="28"/>
          <w:szCs w:val="28"/>
        </w:rPr>
        <w:t>Инфраструктура Ленинского муниципального района</w:t>
      </w:r>
    </w:p>
    <w:p w:rsidR="00375C31" w:rsidRPr="00F81DBF" w:rsidRDefault="00375C31" w:rsidP="001D4227">
      <w:pPr>
        <w:ind w:firstLine="708"/>
        <w:jc w:val="both"/>
        <w:rPr>
          <w:sz w:val="28"/>
          <w:szCs w:val="28"/>
        </w:rPr>
      </w:pPr>
    </w:p>
    <w:p w:rsidR="00904E17" w:rsidRPr="00F81DBF" w:rsidRDefault="00375C31" w:rsidP="001D4227">
      <w:pPr>
        <w:ind w:firstLine="708"/>
        <w:jc w:val="both"/>
        <w:rPr>
          <w:sz w:val="28"/>
          <w:szCs w:val="28"/>
        </w:rPr>
      </w:pPr>
      <w:r w:rsidRPr="00F81DBF">
        <w:rPr>
          <w:sz w:val="28"/>
          <w:szCs w:val="28"/>
        </w:rPr>
        <w:t>Протяженность автодорог на территории района составляет</w:t>
      </w:r>
      <w:r w:rsidR="003E72C1" w:rsidRPr="00F81DBF">
        <w:rPr>
          <w:sz w:val="28"/>
          <w:szCs w:val="28"/>
        </w:rPr>
        <w:t xml:space="preserve"> 3612,96</w:t>
      </w:r>
      <w:r w:rsidRPr="00F81DBF">
        <w:rPr>
          <w:sz w:val="28"/>
          <w:szCs w:val="28"/>
        </w:rPr>
        <w:t xml:space="preserve"> км, в том числе дорог общего пользования </w:t>
      </w:r>
      <w:r w:rsidR="003E72C1" w:rsidRPr="00F81DBF">
        <w:rPr>
          <w:sz w:val="28"/>
          <w:szCs w:val="28"/>
        </w:rPr>
        <w:t>3610,03</w:t>
      </w:r>
      <w:r w:rsidRPr="00F81DBF">
        <w:rPr>
          <w:sz w:val="28"/>
          <w:szCs w:val="28"/>
        </w:rPr>
        <w:t xml:space="preserve"> км. Через реки построено </w:t>
      </w:r>
      <w:r w:rsidR="00904E17" w:rsidRPr="00F81DBF">
        <w:rPr>
          <w:sz w:val="28"/>
          <w:szCs w:val="28"/>
        </w:rPr>
        <w:t>22</w:t>
      </w:r>
      <w:r w:rsidRPr="00F81DBF">
        <w:rPr>
          <w:sz w:val="28"/>
          <w:szCs w:val="28"/>
        </w:rPr>
        <w:t xml:space="preserve"> мост</w:t>
      </w:r>
      <w:r w:rsidR="00904E17" w:rsidRPr="00F81DBF">
        <w:rPr>
          <w:sz w:val="28"/>
          <w:szCs w:val="28"/>
        </w:rPr>
        <w:t>а</w:t>
      </w:r>
      <w:r w:rsidRPr="00F81DBF">
        <w:rPr>
          <w:sz w:val="28"/>
          <w:szCs w:val="28"/>
        </w:rPr>
        <w:t xml:space="preserve">. Районный центр связан дорогами с твердым покрытием с 10 сельскими поселениями, с остальными – грунтовыми, все центры администраций связаны с входящими в администрации населенными пунктами в основном также грунтовыми дорогами, проезжими круглогодично, за исключением периода распутицы. Из общей протяженности дорог </w:t>
      </w:r>
      <w:r w:rsidR="003E72C1" w:rsidRPr="00F81DBF">
        <w:rPr>
          <w:sz w:val="28"/>
          <w:szCs w:val="28"/>
        </w:rPr>
        <w:t>361,70</w:t>
      </w:r>
      <w:r w:rsidR="006E0B8C" w:rsidRPr="00F81DBF">
        <w:rPr>
          <w:sz w:val="28"/>
          <w:szCs w:val="28"/>
        </w:rPr>
        <w:t xml:space="preserve"> </w:t>
      </w:r>
      <w:r w:rsidRPr="00F81DBF">
        <w:rPr>
          <w:sz w:val="28"/>
          <w:szCs w:val="28"/>
        </w:rPr>
        <w:t>км дорог с твердым покрытием. Наиболее важными автодорогами являются проходящие участки автодорог: Волгоград – Астрахань.</w:t>
      </w:r>
    </w:p>
    <w:p w:rsidR="006701BE" w:rsidRPr="00F81DBF" w:rsidRDefault="006701BE" w:rsidP="006701BE">
      <w:pPr>
        <w:ind w:firstLine="708"/>
        <w:jc w:val="both"/>
        <w:rPr>
          <w:sz w:val="28"/>
          <w:szCs w:val="28"/>
        </w:rPr>
      </w:pPr>
      <w:r w:rsidRPr="00F81DBF">
        <w:rPr>
          <w:sz w:val="28"/>
          <w:szCs w:val="28"/>
        </w:rPr>
        <w:t xml:space="preserve">На территории Ленинского района зарегистрированы 76 индивидуальных предпринимателей, осуществляющих деятельность автомобильного грузового транспорта и, осуществляющих  пригородные, внутригородские автомобильные пассажирские перевозки  (маршрутные такси, включая такси). Дополнительно обеспечивают перевозку пассажиров такси «Каприз», «Визит такси», «Фортуна». За 2019 год перевезено пассажиров маршрутными такси 154,10 тыс.человек,  пассажирооборот составил 3355,30 </w:t>
      </w:r>
      <w:proofErr w:type="spellStart"/>
      <w:r w:rsidRPr="00F81DBF">
        <w:rPr>
          <w:sz w:val="28"/>
          <w:szCs w:val="28"/>
        </w:rPr>
        <w:t>тыс.пасс.км</w:t>
      </w:r>
      <w:proofErr w:type="spellEnd"/>
      <w:r w:rsidRPr="00F81DBF">
        <w:rPr>
          <w:sz w:val="28"/>
          <w:szCs w:val="28"/>
        </w:rPr>
        <w:t xml:space="preserve">. По сравнению с аналогичный периодом 2018 года наблюдается снижение пассажирооборота на  общественном транспорте, в результате роста автомобильного  транспорта в личной собственности, а также снижения потребности граждан в выездах в районной центр, проживающих в сельской местности, для получения услуг, ввиду доступности оказания электронных услуг и выездных приемов специалистов  многофункционального центра «Мои документы». За 2019 год  на маршрутах «Ленинск – </w:t>
      </w:r>
      <w:proofErr w:type="spellStart"/>
      <w:r w:rsidRPr="00F81DBF">
        <w:rPr>
          <w:sz w:val="28"/>
          <w:szCs w:val="28"/>
        </w:rPr>
        <w:t>Каршевитое</w:t>
      </w:r>
      <w:proofErr w:type="spellEnd"/>
      <w:r w:rsidRPr="00F81DBF">
        <w:rPr>
          <w:sz w:val="28"/>
          <w:szCs w:val="28"/>
        </w:rPr>
        <w:t>», «Ленинск – Покровка» перевозки населения осуществляли МКУ ЛМР «</w:t>
      </w:r>
      <w:proofErr w:type="spellStart"/>
      <w:r w:rsidRPr="00F81DBF">
        <w:rPr>
          <w:sz w:val="28"/>
          <w:szCs w:val="28"/>
        </w:rPr>
        <w:t>Моставтотранс</w:t>
      </w:r>
      <w:proofErr w:type="spellEnd"/>
      <w:r w:rsidRPr="00F81DBF">
        <w:rPr>
          <w:sz w:val="28"/>
          <w:szCs w:val="28"/>
        </w:rPr>
        <w:t>».</w:t>
      </w:r>
    </w:p>
    <w:p w:rsidR="008F5E38" w:rsidRPr="00F81DBF" w:rsidRDefault="008F5E38" w:rsidP="008F5E38">
      <w:pPr>
        <w:pStyle w:val="a3"/>
        <w:jc w:val="both"/>
        <w:rPr>
          <w:szCs w:val="28"/>
        </w:rPr>
      </w:pPr>
      <w:r w:rsidRPr="00F81DBF">
        <w:rPr>
          <w:szCs w:val="28"/>
        </w:rPr>
        <w:lastRenderedPageBreak/>
        <w:t xml:space="preserve">       На финансовом рынке района осуществляют практическую деятельность дополнительный офис Сбербанка № </w:t>
      </w:r>
      <w:smartTag w:uri="urn:schemas-microsoft-com:office:smarttags" w:element="metricconverter">
        <w:smartTagPr>
          <w:attr w:name="ProductID" w:val="8553 г"/>
        </w:smartTagPr>
        <w:r w:rsidRPr="00F81DBF">
          <w:rPr>
            <w:szCs w:val="28"/>
          </w:rPr>
          <w:t>8553 г</w:t>
        </w:r>
      </w:smartTag>
      <w:r w:rsidRPr="00F81DBF">
        <w:rPr>
          <w:szCs w:val="28"/>
        </w:rPr>
        <w:t>. Волжского, сельскохозяйственный кредитный потребительский кооператив «Фермер», КПК «Лидер», 2 страховые  компании.</w:t>
      </w:r>
    </w:p>
    <w:p w:rsidR="008F5E38" w:rsidRPr="00F81DBF" w:rsidRDefault="008F5E38" w:rsidP="008F5E38">
      <w:pPr>
        <w:jc w:val="both"/>
        <w:rPr>
          <w:sz w:val="28"/>
          <w:szCs w:val="28"/>
        </w:rPr>
      </w:pPr>
      <w:r w:rsidRPr="00F81DBF">
        <w:rPr>
          <w:sz w:val="28"/>
          <w:szCs w:val="28"/>
        </w:rPr>
        <w:t xml:space="preserve">       Общий объем выданных займов кредитных потребительских кооперативов  за 2019 год составил 69699,00  тыс.рублей, в том числе ЛПХ выделено 25001,00 тыс.рублей, КФХ, СПК, ОАО, ООО – 24060,00 тыс.рублей, пенсионерам  и другим лицам – 4665,00 тыс. рублей, субъектам малого предпринимательства – 15973,00 тыс.рублей. Количество пайщиков, состоящих в кредитно-потребительских кооперативах, насчитывается за аналогичный период 2384 человек. </w:t>
      </w:r>
    </w:p>
    <w:p w:rsidR="008F3C9B" w:rsidRPr="00F81DBF" w:rsidRDefault="008F3C9B" w:rsidP="001B4747">
      <w:pPr>
        <w:ind w:firstLine="708"/>
        <w:jc w:val="center"/>
        <w:rPr>
          <w:b/>
          <w:bCs/>
          <w:sz w:val="28"/>
          <w:szCs w:val="28"/>
        </w:rPr>
      </w:pPr>
      <w:r w:rsidRPr="00F81DBF">
        <w:rPr>
          <w:b/>
          <w:bCs/>
          <w:sz w:val="28"/>
          <w:szCs w:val="28"/>
        </w:rPr>
        <w:t>Трудовые ресурсы</w:t>
      </w:r>
    </w:p>
    <w:p w:rsidR="00447143" w:rsidRPr="00F81DBF" w:rsidRDefault="00447143" w:rsidP="00447143">
      <w:pPr>
        <w:ind w:firstLine="567"/>
        <w:jc w:val="both"/>
        <w:rPr>
          <w:bCs/>
          <w:sz w:val="28"/>
          <w:szCs w:val="28"/>
        </w:rPr>
      </w:pPr>
    </w:p>
    <w:p w:rsidR="00EE36E6" w:rsidRPr="00F81DBF" w:rsidRDefault="00EE36E6" w:rsidP="00EE36E6">
      <w:pPr>
        <w:pStyle w:val="a6"/>
        <w:ind w:left="0" w:firstLine="709"/>
        <w:jc w:val="both"/>
        <w:rPr>
          <w:sz w:val="28"/>
          <w:szCs w:val="28"/>
        </w:rPr>
      </w:pPr>
      <w:r w:rsidRPr="00F81DBF">
        <w:rPr>
          <w:sz w:val="28"/>
          <w:szCs w:val="28"/>
        </w:rPr>
        <w:t>Из 581 обратившегося  в службу занятости, 260 женщин; 202 человека -  молодежь в возрасте 14-29 лет; 61 человек - инвалиды; 15 человек уволенные в связи с ликвидацией организации, либо сокращение численности штата; 77 человек, стремящихся возобновить трудовую деятельность после длительного перерыва. Численность граждан зарегистрированных в качестве безработных составила 117 человек.</w:t>
      </w:r>
    </w:p>
    <w:p w:rsidR="00EE36E6" w:rsidRPr="00F81DBF" w:rsidRDefault="00EE36E6" w:rsidP="00EE36E6">
      <w:pPr>
        <w:pStyle w:val="a6"/>
        <w:ind w:left="0" w:firstLine="709"/>
        <w:jc w:val="both"/>
        <w:rPr>
          <w:sz w:val="28"/>
          <w:szCs w:val="28"/>
        </w:rPr>
      </w:pPr>
      <w:r w:rsidRPr="00F81DBF">
        <w:rPr>
          <w:sz w:val="28"/>
          <w:szCs w:val="28"/>
        </w:rPr>
        <w:t>За отчетный период было заявлено 1308 вакансий. Из числа обратившихся трудоустроено 375 человек, что составляет 64,5 процентов.</w:t>
      </w:r>
    </w:p>
    <w:p w:rsidR="00EE36E6" w:rsidRPr="00F81DBF" w:rsidRDefault="00EE36E6" w:rsidP="00EE36E6">
      <w:pPr>
        <w:ind w:firstLine="708"/>
        <w:jc w:val="both"/>
        <w:rPr>
          <w:sz w:val="28"/>
          <w:szCs w:val="28"/>
        </w:rPr>
      </w:pPr>
      <w:r w:rsidRPr="00F81DBF">
        <w:rPr>
          <w:sz w:val="28"/>
          <w:szCs w:val="28"/>
        </w:rPr>
        <w:t>За отчетный период направлено на профессиональную подготовку, переподготовку, повышение квалификации 8 безработных граждан.</w:t>
      </w:r>
    </w:p>
    <w:p w:rsidR="00EE36E6" w:rsidRPr="00F81DBF" w:rsidRDefault="00EE36E6" w:rsidP="00EE36E6">
      <w:pPr>
        <w:ind w:firstLine="709"/>
        <w:jc w:val="both"/>
        <w:rPr>
          <w:sz w:val="28"/>
          <w:szCs w:val="28"/>
        </w:rPr>
      </w:pPr>
      <w:r w:rsidRPr="00F81DBF">
        <w:rPr>
          <w:sz w:val="28"/>
          <w:szCs w:val="28"/>
        </w:rPr>
        <w:t>Услугу по профессиональной ориентации граждан в целях выбора сферы деятельности, трудоустройства, профессионального обучения получил 469 человек. Оказано услуг по психологической поддержке 41 безработному гражданину.</w:t>
      </w:r>
    </w:p>
    <w:p w:rsidR="00EE36E6" w:rsidRPr="00F81DBF" w:rsidRDefault="00EE36E6" w:rsidP="00EE36E6">
      <w:pPr>
        <w:ind w:firstLine="709"/>
        <w:jc w:val="both"/>
        <w:rPr>
          <w:sz w:val="28"/>
          <w:szCs w:val="28"/>
        </w:rPr>
      </w:pPr>
      <w:r w:rsidRPr="00F81DBF">
        <w:rPr>
          <w:sz w:val="28"/>
          <w:szCs w:val="28"/>
        </w:rPr>
        <w:t>По организации общественных работ. За отчетный период заключено 24 договоров, направлено 45 человек для участия в общественных работах. Средний период участия в общественных работах составил 1,0 месяц,  материальная поддержка выплачена из расчета 3000,00 рублей  на человека. Без материальной поддержки договора не заключались.</w:t>
      </w:r>
    </w:p>
    <w:p w:rsidR="00EE36E6" w:rsidRPr="00F81DBF" w:rsidRDefault="00EE36E6" w:rsidP="00EE36E6">
      <w:pPr>
        <w:ind w:firstLine="709"/>
        <w:jc w:val="both"/>
        <w:rPr>
          <w:sz w:val="28"/>
          <w:szCs w:val="28"/>
        </w:rPr>
      </w:pPr>
      <w:r w:rsidRPr="00F81DBF">
        <w:rPr>
          <w:sz w:val="28"/>
          <w:szCs w:val="28"/>
        </w:rPr>
        <w:t>По организации временного трудоустройства граждан, испытывающих трудности в поиске подходящей работы заключено 4 договора, трудоустроено 4 безработных.</w:t>
      </w:r>
    </w:p>
    <w:p w:rsidR="00EE36E6" w:rsidRPr="00F81DBF" w:rsidRDefault="00EE36E6" w:rsidP="00EE36E6">
      <w:pPr>
        <w:ind w:firstLine="709"/>
        <w:jc w:val="both"/>
        <w:rPr>
          <w:sz w:val="28"/>
          <w:szCs w:val="28"/>
        </w:rPr>
      </w:pPr>
      <w:r w:rsidRPr="00F81DBF">
        <w:rPr>
          <w:sz w:val="28"/>
          <w:szCs w:val="28"/>
        </w:rPr>
        <w:t xml:space="preserve">По организации временного трудоустройства несовершеннолетних граждан в возрасте от 14 до 18 лет было заключено 14  договоров, трудоустроено 77 человек за счет средств: городского поселения г. Ленинск – 6 договоров (62 человека), ТОС «Степные просторы» -2 договора (7 человек), ГБУЗ «Ленинская ЦРБ» - 5 договоров (6 человек), </w:t>
      </w:r>
      <w:proofErr w:type="spellStart"/>
      <w:r w:rsidRPr="00F81DBF">
        <w:rPr>
          <w:sz w:val="28"/>
          <w:szCs w:val="28"/>
        </w:rPr>
        <w:t>Царевское</w:t>
      </w:r>
      <w:proofErr w:type="spellEnd"/>
      <w:r w:rsidRPr="00F81DBF">
        <w:rPr>
          <w:sz w:val="28"/>
          <w:szCs w:val="28"/>
        </w:rPr>
        <w:t xml:space="preserve"> сельское поселение – 1 договор (2 человека).</w:t>
      </w:r>
    </w:p>
    <w:p w:rsidR="00EE36E6" w:rsidRPr="00F81DBF" w:rsidRDefault="00EE36E6" w:rsidP="00EE36E6">
      <w:pPr>
        <w:ind w:firstLine="709"/>
        <w:jc w:val="both"/>
        <w:rPr>
          <w:sz w:val="28"/>
          <w:szCs w:val="28"/>
        </w:rPr>
      </w:pPr>
      <w:r w:rsidRPr="00F81DBF">
        <w:rPr>
          <w:sz w:val="28"/>
          <w:szCs w:val="28"/>
        </w:rPr>
        <w:t xml:space="preserve"> Для информирования о порядке предоставления государственных услуг в области содействия занятости населения ГКУ ЦЗН  использует средства массовой информации в части размещения пресс-релизов, объявлений, информационных статей и материалов, так же используется местное радиовещание. В информационном зале  центра занятости оборудованы и </w:t>
      </w:r>
      <w:r w:rsidRPr="00F81DBF">
        <w:rPr>
          <w:sz w:val="28"/>
          <w:szCs w:val="28"/>
        </w:rPr>
        <w:lastRenderedPageBreak/>
        <w:t>оформлены стенды и витрины  с блок-схемами всех действующих регламентов, в области содействия занятости.</w:t>
      </w:r>
    </w:p>
    <w:p w:rsidR="00EE36E6" w:rsidRPr="00F81DBF" w:rsidRDefault="00EE36E6" w:rsidP="00EE36E6">
      <w:pPr>
        <w:ind w:firstLine="709"/>
        <w:jc w:val="both"/>
        <w:rPr>
          <w:sz w:val="28"/>
          <w:szCs w:val="28"/>
        </w:rPr>
      </w:pPr>
      <w:r w:rsidRPr="00F81DBF">
        <w:rPr>
          <w:sz w:val="28"/>
          <w:szCs w:val="28"/>
        </w:rPr>
        <w:t>Социальная  адаптация  безработным граждан оказывалась в соответствии с  Административным регламентом предоставления государственной услуги по социальной адаптации  безработных граждан на рынке труда. На каждое занятие составлялся план, который утверждался директором ЦЗН. На занятиях рассматривались такие вопросы как: -  что такое резюме и для чего оно нужно; -  какие  существуют способы поиска работы; - как разобраться действительно ли предлагают работу или же хотят обмануть; - в чем польза поискового телефонного звонка и как правильно разговаривать; - как нужно вести себя при собеседовании с работодателем; - трудовой договор и главные моменты, на которые нужно обращать внимание.</w:t>
      </w:r>
    </w:p>
    <w:p w:rsidR="00EE36E6" w:rsidRPr="00F81DBF" w:rsidRDefault="00EE36E6" w:rsidP="00EE36E6">
      <w:pPr>
        <w:ind w:firstLine="709"/>
        <w:jc w:val="both"/>
        <w:rPr>
          <w:sz w:val="28"/>
          <w:szCs w:val="28"/>
        </w:rPr>
      </w:pPr>
      <w:r w:rsidRPr="00F81DBF">
        <w:rPr>
          <w:sz w:val="28"/>
          <w:szCs w:val="28"/>
        </w:rPr>
        <w:t>Услугу по социальной  адаптации получил  41 безработный гражданин.</w:t>
      </w:r>
    </w:p>
    <w:p w:rsidR="00EE36E6" w:rsidRPr="00F81DBF" w:rsidRDefault="00EE36E6" w:rsidP="00EE36E6">
      <w:pPr>
        <w:ind w:firstLine="709"/>
        <w:jc w:val="both"/>
        <w:rPr>
          <w:sz w:val="28"/>
          <w:szCs w:val="28"/>
        </w:rPr>
      </w:pPr>
      <w:r w:rsidRPr="00F81DBF">
        <w:rPr>
          <w:sz w:val="28"/>
          <w:szCs w:val="28"/>
        </w:rPr>
        <w:t xml:space="preserve">Услугу по содействию </w:t>
      </w:r>
      <w:proofErr w:type="spellStart"/>
      <w:r w:rsidRPr="00F81DBF">
        <w:rPr>
          <w:sz w:val="28"/>
          <w:szCs w:val="28"/>
        </w:rPr>
        <w:t>самозанятости</w:t>
      </w:r>
      <w:proofErr w:type="spellEnd"/>
      <w:r w:rsidRPr="00F81DBF">
        <w:rPr>
          <w:sz w:val="28"/>
          <w:szCs w:val="28"/>
        </w:rPr>
        <w:t xml:space="preserve"> с выдачей субсидии получил 1 безработный  гражданин.</w:t>
      </w:r>
    </w:p>
    <w:p w:rsidR="005D11C8" w:rsidRPr="00F81DBF" w:rsidRDefault="005D11C8" w:rsidP="005D11C8">
      <w:pPr>
        <w:jc w:val="both"/>
        <w:rPr>
          <w:sz w:val="28"/>
          <w:szCs w:val="28"/>
        </w:rPr>
      </w:pPr>
    </w:p>
    <w:p w:rsidR="00FA1228" w:rsidRPr="00F81DBF" w:rsidRDefault="008F3C9B" w:rsidP="001B4747">
      <w:pPr>
        <w:ind w:firstLine="708"/>
        <w:jc w:val="center"/>
        <w:rPr>
          <w:b/>
          <w:bCs/>
          <w:sz w:val="28"/>
          <w:szCs w:val="28"/>
        </w:rPr>
      </w:pPr>
      <w:r w:rsidRPr="00F81DBF">
        <w:rPr>
          <w:b/>
          <w:bCs/>
          <w:sz w:val="28"/>
          <w:szCs w:val="28"/>
        </w:rPr>
        <w:t>Уровень жизни населения</w:t>
      </w:r>
    </w:p>
    <w:p w:rsidR="00D62F03" w:rsidRPr="00F81DBF" w:rsidRDefault="00D62F03" w:rsidP="009D6FC9">
      <w:pPr>
        <w:ind w:firstLine="708"/>
        <w:jc w:val="both"/>
        <w:rPr>
          <w:b/>
          <w:bCs/>
          <w:sz w:val="28"/>
          <w:szCs w:val="28"/>
        </w:rPr>
      </w:pPr>
    </w:p>
    <w:p w:rsidR="00FC4A67" w:rsidRPr="00F81DBF" w:rsidRDefault="00FC4A67" w:rsidP="00FC4A67">
      <w:pPr>
        <w:ind w:firstLine="708"/>
        <w:jc w:val="both"/>
        <w:rPr>
          <w:bCs/>
          <w:sz w:val="28"/>
          <w:szCs w:val="28"/>
        </w:rPr>
      </w:pPr>
      <w:r w:rsidRPr="00F81DBF">
        <w:rPr>
          <w:sz w:val="28"/>
          <w:szCs w:val="28"/>
        </w:rPr>
        <w:t>Увеличение доходов населения связано с увеличением всех составляющих  денежных доходов:</w:t>
      </w:r>
      <w:r w:rsidRPr="00F81DBF">
        <w:rPr>
          <w:b/>
          <w:sz w:val="28"/>
          <w:szCs w:val="28"/>
        </w:rPr>
        <w:t xml:space="preserve"> </w:t>
      </w:r>
      <w:r w:rsidRPr="00F81DBF">
        <w:rPr>
          <w:bCs/>
          <w:sz w:val="28"/>
          <w:szCs w:val="28"/>
        </w:rPr>
        <w:t>фонда заработной платы, доходов от предпринимательской деятельности, социальных трансфертов.</w:t>
      </w:r>
    </w:p>
    <w:p w:rsidR="00394531" w:rsidRPr="00F81DBF" w:rsidRDefault="00FC4A67" w:rsidP="00394531">
      <w:pPr>
        <w:jc w:val="both"/>
        <w:rPr>
          <w:bCs/>
          <w:sz w:val="28"/>
          <w:szCs w:val="28"/>
        </w:rPr>
      </w:pPr>
      <w:r w:rsidRPr="00F81DBF">
        <w:rPr>
          <w:bCs/>
          <w:sz w:val="28"/>
          <w:szCs w:val="28"/>
        </w:rPr>
        <w:t xml:space="preserve">        </w:t>
      </w:r>
      <w:r w:rsidR="00394531" w:rsidRPr="00F81DBF">
        <w:rPr>
          <w:bCs/>
          <w:sz w:val="28"/>
          <w:szCs w:val="28"/>
        </w:rPr>
        <w:t xml:space="preserve">        В расчете на одного жителя района денежные доходы с учетом единовременных выплат пенсионерам за 2019 год составили 107565,61 рублей, что выше уровня 2018 года на 103,13 процентов.</w:t>
      </w:r>
    </w:p>
    <w:p w:rsidR="00394531" w:rsidRPr="00F81DBF" w:rsidRDefault="00394531" w:rsidP="00394531">
      <w:pPr>
        <w:jc w:val="both"/>
        <w:rPr>
          <w:bCs/>
          <w:sz w:val="28"/>
          <w:szCs w:val="28"/>
        </w:rPr>
      </w:pPr>
      <w:r w:rsidRPr="00F81DBF">
        <w:rPr>
          <w:bCs/>
          <w:sz w:val="28"/>
          <w:szCs w:val="28"/>
        </w:rPr>
        <w:t xml:space="preserve">       Из общего объема денежных доходов на покупку товаров и оплату услуг за  2019 год  населением района направлено  1844800,00 тыс. рублей, что выше  уровня 2018 года на 104,41 процентов.</w:t>
      </w:r>
    </w:p>
    <w:p w:rsidR="00BC2360" w:rsidRPr="00F81DBF" w:rsidRDefault="00BC2360" w:rsidP="00394531">
      <w:pPr>
        <w:ind w:firstLine="708"/>
        <w:jc w:val="both"/>
        <w:rPr>
          <w:sz w:val="28"/>
          <w:szCs w:val="28"/>
        </w:rPr>
      </w:pPr>
      <w:r w:rsidRPr="00F81DBF">
        <w:rPr>
          <w:bCs/>
          <w:sz w:val="28"/>
          <w:szCs w:val="28"/>
        </w:rPr>
        <w:t xml:space="preserve">По данным органов статистики </w:t>
      </w:r>
      <w:r w:rsidRPr="00F81DBF">
        <w:rPr>
          <w:sz w:val="28"/>
          <w:szCs w:val="28"/>
        </w:rPr>
        <w:t>среднемесячная номинальная начисленная заработная плата по крупным и средним организациям Ленинского муниципального района на 01.10.2019 года возросла к аналогичному периоду 2018 года на 104,70</w:t>
      </w:r>
      <w:r w:rsidRPr="00F81DBF">
        <w:rPr>
          <w:rFonts w:ascii="Arial" w:hAnsi="Arial" w:cs="Arial"/>
          <w:sz w:val="20"/>
        </w:rPr>
        <w:t xml:space="preserve"> </w:t>
      </w:r>
      <w:r w:rsidRPr="00F81DBF">
        <w:rPr>
          <w:sz w:val="28"/>
          <w:szCs w:val="28"/>
        </w:rPr>
        <w:t>процентов и составила 24581 рублей.</w:t>
      </w:r>
    </w:p>
    <w:p w:rsidR="00BC2360" w:rsidRPr="00F81DBF" w:rsidRDefault="00BC2360" w:rsidP="00BC2360">
      <w:pPr>
        <w:ind w:firstLine="708"/>
        <w:jc w:val="both"/>
        <w:rPr>
          <w:bCs/>
          <w:sz w:val="28"/>
          <w:szCs w:val="28"/>
        </w:rPr>
      </w:pPr>
      <w:r w:rsidRPr="00F81DBF">
        <w:rPr>
          <w:bCs/>
          <w:sz w:val="28"/>
          <w:szCs w:val="28"/>
        </w:rPr>
        <w:t xml:space="preserve">- величина прожиточного минимума за 3 квартал 2019 года в расчете на душу населения составила </w:t>
      </w:r>
      <w:r w:rsidRPr="00F81DBF">
        <w:rPr>
          <w:sz w:val="28"/>
          <w:szCs w:val="28"/>
        </w:rPr>
        <w:t>9566 рублей, для трудоспособного населения – 10277 рублей, для пенсионеров – 7787 рублей, для детей – 9638 рублей.</w:t>
      </w:r>
    </w:p>
    <w:p w:rsidR="00BC2360" w:rsidRPr="00F81DBF" w:rsidRDefault="00BC2360" w:rsidP="00BC2360">
      <w:pPr>
        <w:ind w:firstLine="708"/>
        <w:jc w:val="both"/>
        <w:rPr>
          <w:szCs w:val="28"/>
        </w:rPr>
      </w:pPr>
      <w:r w:rsidRPr="00F81DBF">
        <w:rPr>
          <w:bCs/>
          <w:sz w:val="28"/>
          <w:szCs w:val="28"/>
        </w:rPr>
        <w:t>За отчетный период вопросы по регулированию оплаты с наемными  работниками  регулярно рассматривались на межведомственной комиссии по мобилизации налоговых и неналоговых доходов в консолидированный бюджет Ленинского муниципального района Волгоградской области.</w:t>
      </w:r>
      <w:r w:rsidRPr="00F81DBF">
        <w:t xml:space="preserve"> </w:t>
      </w:r>
      <w:r w:rsidRPr="00F81DBF">
        <w:rPr>
          <w:sz w:val="28"/>
          <w:szCs w:val="28"/>
        </w:rPr>
        <w:t>За 2019 год проведено 352 заседания  комиссии, в том числе в поселениях 328. В результате деятельности комиссии работодатели  повысили заработную плату наемным работникам – 26 человек, в том числе до регионального минимума – 26 человек. Количество наемных работников,  у которых повышена заработная плата  всего – 145 человек, в том числе до регионального минимума оплаты труда – 145 человек. Сумма увеличения фонда оплаты труда – 535,00 тыс. рублей.</w:t>
      </w:r>
      <w:r w:rsidRPr="00F81DBF">
        <w:rPr>
          <w:szCs w:val="28"/>
        </w:rPr>
        <w:t xml:space="preserve"> </w:t>
      </w:r>
    </w:p>
    <w:p w:rsidR="00982A9D" w:rsidRPr="00F81DBF" w:rsidRDefault="00982A9D" w:rsidP="00982A9D">
      <w:pPr>
        <w:jc w:val="both"/>
        <w:rPr>
          <w:bCs/>
          <w:sz w:val="28"/>
          <w:szCs w:val="28"/>
        </w:rPr>
      </w:pPr>
    </w:p>
    <w:p w:rsidR="00AD2460" w:rsidRPr="00F81DBF" w:rsidRDefault="00AD2460" w:rsidP="00310B60">
      <w:pPr>
        <w:shd w:val="clear" w:color="auto" w:fill="FFFFFF"/>
        <w:ind w:firstLine="426"/>
        <w:jc w:val="center"/>
        <w:rPr>
          <w:sz w:val="28"/>
          <w:szCs w:val="28"/>
        </w:rPr>
      </w:pPr>
      <w:r w:rsidRPr="00F81DBF">
        <w:rPr>
          <w:b/>
          <w:bCs/>
          <w:sz w:val="28"/>
          <w:szCs w:val="28"/>
        </w:rPr>
        <w:lastRenderedPageBreak/>
        <w:t>Образование</w:t>
      </w:r>
      <w:r w:rsidRPr="00F81DBF">
        <w:rPr>
          <w:sz w:val="28"/>
          <w:szCs w:val="28"/>
        </w:rPr>
        <w:br/>
      </w:r>
    </w:p>
    <w:p w:rsidR="00017D67" w:rsidRPr="00F81DBF" w:rsidRDefault="00017D67" w:rsidP="00017D67">
      <w:pPr>
        <w:ind w:firstLine="708"/>
        <w:jc w:val="both"/>
        <w:rPr>
          <w:sz w:val="28"/>
          <w:szCs w:val="28"/>
        </w:rPr>
      </w:pPr>
      <w:r w:rsidRPr="00F81DBF">
        <w:rPr>
          <w:color w:val="000000"/>
          <w:sz w:val="28"/>
          <w:szCs w:val="28"/>
        </w:rPr>
        <w:t>Система образования Ленинского</w:t>
      </w:r>
      <w:r w:rsidRPr="00F81DBF">
        <w:rPr>
          <w:sz w:val="28"/>
          <w:szCs w:val="28"/>
        </w:rPr>
        <w:t xml:space="preserve"> муниципального </w:t>
      </w:r>
      <w:r w:rsidRPr="00F81DBF">
        <w:rPr>
          <w:color w:val="000000"/>
          <w:sz w:val="28"/>
          <w:szCs w:val="28"/>
        </w:rPr>
        <w:t xml:space="preserve">района включает в себя: 14 общеобразовательных учреждений,   9 дошкольных образовательных  организаций, 3 учреждения дополнительного образования. В общеобразовательных организациях  района обучаются 3005 человека, в дошкольных образовательных учреждениях - 1071 детей, в учреждениях дополнительного образования  987 человек. </w:t>
      </w:r>
    </w:p>
    <w:p w:rsidR="00556BD3" w:rsidRPr="00F81DBF" w:rsidRDefault="00556BD3" w:rsidP="00556BD3">
      <w:pPr>
        <w:pStyle w:val="a7"/>
        <w:spacing w:line="240" w:lineRule="atLeast"/>
        <w:ind w:firstLine="567"/>
        <w:jc w:val="both"/>
        <w:rPr>
          <w:rFonts w:ascii="Times New Roman" w:hAnsi="Times New Roman"/>
          <w:sz w:val="28"/>
          <w:szCs w:val="28"/>
        </w:rPr>
      </w:pPr>
      <w:r w:rsidRPr="00F81DBF">
        <w:rPr>
          <w:rFonts w:ascii="Times New Roman" w:hAnsi="Times New Roman"/>
          <w:sz w:val="28"/>
          <w:szCs w:val="28"/>
        </w:rPr>
        <w:t>Общая численность работающих в отрасли составила 636 человека, в школах работали 391 человек, в дошкольных образовательных учреждениях 195 и в учреждениях дополнительного образования 50 человек.</w:t>
      </w:r>
    </w:p>
    <w:p w:rsidR="00556BD3" w:rsidRPr="00F81DBF" w:rsidRDefault="00556BD3" w:rsidP="00556BD3">
      <w:pPr>
        <w:pStyle w:val="a7"/>
        <w:spacing w:line="240" w:lineRule="atLeast"/>
        <w:ind w:firstLine="567"/>
        <w:jc w:val="both"/>
        <w:rPr>
          <w:rFonts w:ascii="Times New Roman" w:hAnsi="Times New Roman"/>
          <w:sz w:val="28"/>
          <w:szCs w:val="28"/>
        </w:rPr>
      </w:pPr>
      <w:r w:rsidRPr="00F81DBF">
        <w:rPr>
          <w:rFonts w:ascii="Times New Roman" w:hAnsi="Times New Roman"/>
          <w:sz w:val="28"/>
          <w:szCs w:val="28"/>
        </w:rPr>
        <w:t xml:space="preserve"> Число педагогических работников системы  образования составило  369 человек, из них:  256 педагоги общего образования,   77 </w:t>
      </w:r>
      <w:r w:rsidRPr="00F81DBF">
        <w:rPr>
          <w:rFonts w:ascii="Times New Roman" w:hAnsi="Times New Roman"/>
          <w:bCs/>
          <w:sz w:val="28"/>
          <w:szCs w:val="28"/>
        </w:rPr>
        <w:t xml:space="preserve">педагога дошкольного образования,  36 педагогов дополнительного образования </w:t>
      </w:r>
      <w:r w:rsidRPr="00F81DBF">
        <w:rPr>
          <w:rFonts w:ascii="Times New Roman" w:hAnsi="Times New Roman"/>
          <w:sz w:val="28"/>
          <w:szCs w:val="28"/>
        </w:rPr>
        <w:t xml:space="preserve"> детей.</w:t>
      </w:r>
    </w:p>
    <w:p w:rsidR="00556BD3" w:rsidRPr="00F81DBF" w:rsidRDefault="00556BD3" w:rsidP="00556BD3">
      <w:pPr>
        <w:ind w:firstLine="708"/>
        <w:jc w:val="both"/>
        <w:rPr>
          <w:sz w:val="28"/>
          <w:szCs w:val="28"/>
        </w:rPr>
      </w:pPr>
      <w:r w:rsidRPr="00F81DBF">
        <w:rPr>
          <w:sz w:val="28"/>
          <w:szCs w:val="28"/>
          <w:shd w:val="clear" w:color="auto" w:fill="FFFFFF"/>
        </w:rPr>
        <w:t>Отделом образования проводилась целенаправленная работа по реализации Указа Президента РФ от 07.05.2012 №597 «О мероприятиях по реализации государственной социальной политики».  В соответствии с Федеральным законом №82-ФЗ «О минимальном размере оплаты труда» был увеличен минимальный размер оплаты труда до 11163 рублей. Средняя заработная плата педагогических работников образовательных учреждений общего образования в 2019 году составила 28217,99 рублей (уровень 2018 года-28217,99 рублей, 2017 года – 26623,08 рублей, 2016 года – 26982,84 рублей), педагогических работников образовательных учреждений дошкольного образования 23834,5 рублей (уровень  2018 года 23834,5 рублей, 2017 года – 22295,44 рублей, 2016 года – 21567,78 рублей) и педагогических работников учреждений дополнительного образования 28200,00 рублей (уровень 2018 года – 28200,00 рублей, 2017 года – 25021,17 рублей, 2016 года – 20652,05 рублей)</w:t>
      </w:r>
      <w:r w:rsidRPr="00F81DBF">
        <w:rPr>
          <w:sz w:val="28"/>
          <w:szCs w:val="28"/>
        </w:rPr>
        <w:t xml:space="preserve">. </w:t>
      </w:r>
    </w:p>
    <w:p w:rsidR="00556BD3" w:rsidRPr="00F81DBF" w:rsidRDefault="00556BD3" w:rsidP="00556BD3">
      <w:pPr>
        <w:ind w:firstLine="708"/>
        <w:jc w:val="both"/>
        <w:rPr>
          <w:szCs w:val="28"/>
        </w:rPr>
      </w:pPr>
      <w:r w:rsidRPr="00F81DBF">
        <w:rPr>
          <w:sz w:val="28"/>
          <w:szCs w:val="28"/>
        </w:rPr>
        <w:t>В рамках реализации федерального проекта «Учитель будущего»,  входящего в состав национального проекта «Образования»,   в 2019 году 9268 педагогических работников</w:t>
      </w:r>
      <w:r w:rsidRPr="00F81DBF">
        <w:rPr>
          <w:color w:val="000000"/>
          <w:sz w:val="28"/>
          <w:szCs w:val="28"/>
          <w:shd w:val="clear" w:color="auto" w:fill="FFFFFF"/>
        </w:rPr>
        <w:t xml:space="preserve"> прошли курсы повышения квалификации.</w:t>
      </w:r>
    </w:p>
    <w:p w:rsidR="00556BD3" w:rsidRPr="00F81DBF" w:rsidRDefault="00556BD3" w:rsidP="00556BD3">
      <w:pPr>
        <w:ind w:firstLine="708"/>
        <w:jc w:val="both"/>
        <w:rPr>
          <w:sz w:val="28"/>
          <w:szCs w:val="28"/>
        </w:rPr>
      </w:pPr>
      <w:r w:rsidRPr="00F81DBF">
        <w:rPr>
          <w:sz w:val="28"/>
          <w:szCs w:val="28"/>
        </w:rPr>
        <w:t xml:space="preserve"> В целях повышения квалификации педагогических работников было подготовлено и проведено 33 семинара для учителей-предметников муниципальных общеобразовательных учреждений.</w:t>
      </w:r>
    </w:p>
    <w:p w:rsidR="00556BD3" w:rsidRPr="00F81DBF" w:rsidRDefault="00556BD3" w:rsidP="00556BD3">
      <w:pPr>
        <w:ind w:firstLine="708"/>
        <w:jc w:val="both"/>
        <w:rPr>
          <w:sz w:val="28"/>
          <w:szCs w:val="28"/>
        </w:rPr>
      </w:pPr>
      <w:r w:rsidRPr="00F81DBF">
        <w:rPr>
          <w:sz w:val="28"/>
          <w:szCs w:val="28"/>
        </w:rPr>
        <w:t xml:space="preserve">В соответствии с планом работы Отдела образования проведена августовская педагогическая конференция на тему: «От национальных целей и стратегических задач – к качеству образования», с участием педагогических коллективов всех образовательных учреждений района. </w:t>
      </w:r>
    </w:p>
    <w:p w:rsidR="00556BD3" w:rsidRPr="00F81DBF" w:rsidRDefault="00556BD3" w:rsidP="00556BD3">
      <w:pPr>
        <w:ind w:firstLine="708"/>
        <w:jc w:val="both"/>
        <w:rPr>
          <w:sz w:val="28"/>
          <w:szCs w:val="28"/>
        </w:rPr>
      </w:pPr>
      <w:r w:rsidRPr="00F81DBF">
        <w:rPr>
          <w:sz w:val="28"/>
          <w:szCs w:val="28"/>
        </w:rPr>
        <w:t>Активное участие приняли педагоги образовательных организаций в конкурсах профессионального мастерства.</w:t>
      </w:r>
    </w:p>
    <w:p w:rsidR="00556BD3" w:rsidRPr="00F81DBF" w:rsidRDefault="00556BD3" w:rsidP="00556BD3">
      <w:pPr>
        <w:ind w:firstLine="708"/>
        <w:jc w:val="both"/>
        <w:rPr>
          <w:sz w:val="28"/>
          <w:szCs w:val="28"/>
        </w:rPr>
      </w:pPr>
      <w:r w:rsidRPr="00F81DBF">
        <w:rPr>
          <w:sz w:val="28"/>
          <w:szCs w:val="28"/>
        </w:rPr>
        <w:t>Своим мастерством поделилась с участниками Всероссийской научно-практической конференции «Образовательные практики в школе в условиях принятия Концепции развития географического образования как средство формирования финансовой грамотности обучающихся» учитель географии школы № 1 Ирина Николаевна Кузьмина. Она показала мастер-класс «Роль учителей географии и методического объединения в повышении качества образования обучающихся».</w:t>
      </w:r>
    </w:p>
    <w:p w:rsidR="00556BD3" w:rsidRPr="00F81DBF" w:rsidRDefault="00556BD3" w:rsidP="00556BD3">
      <w:pPr>
        <w:ind w:firstLine="708"/>
        <w:jc w:val="both"/>
        <w:rPr>
          <w:sz w:val="28"/>
          <w:szCs w:val="28"/>
        </w:rPr>
      </w:pPr>
      <w:r w:rsidRPr="00F81DBF">
        <w:rPr>
          <w:sz w:val="28"/>
          <w:szCs w:val="28"/>
        </w:rPr>
        <w:lastRenderedPageBreak/>
        <w:t>В межрегиональном профессиональном конкурсе методических проектов на иностранных языках «</w:t>
      </w:r>
      <w:r w:rsidRPr="00F81DBF">
        <w:rPr>
          <w:sz w:val="28"/>
          <w:szCs w:val="28"/>
          <w:lang w:val="en-US"/>
        </w:rPr>
        <w:t>Lingua</w:t>
      </w:r>
      <w:r w:rsidRPr="00F81DBF">
        <w:rPr>
          <w:sz w:val="28"/>
          <w:szCs w:val="28"/>
        </w:rPr>
        <w:t>-</w:t>
      </w:r>
      <w:proofErr w:type="spellStart"/>
      <w:r w:rsidRPr="00F81DBF">
        <w:rPr>
          <w:sz w:val="28"/>
          <w:szCs w:val="28"/>
          <w:lang w:val="en-US"/>
        </w:rPr>
        <w:t>ped</w:t>
      </w:r>
      <w:proofErr w:type="spellEnd"/>
      <w:r w:rsidRPr="00F81DBF">
        <w:rPr>
          <w:sz w:val="28"/>
          <w:szCs w:val="28"/>
        </w:rPr>
        <w:t>.</w:t>
      </w:r>
      <w:r w:rsidRPr="00F81DBF">
        <w:rPr>
          <w:sz w:val="28"/>
          <w:szCs w:val="28"/>
          <w:lang w:val="en-US"/>
        </w:rPr>
        <w:t>project</w:t>
      </w:r>
      <w:r w:rsidRPr="00F81DBF">
        <w:rPr>
          <w:sz w:val="28"/>
          <w:szCs w:val="28"/>
        </w:rPr>
        <w:t xml:space="preserve">» учитель немецкого языка </w:t>
      </w:r>
      <w:proofErr w:type="spellStart"/>
      <w:r w:rsidRPr="00F81DBF">
        <w:rPr>
          <w:sz w:val="28"/>
          <w:szCs w:val="28"/>
        </w:rPr>
        <w:t>Ильичевской</w:t>
      </w:r>
      <w:proofErr w:type="spellEnd"/>
      <w:r w:rsidRPr="00F81DBF">
        <w:rPr>
          <w:sz w:val="28"/>
          <w:szCs w:val="28"/>
        </w:rPr>
        <w:t xml:space="preserve"> средней школы Наталья Вячеславовна Еркина признана лауреатом.</w:t>
      </w:r>
    </w:p>
    <w:p w:rsidR="00556BD3" w:rsidRPr="00F81DBF" w:rsidRDefault="00556BD3" w:rsidP="00556BD3">
      <w:pPr>
        <w:ind w:firstLine="708"/>
        <w:jc w:val="both"/>
        <w:rPr>
          <w:sz w:val="28"/>
          <w:szCs w:val="28"/>
        </w:rPr>
      </w:pPr>
      <w:r w:rsidRPr="00F81DBF">
        <w:rPr>
          <w:sz w:val="28"/>
          <w:szCs w:val="28"/>
        </w:rPr>
        <w:t xml:space="preserve">Галина Владимировна </w:t>
      </w:r>
      <w:proofErr w:type="spellStart"/>
      <w:r w:rsidRPr="00F81DBF">
        <w:rPr>
          <w:sz w:val="28"/>
          <w:szCs w:val="28"/>
        </w:rPr>
        <w:t>Беспалко</w:t>
      </w:r>
      <w:proofErr w:type="spellEnd"/>
      <w:r w:rsidRPr="00F81DBF">
        <w:rPr>
          <w:sz w:val="28"/>
          <w:szCs w:val="28"/>
        </w:rPr>
        <w:t>, учитель русского языка и литературы школы № 3 по итогам прошедшего учебного года стала самым активным участником мероприятий Волгоградского отделения общероссийской общественной организации «Ассоциация учителей литературы и русского языка».</w:t>
      </w:r>
    </w:p>
    <w:p w:rsidR="00556BD3" w:rsidRPr="00F81DBF" w:rsidRDefault="00556BD3" w:rsidP="00556BD3">
      <w:pPr>
        <w:ind w:firstLine="708"/>
        <w:jc w:val="both"/>
        <w:rPr>
          <w:sz w:val="28"/>
          <w:szCs w:val="28"/>
        </w:rPr>
      </w:pPr>
      <w:r w:rsidRPr="00F81DBF">
        <w:rPr>
          <w:sz w:val="28"/>
          <w:szCs w:val="28"/>
        </w:rPr>
        <w:t>Большое внимание педагоги района уделяют экологическому просвещению. Учитель биологии Светлана Викторовна Гарибян является призером конкурса методических материалов по проведению эколого-биологических мероприятий с детьми.</w:t>
      </w:r>
    </w:p>
    <w:p w:rsidR="00556BD3" w:rsidRPr="00F81DBF" w:rsidRDefault="00556BD3" w:rsidP="00556BD3">
      <w:pPr>
        <w:ind w:firstLine="708"/>
        <w:jc w:val="both"/>
        <w:rPr>
          <w:sz w:val="28"/>
          <w:szCs w:val="28"/>
        </w:rPr>
      </w:pPr>
      <w:r w:rsidRPr="00F81DBF">
        <w:rPr>
          <w:sz w:val="28"/>
          <w:szCs w:val="28"/>
        </w:rPr>
        <w:t xml:space="preserve">Учитель истории </w:t>
      </w:r>
      <w:proofErr w:type="spellStart"/>
      <w:r w:rsidRPr="00F81DBF">
        <w:rPr>
          <w:sz w:val="28"/>
          <w:szCs w:val="28"/>
        </w:rPr>
        <w:t>Степновской</w:t>
      </w:r>
      <w:proofErr w:type="spellEnd"/>
      <w:r w:rsidRPr="00F81DBF">
        <w:rPr>
          <w:sz w:val="28"/>
          <w:szCs w:val="28"/>
        </w:rPr>
        <w:t xml:space="preserve"> средней школы Галина Евгеньевна Коровина является призером областного конкурса «Моя малая родина: природа, культура, этнос» в номинации «Эколого-биологическое направление»,  публицистика в защиту природы «Заволжские степи».</w:t>
      </w:r>
    </w:p>
    <w:p w:rsidR="00556BD3" w:rsidRPr="00F81DBF" w:rsidRDefault="00556BD3" w:rsidP="00556BD3">
      <w:pPr>
        <w:ind w:firstLine="708"/>
        <w:jc w:val="both"/>
        <w:rPr>
          <w:sz w:val="28"/>
          <w:szCs w:val="28"/>
        </w:rPr>
      </w:pPr>
      <w:r w:rsidRPr="00F81DBF">
        <w:rPr>
          <w:sz w:val="28"/>
          <w:szCs w:val="28"/>
        </w:rPr>
        <w:t xml:space="preserve">Учитель начальных классов </w:t>
      </w:r>
      <w:proofErr w:type="spellStart"/>
      <w:r w:rsidRPr="00F81DBF">
        <w:rPr>
          <w:sz w:val="28"/>
          <w:szCs w:val="28"/>
        </w:rPr>
        <w:t>Заплавинской</w:t>
      </w:r>
      <w:proofErr w:type="spellEnd"/>
      <w:r w:rsidRPr="00F81DBF">
        <w:rPr>
          <w:sz w:val="28"/>
          <w:szCs w:val="28"/>
        </w:rPr>
        <w:t xml:space="preserve"> средней школы Наталья Николаевна Меркулова удостоена диплома III степени в региональном конкурсе-эссе «Финансовая грамотность в зеркале педагогического мастерства», а ее коллега Марина Михайловна Долгова стала призером II степени регионального конкурса презентации профессиональных достижений «Формула успеха» в номинации «ФГОС: программы внеурочной деятельности».</w:t>
      </w:r>
    </w:p>
    <w:p w:rsidR="00556BD3" w:rsidRPr="00F81DBF" w:rsidRDefault="00556BD3" w:rsidP="00556BD3">
      <w:pPr>
        <w:ind w:firstLine="708"/>
        <w:jc w:val="both"/>
        <w:rPr>
          <w:sz w:val="28"/>
          <w:szCs w:val="28"/>
        </w:rPr>
      </w:pPr>
      <w:r w:rsidRPr="00F81DBF">
        <w:rPr>
          <w:sz w:val="28"/>
          <w:szCs w:val="28"/>
        </w:rPr>
        <w:t xml:space="preserve">Педагоги </w:t>
      </w:r>
      <w:proofErr w:type="spellStart"/>
      <w:r w:rsidRPr="00F81DBF">
        <w:rPr>
          <w:sz w:val="28"/>
          <w:szCs w:val="28"/>
        </w:rPr>
        <w:t>Царевского</w:t>
      </w:r>
      <w:proofErr w:type="spellEnd"/>
      <w:r w:rsidRPr="00F81DBF">
        <w:rPr>
          <w:sz w:val="28"/>
          <w:szCs w:val="28"/>
        </w:rPr>
        <w:t xml:space="preserve"> детского сада </w:t>
      </w:r>
      <w:proofErr w:type="spellStart"/>
      <w:r w:rsidRPr="00F81DBF">
        <w:rPr>
          <w:sz w:val="28"/>
          <w:szCs w:val="28"/>
        </w:rPr>
        <w:t>Ерошенко</w:t>
      </w:r>
      <w:proofErr w:type="spellEnd"/>
      <w:r w:rsidRPr="00F81DBF">
        <w:rPr>
          <w:sz w:val="28"/>
          <w:szCs w:val="28"/>
        </w:rPr>
        <w:t xml:space="preserve"> Елена Александровна, </w:t>
      </w:r>
      <w:proofErr w:type="spellStart"/>
      <w:r w:rsidRPr="00F81DBF">
        <w:rPr>
          <w:sz w:val="28"/>
          <w:szCs w:val="28"/>
        </w:rPr>
        <w:t>Гамрецкая</w:t>
      </w:r>
      <w:proofErr w:type="spellEnd"/>
      <w:r w:rsidRPr="00F81DBF">
        <w:rPr>
          <w:sz w:val="28"/>
          <w:szCs w:val="28"/>
        </w:rPr>
        <w:t xml:space="preserve"> Галина Ивановна и </w:t>
      </w:r>
      <w:proofErr w:type="spellStart"/>
      <w:r w:rsidRPr="00F81DBF">
        <w:rPr>
          <w:sz w:val="28"/>
          <w:szCs w:val="28"/>
        </w:rPr>
        <w:t>Исаенкова</w:t>
      </w:r>
      <w:proofErr w:type="spellEnd"/>
      <w:r w:rsidRPr="00F81DBF">
        <w:rPr>
          <w:sz w:val="28"/>
          <w:szCs w:val="28"/>
        </w:rPr>
        <w:t xml:space="preserve"> Татьяна Николаевна  являются победителями регионального фестиваля проектов «Мой край родной Поволжье». Сама образовательная организация так же признана победителем данного фестиваля.</w:t>
      </w:r>
    </w:p>
    <w:p w:rsidR="00556BD3" w:rsidRPr="00F81DBF" w:rsidRDefault="00556BD3" w:rsidP="00556BD3">
      <w:pPr>
        <w:ind w:firstLine="708"/>
        <w:jc w:val="both"/>
        <w:rPr>
          <w:sz w:val="28"/>
          <w:szCs w:val="28"/>
        </w:rPr>
      </w:pPr>
      <w:r w:rsidRPr="00F81DBF">
        <w:rPr>
          <w:sz w:val="28"/>
          <w:szCs w:val="28"/>
        </w:rPr>
        <w:t xml:space="preserve">Шесть учителей математики: Ирина Петровна Беликова, Татьяна Александровна </w:t>
      </w:r>
      <w:proofErr w:type="spellStart"/>
      <w:r w:rsidRPr="00F81DBF">
        <w:rPr>
          <w:sz w:val="28"/>
          <w:szCs w:val="28"/>
        </w:rPr>
        <w:t>Саидова</w:t>
      </w:r>
      <w:proofErr w:type="spellEnd"/>
      <w:r w:rsidRPr="00F81DBF">
        <w:rPr>
          <w:sz w:val="28"/>
          <w:szCs w:val="28"/>
        </w:rPr>
        <w:t>, Наталья Валерьевна Кочергина, Ирина Борисовна Лебедева, Галина Николаевна Толмачёва, Людмила Николаевна Крупнова, в региональном конкурсе учителей математики «Умение решать экономические задачи как базовый компонент финансовой грамотности учителя математики» стали дипломантами. В региональном конкурсе профессионального мастерства учителей математики «Решение математических задач и методика обучения их решению» второй год подряд Ирина Петровна Беликова становится победителем.</w:t>
      </w:r>
    </w:p>
    <w:p w:rsidR="000302DA" w:rsidRPr="00F81DBF" w:rsidRDefault="000302DA" w:rsidP="000302DA">
      <w:pPr>
        <w:ind w:firstLine="708"/>
        <w:jc w:val="both"/>
        <w:rPr>
          <w:sz w:val="28"/>
          <w:szCs w:val="28"/>
        </w:rPr>
      </w:pPr>
      <w:r w:rsidRPr="00F81DBF">
        <w:rPr>
          <w:sz w:val="28"/>
          <w:szCs w:val="28"/>
        </w:rPr>
        <w:t>В отчетном периоде отдел образования взаимодействовал с комитетом образования, науки и молодежной политики по вопросу реализации на территории Ленинского района региональных проектов «Современная школа», «Цифровая образовательная среда», «Успех каждого ребенка», «Учитель будущего», «Поддержка семей, имеющих детей». «Социальная активность». По каждому проекту были разработаны планы мероприятий для достижения целевых показателей региональных проектов в муниципальном образовании.</w:t>
      </w:r>
    </w:p>
    <w:p w:rsidR="000302DA" w:rsidRPr="00F81DBF" w:rsidRDefault="000302DA" w:rsidP="000302DA">
      <w:pPr>
        <w:ind w:firstLine="708"/>
        <w:jc w:val="both"/>
        <w:rPr>
          <w:sz w:val="28"/>
          <w:szCs w:val="28"/>
        </w:rPr>
      </w:pPr>
      <w:r w:rsidRPr="00F81DBF">
        <w:rPr>
          <w:sz w:val="28"/>
          <w:szCs w:val="28"/>
        </w:rPr>
        <w:t>В рамках регионального проекта «Современная школа» на МКОУ «</w:t>
      </w:r>
      <w:proofErr w:type="spellStart"/>
      <w:r w:rsidRPr="00F81DBF">
        <w:rPr>
          <w:sz w:val="28"/>
          <w:szCs w:val="28"/>
        </w:rPr>
        <w:t>Заплавинская</w:t>
      </w:r>
      <w:proofErr w:type="spellEnd"/>
      <w:r w:rsidRPr="00F81DBF">
        <w:rPr>
          <w:sz w:val="28"/>
          <w:szCs w:val="28"/>
        </w:rPr>
        <w:t xml:space="preserve"> СЛШ» и МКОУ «</w:t>
      </w:r>
      <w:proofErr w:type="spellStart"/>
      <w:r w:rsidRPr="00F81DBF">
        <w:rPr>
          <w:sz w:val="28"/>
          <w:szCs w:val="28"/>
        </w:rPr>
        <w:t>Царевская</w:t>
      </w:r>
      <w:proofErr w:type="spellEnd"/>
      <w:r w:rsidRPr="00F81DBF">
        <w:rPr>
          <w:sz w:val="28"/>
          <w:szCs w:val="28"/>
        </w:rPr>
        <w:t xml:space="preserve"> СОШ» созданы центры образования цифровых и гуманитарных компетенций «Точка роста». В соответствии с </w:t>
      </w:r>
      <w:r w:rsidRPr="00F81DBF">
        <w:rPr>
          <w:sz w:val="28"/>
          <w:szCs w:val="28"/>
        </w:rPr>
        <w:lastRenderedPageBreak/>
        <w:t xml:space="preserve">планом первоочередных мероприятий в данных общеобразовательных организациях были разработаны </w:t>
      </w:r>
      <w:proofErr w:type="spellStart"/>
      <w:r w:rsidRPr="00F81DBF">
        <w:rPr>
          <w:sz w:val="28"/>
          <w:szCs w:val="28"/>
        </w:rPr>
        <w:t>дизайн-проекты</w:t>
      </w:r>
      <w:proofErr w:type="spellEnd"/>
      <w:r w:rsidRPr="00F81DBF">
        <w:rPr>
          <w:sz w:val="28"/>
          <w:szCs w:val="28"/>
        </w:rPr>
        <w:t xml:space="preserve"> и схемы зонирования, проведены конкурсные процедуры по закупке учебной мебели и оборудования, проведены ремонтные работы в кабинетах формирования цифровых и гуманитарных компетенций. На проведение ремонтных ремонт и закупку мебели было израсходовано 518,00 тыс. рублей. Организовано </w:t>
      </w:r>
      <w:proofErr w:type="spellStart"/>
      <w:r w:rsidRPr="00F81DBF">
        <w:rPr>
          <w:sz w:val="28"/>
          <w:szCs w:val="28"/>
        </w:rPr>
        <w:t>он-лайн</w:t>
      </w:r>
      <w:proofErr w:type="spellEnd"/>
      <w:r w:rsidRPr="00F81DBF">
        <w:rPr>
          <w:sz w:val="28"/>
          <w:szCs w:val="28"/>
        </w:rPr>
        <w:t xml:space="preserve"> обучение учителей для работы в центрах. В школы поступило оборудование на общую сумму 3079,045 тыс. рублей. 1 сентября были открыты центры образования цифровых и гуманитарных компетенций «Точка роста». Это позволит повысить мотивацию к обучению, вовлеченность в образовательный процесс обучающихся, а так же обновить содержание и методы обучения предметных областей «Технология», «Основы безопасности жизнедеятельности» и «Информатика». </w:t>
      </w:r>
    </w:p>
    <w:p w:rsidR="000302DA" w:rsidRPr="00F81DBF" w:rsidRDefault="000302DA" w:rsidP="000302DA">
      <w:pPr>
        <w:ind w:firstLine="708"/>
        <w:jc w:val="both"/>
        <w:rPr>
          <w:szCs w:val="28"/>
        </w:rPr>
      </w:pPr>
      <w:r w:rsidRPr="00F81DBF">
        <w:rPr>
          <w:sz w:val="28"/>
          <w:szCs w:val="28"/>
        </w:rPr>
        <w:t>В рамках реализации федерального проекта «Учитель будущего»,  входящего в состав национального проекта «Образования»,   в 2019 году 68 педагогических работников</w:t>
      </w:r>
      <w:r w:rsidRPr="00F81DBF">
        <w:rPr>
          <w:color w:val="000000"/>
          <w:sz w:val="28"/>
          <w:szCs w:val="28"/>
          <w:shd w:val="clear" w:color="auto" w:fill="FFFFFF"/>
        </w:rPr>
        <w:t xml:space="preserve"> прошли курсы повышения квалификации.</w:t>
      </w:r>
    </w:p>
    <w:p w:rsidR="000302DA" w:rsidRPr="00F81DBF" w:rsidRDefault="000302DA" w:rsidP="000302DA">
      <w:pPr>
        <w:ind w:firstLine="709"/>
        <w:jc w:val="both"/>
        <w:rPr>
          <w:sz w:val="28"/>
          <w:szCs w:val="28"/>
        </w:rPr>
      </w:pPr>
      <w:r w:rsidRPr="00F81DBF">
        <w:rPr>
          <w:sz w:val="28"/>
          <w:szCs w:val="28"/>
        </w:rPr>
        <w:t xml:space="preserve">В рамках реализации регионального проекта «Успех каждого ребенка» в Ленинском муниципальном районе ведется внедрение целевой модели развития системы дополнительного образования детей, включая внедрение персонифицированного финансирования дополнительного образования детей. </w:t>
      </w:r>
    </w:p>
    <w:p w:rsidR="000302DA" w:rsidRPr="00F81DBF" w:rsidRDefault="000302DA" w:rsidP="000302DA">
      <w:pPr>
        <w:ind w:firstLine="709"/>
        <w:jc w:val="both"/>
        <w:rPr>
          <w:sz w:val="28"/>
          <w:szCs w:val="28"/>
        </w:rPr>
      </w:pPr>
      <w:r w:rsidRPr="00F81DBF">
        <w:rPr>
          <w:sz w:val="28"/>
          <w:szCs w:val="28"/>
        </w:rPr>
        <w:t>Согласно плана-графика достижения контрольных точек по внедрению ПФДО выполнено и согласовано 25 задач, что составляет 100,00 процентов.  На портале-навигаторе https://volgograd.pfdo.ru/ заполнены разделы об уполномоченном органе, уполномоченной организации, внесены сведения о группах сертификатов, образовательными организациями ведется работа по заполнению навигатора программами дополнительного образования, уполномоченный орган ведет работу по распределению программ по реестрам.</w:t>
      </w:r>
    </w:p>
    <w:p w:rsidR="000302DA" w:rsidRPr="00F81DBF" w:rsidRDefault="000302DA" w:rsidP="000302DA">
      <w:pPr>
        <w:pStyle w:val="a9"/>
        <w:shd w:val="clear" w:color="auto" w:fill="FFFFFF"/>
        <w:spacing w:before="0" w:after="0"/>
        <w:ind w:firstLine="708"/>
        <w:jc w:val="both"/>
        <w:rPr>
          <w:sz w:val="28"/>
          <w:szCs w:val="28"/>
        </w:rPr>
      </w:pPr>
      <w:r w:rsidRPr="00F81DBF">
        <w:rPr>
          <w:sz w:val="28"/>
          <w:szCs w:val="28"/>
        </w:rPr>
        <w:t>В рамках реализации программы регионального проекта «Поддержка семей имеющих детей» в настоящее время оказано 1689</w:t>
      </w:r>
      <w:r w:rsidRPr="00F81DBF">
        <w:rPr>
          <w:color w:val="FF0000"/>
          <w:sz w:val="28"/>
          <w:szCs w:val="28"/>
        </w:rPr>
        <w:t xml:space="preserve"> </w:t>
      </w:r>
      <w:r w:rsidRPr="00F81DBF">
        <w:rPr>
          <w:sz w:val="28"/>
          <w:szCs w:val="28"/>
        </w:rPr>
        <w:t>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0302DA" w:rsidRPr="00F81DBF" w:rsidRDefault="000302DA" w:rsidP="000302DA">
      <w:pPr>
        <w:pStyle w:val="a9"/>
        <w:shd w:val="clear" w:color="auto" w:fill="FFFFFF"/>
        <w:spacing w:before="0" w:after="0"/>
        <w:jc w:val="both"/>
        <w:rPr>
          <w:color w:val="000000"/>
          <w:sz w:val="28"/>
          <w:szCs w:val="28"/>
        </w:rPr>
      </w:pPr>
      <w:r w:rsidRPr="00F81DBF">
        <w:rPr>
          <w:sz w:val="28"/>
          <w:szCs w:val="28"/>
        </w:rPr>
        <w:tab/>
        <w:t>Общая численность детей, родители которых, получили консультации в возрасте от 0 до 3 лет –86 ребёнка, от 3 до 7  лет – 224 детей, от 7 до 18 лет – 1257 ребёнок, дети, находящиеся на домашнем обучении - 2, дети с инвалидностью, дети с ОВЗ – 56, дети, имеющие проблемы в обучении -212 ребёнка, дети, имеющие нарушения в поведении – 193 детей.</w:t>
      </w:r>
      <w:r w:rsidRPr="00F81DBF">
        <w:rPr>
          <w:color w:val="000000"/>
          <w:sz w:val="28"/>
          <w:szCs w:val="28"/>
        </w:rPr>
        <w:t xml:space="preserve"> Помощь родителям (законным представителям)  в дошкольных образовательных и общеобразовательных организациях предоставляется по письменному заявлению одного из родителей (законных представителей), телефонному обращению одного из родителей (законных представителей) или личному обращению одного из родителей (законных представителей).</w:t>
      </w:r>
    </w:p>
    <w:p w:rsidR="000302DA" w:rsidRPr="00F81DBF" w:rsidRDefault="000302DA" w:rsidP="000302DA">
      <w:pPr>
        <w:ind w:firstLine="708"/>
        <w:jc w:val="both"/>
        <w:rPr>
          <w:sz w:val="28"/>
          <w:szCs w:val="28"/>
        </w:rPr>
      </w:pPr>
      <w:r w:rsidRPr="00F81DBF">
        <w:rPr>
          <w:sz w:val="28"/>
          <w:szCs w:val="28"/>
        </w:rPr>
        <w:t>В рамках реализации федерального проекта «Содействие занятости женщин — доступность дошкольного образования для детей»,  входящего в состав национального проекта «Демография»,   на базе МКДОУ «Детский сад № 2 «Родничок» были созданы новые места для детей  раннего возраста (до 3 лет).</w:t>
      </w:r>
    </w:p>
    <w:p w:rsidR="000302DA" w:rsidRPr="00F81DBF" w:rsidRDefault="000302DA" w:rsidP="000302DA">
      <w:pPr>
        <w:ind w:firstLine="708"/>
        <w:jc w:val="both"/>
        <w:rPr>
          <w:color w:val="000000"/>
          <w:sz w:val="28"/>
          <w:szCs w:val="28"/>
          <w:shd w:val="clear" w:color="auto" w:fill="FFFFFF"/>
        </w:rPr>
      </w:pPr>
      <w:r w:rsidRPr="00F81DBF">
        <w:rPr>
          <w:sz w:val="28"/>
          <w:szCs w:val="28"/>
        </w:rPr>
        <w:lastRenderedPageBreak/>
        <w:t>В рамках Соглашения между Комитетом образования, науки и молодежной политики Волгоградской области и администрацией Ленинского муниципального района   о предоставлении субсидии на приобретение оборудования и оснащения группы раннего возраста МКДОУ «Детский сад № 2 «Родничок» было выделено из средств федерального бюджета  290,30 тыс. рублей и 582 рубля  из бюджета Ленинского муниципального района.</w:t>
      </w:r>
      <w:r w:rsidRPr="00F81DBF">
        <w:rPr>
          <w:szCs w:val="28"/>
        </w:rPr>
        <w:t xml:space="preserve"> </w:t>
      </w:r>
      <w:r w:rsidRPr="00F81DBF">
        <w:rPr>
          <w:sz w:val="28"/>
          <w:szCs w:val="28"/>
        </w:rPr>
        <w:t xml:space="preserve">Это позволило </w:t>
      </w:r>
      <w:r w:rsidRPr="00F81DBF">
        <w:rPr>
          <w:color w:val="000000"/>
          <w:sz w:val="28"/>
          <w:szCs w:val="28"/>
          <w:shd w:val="clear" w:color="auto" w:fill="FFFFFF"/>
        </w:rPr>
        <w:t xml:space="preserve"> подготовить предметно-пространственную среду, которая была разделена на центры с учетом ФГОС,  </w:t>
      </w:r>
      <w:proofErr w:type="spellStart"/>
      <w:r w:rsidRPr="00F81DBF">
        <w:rPr>
          <w:color w:val="000000"/>
          <w:sz w:val="28"/>
          <w:szCs w:val="28"/>
          <w:shd w:val="clear" w:color="auto" w:fill="FFFFFF"/>
        </w:rPr>
        <w:t>гендерного</w:t>
      </w:r>
      <w:proofErr w:type="spellEnd"/>
      <w:r w:rsidRPr="00F81DBF">
        <w:rPr>
          <w:color w:val="000000"/>
          <w:sz w:val="28"/>
          <w:szCs w:val="28"/>
          <w:shd w:val="clear" w:color="auto" w:fill="FFFFFF"/>
        </w:rPr>
        <w:t xml:space="preserve"> подхода и в соответствии с принципом гибкого зонирования.</w:t>
      </w:r>
    </w:p>
    <w:p w:rsidR="001C5778" w:rsidRPr="00F81DBF" w:rsidRDefault="001C5778" w:rsidP="001C5778">
      <w:pPr>
        <w:ind w:firstLine="708"/>
        <w:jc w:val="both"/>
        <w:rPr>
          <w:sz w:val="28"/>
          <w:szCs w:val="28"/>
        </w:rPr>
      </w:pPr>
      <w:r w:rsidRPr="00F81DBF">
        <w:rPr>
          <w:sz w:val="28"/>
          <w:szCs w:val="28"/>
        </w:rPr>
        <w:t xml:space="preserve">В отчетном периоде продолжалась работа, направленная на  развитие системы поддержки талантливых детей. </w:t>
      </w:r>
    </w:p>
    <w:p w:rsidR="001C5778" w:rsidRPr="00F81DBF" w:rsidRDefault="001C5778" w:rsidP="001C5778">
      <w:pPr>
        <w:ind w:firstLine="708"/>
        <w:jc w:val="both"/>
        <w:rPr>
          <w:sz w:val="28"/>
          <w:szCs w:val="28"/>
        </w:rPr>
      </w:pPr>
      <w:r w:rsidRPr="00F81DBF">
        <w:rPr>
          <w:sz w:val="28"/>
          <w:szCs w:val="28"/>
        </w:rPr>
        <w:t>В рамках ведомственной целевой программы «Развитие образования Ленинского муниципального района»  состоялась церемония награждения победителей и призеров муниципальных этапов Всероссийской олимпиады школьников, Всероссийского конкурса сочинений и муниципальной предметной олимпиады младших школьников «Звездный Олимп - 2019», «Бал первоклассников». </w:t>
      </w:r>
    </w:p>
    <w:p w:rsidR="001C5778" w:rsidRPr="00F81DBF" w:rsidRDefault="001C5778" w:rsidP="001C5778">
      <w:pPr>
        <w:ind w:firstLine="708"/>
        <w:jc w:val="both"/>
        <w:rPr>
          <w:sz w:val="28"/>
          <w:szCs w:val="28"/>
        </w:rPr>
      </w:pPr>
      <w:r w:rsidRPr="00F81DBF">
        <w:rPr>
          <w:sz w:val="28"/>
          <w:szCs w:val="28"/>
        </w:rPr>
        <w:t>146 ученикам, успешно проявившим себя  во время муниципального этапа  Всероссийской олимпиады школьников было вручено 102 диплома победителя и 44 грамоты призёра, также 53 педагога общеобразовательных учреждений получили благодарственные письма Отдела образования администрации Ленинского муниципального района Волгоградской области за отличную подготовку обучающихся.</w:t>
      </w:r>
    </w:p>
    <w:p w:rsidR="001C5778" w:rsidRPr="00F81DBF" w:rsidRDefault="001C5778" w:rsidP="001C5778">
      <w:pPr>
        <w:ind w:firstLine="708"/>
        <w:jc w:val="both"/>
        <w:rPr>
          <w:sz w:val="28"/>
          <w:szCs w:val="28"/>
        </w:rPr>
      </w:pPr>
      <w:r w:rsidRPr="00F81DBF">
        <w:rPr>
          <w:sz w:val="28"/>
          <w:szCs w:val="28"/>
        </w:rPr>
        <w:t xml:space="preserve">Тридцать три обучающихся 9-11 классов, ставшие лучшими на муниципальном этапе Всероссийской олимпиады школьников, были направлены для участия в региональном этапе по следующим предметам: Биология,  География, История, Литература, Обществознание, Основы безопасности и жизнедеятельности, Физическая культура, Химия и Экология. Четверо из них стали призёрами регионального этапа:    по физической культуре - Калюжная Софья, ученица 11 класса МКОУ «Ленинская СОШ №1» и Миронова Елена, ученица 11 класса МКОУ «Ленинская СОШ №3», по обществознанию  -  </w:t>
      </w:r>
      <w:proofErr w:type="spellStart"/>
      <w:r w:rsidRPr="00F81DBF">
        <w:rPr>
          <w:sz w:val="28"/>
          <w:szCs w:val="28"/>
        </w:rPr>
        <w:t>Спапельникова</w:t>
      </w:r>
      <w:proofErr w:type="spellEnd"/>
      <w:r w:rsidRPr="00F81DBF">
        <w:rPr>
          <w:sz w:val="28"/>
          <w:szCs w:val="28"/>
        </w:rPr>
        <w:t xml:space="preserve"> Олеся, ученица 10 класса МКОУ «</w:t>
      </w:r>
      <w:proofErr w:type="spellStart"/>
      <w:r w:rsidRPr="00F81DBF">
        <w:rPr>
          <w:sz w:val="28"/>
          <w:szCs w:val="28"/>
        </w:rPr>
        <w:t>Царевская</w:t>
      </w:r>
      <w:proofErr w:type="spellEnd"/>
      <w:r w:rsidRPr="00F81DBF">
        <w:rPr>
          <w:sz w:val="28"/>
          <w:szCs w:val="28"/>
        </w:rPr>
        <w:t xml:space="preserve"> СОШ», по истории – Сахнов Александр, ученик 11 класса МКОУ «</w:t>
      </w:r>
      <w:proofErr w:type="spellStart"/>
      <w:r w:rsidRPr="00F81DBF">
        <w:rPr>
          <w:sz w:val="28"/>
          <w:szCs w:val="28"/>
        </w:rPr>
        <w:t>Колобовская</w:t>
      </w:r>
      <w:proofErr w:type="spellEnd"/>
      <w:r w:rsidRPr="00F81DBF">
        <w:rPr>
          <w:sz w:val="28"/>
          <w:szCs w:val="28"/>
        </w:rPr>
        <w:t xml:space="preserve"> СОШ».</w:t>
      </w:r>
    </w:p>
    <w:p w:rsidR="001C5778" w:rsidRPr="00F81DBF" w:rsidRDefault="001C5778" w:rsidP="001C5778">
      <w:pPr>
        <w:ind w:firstLine="708"/>
        <w:jc w:val="both"/>
        <w:rPr>
          <w:sz w:val="28"/>
          <w:szCs w:val="28"/>
        </w:rPr>
      </w:pPr>
      <w:r w:rsidRPr="00F81DBF">
        <w:rPr>
          <w:sz w:val="28"/>
          <w:szCs w:val="28"/>
        </w:rPr>
        <w:t>В 2019 году коллективы и воспитанники ДЮЦ завоевали 13 призовых мест на конкурсах областного, всероссийского и международного уровней.</w:t>
      </w:r>
    </w:p>
    <w:p w:rsidR="001C5778" w:rsidRPr="00F81DBF" w:rsidRDefault="001C5778" w:rsidP="001C5778">
      <w:pPr>
        <w:ind w:firstLine="708"/>
        <w:contextualSpacing/>
        <w:jc w:val="both"/>
        <w:rPr>
          <w:sz w:val="28"/>
          <w:szCs w:val="28"/>
        </w:rPr>
      </w:pPr>
      <w:r w:rsidRPr="00F81DBF">
        <w:rPr>
          <w:sz w:val="28"/>
          <w:szCs w:val="28"/>
        </w:rPr>
        <w:t xml:space="preserve">Коллектив «Призма» (руководитель </w:t>
      </w:r>
      <w:proofErr w:type="spellStart"/>
      <w:r w:rsidRPr="00F81DBF">
        <w:rPr>
          <w:sz w:val="28"/>
          <w:szCs w:val="28"/>
        </w:rPr>
        <w:t>Цуканова</w:t>
      </w:r>
      <w:proofErr w:type="spellEnd"/>
      <w:r w:rsidRPr="00F81DBF">
        <w:rPr>
          <w:sz w:val="28"/>
          <w:szCs w:val="28"/>
        </w:rPr>
        <w:t xml:space="preserve"> Ю.Н.)  завоевал Гран-при областного фестиваля «Высота Победы»,  стал Лауреатом I степени областного конкурса-фестиваля «Памяти павших, будем достойны», областного конкурса-фестиваля театральных коллективов «Вдохновение», Международного фестиваля – конкурса  детского, юношеского и молодежного творчества «Во имя жизни на Земле» г. Москва, Лауреатом </w:t>
      </w:r>
      <w:r w:rsidRPr="00F81DBF">
        <w:rPr>
          <w:sz w:val="28"/>
          <w:szCs w:val="28"/>
          <w:lang w:val="en-US"/>
        </w:rPr>
        <w:t>II</w:t>
      </w:r>
      <w:r w:rsidRPr="00F81DBF">
        <w:rPr>
          <w:sz w:val="28"/>
          <w:szCs w:val="28"/>
        </w:rPr>
        <w:t xml:space="preserve"> степени областного конкурса театральных коллективов «Наш Тургенев». </w:t>
      </w:r>
    </w:p>
    <w:p w:rsidR="001C5778" w:rsidRPr="00F81DBF" w:rsidRDefault="001C5778" w:rsidP="001C5778">
      <w:pPr>
        <w:ind w:firstLine="709"/>
        <w:jc w:val="both"/>
        <w:rPr>
          <w:sz w:val="28"/>
          <w:szCs w:val="28"/>
        </w:rPr>
      </w:pPr>
      <w:r w:rsidRPr="00F81DBF">
        <w:rPr>
          <w:sz w:val="28"/>
          <w:szCs w:val="28"/>
        </w:rPr>
        <w:t>Танцевальный коллектив «</w:t>
      </w:r>
      <w:proofErr w:type="spellStart"/>
      <w:r w:rsidRPr="00F81DBF">
        <w:rPr>
          <w:sz w:val="28"/>
          <w:szCs w:val="28"/>
        </w:rPr>
        <w:t>Искринки</w:t>
      </w:r>
      <w:proofErr w:type="spellEnd"/>
      <w:r w:rsidRPr="00F81DBF">
        <w:rPr>
          <w:sz w:val="28"/>
          <w:szCs w:val="28"/>
        </w:rPr>
        <w:t xml:space="preserve">» (рук. </w:t>
      </w:r>
      <w:proofErr w:type="spellStart"/>
      <w:r w:rsidRPr="00F81DBF">
        <w:rPr>
          <w:sz w:val="28"/>
          <w:szCs w:val="28"/>
        </w:rPr>
        <w:t>Москаленко</w:t>
      </w:r>
      <w:proofErr w:type="spellEnd"/>
      <w:r w:rsidRPr="00F81DBF">
        <w:rPr>
          <w:sz w:val="28"/>
          <w:szCs w:val="28"/>
        </w:rPr>
        <w:t xml:space="preserve"> Ю. В.) детско-юношеского центра в 2019  году стал Лауреатом </w:t>
      </w:r>
      <w:r w:rsidRPr="00F81DBF">
        <w:rPr>
          <w:sz w:val="28"/>
          <w:szCs w:val="28"/>
          <w:lang w:val="en-US"/>
        </w:rPr>
        <w:t>I</w:t>
      </w:r>
      <w:r w:rsidRPr="00F81DBF">
        <w:rPr>
          <w:sz w:val="28"/>
          <w:szCs w:val="28"/>
        </w:rPr>
        <w:t xml:space="preserve"> и </w:t>
      </w:r>
      <w:r w:rsidRPr="00F81DBF">
        <w:rPr>
          <w:sz w:val="28"/>
          <w:szCs w:val="28"/>
          <w:lang w:val="en-US"/>
        </w:rPr>
        <w:t>III</w:t>
      </w:r>
      <w:r w:rsidRPr="00F81DBF">
        <w:rPr>
          <w:sz w:val="28"/>
          <w:szCs w:val="28"/>
        </w:rPr>
        <w:t xml:space="preserve"> степени Международного фестиваля – конкурса  детского, юношеского и молодежного творчества «Шаг вперед - 4».</w:t>
      </w:r>
    </w:p>
    <w:p w:rsidR="001C5778" w:rsidRPr="00F81DBF" w:rsidRDefault="001C5778" w:rsidP="001C5778">
      <w:pPr>
        <w:ind w:firstLine="709"/>
        <w:jc w:val="both"/>
        <w:rPr>
          <w:sz w:val="28"/>
          <w:szCs w:val="28"/>
        </w:rPr>
      </w:pPr>
      <w:r w:rsidRPr="00F81DBF">
        <w:rPr>
          <w:sz w:val="28"/>
          <w:szCs w:val="28"/>
        </w:rPr>
        <w:lastRenderedPageBreak/>
        <w:t>Вокальный коллектив «</w:t>
      </w:r>
      <w:proofErr w:type="spellStart"/>
      <w:r w:rsidRPr="00F81DBF">
        <w:rPr>
          <w:sz w:val="28"/>
          <w:szCs w:val="28"/>
        </w:rPr>
        <w:t>Домисольки</w:t>
      </w:r>
      <w:proofErr w:type="spellEnd"/>
      <w:r w:rsidRPr="00F81DBF">
        <w:rPr>
          <w:sz w:val="28"/>
          <w:szCs w:val="28"/>
        </w:rPr>
        <w:t xml:space="preserve">» (рук. </w:t>
      </w:r>
      <w:proofErr w:type="spellStart"/>
      <w:r w:rsidRPr="00F81DBF">
        <w:rPr>
          <w:sz w:val="28"/>
          <w:szCs w:val="28"/>
        </w:rPr>
        <w:t>Палехова</w:t>
      </w:r>
      <w:proofErr w:type="spellEnd"/>
      <w:r w:rsidRPr="00F81DBF">
        <w:rPr>
          <w:sz w:val="28"/>
          <w:szCs w:val="28"/>
        </w:rPr>
        <w:t xml:space="preserve"> Т.Ю.) представлял своих конкурсантов на  международных фестивалях-конкурсах творческих коллективов «Отражение души» и «Шаг вперед – 4», где Маркина Кира и Морозова Ирина стали лауреатами </w:t>
      </w:r>
      <w:r w:rsidRPr="00F81DBF">
        <w:rPr>
          <w:sz w:val="28"/>
          <w:szCs w:val="28"/>
          <w:lang w:val="en-US"/>
        </w:rPr>
        <w:t>I</w:t>
      </w:r>
      <w:r w:rsidRPr="00F81DBF">
        <w:rPr>
          <w:sz w:val="28"/>
          <w:szCs w:val="28"/>
        </w:rPr>
        <w:t xml:space="preserve"> и </w:t>
      </w:r>
      <w:r w:rsidRPr="00F81DBF">
        <w:rPr>
          <w:sz w:val="28"/>
          <w:szCs w:val="28"/>
          <w:lang w:val="en-US"/>
        </w:rPr>
        <w:t>III</w:t>
      </w:r>
      <w:r w:rsidRPr="00F81DBF">
        <w:rPr>
          <w:sz w:val="28"/>
          <w:szCs w:val="28"/>
        </w:rPr>
        <w:t xml:space="preserve"> степени. </w:t>
      </w:r>
    </w:p>
    <w:p w:rsidR="001C5778" w:rsidRPr="00F81DBF" w:rsidRDefault="001C5778" w:rsidP="001C5778">
      <w:pPr>
        <w:ind w:firstLine="708"/>
        <w:jc w:val="both"/>
        <w:rPr>
          <w:sz w:val="28"/>
          <w:szCs w:val="28"/>
        </w:rPr>
      </w:pPr>
      <w:r w:rsidRPr="00F81DBF">
        <w:rPr>
          <w:sz w:val="28"/>
          <w:szCs w:val="28"/>
        </w:rPr>
        <w:t xml:space="preserve">Обучающаяся Детской школы искусств Кравцова Ангелина (рук. </w:t>
      </w:r>
      <w:proofErr w:type="spellStart"/>
      <w:r w:rsidRPr="00F81DBF">
        <w:rPr>
          <w:sz w:val="28"/>
          <w:szCs w:val="28"/>
        </w:rPr>
        <w:t>Осташина</w:t>
      </w:r>
      <w:proofErr w:type="spellEnd"/>
      <w:r w:rsidRPr="00F81DBF">
        <w:rPr>
          <w:sz w:val="28"/>
          <w:szCs w:val="28"/>
        </w:rPr>
        <w:t xml:space="preserve"> К. А.) на Всероссийском художественном конкурсе «Юный талант России» стала  победителем. На Международном конкурсе-фестивале детского и юношеского творчества «Славься отечество» </w:t>
      </w:r>
      <w:proofErr w:type="spellStart"/>
      <w:r w:rsidRPr="00F81DBF">
        <w:rPr>
          <w:sz w:val="28"/>
          <w:szCs w:val="28"/>
        </w:rPr>
        <w:t>Давлекаева</w:t>
      </w:r>
      <w:proofErr w:type="spellEnd"/>
      <w:r w:rsidRPr="00F81DBF">
        <w:rPr>
          <w:sz w:val="28"/>
          <w:szCs w:val="28"/>
        </w:rPr>
        <w:t xml:space="preserve"> </w:t>
      </w:r>
      <w:proofErr w:type="spellStart"/>
      <w:r w:rsidRPr="00F81DBF">
        <w:rPr>
          <w:sz w:val="28"/>
          <w:szCs w:val="28"/>
        </w:rPr>
        <w:t>Камила</w:t>
      </w:r>
      <w:proofErr w:type="spellEnd"/>
      <w:r w:rsidRPr="00F81DBF">
        <w:rPr>
          <w:sz w:val="28"/>
          <w:szCs w:val="28"/>
        </w:rPr>
        <w:t xml:space="preserve"> стала Лауреатом  I степени, а  фортепианный ансамбль стал Лауреатом II степени (рук. Морозова Н.Н.).</w:t>
      </w:r>
    </w:p>
    <w:p w:rsidR="001C5778" w:rsidRPr="00F81DBF" w:rsidRDefault="001C5778" w:rsidP="001C5778">
      <w:pPr>
        <w:ind w:firstLine="708"/>
        <w:jc w:val="both"/>
        <w:rPr>
          <w:sz w:val="28"/>
          <w:szCs w:val="28"/>
        </w:rPr>
      </w:pPr>
      <w:r w:rsidRPr="00F81DBF">
        <w:rPr>
          <w:sz w:val="28"/>
          <w:szCs w:val="28"/>
        </w:rPr>
        <w:t xml:space="preserve">На базе МБОУ ДО «Ленинский ДЮЦ» было проведено  22 районных мероприятия (в том числе "Безопасное колесо", Итоговый </w:t>
      </w:r>
      <w:proofErr w:type="spellStart"/>
      <w:r w:rsidRPr="00F81DBF">
        <w:rPr>
          <w:sz w:val="28"/>
          <w:szCs w:val="28"/>
        </w:rPr>
        <w:t>ЛАДовский</w:t>
      </w:r>
      <w:proofErr w:type="spellEnd"/>
      <w:r w:rsidRPr="00F81DBF">
        <w:rPr>
          <w:sz w:val="28"/>
          <w:szCs w:val="28"/>
        </w:rPr>
        <w:t xml:space="preserve"> слет, День Защиты детей, Бал медалистов), в которых приняло участие более 2000 человек. А также было организовано и проведено  областное мероприятие «</w:t>
      </w:r>
      <w:proofErr w:type="spellStart"/>
      <w:r w:rsidRPr="00F81DBF">
        <w:rPr>
          <w:sz w:val="28"/>
          <w:szCs w:val="28"/>
        </w:rPr>
        <w:t>Вожатенок</w:t>
      </w:r>
      <w:proofErr w:type="spellEnd"/>
      <w:r w:rsidRPr="00F81DBF">
        <w:rPr>
          <w:sz w:val="28"/>
          <w:szCs w:val="28"/>
        </w:rPr>
        <w:t xml:space="preserve"> -2018». </w:t>
      </w:r>
    </w:p>
    <w:p w:rsidR="001C5778" w:rsidRPr="00F81DBF" w:rsidRDefault="001C5778" w:rsidP="001C5778">
      <w:pPr>
        <w:ind w:firstLine="708"/>
        <w:jc w:val="both"/>
        <w:rPr>
          <w:sz w:val="28"/>
          <w:szCs w:val="28"/>
        </w:rPr>
      </w:pPr>
      <w:r w:rsidRPr="00F81DBF">
        <w:rPr>
          <w:sz w:val="28"/>
          <w:szCs w:val="28"/>
        </w:rPr>
        <w:t>Был проведен  районный этап V</w:t>
      </w:r>
      <w:r w:rsidRPr="00F81DBF">
        <w:rPr>
          <w:sz w:val="28"/>
          <w:szCs w:val="28"/>
          <w:lang w:val="en-US"/>
        </w:rPr>
        <w:t>I</w:t>
      </w:r>
      <w:r w:rsidRPr="00F81DBF">
        <w:rPr>
          <w:sz w:val="28"/>
          <w:szCs w:val="28"/>
        </w:rPr>
        <w:t xml:space="preserve"> Всероссийского конкурса юных чтецов «Живая классика». Участниками стали победители и призеры школьного этапа конкурса. Победители муниципального этапа приняли участие в региональном этапе.</w:t>
      </w:r>
    </w:p>
    <w:p w:rsidR="001C5778" w:rsidRPr="00F81DBF" w:rsidRDefault="001C5778" w:rsidP="001C5778">
      <w:pPr>
        <w:ind w:firstLine="708"/>
        <w:jc w:val="both"/>
        <w:rPr>
          <w:sz w:val="28"/>
          <w:szCs w:val="28"/>
        </w:rPr>
      </w:pPr>
      <w:r w:rsidRPr="00F81DBF">
        <w:rPr>
          <w:sz w:val="28"/>
          <w:szCs w:val="28"/>
        </w:rPr>
        <w:t xml:space="preserve">В соответствии с положением о XXХ  спартакиаде  обучающихся  образовательных организаций  Волгоградской области, посвященной 100-летию системы дополнительного  образования, проведены  районные соревнования по программе «Президентские спортивные игры» по второй группе, в которых приняли участие учащиеся из 5 школ,  по настольному теннису из 7 школ, районные соревнования по легкой атлетике, в которых приняло участие свыше 90 обучающихся из 7 общеобразовательных организаций. В зональных соревнованиях по волейболу среди юношей и девушек команды юношей и девушек заняли второе место.  В зональных соревнованиях по программе «Президентские состязания", проходивших в г. Ленинск, приняли участие представители из </w:t>
      </w:r>
      <w:proofErr w:type="spellStart"/>
      <w:r w:rsidRPr="00F81DBF">
        <w:rPr>
          <w:sz w:val="28"/>
          <w:szCs w:val="28"/>
        </w:rPr>
        <w:t>Городищенского</w:t>
      </w:r>
      <w:proofErr w:type="spellEnd"/>
      <w:r w:rsidRPr="00F81DBF">
        <w:rPr>
          <w:sz w:val="28"/>
          <w:szCs w:val="28"/>
        </w:rPr>
        <w:t xml:space="preserve">,  Ленинского, Дубовского и </w:t>
      </w:r>
      <w:proofErr w:type="spellStart"/>
      <w:r w:rsidRPr="00F81DBF">
        <w:rPr>
          <w:sz w:val="28"/>
          <w:szCs w:val="28"/>
        </w:rPr>
        <w:t>Среднеахтубинского</w:t>
      </w:r>
      <w:proofErr w:type="spellEnd"/>
      <w:r w:rsidRPr="00F81DBF">
        <w:rPr>
          <w:sz w:val="28"/>
          <w:szCs w:val="28"/>
        </w:rPr>
        <w:t xml:space="preserve">  муниципальных районов. Команды Ленинского муниципального района заняли второе место. В зональных соревнованиях  «Шиповка юных», «Президентские спортивные игры», легкая атлетика, которые проводились в р.п. Средняя Ахтуба,  команды юношей и девушек Ленинского муниципального района заняли третье место во всех видах программы.</w:t>
      </w:r>
    </w:p>
    <w:p w:rsidR="001C5778" w:rsidRPr="00F81DBF" w:rsidRDefault="001C5778" w:rsidP="001C5778">
      <w:pPr>
        <w:ind w:firstLine="708"/>
        <w:jc w:val="both"/>
        <w:rPr>
          <w:sz w:val="28"/>
          <w:szCs w:val="28"/>
        </w:rPr>
      </w:pPr>
      <w:r w:rsidRPr="00F81DBF">
        <w:rPr>
          <w:sz w:val="28"/>
          <w:szCs w:val="28"/>
        </w:rPr>
        <w:t>Команды района приняли участие в финальных соревнованиях по шахматам в  г. Волгоград  и заняли 4 место. Обучающиеся  ДЮСШ приняли участие в финальных соревнованиях по борьбе самбо,  на которых заняли 6 место. В финальных соревнованиях по настольному теннису, которые проходили в г.Дубовка, сборная команда Ленинского района заняла 3 место.</w:t>
      </w:r>
    </w:p>
    <w:p w:rsidR="001C5778" w:rsidRPr="00F81DBF" w:rsidRDefault="001C5778" w:rsidP="001C5778">
      <w:pPr>
        <w:ind w:firstLine="708"/>
        <w:jc w:val="both"/>
        <w:rPr>
          <w:sz w:val="28"/>
          <w:szCs w:val="28"/>
        </w:rPr>
      </w:pPr>
      <w:r w:rsidRPr="00F81DBF">
        <w:rPr>
          <w:sz w:val="28"/>
          <w:szCs w:val="28"/>
        </w:rPr>
        <w:t xml:space="preserve">В сентябре 2019 года на базе МКУДО «Ленинская ДЮСШ» прошли соревнования по «Президентским состязаниям» среди учащихся 6, 7, 8, 9 классов, в которых приняли участие 20 команд из 9 школ района. </w:t>
      </w:r>
    </w:p>
    <w:p w:rsidR="001C5778" w:rsidRPr="00F81DBF" w:rsidRDefault="001C5778" w:rsidP="001C5778">
      <w:pPr>
        <w:ind w:firstLine="708"/>
        <w:jc w:val="both"/>
        <w:rPr>
          <w:sz w:val="28"/>
          <w:szCs w:val="28"/>
        </w:rPr>
      </w:pPr>
      <w:r w:rsidRPr="00F81DBF">
        <w:rPr>
          <w:sz w:val="28"/>
          <w:szCs w:val="28"/>
        </w:rPr>
        <w:t>В соревнованиях 4-х-борье «Шиповка юных» среди юношей и девушек приняли участие свыше 80 обучающихся из 10 школ района.</w:t>
      </w:r>
    </w:p>
    <w:p w:rsidR="001C5778" w:rsidRPr="00F81DBF" w:rsidRDefault="001C5778" w:rsidP="001C5778">
      <w:pPr>
        <w:ind w:firstLine="709"/>
        <w:jc w:val="both"/>
        <w:rPr>
          <w:sz w:val="28"/>
          <w:szCs w:val="28"/>
        </w:rPr>
      </w:pPr>
      <w:r w:rsidRPr="00F81DBF">
        <w:rPr>
          <w:sz w:val="28"/>
          <w:szCs w:val="28"/>
        </w:rPr>
        <w:lastRenderedPageBreak/>
        <w:t xml:space="preserve">Спортивные достижения воспитанников Детско-юношеской спортивной школы на достаточно высоком уровне. Блинов Александр – бронзовый призер, </w:t>
      </w:r>
      <w:proofErr w:type="spellStart"/>
      <w:r w:rsidRPr="00F81DBF">
        <w:rPr>
          <w:sz w:val="28"/>
          <w:szCs w:val="28"/>
        </w:rPr>
        <w:t>Поломошнова</w:t>
      </w:r>
      <w:proofErr w:type="spellEnd"/>
      <w:r w:rsidRPr="00F81DBF">
        <w:rPr>
          <w:sz w:val="28"/>
          <w:szCs w:val="28"/>
        </w:rPr>
        <w:t xml:space="preserve"> Валентина – серебряный призером, а Антонова Анастасия, Антонова Дарья и Антонов Матвей – победители первенства Волгоградской области по борьбе дзюдо. Омаров Расул -бронзовый призер, а  </w:t>
      </w:r>
      <w:proofErr w:type="spellStart"/>
      <w:r w:rsidRPr="00F81DBF">
        <w:rPr>
          <w:sz w:val="28"/>
          <w:szCs w:val="28"/>
        </w:rPr>
        <w:t>Ноздрин</w:t>
      </w:r>
      <w:proofErr w:type="spellEnd"/>
      <w:r w:rsidRPr="00F81DBF">
        <w:rPr>
          <w:sz w:val="28"/>
          <w:szCs w:val="28"/>
        </w:rPr>
        <w:t xml:space="preserve"> Владимир  – серебряный призер по борьбе самбо в областной спартакиаде школьников Волгоградской области. Женская тройка в составе Нефедовой Надежды, Ситниковой Марины, Меркуловой Юлии –  бронзовый призер Всероссийских соревнований по спортивной акробатике на Кубок Заслуженного тренера России Клавдии  Наумовой.  Султанова </w:t>
      </w:r>
      <w:proofErr w:type="spellStart"/>
      <w:r w:rsidRPr="00F81DBF">
        <w:rPr>
          <w:sz w:val="28"/>
          <w:szCs w:val="28"/>
        </w:rPr>
        <w:t>Рената</w:t>
      </w:r>
      <w:proofErr w:type="spellEnd"/>
      <w:r w:rsidRPr="00F81DBF">
        <w:rPr>
          <w:sz w:val="28"/>
          <w:szCs w:val="28"/>
        </w:rPr>
        <w:t xml:space="preserve"> и  Калюжная Софья на этом турнире поднялись на высшую ступень пьедестала почета, став победителями.  </w:t>
      </w:r>
    </w:p>
    <w:p w:rsidR="001C5778" w:rsidRPr="00F81DBF" w:rsidRDefault="001C5778" w:rsidP="001C5778">
      <w:pPr>
        <w:ind w:firstLine="708"/>
        <w:jc w:val="both"/>
        <w:rPr>
          <w:sz w:val="28"/>
          <w:szCs w:val="28"/>
        </w:rPr>
      </w:pPr>
      <w:r w:rsidRPr="00F81DBF">
        <w:rPr>
          <w:sz w:val="28"/>
          <w:szCs w:val="28"/>
        </w:rPr>
        <w:t xml:space="preserve">Значительное внимание уделялось гражданско-патриотическому воспитанию школьников. Школами ведется активная поисковая деятельность. Проводятся традиционные мероприятия в дни памятных дат, Уроки мужества, встречи поколений, акции «Обелиск», «Ветеран живет рядом». В преддверии Дня Победы, 26 апреля, старшеклассники и учителя Ленинских №1, №2, №3, </w:t>
      </w:r>
      <w:proofErr w:type="spellStart"/>
      <w:r w:rsidRPr="00F81DBF">
        <w:rPr>
          <w:sz w:val="28"/>
          <w:szCs w:val="28"/>
        </w:rPr>
        <w:t>Заплавинской</w:t>
      </w:r>
      <w:proofErr w:type="spellEnd"/>
      <w:r w:rsidRPr="00F81DBF">
        <w:rPr>
          <w:sz w:val="28"/>
          <w:szCs w:val="28"/>
        </w:rPr>
        <w:t xml:space="preserve">, </w:t>
      </w:r>
      <w:proofErr w:type="spellStart"/>
      <w:r w:rsidRPr="00F81DBF">
        <w:rPr>
          <w:sz w:val="28"/>
          <w:szCs w:val="28"/>
        </w:rPr>
        <w:t>Царевской</w:t>
      </w:r>
      <w:proofErr w:type="spellEnd"/>
      <w:r w:rsidRPr="00F81DBF">
        <w:rPr>
          <w:sz w:val="28"/>
          <w:szCs w:val="28"/>
        </w:rPr>
        <w:t xml:space="preserve">, Покровской, </w:t>
      </w:r>
      <w:proofErr w:type="spellStart"/>
      <w:r w:rsidRPr="00F81DBF">
        <w:rPr>
          <w:sz w:val="28"/>
          <w:szCs w:val="28"/>
        </w:rPr>
        <w:t>Коммунаровской</w:t>
      </w:r>
      <w:proofErr w:type="spellEnd"/>
      <w:r w:rsidRPr="00F81DBF">
        <w:rPr>
          <w:sz w:val="28"/>
          <w:szCs w:val="28"/>
        </w:rPr>
        <w:t xml:space="preserve"> и </w:t>
      </w:r>
      <w:proofErr w:type="spellStart"/>
      <w:r w:rsidRPr="00F81DBF">
        <w:rPr>
          <w:sz w:val="28"/>
          <w:szCs w:val="28"/>
        </w:rPr>
        <w:t>Колобовской</w:t>
      </w:r>
      <w:proofErr w:type="spellEnd"/>
      <w:r w:rsidRPr="00F81DBF">
        <w:rPr>
          <w:sz w:val="28"/>
          <w:szCs w:val="28"/>
        </w:rPr>
        <w:t xml:space="preserve"> средних школ приняли участие в международной акции «Тест по истории Великой отечественной войны»  на сайте проекта.– </w:t>
      </w:r>
      <w:proofErr w:type="spellStart"/>
      <w:r w:rsidR="00BE44CB" w:rsidRPr="00F81DBF">
        <w:fldChar w:fldCharType="begin"/>
      </w:r>
      <w:r w:rsidRPr="00F81DBF">
        <w:instrText>HYPERLINK "https://vk.com/away.php?to=http%3A%2F%2F%EA%E4%E3%F0.%F0%F4&amp;post=-115862916_921&amp;cc_key=" \t "_blank"</w:instrText>
      </w:r>
      <w:r w:rsidR="00BE44CB" w:rsidRPr="00F81DBF">
        <w:fldChar w:fldCharType="separate"/>
      </w:r>
      <w:r w:rsidRPr="00F81DBF">
        <w:rPr>
          <w:sz w:val="28"/>
          <w:szCs w:val="28"/>
        </w:rPr>
        <w:t>кдгр.рф</w:t>
      </w:r>
      <w:proofErr w:type="spellEnd"/>
      <w:r w:rsidR="00BE44CB" w:rsidRPr="00F81DBF">
        <w:fldChar w:fldCharType="end"/>
      </w:r>
      <w:r w:rsidRPr="00F81DBF">
        <w:rPr>
          <w:sz w:val="28"/>
          <w:szCs w:val="28"/>
        </w:rPr>
        <w:t>. Свои знания проверили 100 человек. Лучший результат 30 баллов показал Сахнов Александр, обучающийся 11 класса МКОУ «</w:t>
      </w:r>
      <w:proofErr w:type="spellStart"/>
      <w:r w:rsidRPr="00F81DBF">
        <w:rPr>
          <w:sz w:val="28"/>
          <w:szCs w:val="28"/>
        </w:rPr>
        <w:t>Колобовская</w:t>
      </w:r>
      <w:proofErr w:type="spellEnd"/>
      <w:r w:rsidRPr="00F81DBF">
        <w:rPr>
          <w:sz w:val="28"/>
          <w:szCs w:val="28"/>
        </w:rPr>
        <w:t xml:space="preserve"> СОШ». 7 мая с целью сохранения исторической памяти на базе 2 площадок: МКОУ «Ленинская СОШ №3" и МБУ «Выбор» был проведен Диктант «Победы». В написании Диктанта приняли участие более 120 человек.</w:t>
      </w:r>
    </w:p>
    <w:p w:rsidR="001C5778" w:rsidRPr="00F81DBF" w:rsidRDefault="001C5778" w:rsidP="001C5778">
      <w:pPr>
        <w:ind w:firstLine="708"/>
        <w:jc w:val="both"/>
        <w:rPr>
          <w:sz w:val="28"/>
          <w:szCs w:val="28"/>
        </w:rPr>
      </w:pPr>
      <w:r w:rsidRPr="00F81DBF">
        <w:rPr>
          <w:sz w:val="28"/>
          <w:szCs w:val="28"/>
        </w:rPr>
        <w:t xml:space="preserve">В рамках реализации Всероссийского героико-патриотического проекта партии «Единая Россия» - «Парта героя» были организованы мероприятия во всех школах района. Теперь каждый учащийся сможет ознакомиться с биографией своего земляка за школьной партой, там же расположен </w:t>
      </w:r>
      <w:r w:rsidRPr="00F81DBF">
        <w:rPr>
          <w:sz w:val="28"/>
          <w:szCs w:val="28"/>
          <w:lang w:val="en-US"/>
        </w:rPr>
        <w:t>QR</w:t>
      </w:r>
      <w:r w:rsidRPr="00F81DBF">
        <w:rPr>
          <w:sz w:val="28"/>
          <w:szCs w:val="28"/>
        </w:rPr>
        <w:t>-код для смартфонов со ссылкой на официальный портал с информацией о герое.</w:t>
      </w:r>
    </w:p>
    <w:p w:rsidR="001C5778" w:rsidRPr="00F81DBF" w:rsidRDefault="001C5778" w:rsidP="001C5778">
      <w:pPr>
        <w:ind w:firstLine="708"/>
        <w:jc w:val="both"/>
        <w:rPr>
          <w:sz w:val="28"/>
          <w:szCs w:val="28"/>
        </w:rPr>
      </w:pPr>
      <w:r w:rsidRPr="00F81DBF">
        <w:rPr>
          <w:sz w:val="28"/>
          <w:szCs w:val="28"/>
        </w:rPr>
        <w:t>Команда «Ветер» МКОУ «Ленинская СОШ №1» стала победителем финала военно-патриотической игры «Зарница» и призером Всероссийской военно-спортивной игры «Победа».</w:t>
      </w:r>
    </w:p>
    <w:p w:rsidR="001C5778" w:rsidRPr="00F81DBF" w:rsidRDefault="001C5778" w:rsidP="001C5778">
      <w:pPr>
        <w:ind w:firstLine="708"/>
        <w:jc w:val="both"/>
        <w:rPr>
          <w:sz w:val="28"/>
          <w:szCs w:val="28"/>
        </w:rPr>
      </w:pPr>
      <w:r w:rsidRPr="00F81DBF">
        <w:rPr>
          <w:sz w:val="28"/>
          <w:szCs w:val="28"/>
        </w:rPr>
        <w:t xml:space="preserve">С целью предоставления равного доступа к получению общего образования был организован подвоз 176 школьника в общеобразовательные учреждения. На организацию подвоза было израсходовано 1759,64 тыс. рублей. </w:t>
      </w:r>
    </w:p>
    <w:p w:rsidR="001C5778" w:rsidRPr="00F81DBF" w:rsidRDefault="001C5778" w:rsidP="001C5778">
      <w:pPr>
        <w:ind w:firstLine="708"/>
        <w:jc w:val="both"/>
        <w:rPr>
          <w:sz w:val="28"/>
          <w:szCs w:val="28"/>
        </w:rPr>
      </w:pPr>
      <w:r w:rsidRPr="00F81DBF">
        <w:rPr>
          <w:sz w:val="28"/>
          <w:szCs w:val="28"/>
        </w:rPr>
        <w:t xml:space="preserve">100,00 процентов обучающихся 1-9 классов обеспечены учебными комплектами учебников, соответствующими новым ФГОС. В 2019 году за счет средств региональной субвенции  образовательные учреждения приобрели   учебники на общую сумму  2410,10 тыс. рублей.   </w:t>
      </w:r>
    </w:p>
    <w:p w:rsidR="001C5778" w:rsidRPr="00F81DBF" w:rsidRDefault="001C5778" w:rsidP="001C5778">
      <w:pPr>
        <w:ind w:firstLine="708"/>
        <w:jc w:val="both"/>
        <w:rPr>
          <w:sz w:val="28"/>
          <w:szCs w:val="28"/>
        </w:rPr>
      </w:pPr>
      <w:r w:rsidRPr="00F81DBF">
        <w:rPr>
          <w:sz w:val="28"/>
          <w:szCs w:val="28"/>
        </w:rPr>
        <w:t xml:space="preserve">Для определения индивидуального образовательного маршрута обучающихся, не усвоивших учебную программу, было организовано и проведено заседание территориальной </w:t>
      </w:r>
      <w:proofErr w:type="spellStart"/>
      <w:r w:rsidRPr="00F81DBF">
        <w:rPr>
          <w:sz w:val="28"/>
          <w:szCs w:val="28"/>
        </w:rPr>
        <w:t>психолого-медико-педагогической</w:t>
      </w:r>
      <w:proofErr w:type="spellEnd"/>
      <w:r w:rsidRPr="00F81DBF">
        <w:rPr>
          <w:sz w:val="28"/>
          <w:szCs w:val="28"/>
        </w:rPr>
        <w:t xml:space="preserve"> комиссии. В ходе заседания комиссии специалистами было осмотрено 35 ребенка, из которых 33 являются обучающимися общеобразовательных организаций, а 2 – воспитанники дошкольных образовательных организаций.  По </w:t>
      </w:r>
      <w:r w:rsidRPr="00F81DBF">
        <w:rPr>
          <w:sz w:val="28"/>
          <w:szCs w:val="28"/>
        </w:rPr>
        <w:lastRenderedPageBreak/>
        <w:t>итогам работы комиссии было выдано 31 заключение ТПМПК с рекомендациями по продолжению обучения. 21 ребенку рекомендовано обучение по АООП для обучающихся с умственной отсталостью, 8 – обучение по АООП для обучающихся с задержкой психического развития, 2 – обучение по АООП для обучающихся с нарушениями слуха и речи.</w:t>
      </w:r>
    </w:p>
    <w:p w:rsidR="001C5778" w:rsidRPr="00F81DBF" w:rsidRDefault="001C5778" w:rsidP="001C5778">
      <w:pPr>
        <w:ind w:firstLine="708"/>
        <w:jc w:val="both"/>
        <w:rPr>
          <w:sz w:val="28"/>
          <w:szCs w:val="28"/>
        </w:rPr>
      </w:pPr>
      <w:r w:rsidRPr="00F81DBF">
        <w:rPr>
          <w:sz w:val="28"/>
          <w:szCs w:val="28"/>
        </w:rPr>
        <w:t>Вопросы обеспечения безопасных условий труда и осуществления образовательного процесса являются одним из основных направлений деятельности Отдела образования и администраций муниципальных образовательных учреждений района.</w:t>
      </w:r>
    </w:p>
    <w:p w:rsidR="001C5778" w:rsidRPr="00F81DBF" w:rsidRDefault="001C5778" w:rsidP="001C5778">
      <w:pPr>
        <w:ind w:firstLine="708"/>
        <w:jc w:val="both"/>
        <w:rPr>
          <w:sz w:val="28"/>
          <w:szCs w:val="28"/>
        </w:rPr>
      </w:pPr>
      <w:r w:rsidRPr="00F81DBF">
        <w:rPr>
          <w:sz w:val="28"/>
          <w:szCs w:val="28"/>
        </w:rPr>
        <w:t>Ежегодно   на совещании руководителей образовательных учреждений подводятся итоги  работы за год  по обеспечению безопасных условий образовательного процесса.</w:t>
      </w:r>
    </w:p>
    <w:p w:rsidR="001C5778" w:rsidRPr="00F81DBF" w:rsidRDefault="001C5778" w:rsidP="001C5778">
      <w:pPr>
        <w:ind w:firstLine="708"/>
        <w:jc w:val="both"/>
        <w:rPr>
          <w:sz w:val="28"/>
          <w:szCs w:val="28"/>
        </w:rPr>
      </w:pPr>
      <w:r w:rsidRPr="00F81DBF">
        <w:rPr>
          <w:sz w:val="28"/>
          <w:szCs w:val="28"/>
        </w:rPr>
        <w:t xml:space="preserve">Все образовательные учреждения приняты к началу нового учебного года районной комиссией с участием представителей </w:t>
      </w:r>
      <w:proofErr w:type="spellStart"/>
      <w:r w:rsidRPr="00F81DBF">
        <w:rPr>
          <w:sz w:val="28"/>
          <w:szCs w:val="28"/>
        </w:rPr>
        <w:t>Роспотребнадзора</w:t>
      </w:r>
      <w:proofErr w:type="spellEnd"/>
      <w:r w:rsidRPr="00F81DBF">
        <w:rPr>
          <w:sz w:val="28"/>
          <w:szCs w:val="28"/>
        </w:rPr>
        <w:t xml:space="preserve"> и </w:t>
      </w:r>
      <w:proofErr w:type="spellStart"/>
      <w:r w:rsidRPr="00F81DBF">
        <w:rPr>
          <w:sz w:val="28"/>
          <w:szCs w:val="28"/>
        </w:rPr>
        <w:t>Госпожнадзора</w:t>
      </w:r>
      <w:proofErr w:type="spellEnd"/>
      <w:r w:rsidRPr="00F81DBF">
        <w:rPr>
          <w:sz w:val="28"/>
          <w:szCs w:val="28"/>
        </w:rPr>
        <w:t>.</w:t>
      </w:r>
    </w:p>
    <w:p w:rsidR="001C5778" w:rsidRPr="00F81DBF" w:rsidRDefault="001C5778" w:rsidP="001C5778">
      <w:pPr>
        <w:ind w:firstLine="708"/>
        <w:jc w:val="both"/>
        <w:rPr>
          <w:sz w:val="28"/>
          <w:szCs w:val="28"/>
        </w:rPr>
      </w:pPr>
      <w:r w:rsidRPr="00F81DBF">
        <w:rPr>
          <w:sz w:val="28"/>
          <w:szCs w:val="28"/>
        </w:rPr>
        <w:t xml:space="preserve">На улучшение условий труда в 2019 году израсходовано 4729,00 тыс. рублей, из них на ремонт зданий – 1047,92  тыс. рублей, на замену оконных блоков – 1510,0 тыс. рублей. На обеспечение пожарной безопасности израсходовано  - 2171,17 тыс. рублей.  Прошли обучение по охране труда с получением удостоверений  16 человек (руководители учреждений, заместители руководителей, завхозы, члены комиссий по охране труда, уполномоченные по охране труда). 26 образовательных учреждения оборудованы системами передачи о пожаре в подразделения пожарной охраны по радиоканалу связи.  </w:t>
      </w:r>
    </w:p>
    <w:p w:rsidR="001C5778" w:rsidRPr="00F81DBF" w:rsidRDefault="001C5778" w:rsidP="001C5778">
      <w:pPr>
        <w:ind w:firstLine="708"/>
        <w:jc w:val="both"/>
        <w:rPr>
          <w:sz w:val="28"/>
          <w:szCs w:val="28"/>
        </w:rPr>
      </w:pPr>
      <w:r w:rsidRPr="00F81DBF">
        <w:rPr>
          <w:sz w:val="28"/>
          <w:szCs w:val="28"/>
        </w:rPr>
        <w:t>Действует долгосрочная муниципальная программа Ленинского муниципального района Волгоградской  области «Комплекс мер по созданию безопасных условий для обучающихся и воспитанников в образовательных организациях Ленинского муниципального района на 2018-2020 годы», утвержденная постановлением администрации от 04.10.2017 № 468. Данная муниципальная программа предусматривает реализацию  подпрограмм:</w:t>
      </w:r>
    </w:p>
    <w:p w:rsidR="001C5778" w:rsidRPr="00F81DBF" w:rsidRDefault="001C5778" w:rsidP="001C5778">
      <w:pPr>
        <w:ind w:firstLine="708"/>
        <w:jc w:val="both"/>
        <w:rPr>
          <w:sz w:val="28"/>
          <w:szCs w:val="28"/>
        </w:rPr>
      </w:pPr>
      <w:r w:rsidRPr="00F81DBF">
        <w:rPr>
          <w:sz w:val="28"/>
          <w:szCs w:val="28"/>
        </w:rPr>
        <w:t>- «Укрепление пожарной безопасности в образовательных организациях»;</w:t>
      </w:r>
    </w:p>
    <w:p w:rsidR="001C5778" w:rsidRPr="00F81DBF" w:rsidRDefault="001C5778" w:rsidP="001C5778">
      <w:pPr>
        <w:ind w:firstLine="708"/>
        <w:jc w:val="both"/>
        <w:rPr>
          <w:sz w:val="28"/>
          <w:szCs w:val="28"/>
        </w:rPr>
      </w:pPr>
      <w:r w:rsidRPr="00F81DBF">
        <w:rPr>
          <w:sz w:val="28"/>
          <w:szCs w:val="28"/>
        </w:rPr>
        <w:t>- «Укрепление антитеррористической защищенности образовательных организаций».</w:t>
      </w:r>
    </w:p>
    <w:p w:rsidR="001C5778" w:rsidRPr="00F81DBF" w:rsidRDefault="001C5778" w:rsidP="001C5778">
      <w:pPr>
        <w:ind w:firstLine="708"/>
        <w:jc w:val="both"/>
        <w:rPr>
          <w:sz w:val="28"/>
          <w:szCs w:val="28"/>
        </w:rPr>
      </w:pPr>
      <w:r w:rsidRPr="00F81DBF">
        <w:rPr>
          <w:sz w:val="28"/>
          <w:szCs w:val="28"/>
        </w:rPr>
        <w:t xml:space="preserve">В 2019 году была проведена специальная оценка условий труд5 «Солнышко», №1 «Буратино», №6 «Радуга», МКОУ «Ленинская СОШ №1», «Ленинская СОШ №3», </w:t>
      </w:r>
      <w:proofErr w:type="spellStart"/>
      <w:r w:rsidRPr="00F81DBF">
        <w:rPr>
          <w:sz w:val="28"/>
          <w:szCs w:val="28"/>
        </w:rPr>
        <w:t>Заплавинская</w:t>
      </w:r>
      <w:proofErr w:type="spellEnd"/>
      <w:r w:rsidRPr="00F81DBF">
        <w:rPr>
          <w:sz w:val="28"/>
          <w:szCs w:val="28"/>
        </w:rPr>
        <w:t xml:space="preserve">, </w:t>
      </w:r>
      <w:proofErr w:type="spellStart"/>
      <w:r w:rsidRPr="00F81DBF">
        <w:rPr>
          <w:sz w:val="28"/>
          <w:szCs w:val="28"/>
        </w:rPr>
        <w:t>Рассветнская</w:t>
      </w:r>
      <w:proofErr w:type="spellEnd"/>
      <w:r w:rsidRPr="00F81DBF">
        <w:rPr>
          <w:sz w:val="28"/>
          <w:szCs w:val="28"/>
        </w:rPr>
        <w:t xml:space="preserve">, </w:t>
      </w:r>
      <w:proofErr w:type="spellStart"/>
      <w:r w:rsidRPr="00F81DBF">
        <w:rPr>
          <w:sz w:val="28"/>
          <w:szCs w:val="28"/>
        </w:rPr>
        <w:t>Коммунаровская</w:t>
      </w:r>
      <w:proofErr w:type="spellEnd"/>
      <w:r w:rsidRPr="00F81DBF">
        <w:rPr>
          <w:sz w:val="28"/>
          <w:szCs w:val="28"/>
        </w:rPr>
        <w:t xml:space="preserve">, </w:t>
      </w:r>
      <w:proofErr w:type="spellStart"/>
      <w:r w:rsidRPr="00F81DBF">
        <w:rPr>
          <w:sz w:val="28"/>
          <w:szCs w:val="28"/>
        </w:rPr>
        <w:t>Каршевитская</w:t>
      </w:r>
      <w:proofErr w:type="spellEnd"/>
      <w:r w:rsidRPr="00F81DBF">
        <w:rPr>
          <w:sz w:val="28"/>
          <w:szCs w:val="28"/>
        </w:rPr>
        <w:t xml:space="preserve"> СОШ на сумму 184,57 тыс. рублей.</w:t>
      </w:r>
    </w:p>
    <w:p w:rsidR="001C5778" w:rsidRPr="00F81DBF" w:rsidRDefault="001C5778" w:rsidP="001C5778">
      <w:pPr>
        <w:ind w:firstLine="708"/>
        <w:jc w:val="both"/>
        <w:rPr>
          <w:sz w:val="28"/>
          <w:szCs w:val="28"/>
        </w:rPr>
      </w:pPr>
      <w:r w:rsidRPr="00F81DBF">
        <w:rPr>
          <w:sz w:val="28"/>
          <w:szCs w:val="28"/>
        </w:rPr>
        <w:t>В 2019 году случаев производственного травматизма  не было допущено.</w:t>
      </w:r>
    </w:p>
    <w:p w:rsidR="001C5778" w:rsidRPr="00F81DBF" w:rsidRDefault="001C5778" w:rsidP="001C5778">
      <w:pPr>
        <w:ind w:firstLine="708"/>
        <w:jc w:val="both"/>
        <w:rPr>
          <w:color w:val="7030A0"/>
          <w:sz w:val="28"/>
          <w:szCs w:val="28"/>
        </w:rPr>
      </w:pPr>
      <w:r w:rsidRPr="00F81DBF">
        <w:rPr>
          <w:color w:val="000000"/>
          <w:sz w:val="28"/>
          <w:szCs w:val="28"/>
          <w:shd w:val="clear" w:color="auto" w:fill="FFFFFF"/>
        </w:rPr>
        <w:t>В 2019 году число случаев травматизма с обучающимися и воспитанниками значительно уменьшилось (2017 - 4, 2018 - 8, 2019 - 2).  Случаи травматизма произошли в МКОУ «</w:t>
      </w:r>
      <w:proofErr w:type="spellStart"/>
      <w:r w:rsidRPr="00F81DBF">
        <w:rPr>
          <w:color w:val="000000"/>
          <w:sz w:val="28"/>
          <w:szCs w:val="28"/>
          <w:shd w:val="clear" w:color="auto" w:fill="FFFFFF"/>
        </w:rPr>
        <w:t>Колобовская</w:t>
      </w:r>
      <w:proofErr w:type="spellEnd"/>
      <w:r w:rsidRPr="00F81DBF">
        <w:rPr>
          <w:color w:val="000000"/>
          <w:sz w:val="28"/>
          <w:szCs w:val="28"/>
          <w:shd w:val="clear" w:color="auto" w:fill="FFFFFF"/>
        </w:rPr>
        <w:t xml:space="preserve"> СОШ» - 1 и в МКОУ «</w:t>
      </w:r>
      <w:proofErr w:type="spellStart"/>
      <w:r w:rsidRPr="00F81DBF">
        <w:rPr>
          <w:color w:val="000000"/>
          <w:sz w:val="28"/>
          <w:szCs w:val="28"/>
          <w:shd w:val="clear" w:color="auto" w:fill="FFFFFF"/>
        </w:rPr>
        <w:t>Рассветинская</w:t>
      </w:r>
      <w:proofErr w:type="spellEnd"/>
      <w:r w:rsidRPr="00F81DBF">
        <w:rPr>
          <w:color w:val="000000"/>
          <w:sz w:val="28"/>
          <w:szCs w:val="28"/>
          <w:shd w:val="clear" w:color="auto" w:fill="FFFFFF"/>
        </w:rPr>
        <w:t xml:space="preserve"> СОШ» - 1. Оба случая травматизма  произошли во время перерывов между занятиями. Причинами несчастных случаев являются ненадлежащее выполнение должностных инструкций работниками учреждении.</w:t>
      </w:r>
    </w:p>
    <w:p w:rsidR="00465688" w:rsidRPr="00F81DBF" w:rsidRDefault="00465688" w:rsidP="00465688">
      <w:pPr>
        <w:ind w:firstLine="708"/>
        <w:jc w:val="both"/>
        <w:rPr>
          <w:sz w:val="28"/>
          <w:szCs w:val="28"/>
        </w:rPr>
      </w:pPr>
    </w:p>
    <w:p w:rsidR="00A730B8" w:rsidRPr="00F81DBF" w:rsidRDefault="00A730B8" w:rsidP="001B4747">
      <w:pPr>
        <w:ind w:firstLine="426"/>
        <w:jc w:val="center"/>
        <w:rPr>
          <w:b/>
          <w:bCs/>
          <w:sz w:val="28"/>
          <w:szCs w:val="28"/>
        </w:rPr>
      </w:pPr>
      <w:r w:rsidRPr="00F81DBF">
        <w:rPr>
          <w:b/>
          <w:bCs/>
          <w:sz w:val="28"/>
          <w:szCs w:val="28"/>
        </w:rPr>
        <w:t>Здравоохранение</w:t>
      </w:r>
    </w:p>
    <w:p w:rsidR="009276E9" w:rsidRPr="00F81DBF" w:rsidRDefault="009276E9" w:rsidP="00A730B8">
      <w:pPr>
        <w:ind w:firstLine="426"/>
        <w:jc w:val="center"/>
        <w:rPr>
          <w:b/>
          <w:bCs/>
          <w:sz w:val="28"/>
          <w:szCs w:val="28"/>
        </w:rPr>
      </w:pPr>
    </w:p>
    <w:p w:rsidR="00EE36E6" w:rsidRPr="00F81DBF" w:rsidRDefault="00EE36E6" w:rsidP="00EE36E6">
      <w:pPr>
        <w:shd w:val="clear" w:color="auto" w:fill="FFFFFF"/>
        <w:ind w:firstLine="708"/>
        <w:jc w:val="both"/>
        <w:rPr>
          <w:sz w:val="28"/>
          <w:szCs w:val="28"/>
        </w:rPr>
      </w:pPr>
      <w:r w:rsidRPr="00F81DBF">
        <w:rPr>
          <w:color w:val="000000"/>
          <w:sz w:val="28"/>
          <w:szCs w:val="28"/>
        </w:rPr>
        <w:lastRenderedPageBreak/>
        <w:t xml:space="preserve">Основными демографическими показателями района является </w:t>
      </w:r>
      <w:r w:rsidRPr="00F81DBF">
        <w:rPr>
          <w:sz w:val="28"/>
          <w:szCs w:val="28"/>
        </w:rPr>
        <w:t>показатель рождаемости и смертности.  По данным Ленинского районного отдела ЗАГС за  2019 год  в  районе родилось  208 человек, за  2018 год  родилось -213  человек,  умерло за 2019 год  365 человек, в том числе 74 человек  трудоспособного возраста, за  2018 года умерло 387 человек, в том числе 82 человека трудоспособного возраста. Остается отрицательным показатель естественного прироста населения -157, в прошлом году  естественная убыль составляла   -174 человека.  Общая детская смертность в 2019 году составила 3 человека, за 2018 год   - 6 человек.</w:t>
      </w:r>
    </w:p>
    <w:p w:rsidR="00EE36E6" w:rsidRPr="00F81DBF" w:rsidRDefault="00EE36E6" w:rsidP="00EE36E6">
      <w:pPr>
        <w:jc w:val="both"/>
        <w:rPr>
          <w:sz w:val="28"/>
          <w:szCs w:val="28"/>
        </w:rPr>
      </w:pPr>
      <w:r w:rsidRPr="00F81DBF">
        <w:rPr>
          <w:sz w:val="28"/>
          <w:szCs w:val="28"/>
        </w:rPr>
        <w:tab/>
        <w:t>По заболеваемости среди взрослого населения по Ленинскому району за 2019 год на первом  месте - болезни  системы кровообращения – 28,20 процентов; на втором месте болезни органов дыхания – 12,00 процентов; на третьем месте болезни эндокринной системы - 9,2 процентов.</w:t>
      </w:r>
    </w:p>
    <w:p w:rsidR="00EE36E6" w:rsidRPr="00F81DBF" w:rsidRDefault="00EE36E6" w:rsidP="00EE36E6">
      <w:pPr>
        <w:jc w:val="both"/>
        <w:rPr>
          <w:sz w:val="28"/>
          <w:szCs w:val="28"/>
        </w:rPr>
      </w:pPr>
      <w:r w:rsidRPr="00F81DBF">
        <w:rPr>
          <w:sz w:val="28"/>
          <w:szCs w:val="28"/>
        </w:rPr>
        <w:tab/>
        <w:t>По заболеваемости среди детского населения  на первом месте – болезни органов дыхания – 48,00 процентов,  на втором месте болезни эндокринной системы  –12,20 процентов; на третьем месте болезни костно-мышечной  системы –11,00 процентов.</w:t>
      </w:r>
    </w:p>
    <w:p w:rsidR="00EE36E6" w:rsidRPr="00F81DBF" w:rsidRDefault="00EE36E6" w:rsidP="00EE36E6">
      <w:pPr>
        <w:jc w:val="both"/>
        <w:rPr>
          <w:sz w:val="28"/>
          <w:szCs w:val="28"/>
        </w:rPr>
      </w:pPr>
      <w:r w:rsidRPr="00F81DBF">
        <w:rPr>
          <w:bCs/>
          <w:sz w:val="28"/>
          <w:szCs w:val="28"/>
        </w:rPr>
        <w:tab/>
      </w:r>
      <w:r w:rsidRPr="00F81DBF">
        <w:rPr>
          <w:sz w:val="28"/>
          <w:szCs w:val="28"/>
        </w:rPr>
        <w:t>За 2019 год  отрасль  здравоохранения   профинансирована  за счет  субсидий из областного  бюджета на сумму 9595,80 тыс. рублей, что составляет 100,00 процентов от выделенных лимитов. По удельному весу в объеме финансирования на долю бюджета приходится 5,10 процентов.</w:t>
      </w:r>
    </w:p>
    <w:p w:rsidR="00EE36E6" w:rsidRPr="00F81DBF" w:rsidRDefault="00EE36E6" w:rsidP="00EE36E6">
      <w:pPr>
        <w:jc w:val="both"/>
        <w:rPr>
          <w:sz w:val="28"/>
          <w:szCs w:val="28"/>
        </w:rPr>
      </w:pPr>
      <w:r w:rsidRPr="00F81DBF">
        <w:rPr>
          <w:sz w:val="28"/>
          <w:szCs w:val="28"/>
        </w:rPr>
        <w:tab/>
        <w:t>По ОМС сумма по предъявленным счетам за соответствующий период составила 167774,90 тыс. рублей или 100,00 процентов от утвержденных ассигнований на 2019 год. По удельному весу в объеме финансирования на долю ОМС приходится 89,80 процентов.</w:t>
      </w:r>
    </w:p>
    <w:p w:rsidR="00EE36E6" w:rsidRPr="00F81DBF" w:rsidRDefault="00EE36E6" w:rsidP="00EE36E6">
      <w:pPr>
        <w:rPr>
          <w:sz w:val="28"/>
          <w:szCs w:val="28"/>
        </w:rPr>
      </w:pPr>
      <w:r w:rsidRPr="00F81DBF">
        <w:rPr>
          <w:sz w:val="28"/>
          <w:szCs w:val="28"/>
        </w:rPr>
        <w:tab/>
        <w:t>По платным медицинским услугам поступление денежных средств  2019 год составило 9601,6 тыс. рублей. За аналогичный период прошлого года  поступление составило 11298,54 тыс. рублей, что  меньше на 18,00 процентов . По удельному весу в объеме финансирования за счет средств от приносящей доход  деятельности доля составила 5,10 процентов.</w:t>
      </w:r>
    </w:p>
    <w:p w:rsidR="00EE36E6" w:rsidRPr="00F81DBF" w:rsidRDefault="00EE36E6" w:rsidP="00EE36E6">
      <w:pPr>
        <w:jc w:val="both"/>
        <w:rPr>
          <w:sz w:val="28"/>
          <w:szCs w:val="28"/>
        </w:rPr>
      </w:pPr>
      <w:r w:rsidRPr="00F81DBF">
        <w:rPr>
          <w:color w:val="FF0000"/>
          <w:sz w:val="28"/>
          <w:szCs w:val="28"/>
        </w:rPr>
        <w:t xml:space="preserve">           </w:t>
      </w:r>
      <w:r w:rsidRPr="00F81DBF">
        <w:rPr>
          <w:sz w:val="28"/>
          <w:szCs w:val="28"/>
        </w:rPr>
        <w:t xml:space="preserve">По паллиативной медицинской помощи в стационарных условиях утвержденный на текущий год план выполнен на 104,00 процентов – это 2632 койко-дней. </w:t>
      </w:r>
    </w:p>
    <w:p w:rsidR="00EE36E6" w:rsidRPr="00F81DBF" w:rsidRDefault="00EE36E6" w:rsidP="00EE36E6">
      <w:pPr>
        <w:jc w:val="both"/>
        <w:rPr>
          <w:sz w:val="28"/>
          <w:szCs w:val="28"/>
        </w:rPr>
      </w:pPr>
      <w:r w:rsidRPr="00F81DBF">
        <w:rPr>
          <w:sz w:val="28"/>
          <w:szCs w:val="28"/>
        </w:rPr>
        <w:t xml:space="preserve">           По  ОМС объем стационарной медицинской помощи выполнен на 96,80 процентов при плане 2180 КСГ  на 2019 год, фактически выполнено 2110 КСГ. В разрезе профилей коек:  - по койкам гинекологического профиля 56,30 процентов;</w:t>
      </w:r>
    </w:p>
    <w:p w:rsidR="00EE36E6" w:rsidRPr="00F81DBF" w:rsidRDefault="00EE36E6" w:rsidP="00EE36E6">
      <w:pPr>
        <w:jc w:val="both"/>
        <w:rPr>
          <w:sz w:val="28"/>
          <w:szCs w:val="28"/>
        </w:rPr>
      </w:pPr>
      <w:r w:rsidRPr="00F81DBF">
        <w:rPr>
          <w:sz w:val="28"/>
          <w:szCs w:val="28"/>
        </w:rPr>
        <w:t>- по койкам для беременных и рожениц 15,60 процентов; - по койкам терапевтического профиля 109,60 процентов; - по койкам хирургического профиля 97,40 процентов; - по педиатрическим койкам 25,60 процентов.</w:t>
      </w:r>
    </w:p>
    <w:p w:rsidR="00EE36E6" w:rsidRPr="00F81DBF" w:rsidRDefault="00EE36E6" w:rsidP="00EE36E6">
      <w:pPr>
        <w:jc w:val="both"/>
        <w:rPr>
          <w:sz w:val="28"/>
          <w:szCs w:val="28"/>
        </w:rPr>
      </w:pPr>
      <w:r w:rsidRPr="00F81DBF">
        <w:rPr>
          <w:sz w:val="28"/>
          <w:szCs w:val="28"/>
        </w:rPr>
        <w:t xml:space="preserve">        </w:t>
      </w:r>
      <w:r w:rsidRPr="00F81DBF">
        <w:rPr>
          <w:sz w:val="28"/>
          <w:szCs w:val="28"/>
        </w:rPr>
        <w:tab/>
        <w:t xml:space="preserve">По медицинской помощи в условиях дневного стационара больным района  при плане на  2019 год 2180 КСГ выполнено 1850 КСГ, что составляет 84,90 процентов. В разрезе профилей:  - по койкам гинекологического профиля 105,00 процентов; - по койкам терапевтического профиля 99,20 процентов; - по койкам хирургического профиля 105,00 процентов; - по педиатрическим койкам 22,50 процентов. </w:t>
      </w:r>
    </w:p>
    <w:p w:rsidR="00EE36E6" w:rsidRPr="00F81DBF" w:rsidRDefault="00EE36E6" w:rsidP="00EE36E6">
      <w:pPr>
        <w:jc w:val="both"/>
        <w:rPr>
          <w:color w:val="000000"/>
          <w:sz w:val="28"/>
          <w:szCs w:val="28"/>
        </w:rPr>
      </w:pPr>
      <w:r w:rsidRPr="00F81DBF">
        <w:rPr>
          <w:sz w:val="28"/>
          <w:szCs w:val="28"/>
        </w:rPr>
        <w:lastRenderedPageBreak/>
        <w:t xml:space="preserve">            Объемы а</w:t>
      </w:r>
      <w:r w:rsidRPr="00F81DBF">
        <w:rPr>
          <w:color w:val="000000"/>
          <w:sz w:val="28"/>
          <w:szCs w:val="28"/>
        </w:rPr>
        <w:t xml:space="preserve">мбулаторно-поликлинической помощи в части бюджетного финансирования выполнены за 2019 год на 98,00 </w:t>
      </w:r>
      <w:r w:rsidRPr="00F81DBF">
        <w:rPr>
          <w:sz w:val="28"/>
          <w:szCs w:val="28"/>
        </w:rPr>
        <w:t>процентов</w:t>
      </w:r>
      <w:r w:rsidRPr="00F81DBF">
        <w:rPr>
          <w:color w:val="000000"/>
          <w:sz w:val="28"/>
          <w:szCs w:val="28"/>
        </w:rPr>
        <w:t xml:space="preserve">: план  профилактических  посещений выполнен на 98,90 </w:t>
      </w:r>
      <w:r w:rsidRPr="00F81DBF">
        <w:rPr>
          <w:sz w:val="28"/>
          <w:szCs w:val="28"/>
        </w:rPr>
        <w:t>процентов</w:t>
      </w:r>
      <w:r w:rsidRPr="00F81DBF">
        <w:rPr>
          <w:color w:val="000000"/>
          <w:sz w:val="28"/>
          <w:szCs w:val="28"/>
        </w:rPr>
        <w:t xml:space="preserve"> (план 8764, фактически 8671); план обращений по поводу заболевания на 97,20</w:t>
      </w:r>
      <w:r w:rsidRPr="00F81DBF">
        <w:rPr>
          <w:sz w:val="28"/>
          <w:szCs w:val="28"/>
        </w:rPr>
        <w:t xml:space="preserve"> процентов</w:t>
      </w:r>
      <w:r w:rsidRPr="00F81DBF">
        <w:rPr>
          <w:color w:val="000000"/>
          <w:sz w:val="28"/>
          <w:szCs w:val="28"/>
        </w:rPr>
        <w:t xml:space="preserve"> (план 2491 фактически выполнено 2421).</w:t>
      </w:r>
      <w:r w:rsidRPr="00F81DBF">
        <w:rPr>
          <w:b/>
          <w:color w:val="000000"/>
          <w:sz w:val="28"/>
          <w:szCs w:val="28"/>
        </w:rPr>
        <w:t xml:space="preserve"> </w:t>
      </w:r>
    </w:p>
    <w:p w:rsidR="00EE36E6" w:rsidRPr="00F81DBF" w:rsidRDefault="00EE36E6" w:rsidP="00EE36E6">
      <w:pPr>
        <w:jc w:val="both"/>
        <w:rPr>
          <w:sz w:val="28"/>
          <w:szCs w:val="28"/>
        </w:rPr>
      </w:pPr>
      <w:r w:rsidRPr="00F81DBF">
        <w:rPr>
          <w:color w:val="000000"/>
          <w:sz w:val="28"/>
          <w:szCs w:val="28"/>
        </w:rPr>
        <w:tab/>
        <w:t>О</w:t>
      </w:r>
      <w:r w:rsidRPr="00F81DBF">
        <w:rPr>
          <w:sz w:val="28"/>
          <w:szCs w:val="28"/>
        </w:rPr>
        <w:t>бъем амбулаторно-поликлинической помощи с учетом фельдшерско-акушерских пунктов в рамках финансирования по ОМС выполнено: - по неотложной медицинской помощи на 89,00 процентов. План  на 2019 год составил 12980, фактически выполнено 11555, в том числе - по профилактическим посещениям план на 2019 год (64070) выполнен на 87,00 процентов (55724); - план по обращениям на 2019 года (39400) выполнен на 77,80 процентов (30641). Невыполнение плана объясняется отсутствием специалистов.</w:t>
      </w:r>
    </w:p>
    <w:p w:rsidR="00EE36E6" w:rsidRPr="00F81DBF" w:rsidRDefault="00EE36E6" w:rsidP="00EE36E6">
      <w:pPr>
        <w:jc w:val="both"/>
        <w:rPr>
          <w:color w:val="000000"/>
          <w:sz w:val="28"/>
          <w:szCs w:val="28"/>
        </w:rPr>
      </w:pPr>
      <w:r w:rsidRPr="00F81DBF">
        <w:rPr>
          <w:color w:val="000000"/>
          <w:sz w:val="28"/>
          <w:szCs w:val="28"/>
        </w:rPr>
        <w:tab/>
      </w:r>
      <w:r w:rsidRPr="00F81DBF">
        <w:rPr>
          <w:sz w:val="28"/>
          <w:szCs w:val="28"/>
        </w:rPr>
        <w:t>Средняя стоимость одного койко-дня круглосуточного стационара  составляет 1317,7</w:t>
      </w:r>
      <w:r w:rsidRPr="00F81DBF">
        <w:rPr>
          <w:color w:val="000000"/>
          <w:sz w:val="28"/>
          <w:szCs w:val="28"/>
        </w:rPr>
        <w:t xml:space="preserve"> рублей. </w:t>
      </w:r>
    </w:p>
    <w:p w:rsidR="00EE36E6" w:rsidRPr="00F81DBF" w:rsidRDefault="00EE36E6" w:rsidP="00EE36E6">
      <w:pPr>
        <w:jc w:val="both"/>
        <w:rPr>
          <w:color w:val="000000"/>
          <w:sz w:val="28"/>
          <w:szCs w:val="28"/>
        </w:rPr>
      </w:pPr>
      <w:r w:rsidRPr="00F81DBF">
        <w:rPr>
          <w:sz w:val="28"/>
          <w:szCs w:val="28"/>
        </w:rPr>
        <w:t xml:space="preserve">          Средняя стоимость единицы объема оказанной амбулаторной медицинской помощи по посещениям с профилактической и иными целями </w:t>
      </w:r>
      <w:r w:rsidRPr="00F81DBF">
        <w:rPr>
          <w:color w:val="000000"/>
          <w:sz w:val="28"/>
          <w:szCs w:val="28"/>
        </w:rPr>
        <w:t xml:space="preserve"> и посещений в неотложной форме  составила 464,58 рублей. Средняя стоимость обращений в связи с заболеваниями составила 1402,83 рублей.</w:t>
      </w:r>
    </w:p>
    <w:p w:rsidR="00EE36E6" w:rsidRPr="00F81DBF" w:rsidRDefault="00EE36E6" w:rsidP="00EE36E6">
      <w:pPr>
        <w:jc w:val="both"/>
        <w:rPr>
          <w:color w:val="000000"/>
          <w:sz w:val="28"/>
          <w:szCs w:val="28"/>
        </w:rPr>
      </w:pPr>
      <w:r w:rsidRPr="00F81DBF">
        <w:rPr>
          <w:color w:val="000000"/>
          <w:sz w:val="28"/>
          <w:szCs w:val="28"/>
        </w:rPr>
        <w:t xml:space="preserve">         Выполняется иммунизация населения в рамках национального календаря прививок. План на 2019 год составляет 30088 человек, проведено вакцинаций за 2019 год  - 27834 человек, в том числе:  полиомиелит- 1045 человек,  туляремия - 925 человек, гепатит В - 295 человек,  краснуха - 571 человек, дифтерия - 2166, коклюш- 520,  столбняк -2297 человек,  </w:t>
      </w:r>
      <w:r w:rsidRPr="00F81DBF">
        <w:rPr>
          <w:sz w:val="28"/>
          <w:szCs w:val="28"/>
        </w:rPr>
        <w:t>корь</w:t>
      </w:r>
      <w:r w:rsidRPr="00F81DBF">
        <w:rPr>
          <w:color w:val="FF0000"/>
          <w:sz w:val="28"/>
          <w:szCs w:val="28"/>
        </w:rPr>
        <w:t xml:space="preserve"> </w:t>
      </w:r>
      <w:r w:rsidRPr="00F81DBF">
        <w:rPr>
          <w:color w:val="000000"/>
          <w:sz w:val="28"/>
          <w:szCs w:val="28"/>
        </w:rPr>
        <w:t xml:space="preserve">и паротит – 806 человек, туберкулез – 36 человек, вакцина против </w:t>
      </w:r>
      <w:proofErr w:type="spellStart"/>
      <w:r w:rsidRPr="00F81DBF">
        <w:rPr>
          <w:color w:val="000000"/>
          <w:sz w:val="28"/>
          <w:szCs w:val="28"/>
        </w:rPr>
        <w:t>гемофильной</w:t>
      </w:r>
      <w:proofErr w:type="spellEnd"/>
      <w:r w:rsidRPr="00F81DBF">
        <w:rPr>
          <w:color w:val="000000"/>
          <w:sz w:val="28"/>
          <w:szCs w:val="28"/>
        </w:rPr>
        <w:t xml:space="preserve"> инфекции  - 94 человек , вакцина против пневмококковой инфекции 514 человек, прививки против брюшного тифа – 7 человек, против гриппа – 13658. Профинансировано из федерального бюджета на 5635,80 тыс. рублей. </w:t>
      </w:r>
    </w:p>
    <w:p w:rsidR="00EE36E6" w:rsidRPr="00F81DBF" w:rsidRDefault="00EE36E6" w:rsidP="00EE36E6">
      <w:pPr>
        <w:jc w:val="both"/>
        <w:rPr>
          <w:color w:val="000000"/>
          <w:sz w:val="28"/>
          <w:szCs w:val="28"/>
        </w:rPr>
      </w:pPr>
      <w:r w:rsidRPr="00F81DBF">
        <w:rPr>
          <w:color w:val="000000"/>
          <w:sz w:val="28"/>
          <w:szCs w:val="28"/>
        </w:rPr>
        <w:tab/>
        <w:t>Большая работа проводится по оказанию медицинской помощи женщинам во время беременности и родов. К оплате представлено 394 сертификата. Всего за текущий год  по данному направлению оплачено 708,00 тыс. рублей, в том числе по женской консультации оплачено счетов на сумму 468,00 тыс. рублей, по стационару  оплачено 6,00 тыс. рублей.</w:t>
      </w:r>
    </w:p>
    <w:p w:rsidR="00EE36E6" w:rsidRPr="00F81DBF" w:rsidRDefault="00EE36E6" w:rsidP="00EE36E6">
      <w:pPr>
        <w:shd w:val="clear" w:color="auto" w:fill="FFFFFF"/>
        <w:ind w:firstLine="708"/>
        <w:jc w:val="both"/>
        <w:rPr>
          <w:color w:val="000000"/>
          <w:sz w:val="28"/>
          <w:szCs w:val="28"/>
        </w:rPr>
      </w:pPr>
      <w:r w:rsidRPr="00F81DBF">
        <w:rPr>
          <w:color w:val="000000"/>
          <w:sz w:val="28"/>
          <w:szCs w:val="28"/>
        </w:rPr>
        <w:t>Проводится обследование населения в целях выявления больных туберкулезом. За данный период проведено профилактических осмотров 18916, выявлено больных 8.</w:t>
      </w:r>
    </w:p>
    <w:p w:rsidR="00FB69B8" w:rsidRPr="00F81DBF" w:rsidRDefault="00FB69B8" w:rsidP="006942D8">
      <w:pPr>
        <w:shd w:val="clear" w:color="auto" w:fill="FFFFFF"/>
        <w:spacing w:line="317" w:lineRule="exact"/>
        <w:ind w:left="19" w:right="10" w:firstLine="720"/>
        <w:jc w:val="both"/>
        <w:rPr>
          <w:b/>
          <w:bCs/>
          <w:sz w:val="28"/>
          <w:szCs w:val="28"/>
        </w:rPr>
      </w:pPr>
    </w:p>
    <w:p w:rsidR="00174154" w:rsidRPr="00F81DBF" w:rsidRDefault="00174154" w:rsidP="001B4747">
      <w:pPr>
        <w:shd w:val="clear" w:color="auto" w:fill="FFFFFF"/>
        <w:spacing w:line="317" w:lineRule="exact"/>
        <w:ind w:left="19" w:right="10" w:firstLine="720"/>
        <w:jc w:val="center"/>
        <w:rPr>
          <w:b/>
          <w:bCs/>
          <w:sz w:val="28"/>
          <w:szCs w:val="28"/>
        </w:rPr>
      </w:pPr>
      <w:r w:rsidRPr="00F81DBF">
        <w:rPr>
          <w:b/>
          <w:bCs/>
          <w:sz w:val="28"/>
          <w:szCs w:val="28"/>
        </w:rPr>
        <w:t>Культура</w:t>
      </w:r>
    </w:p>
    <w:p w:rsidR="00174154" w:rsidRPr="00F81DBF" w:rsidRDefault="00174154" w:rsidP="00174154">
      <w:pPr>
        <w:jc w:val="center"/>
        <w:rPr>
          <w:b/>
          <w:bCs/>
          <w:sz w:val="28"/>
          <w:szCs w:val="28"/>
        </w:rPr>
      </w:pPr>
    </w:p>
    <w:p w:rsidR="00EE36E6" w:rsidRPr="00F81DBF" w:rsidRDefault="00E67117" w:rsidP="00EE36E6">
      <w:pPr>
        <w:pStyle w:val="25"/>
        <w:shd w:val="clear" w:color="auto" w:fill="auto"/>
        <w:spacing w:line="240" w:lineRule="auto"/>
        <w:ind w:left="23" w:right="20" w:firstLine="720"/>
        <w:jc w:val="both"/>
        <w:rPr>
          <w:sz w:val="28"/>
          <w:szCs w:val="28"/>
        </w:rPr>
      </w:pPr>
      <w:r w:rsidRPr="00F81DBF">
        <w:rPr>
          <w:sz w:val="28"/>
          <w:szCs w:val="28"/>
        </w:rPr>
        <w:t xml:space="preserve"> </w:t>
      </w:r>
      <w:r w:rsidR="00EE36E6" w:rsidRPr="00F81DBF">
        <w:rPr>
          <w:sz w:val="28"/>
          <w:szCs w:val="28"/>
        </w:rPr>
        <w:t>Отделом по социальной политике осуществляется государственная политика по развитию сферы культуры района направленная на сохранение и развитие отрасли, обеспечение потребности в услугах культуры и духовное развитие населения.</w:t>
      </w:r>
    </w:p>
    <w:p w:rsidR="00EE36E6" w:rsidRPr="00F81DBF" w:rsidRDefault="00EE36E6" w:rsidP="00EE36E6">
      <w:pPr>
        <w:pStyle w:val="25"/>
        <w:shd w:val="clear" w:color="auto" w:fill="auto"/>
        <w:spacing w:line="240" w:lineRule="auto"/>
        <w:ind w:left="23" w:right="20" w:firstLine="720"/>
        <w:jc w:val="both"/>
        <w:rPr>
          <w:sz w:val="28"/>
          <w:szCs w:val="28"/>
        </w:rPr>
      </w:pPr>
      <w:r w:rsidRPr="00F81DBF">
        <w:rPr>
          <w:sz w:val="28"/>
          <w:szCs w:val="28"/>
        </w:rPr>
        <w:t xml:space="preserve">Основным ресурсом создания условий для оказания услуг в области культуры и гарантией их предоставления является деятельность учреждений культуры. В Ленинском муниципальном районе сохранена существующая сеть </w:t>
      </w:r>
      <w:r w:rsidRPr="00F81DBF">
        <w:rPr>
          <w:sz w:val="28"/>
          <w:szCs w:val="28"/>
        </w:rPr>
        <w:lastRenderedPageBreak/>
        <w:t>учреждений культуры -13муниципальных центров культуры и досуга (в том числе 12 по селу), 4 филиала центров культуры и досуга, 1 районная библиотека (в сельских поселениях библиотеки являются структурными подразделениями центров культуры и досуга), 1 музей. Все учреждения являются юридическими лицами.</w:t>
      </w:r>
    </w:p>
    <w:p w:rsidR="00EE36E6" w:rsidRPr="00F81DBF" w:rsidRDefault="00EE36E6" w:rsidP="00EE36E6">
      <w:pPr>
        <w:pStyle w:val="25"/>
        <w:shd w:val="clear" w:color="auto" w:fill="auto"/>
        <w:spacing w:line="240" w:lineRule="auto"/>
        <w:ind w:left="23" w:right="20" w:firstLine="720"/>
        <w:jc w:val="both"/>
        <w:rPr>
          <w:sz w:val="28"/>
          <w:szCs w:val="28"/>
        </w:rPr>
      </w:pPr>
      <w:r w:rsidRPr="00F81DBF">
        <w:rPr>
          <w:sz w:val="28"/>
          <w:szCs w:val="28"/>
        </w:rPr>
        <w:t>Во всех учреждениях культуры Ленинского муниципального района прошли праздничные концерты, посвященные Рождеству Христову, Дню Победы в Сталинградской битве, 30-й годовщине вывода ограниченного контингента советский войск из Республики Афганистан, Дню защитника Отечества, Международному женскому Дню, Дню работника культуры, народные «масленичные» гулянья.</w:t>
      </w:r>
    </w:p>
    <w:p w:rsidR="00EE36E6" w:rsidRPr="00F81DBF" w:rsidRDefault="00EE36E6" w:rsidP="00EE36E6">
      <w:pPr>
        <w:pStyle w:val="25"/>
        <w:shd w:val="clear" w:color="auto" w:fill="auto"/>
        <w:spacing w:line="240" w:lineRule="auto"/>
        <w:ind w:left="23" w:right="20" w:firstLine="720"/>
        <w:jc w:val="both"/>
        <w:rPr>
          <w:sz w:val="28"/>
          <w:szCs w:val="28"/>
        </w:rPr>
      </w:pPr>
      <w:r w:rsidRPr="00F81DBF">
        <w:rPr>
          <w:sz w:val="28"/>
          <w:szCs w:val="28"/>
        </w:rPr>
        <w:t xml:space="preserve">Большое внимание привлекли к себе мероприятия героико-патриотической направленности - 2 февраля прошли праздничные торжества, посвященные празднованию 76- </w:t>
      </w:r>
      <w:proofErr w:type="spellStart"/>
      <w:r w:rsidRPr="00F81DBF">
        <w:rPr>
          <w:sz w:val="28"/>
          <w:szCs w:val="28"/>
        </w:rPr>
        <w:t>й</w:t>
      </w:r>
      <w:proofErr w:type="spellEnd"/>
      <w:r w:rsidRPr="00F81DBF">
        <w:rPr>
          <w:sz w:val="28"/>
          <w:szCs w:val="28"/>
        </w:rPr>
        <w:t xml:space="preserve"> годовщины Победы в Сталинградской битве. На городском кладбище у Братской могилы бойцов, умерших от ран в период битвы на Волге, состоялся митинг и литературно-</w:t>
      </w:r>
      <w:r w:rsidRPr="00F81DBF">
        <w:rPr>
          <w:sz w:val="28"/>
          <w:szCs w:val="28"/>
        </w:rPr>
        <w:softHyphen/>
        <w:t>музыкальная композиция «Навечно в памяти - горящий Сталинград и подвиг русского солдата», которые подготовили работники Дворца культуры «Октябрь».</w:t>
      </w:r>
    </w:p>
    <w:p w:rsidR="00EE36E6" w:rsidRPr="00F81DBF" w:rsidRDefault="00EE36E6" w:rsidP="00EE36E6">
      <w:pPr>
        <w:pStyle w:val="1"/>
        <w:shd w:val="clear" w:color="auto" w:fill="auto"/>
        <w:tabs>
          <w:tab w:val="left" w:pos="218"/>
        </w:tabs>
        <w:spacing w:after="124" w:line="322" w:lineRule="exact"/>
        <w:ind w:left="20" w:right="20"/>
        <w:jc w:val="both"/>
        <w:rPr>
          <w:rFonts w:ascii="Times New Roman" w:hAnsi="Times New Roman" w:cs="Times New Roman"/>
          <w:color w:val="000000"/>
          <w:sz w:val="28"/>
          <w:szCs w:val="28"/>
        </w:rPr>
      </w:pPr>
      <w:r w:rsidRPr="00F81DBF">
        <w:rPr>
          <w:rFonts w:ascii="Times New Roman" w:hAnsi="Times New Roman" w:cs="Times New Roman"/>
          <w:color w:val="000000"/>
          <w:sz w:val="28"/>
          <w:szCs w:val="28"/>
        </w:rPr>
        <w:t xml:space="preserve">   </w:t>
      </w:r>
      <w:r w:rsidRPr="00F81DBF">
        <w:rPr>
          <w:rFonts w:ascii="Times New Roman" w:hAnsi="Times New Roman" w:cs="Times New Roman"/>
          <w:color w:val="000000"/>
          <w:sz w:val="28"/>
          <w:szCs w:val="28"/>
        </w:rPr>
        <w:tab/>
        <w:t xml:space="preserve">9 мая в День Победы на городской площади проведен митинг и праздничный концерт «Победы негасимый свет» в МБУК </w:t>
      </w:r>
      <w:r w:rsidRPr="00F81DBF">
        <w:rPr>
          <w:rFonts w:ascii="Times New Roman" w:hAnsi="Times New Roman" w:cs="Times New Roman"/>
          <w:bCs/>
          <w:color w:val="000000" w:themeColor="text1"/>
          <w:sz w:val="28"/>
          <w:szCs w:val="28"/>
        </w:rPr>
        <w:t>«Дворец культуры «Октябрь».</w:t>
      </w:r>
    </w:p>
    <w:p w:rsidR="00EE36E6" w:rsidRPr="00F81DBF" w:rsidRDefault="00EE36E6" w:rsidP="00EE36E6">
      <w:pPr>
        <w:pStyle w:val="1"/>
        <w:shd w:val="clear" w:color="auto" w:fill="auto"/>
        <w:tabs>
          <w:tab w:val="left" w:pos="218"/>
        </w:tabs>
        <w:spacing w:line="240" w:lineRule="auto"/>
        <w:ind w:left="23" w:right="23"/>
        <w:jc w:val="both"/>
        <w:rPr>
          <w:rFonts w:ascii="Times New Roman" w:hAnsi="Times New Roman" w:cs="Times New Roman"/>
          <w:sz w:val="28"/>
          <w:szCs w:val="28"/>
        </w:rPr>
      </w:pPr>
      <w:r w:rsidRPr="00F81DBF">
        <w:rPr>
          <w:rFonts w:ascii="Times New Roman" w:hAnsi="Times New Roman" w:cs="Times New Roman"/>
          <w:color w:val="000000"/>
          <w:sz w:val="28"/>
          <w:szCs w:val="28"/>
        </w:rPr>
        <w:tab/>
        <w:t xml:space="preserve">     22 июня на территории Ленинского муниципального района проведена Всероссийская военно-патриотическая акция «Горсть памяти», посвященная 75- летней годовщине Победы в Великой Отечественной войне.</w:t>
      </w:r>
    </w:p>
    <w:p w:rsidR="00EE36E6" w:rsidRPr="00F81DBF" w:rsidRDefault="00EE36E6" w:rsidP="00EE36E6">
      <w:pPr>
        <w:pStyle w:val="1"/>
        <w:shd w:val="clear" w:color="auto" w:fill="auto"/>
        <w:tabs>
          <w:tab w:val="left" w:pos="218"/>
        </w:tabs>
        <w:spacing w:line="240" w:lineRule="auto"/>
        <w:ind w:left="23" w:right="23"/>
        <w:jc w:val="both"/>
        <w:rPr>
          <w:rFonts w:ascii="Times New Roman" w:hAnsi="Times New Roman" w:cs="Times New Roman"/>
          <w:sz w:val="28"/>
          <w:szCs w:val="28"/>
        </w:rPr>
      </w:pPr>
      <w:r w:rsidRPr="00F81DBF">
        <w:rPr>
          <w:rFonts w:ascii="Times New Roman" w:hAnsi="Times New Roman" w:cs="Times New Roman"/>
          <w:color w:val="000000"/>
          <w:sz w:val="28"/>
          <w:szCs w:val="28"/>
        </w:rPr>
        <w:tab/>
      </w:r>
      <w:r w:rsidRPr="00F81DBF">
        <w:rPr>
          <w:rFonts w:ascii="Times New Roman" w:hAnsi="Times New Roman" w:cs="Times New Roman"/>
          <w:color w:val="000000"/>
          <w:sz w:val="28"/>
          <w:szCs w:val="28"/>
        </w:rPr>
        <w:tab/>
        <w:t xml:space="preserve">23 августа у памятного знака «Землякам - защитникам Отечества» состоялся митинг, посвященный Дню поминовения погибшим при бомбардировке Сталинграда. МБУ «Ленинский центр по работе с подростками и молодежью «Выбор» представил литературно-музыкальную композицию. </w:t>
      </w:r>
    </w:p>
    <w:p w:rsidR="00EE36E6" w:rsidRPr="00F81DBF" w:rsidRDefault="00EE36E6" w:rsidP="00EE36E6">
      <w:pPr>
        <w:pStyle w:val="25"/>
        <w:shd w:val="clear" w:color="auto" w:fill="auto"/>
        <w:spacing w:line="240" w:lineRule="auto"/>
        <w:ind w:left="23" w:right="40" w:firstLine="700"/>
        <w:jc w:val="both"/>
        <w:rPr>
          <w:sz w:val="28"/>
          <w:szCs w:val="28"/>
        </w:rPr>
      </w:pPr>
      <w:r w:rsidRPr="00F81DBF">
        <w:rPr>
          <w:sz w:val="28"/>
          <w:szCs w:val="28"/>
        </w:rPr>
        <w:t xml:space="preserve">В Ленинском районном музее прошла выставка «В огне Сталинграда», а так же экспозиция фотоконкурса «Сыны Отечества». </w:t>
      </w:r>
    </w:p>
    <w:p w:rsidR="00EE36E6" w:rsidRPr="00F81DBF" w:rsidRDefault="00EE36E6" w:rsidP="00EE36E6">
      <w:pPr>
        <w:pStyle w:val="25"/>
        <w:shd w:val="clear" w:color="auto" w:fill="auto"/>
        <w:spacing w:line="240" w:lineRule="auto"/>
        <w:ind w:left="23" w:right="20" w:firstLine="720"/>
        <w:jc w:val="both"/>
        <w:rPr>
          <w:sz w:val="28"/>
          <w:szCs w:val="28"/>
        </w:rPr>
      </w:pPr>
      <w:r w:rsidRPr="00F81DBF">
        <w:rPr>
          <w:sz w:val="28"/>
          <w:szCs w:val="28"/>
        </w:rPr>
        <w:t>На базе муниципального казенного учреждения культуры «</w:t>
      </w:r>
      <w:proofErr w:type="spellStart"/>
      <w:r w:rsidRPr="00F81DBF">
        <w:rPr>
          <w:sz w:val="28"/>
          <w:szCs w:val="28"/>
        </w:rPr>
        <w:t>Зпалавненский</w:t>
      </w:r>
      <w:proofErr w:type="spellEnd"/>
      <w:r w:rsidRPr="00F81DBF">
        <w:rPr>
          <w:sz w:val="28"/>
          <w:szCs w:val="28"/>
        </w:rPr>
        <w:t xml:space="preserve"> сельский центр культуры и досуга «Родина» состоялось районное мероприятие, посвященное 30-й годовщине вывода ограниченного контингента советских войск из Республики Афганистан, в программе мероприятия: тематический концерт «Афганистан - живая память», чествование воинов-афганцев, чаепитие.</w:t>
      </w:r>
    </w:p>
    <w:p w:rsidR="00EE36E6" w:rsidRPr="00F81DBF" w:rsidRDefault="00EE36E6" w:rsidP="00EE36E6">
      <w:pPr>
        <w:pStyle w:val="25"/>
        <w:shd w:val="clear" w:color="auto" w:fill="auto"/>
        <w:spacing w:line="240" w:lineRule="auto"/>
        <w:ind w:left="23" w:right="40" w:firstLine="700"/>
        <w:jc w:val="both"/>
        <w:rPr>
          <w:sz w:val="28"/>
          <w:szCs w:val="28"/>
        </w:rPr>
      </w:pPr>
      <w:r w:rsidRPr="00F81DBF">
        <w:rPr>
          <w:sz w:val="28"/>
          <w:szCs w:val="28"/>
        </w:rPr>
        <w:t xml:space="preserve">Большое внимание в районе уделяется мероприятиям самодеятельного народного творчества. Учреждения культуры Ленинского района проводят немало мероприятий, направленных на организацию семейного досуга, укрепления статуса семьи в обществе, сохранение и возрождение лучших семейных традиций. Используются самые различные формы организации семейного досуга. Одной из форм досуга являются праздничные мероприятия, рассчитанные на массовую аудиторию (Новый год, 8-е Марта, Масленица). Популярны развлекательно-образовательные формы досуга (конкурсы, викторины, игры, </w:t>
      </w:r>
      <w:proofErr w:type="spellStart"/>
      <w:r w:rsidRPr="00F81DBF">
        <w:rPr>
          <w:sz w:val="28"/>
          <w:szCs w:val="28"/>
        </w:rPr>
        <w:t>квесты</w:t>
      </w:r>
      <w:proofErr w:type="spellEnd"/>
      <w:r w:rsidRPr="00F81DBF">
        <w:rPr>
          <w:sz w:val="28"/>
          <w:szCs w:val="28"/>
        </w:rPr>
        <w:t>).</w:t>
      </w:r>
    </w:p>
    <w:p w:rsidR="00EE36E6" w:rsidRPr="00F81DBF" w:rsidRDefault="00EE36E6" w:rsidP="00EE36E6">
      <w:pPr>
        <w:ind w:firstLine="708"/>
        <w:jc w:val="both"/>
        <w:rPr>
          <w:sz w:val="28"/>
          <w:szCs w:val="28"/>
        </w:rPr>
      </w:pPr>
      <w:r w:rsidRPr="00F81DBF">
        <w:rPr>
          <w:sz w:val="28"/>
          <w:szCs w:val="28"/>
        </w:rPr>
        <w:lastRenderedPageBreak/>
        <w:t>Всего учреждениями культуры за 2019 год было проведено 1969 мероприятий, в том числе 1839 в селе. Количество посещений составило 134106 человек, из них в селе 71136 человек. В целом, уровень проводимых мероприятий достаточно высок. По опросам посетителей мероприятий удовлетворенность населения Ленинского муниципального района составил 98,00 процентов.</w:t>
      </w:r>
    </w:p>
    <w:p w:rsidR="00EE36E6" w:rsidRPr="00F81DBF" w:rsidRDefault="00EE36E6" w:rsidP="00EE36E6">
      <w:pPr>
        <w:shd w:val="clear" w:color="auto" w:fill="FFFFFF"/>
        <w:ind w:firstLine="708"/>
        <w:jc w:val="both"/>
        <w:rPr>
          <w:sz w:val="28"/>
          <w:szCs w:val="28"/>
        </w:rPr>
      </w:pPr>
      <w:r w:rsidRPr="00F81DBF">
        <w:rPr>
          <w:sz w:val="28"/>
          <w:szCs w:val="28"/>
        </w:rPr>
        <w:t xml:space="preserve">По итогам 2019 год в Ленинском муниципальном районе численность работников учреждений </w:t>
      </w:r>
      <w:proofErr w:type="spellStart"/>
      <w:r w:rsidRPr="00F81DBF">
        <w:rPr>
          <w:sz w:val="28"/>
          <w:szCs w:val="28"/>
        </w:rPr>
        <w:t>культурно-досугового</w:t>
      </w:r>
      <w:proofErr w:type="spellEnd"/>
      <w:r w:rsidRPr="00F81DBF">
        <w:rPr>
          <w:sz w:val="28"/>
          <w:szCs w:val="28"/>
        </w:rPr>
        <w:t xml:space="preserve"> типа составила 102 человека, в том числе 82 человека в сельской местности. Из них 59 человек специалисты </w:t>
      </w:r>
      <w:proofErr w:type="spellStart"/>
      <w:r w:rsidRPr="00F81DBF">
        <w:rPr>
          <w:sz w:val="28"/>
          <w:szCs w:val="28"/>
        </w:rPr>
        <w:t>культурно-досуговой</w:t>
      </w:r>
      <w:proofErr w:type="spellEnd"/>
      <w:r w:rsidRPr="00F81DBF">
        <w:rPr>
          <w:sz w:val="28"/>
          <w:szCs w:val="28"/>
        </w:rPr>
        <w:t xml:space="preserve"> деятельности, из них 46 в селе. Качественный состав  составляет 36,00 </w:t>
      </w:r>
      <w:r w:rsidRPr="00F81DBF">
        <w:rPr>
          <w:rStyle w:val="0pt"/>
          <w:sz w:val="28"/>
          <w:szCs w:val="28"/>
        </w:rPr>
        <w:t>процентов.</w:t>
      </w:r>
    </w:p>
    <w:p w:rsidR="00EE36E6" w:rsidRPr="00F81DBF" w:rsidRDefault="00EE36E6" w:rsidP="00EE36E6">
      <w:pPr>
        <w:pStyle w:val="25"/>
        <w:shd w:val="clear" w:color="auto" w:fill="auto"/>
        <w:spacing w:line="240" w:lineRule="auto"/>
        <w:ind w:left="23" w:right="40" w:firstLine="700"/>
        <w:jc w:val="both"/>
        <w:rPr>
          <w:sz w:val="28"/>
          <w:szCs w:val="28"/>
        </w:rPr>
      </w:pPr>
      <w:r w:rsidRPr="00F81DBF">
        <w:rPr>
          <w:sz w:val="28"/>
          <w:szCs w:val="28"/>
        </w:rPr>
        <w:t>В Ленинском муниципальном районе разработана и утверждена ведомственная целевая программа «Сохранение и развитие культуры Ленинского муниципального района» (далее - Программа). Контроль за ходом реализации Программы осуществляет отдел по социальной политике администрации Ленинского муниципального района.</w:t>
      </w:r>
    </w:p>
    <w:p w:rsidR="00EE36E6" w:rsidRPr="00F81DBF" w:rsidRDefault="00EE36E6" w:rsidP="00EE36E6">
      <w:pPr>
        <w:pStyle w:val="1"/>
        <w:shd w:val="clear" w:color="auto" w:fill="auto"/>
        <w:tabs>
          <w:tab w:val="left" w:pos="0"/>
        </w:tabs>
        <w:spacing w:line="240" w:lineRule="auto"/>
        <w:ind w:right="40" w:firstLine="723"/>
        <w:jc w:val="both"/>
        <w:rPr>
          <w:rFonts w:ascii="Times New Roman" w:hAnsi="Times New Roman" w:cs="Times New Roman"/>
          <w:sz w:val="28"/>
          <w:szCs w:val="28"/>
        </w:rPr>
      </w:pPr>
      <w:r w:rsidRPr="00F81DBF">
        <w:rPr>
          <w:rFonts w:ascii="Times New Roman" w:hAnsi="Times New Roman" w:cs="Times New Roman"/>
          <w:sz w:val="28"/>
          <w:szCs w:val="28"/>
        </w:rPr>
        <w:t xml:space="preserve">Финансирование Программы осуществлялось за счет средств бюджета Ленинского муниципального района, бюджета городского поселения г.Ленинск, областного бюджета, внебюджетных источников. Общая сумма средств за 2019 год, направленная на реализацию  Программы, составила 9289,90 тыс.рублей, из них на реализацию местных инициатив («Замена оконных блоков в помещении МКУК «Ленинский районный музей») в размере 70,00 тыс.рублей - за счет средств областного бюджета и  1,40 тыс.рублей – благотворительная помощь.  На организацию и проведение мероприятий в области культуры фактически израсходовано 162,00 тыс.рублей за счет средств бюджета Ленинского муниципального района, в том числе на: - организацию и проведение мероприятий патриотической направленности, а, именно, на мероприятие, посвященное празднованию 75-й годовщине разгрома советскими войсками немецко-фашистских войск в Сталинградской битве, </w:t>
      </w:r>
      <w:r w:rsidRPr="00F81DBF">
        <w:rPr>
          <w:rFonts w:ascii="Times New Roman" w:hAnsi="Times New Roman" w:cs="Times New Roman"/>
          <w:color w:val="000000"/>
          <w:sz w:val="28"/>
          <w:szCs w:val="28"/>
        </w:rPr>
        <w:t>30-й годовщине вывода советских войск из Республики Афганистан, а так же на проведение Дня Победы в Великой Отечественной войне; - чествование юбиляров ветеранов</w:t>
      </w:r>
      <w:r w:rsidRPr="00F81DBF">
        <w:rPr>
          <w:rFonts w:ascii="Times New Roman" w:hAnsi="Times New Roman" w:cs="Times New Roman"/>
          <w:sz w:val="28"/>
          <w:szCs w:val="28"/>
        </w:rPr>
        <w:t xml:space="preserve"> Великой Отечественной Войны, которым были вручены подарочные наборы; - организацию и проведение профессиональных </w:t>
      </w:r>
      <w:r w:rsidRPr="00F81DBF">
        <w:rPr>
          <w:rStyle w:val="30pt"/>
          <w:rFonts w:eastAsiaTheme="minorHAnsi"/>
          <w:sz w:val="28"/>
          <w:szCs w:val="28"/>
        </w:rPr>
        <w:t>праздников: «День работника</w:t>
      </w:r>
      <w:r w:rsidRPr="00F81DBF">
        <w:rPr>
          <w:rFonts w:ascii="Times New Roman" w:hAnsi="Times New Roman" w:cs="Times New Roman"/>
          <w:sz w:val="28"/>
          <w:szCs w:val="28"/>
        </w:rPr>
        <w:t xml:space="preserve"> культуры», «День работника сельского хозяйства»; - </w:t>
      </w:r>
      <w:r w:rsidRPr="00F81DBF">
        <w:rPr>
          <w:rFonts w:ascii="Times New Roman" w:hAnsi="Times New Roman" w:cs="Times New Roman"/>
          <w:color w:val="000000"/>
          <w:sz w:val="28"/>
          <w:szCs w:val="28"/>
        </w:rPr>
        <w:t xml:space="preserve">организацию и проведение районных праздников; - организацию и проведение районных фестивалей и конкурсов. На содержание учреждений </w:t>
      </w:r>
      <w:r w:rsidRPr="00F81DBF">
        <w:rPr>
          <w:rFonts w:ascii="Times New Roman" w:hAnsi="Times New Roman" w:cs="Times New Roman"/>
          <w:bCs/>
          <w:sz w:val="28"/>
          <w:szCs w:val="28"/>
        </w:rPr>
        <w:t xml:space="preserve">МКУК «Ленинский районный музей», МКУК «Ленинская </w:t>
      </w:r>
      <w:proofErr w:type="spellStart"/>
      <w:r w:rsidRPr="00F81DBF">
        <w:rPr>
          <w:rFonts w:ascii="Times New Roman" w:hAnsi="Times New Roman" w:cs="Times New Roman"/>
          <w:bCs/>
          <w:sz w:val="28"/>
          <w:szCs w:val="28"/>
        </w:rPr>
        <w:t>межпоселенческая</w:t>
      </w:r>
      <w:proofErr w:type="spellEnd"/>
      <w:r w:rsidRPr="00F81DBF">
        <w:rPr>
          <w:rFonts w:ascii="Times New Roman" w:hAnsi="Times New Roman" w:cs="Times New Roman"/>
          <w:bCs/>
          <w:sz w:val="28"/>
          <w:szCs w:val="28"/>
        </w:rPr>
        <w:t xml:space="preserve"> центральная районная библиотека», </w:t>
      </w:r>
      <w:r w:rsidRPr="00F81DBF">
        <w:rPr>
          <w:rFonts w:ascii="Times New Roman" w:hAnsi="Times New Roman" w:cs="Times New Roman"/>
          <w:bCs/>
          <w:color w:val="000000" w:themeColor="text1"/>
          <w:sz w:val="28"/>
          <w:szCs w:val="28"/>
        </w:rPr>
        <w:t xml:space="preserve">МКУК «Дворец культуры «Октябрь» из бюджета Ленинского муниципального района в рамках ведомственной целевой программы </w:t>
      </w:r>
      <w:r w:rsidRPr="00F81DBF">
        <w:rPr>
          <w:rFonts w:ascii="Times New Roman" w:hAnsi="Times New Roman" w:cs="Times New Roman"/>
          <w:bCs/>
          <w:sz w:val="28"/>
          <w:szCs w:val="28"/>
        </w:rPr>
        <w:t xml:space="preserve"> </w:t>
      </w:r>
      <w:r w:rsidRPr="00F81DBF">
        <w:rPr>
          <w:rFonts w:ascii="Times New Roman" w:hAnsi="Times New Roman" w:cs="Times New Roman"/>
          <w:sz w:val="28"/>
          <w:szCs w:val="28"/>
        </w:rPr>
        <w:t>«Сохранение и развитие культуры Ленинского муниципального района» выделено – 8836,00</w:t>
      </w:r>
      <w:r w:rsidRPr="00F81DBF">
        <w:rPr>
          <w:rFonts w:ascii="Times New Roman" w:hAnsi="Times New Roman" w:cs="Times New Roman"/>
          <w:b/>
          <w:sz w:val="28"/>
          <w:szCs w:val="28"/>
        </w:rPr>
        <w:t xml:space="preserve"> </w:t>
      </w:r>
      <w:r w:rsidRPr="00F81DBF">
        <w:rPr>
          <w:rFonts w:ascii="Times New Roman" w:hAnsi="Times New Roman" w:cs="Times New Roman"/>
          <w:sz w:val="28"/>
          <w:szCs w:val="28"/>
        </w:rPr>
        <w:t>тыс.рублей.</w:t>
      </w:r>
    </w:p>
    <w:p w:rsidR="001B4747" w:rsidRPr="00F81DBF" w:rsidRDefault="001B4747" w:rsidP="00EE36E6">
      <w:pPr>
        <w:pStyle w:val="25"/>
        <w:shd w:val="clear" w:color="auto" w:fill="auto"/>
        <w:spacing w:line="240" w:lineRule="auto"/>
        <w:ind w:left="23" w:right="20" w:firstLine="720"/>
        <w:jc w:val="both"/>
        <w:rPr>
          <w:sz w:val="28"/>
          <w:szCs w:val="28"/>
        </w:rPr>
      </w:pPr>
    </w:p>
    <w:p w:rsidR="0005628E" w:rsidRPr="00F81DBF" w:rsidRDefault="0005628E" w:rsidP="001B4747">
      <w:pPr>
        <w:jc w:val="center"/>
        <w:rPr>
          <w:b/>
          <w:bCs/>
          <w:sz w:val="28"/>
          <w:szCs w:val="28"/>
        </w:rPr>
      </w:pPr>
      <w:r w:rsidRPr="00F81DBF">
        <w:rPr>
          <w:b/>
          <w:bCs/>
          <w:sz w:val="28"/>
          <w:szCs w:val="28"/>
        </w:rPr>
        <w:t>Физическая культура и спорт</w:t>
      </w:r>
      <w:r w:rsidR="002B0324" w:rsidRPr="00F81DBF">
        <w:rPr>
          <w:b/>
          <w:bCs/>
          <w:sz w:val="28"/>
          <w:szCs w:val="28"/>
        </w:rPr>
        <w:t>.</w:t>
      </w:r>
    </w:p>
    <w:p w:rsidR="002B0324" w:rsidRPr="00F81DBF" w:rsidRDefault="002B0324" w:rsidP="002B0324">
      <w:pPr>
        <w:jc w:val="center"/>
        <w:rPr>
          <w:b/>
          <w:bCs/>
          <w:sz w:val="28"/>
          <w:szCs w:val="28"/>
        </w:rPr>
      </w:pPr>
    </w:p>
    <w:p w:rsidR="00EE36E6" w:rsidRPr="00F81DBF" w:rsidRDefault="00EE36E6" w:rsidP="00EE36E6">
      <w:pPr>
        <w:pStyle w:val="1"/>
        <w:shd w:val="clear" w:color="auto" w:fill="auto"/>
        <w:spacing w:line="240" w:lineRule="auto"/>
        <w:ind w:left="20" w:right="23" w:firstLine="700"/>
        <w:jc w:val="both"/>
        <w:rPr>
          <w:rFonts w:ascii="Times New Roman" w:hAnsi="Times New Roman" w:cs="Times New Roman"/>
          <w:sz w:val="28"/>
          <w:szCs w:val="28"/>
        </w:rPr>
      </w:pPr>
      <w:r w:rsidRPr="00F81DBF">
        <w:rPr>
          <w:rFonts w:ascii="Times New Roman" w:hAnsi="Times New Roman" w:cs="Times New Roman"/>
          <w:color w:val="000000"/>
          <w:sz w:val="28"/>
          <w:szCs w:val="28"/>
        </w:rPr>
        <w:t>На территории Ленинского муниципально</w:t>
      </w:r>
      <w:r w:rsidRPr="00F81DBF">
        <w:rPr>
          <w:rFonts w:ascii="Times New Roman" w:hAnsi="Times New Roman" w:cs="Times New Roman"/>
          <w:sz w:val="28"/>
          <w:szCs w:val="28"/>
        </w:rPr>
        <w:t xml:space="preserve">го района три учреждения, </w:t>
      </w:r>
      <w:r w:rsidRPr="00F81DBF">
        <w:rPr>
          <w:rFonts w:ascii="Times New Roman" w:hAnsi="Times New Roman" w:cs="Times New Roman"/>
          <w:sz w:val="28"/>
          <w:szCs w:val="28"/>
        </w:rPr>
        <w:lastRenderedPageBreak/>
        <w:t>которые</w:t>
      </w:r>
      <w:r w:rsidRPr="00F81DBF">
        <w:rPr>
          <w:rFonts w:ascii="Times New Roman" w:hAnsi="Times New Roman" w:cs="Times New Roman"/>
          <w:color w:val="000000"/>
          <w:sz w:val="28"/>
          <w:szCs w:val="28"/>
        </w:rPr>
        <w:t xml:space="preserve"> осуществляют спортивную и физкультурно-массовую работу. Это МКУДО «Ленинска</w:t>
      </w:r>
      <w:r w:rsidRPr="00F81DBF">
        <w:rPr>
          <w:rFonts w:ascii="Times New Roman" w:hAnsi="Times New Roman" w:cs="Times New Roman"/>
          <w:sz w:val="28"/>
          <w:szCs w:val="28"/>
        </w:rPr>
        <w:t>я</w:t>
      </w:r>
      <w:r w:rsidRPr="00F81DBF">
        <w:rPr>
          <w:rFonts w:ascii="Times New Roman" w:hAnsi="Times New Roman" w:cs="Times New Roman"/>
          <w:color w:val="000000"/>
          <w:sz w:val="28"/>
          <w:szCs w:val="28"/>
        </w:rPr>
        <w:t xml:space="preserve"> ДЮСШ» по адресу г. Ленинск, ул. </w:t>
      </w:r>
      <w:proofErr w:type="spellStart"/>
      <w:r w:rsidRPr="00F81DBF">
        <w:rPr>
          <w:rFonts w:ascii="Times New Roman" w:hAnsi="Times New Roman" w:cs="Times New Roman"/>
          <w:color w:val="000000"/>
          <w:sz w:val="28"/>
          <w:szCs w:val="28"/>
        </w:rPr>
        <w:t>Ястребова</w:t>
      </w:r>
      <w:proofErr w:type="spellEnd"/>
      <w:r w:rsidRPr="00F81DBF">
        <w:rPr>
          <w:rFonts w:ascii="Times New Roman" w:hAnsi="Times New Roman" w:cs="Times New Roman"/>
          <w:color w:val="000000"/>
          <w:sz w:val="28"/>
          <w:szCs w:val="28"/>
        </w:rPr>
        <w:t xml:space="preserve"> - 89 А, МБУ «ФСК «Атлант» г. Ленинск, ул. К Цеткин - 10, МКУ СК «Темп» </w:t>
      </w:r>
      <w:proofErr w:type="spellStart"/>
      <w:r w:rsidRPr="00F81DBF">
        <w:rPr>
          <w:rFonts w:ascii="Times New Roman" w:hAnsi="Times New Roman" w:cs="Times New Roman"/>
          <w:color w:val="000000"/>
          <w:sz w:val="28"/>
          <w:szCs w:val="28"/>
        </w:rPr>
        <w:t>с.Заплавное</w:t>
      </w:r>
      <w:proofErr w:type="spellEnd"/>
      <w:r w:rsidRPr="00F81DBF">
        <w:rPr>
          <w:rFonts w:ascii="Times New Roman" w:hAnsi="Times New Roman" w:cs="Times New Roman"/>
          <w:color w:val="000000"/>
          <w:sz w:val="28"/>
          <w:szCs w:val="28"/>
        </w:rPr>
        <w:t>, ул.Совхозная - 21. Данные учреждения оказывают населению услуги в области физической культуры и спорта.</w:t>
      </w:r>
    </w:p>
    <w:p w:rsidR="00EE36E6" w:rsidRPr="00F81DBF" w:rsidRDefault="00EE36E6" w:rsidP="00EE36E6">
      <w:pPr>
        <w:pStyle w:val="1"/>
        <w:shd w:val="clear" w:color="auto" w:fill="auto"/>
        <w:spacing w:line="240" w:lineRule="auto"/>
        <w:ind w:left="20" w:right="23" w:firstLine="680"/>
        <w:jc w:val="both"/>
        <w:rPr>
          <w:rFonts w:ascii="Times New Roman" w:hAnsi="Times New Roman" w:cs="Times New Roman"/>
          <w:sz w:val="28"/>
          <w:szCs w:val="28"/>
        </w:rPr>
      </w:pPr>
      <w:r w:rsidRPr="00F81DBF">
        <w:rPr>
          <w:rFonts w:ascii="Times New Roman" w:hAnsi="Times New Roman" w:cs="Times New Roman"/>
          <w:color w:val="000000"/>
          <w:sz w:val="28"/>
          <w:szCs w:val="28"/>
        </w:rPr>
        <w:t>МКУДО «Ленинская ДЮСШ» - проведено 15 спортивных соревнований по настольному теннису, волейболу, легкой атлетике, русской лапте, президентским состязаниям среди образовательных учреждений района по возрастным категориям. В рамках областной Спартакиады образовательных учреждений Волгоградской области проведено 4 зональных соревнования по волейболу, настольному теннису, президентским состязаниям и президентским спортивным играм. В соревнованиях приняли участие 3100 человек. Проведено 10 тестовых соревнований (испытаний) по сдаче норм ВФСК ГТО среди юношей и девушек V - VI ступени, среди взрослого населения VII - IX ступени в них приняли участие 600 человек. По результатам данных соревнований 46 человек выполнили норматив на золотой значок, 14 серебряный, 8 бронзовый. Сборная команда школьников заняла 3-е место в соревнованиях по настольному теннису, 7-е место по шахматам и борьбе дзюдо на Спартакиаде общеобразовательных учреждений Волгоградской области.</w:t>
      </w:r>
    </w:p>
    <w:p w:rsidR="00EE36E6" w:rsidRPr="00F81DBF" w:rsidRDefault="00EE36E6" w:rsidP="00EE36E6">
      <w:pPr>
        <w:pStyle w:val="1"/>
        <w:shd w:val="clear" w:color="auto" w:fill="auto"/>
        <w:spacing w:line="240" w:lineRule="auto"/>
        <w:ind w:left="20" w:right="23" w:firstLine="680"/>
        <w:jc w:val="both"/>
        <w:rPr>
          <w:rFonts w:ascii="Times New Roman" w:hAnsi="Times New Roman" w:cs="Times New Roman"/>
          <w:sz w:val="28"/>
          <w:szCs w:val="28"/>
        </w:rPr>
      </w:pPr>
      <w:r w:rsidRPr="00F81DBF">
        <w:rPr>
          <w:rFonts w:ascii="Times New Roman" w:hAnsi="Times New Roman" w:cs="Times New Roman"/>
          <w:color w:val="000000"/>
          <w:sz w:val="28"/>
          <w:szCs w:val="28"/>
        </w:rPr>
        <w:t>МБУ ФСК «Атлант» городского поселения г. Ленинск за 2019 год провел 39 спортивных мероприятия, направленных на формирование здорового образа жизни и организацию досуга подростков и молодежи г. Ленинска. Общее количество принявших участие в соревнованиях составило 5100 человек. На проведение этих мероприятий было направлено 190,15 тыс. рублей. Представительница клуба «Атлант» Л. Антонова выполнила норматив мастера спорта и ей присвоено звание мастер спорта России по пауэрлифтингу.</w:t>
      </w:r>
    </w:p>
    <w:p w:rsidR="00EE36E6" w:rsidRPr="00F81DBF" w:rsidRDefault="00EE36E6" w:rsidP="00EE36E6">
      <w:pPr>
        <w:pStyle w:val="1"/>
        <w:shd w:val="clear" w:color="auto" w:fill="auto"/>
        <w:spacing w:line="240" w:lineRule="auto"/>
        <w:ind w:left="20" w:right="23" w:firstLine="680"/>
        <w:jc w:val="both"/>
        <w:rPr>
          <w:rFonts w:ascii="Times New Roman" w:hAnsi="Times New Roman" w:cs="Times New Roman"/>
          <w:color w:val="000000"/>
          <w:sz w:val="28"/>
          <w:szCs w:val="28"/>
        </w:rPr>
      </w:pPr>
      <w:r w:rsidRPr="00F81DBF">
        <w:rPr>
          <w:rFonts w:ascii="Times New Roman" w:hAnsi="Times New Roman" w:cs="Times New Roman"/>
          <w:color w:val="000000"/>
          <w:sz w:val="28"/>
          <w:szCs w:val="28"/>
        </w:rPr>
        <w:t xml:space="preserve">МКУ СК «Темп» </w:t>
      </w:r>
      <w:proofErr w:type="spellStart"/>
      <w:r w:rsidRPr="00F81DBF">
        <w:rPr>
          <w:rFonts w:ascii="Times New Roman" w:hAnsi="Times New Roman" w:cs="Times New Roman"/>
          <w:color w:val="000000"/>
          <w:sz w:val="28"/>
          <w:szCs w:val="28"/>
        </w:rPr>
        <w:t>Заплавненского</w:t>
      </w:r>
      <w:proofErr w:type="spellEnd"/>
      <w:r w:rsidRPr="00F81DBF">
        <w:rPr>
          <w:rFonts w:ascii="Times New Roman" w:hAnsi="Times New Roman" w:cs="Times New Roman"/>
          <w:color w:val="000000"/>
          <w:sz w:val="28"/>
          <w:szCs w:val="28"/>
        </w:rPr>
        <w:t xml:space="preserve"> сельского поселения за 2019 год провели 16 спортивных мероприятий на территории сельского поселения по таким видам спорта как: шахматы, шашки, </w:t>
      </w:r>
      <w:proofErr w:type="spellStart"/>
      <w:r w:rsidRPr="00F81DBF">
        <w:rPr>
          <w:rFonts w:ascii="Times New Roman" w:hAnsi="Times New Roman" w:cs="Times New Roman"/>
          <w:color w:val="000000"/>
          <w:sz w:val="28"/>
          <w:szCs w:val="28"/>
        </w:rPr>
        <w:t>дартс</w:t>
      </w:r>
      <w:proofErr w:type="spellEnd"/>
      <w:r w:rsidRPr="00F81DBF">
        <w:rPr>
          <w:rFonts w:ascii="Times New Roman" w:hAnsi="Times New Roman" w:cs="Times New Roman"/>
          <w:color w:val="000000"/>
          <w:sz w:val="28"/>
          <w:szCs w:val="28"/>
        </w:rPr>
        <w:t>, настольный теннис, волейбол, баскетбол, гиревой спорт и мини-футбол. Юные воспитанники СК «Темп» приняли участие в 15 спортивных соревнованиях по футболу. В соревнованиях участвовало 1100 человек. На проведение этих мероприятий было израсходовано 70,50 тыс. рублей. Футбольная команда юношей 2008-2009 годов рождения в региональном этапе Всероссийских соревнований на призы клуба «Кожаный мяч» заняла 4 место.</w:t>
      </w:r>
    </w:p>
    <w:p w:rsidR="00EE36E6" w:rsidRPr="00F81DBF" w:rsidRDefault="00EE36E6" w:rsidP="00EE36E6">
      <w:pPr>
        <w:pStyle w:val="1"/>
        <w:shd w:val="clear" w:color="auto" w:fill="auto"/>
        <w:spacing w:line="240" w:lineRule="auto"/>
        <w:ind w:left="20" w:right="23" w:firstLine="680"/>
        <w:jc w:val="both"/>
        <w:rPr>
          <w:rFonts w:ascii="Times New Roman" w:hAnsi="Times New Roman" w:cs="Times New Roman"/>
          <w:sz w:val="28"/>
          <w:szCs w:val="28"/>
        </w:rPr>
      </w:pPr>
      <w:r w:rsidRPr="00F81DBF">
        <w:rPr>
          <w:rFonts w:ascii="Times New Roman" w:hAnsi="Times New Roman" w:cs="Times New Roman"/>
          <w:color w:val="000000"/>
          <w:sz w:val="28"/>
          <w:szCs w:val="28"/>
        </w:rPr>
        <w:t xml:space="preserve">Отделом по социальной политике в 2019 году организовано проведение 53 районных спортивных соревнований по 11 видам спорта, таким как: хоккей с шайбой, настольный теннис, волейбол, баскетбол, мини-футбол, шахматы, шашки, </w:t>
      </w:r>
      <w:proofErr w:type="spellStart"/>
      <w:r w:rsidRPr="00F81DBF">
        <w:rPr>
          <w:rFonts w:ascii="Times New Roman" w:hAnsi="Times New Roman" w:cs="Times New Roman"/>
          <w:color w:val="000000"/>
          <w:sz w:val="28"/>
          <w:szCs w:val="28"/>
        </w:rPr>
        <w:t>армспорт</w:t>
      </w:r>
      <w:proofErr w:type="spellEnd"/>
      <w:r w:rsidRPr="00F81DBF">
        <w:rPr>
          <w:rFonts w:ascii="Times New Roman" w:hAnsi="Times New Roman" w:cs="Times New Roman"/>
          <w:color w:val="000000"/>
          <w:sz w:val="28"/>
          <w:szCs w:val="28"/>
        </w:rPr>
        <w:t xml:space="preserve">, гиревой спорт, пауэрлифтинг, </w:t>
      </w:r>
      <w:proofErr w:type="spellStart"/>
      <w:r w:rsidRPr="00F81DBF">
        <w:rPr>
          <w:rFonts w:ascii="Times New Roman" w:hAnsi="Times New Roman" w:cs="Times New Roman"/>
          <w:color w:val="000000"/>
          <w:sz w:val="28"/>
          <w:szCs w:val="28"/>
        </w:rPr>
        <w:t>дартс</w:t>
      </w:r>
      <w:proofErr w:type="spellEnd"/>
      <w:r w:rsidRPr="00F81DBF">
        <w:rPr>
          <w:rFonts w:ascii="Times New Roman" w:hAnsi="Times New Roman" w:cs="Times New Roman"/>
          <w:color w:val="000000"/>
          <w:sz w:val="28"/>
          <w:szCs w:val="28"/>
        </w:rPr>
        <w:t xml:space="preserve">, в том числе: - 6 комплексных районных соревнований: - 4 Спартакиады; - среди жителей ТОС, - допризывной молодежи, организаций, - предприятий и учреждений, - пенсионеров и ветеранов спорта; - 2 Кубка - памяти </w:t>
      </w:r>
      <w:proofErr w:type="spellStart"/>
      <w:r w:rsidRPr="00F81DBF">
        <w:rPr>
          <w:rFonts w:ascii="Times New Roman" w:hAnsi="Times New Roman" w:cs="Times New Roman"/>
          <w:color w:val="000000"/>
          <w:sz w:val="28"/>
          <w:szCs w:val="28"/>
        </w:rPr>
        <w:t>Бурьянова</w:t>
      </w:r>
      <w:proofErr w:type="spellEnd"/>
      <w:r w:rsidRPr="00F81DBF">
        <w:rPr>
          <w:rFonts w:ascii="Times New Roman" w:hAnsi="Times New Roman" w:cs="Times New Roman"/>
          <w:color w:val="000000"/>
          <w:sz w:val="28"/>
          <w:szCs w:val="28"/>
        </w:rPr>
        <w:t xml:space="preserve"> А.В., - национальностей. Спортсмены района приняли участие в 18 соревнованиях регионального уровня. Сборная района заняла 2-е место в </w:t>
      </w:r>
      <w:r w:rsidRPr="00F81DBF">
        <w:rPr>
          <w:rFonts w:ascii="Times New Roman" w:hAnsi="Times New Roman" w:cs="Times New Roman"/>
          <w:color w:val="000000"/>
          <w:sz w:val="28"/>
          <w:szCs w:val="28"/>
        </w:rPr>
        <w:lastRenderedPageBreak/>
        <w:t xml:space="preserve">Летних Сельских Спортивных играх Волгоградской области, 3-е место в Спартакиаде допризывной молодежи Волгоградской области, 5-е Спартакиаде среди жителей ТОС Волгоградской области. </w:t>
      </w:r>
      <w:proofErr w:type="spellStart"/>
      <w:r w:rsidRPr="00F81DBF">
        <w:rPr>
          <w:rFonts w:ascii="Times New Roman" w:hAnsi="Times New Roman" w:cs="Times New Roman"/>
          <w:color w:val="000000"/>
          <w:sz w:val="28"/>
          <w:szCs w:val="28"/>
        </w:rPr>
        <w:t>Арслан</w:t>
      </w:r>
      <w:proofErr w:type="spellEnd"/>
      <w:r w:rsidRPr="00F81DBF">
        <w:rPr>
          <w:rFonts w:ascii="Times New Roman" w:hAnsi="Times New Roman" w:cs="Times New Roman"/>
          <w:color w:val="000000"/>
          <w:sz w:val="28"/>
          <w:szCs w:val="28"/>
        </w:rPr>
        <w:t xml:space="preserve"> Турсунов в составе сборной команды Волгоградской области принял участие в чемпионате России по гиревому спорту, где выступая в двух видах программы (по длинному циклу) занял 4 место, а в классическом двоеборье (толчок от груди + рывок) занял 5 место. Тяжелоатлеты приняли участие во Всероссийских соревнованиях. Матвей Климов выступая на Всероссийском турнире на призы Олимпийского чемпиона Дмитрия </w:t>
      </w:r>
      <w:proofErr w:type="spellStart"/>
      <w:r w:rsidRPr="00F81DBF">
        <w:rPr>
          <w:rFonts w:ascii="Times New Roman" w:hAnsi="Times New Roman" w:cs="Times New Roman"/>
          <w:color w:val="000000"/>
          <w:sz w:val="28"/>
          <w:szCs w:val="28"/>
        </w:rPr>
        <w:t>Берестова</w:t>
      </w:r>
      <w:proofErr w:type="spellEnd"/>
      <w:r w:rsidRPr="00F81DBF">
        <w:rPr>
          <w:rFonts w:ascii="Times New Roman" w:hAnsi="Times New Roman" w:cs="Times New Roman"/>
          <w:color w:val="000000"/>
          <w:sz w:val="28"/>
          <w:szCs w:val="28"/>
        </w:rPr>
        <w:t xml:space="preserve"> среди младших юношей в своей</w:t>
      </w:r>
      <w:r w:rsidRPr="00F81DBF">
        <w:rPr>
          <w:rFonts w:ascii="Times New Roman" w:hAnsi="Times New Roman" w:cs="Times New Roman"/>
          <w:color w:val="000000"/>
          <w:sz w:val="28"/>
          <w:szCs w:val="28"/>
        </w:rPr>
        <w:br/>
        <w:t xml:space="preserve">весовой категории занял 1 место. По итогам выступлений на первенстве ЮФО на первенство России по тяжелой атлетике среди юношей 2002 года рождения и моложе были отобраны три представителя Ленинской ДЮСШ Д. </w:t>
      </w:r>
      <w:proofErr w:type="spellStart"/>
      <w:r w:rsidRPr="00F81DBF">
        <w:rPr>
          <w:rFonts w:ascii="Times New Roman" w:hAnsi="Times New Roman" w:cs="Times New Roman"/>
          <w:color w:val="000000"/>
          <w:sz w:val="28"/>
          <w:szCs w:val="28"/>
        </w:rPr>
        <w:t>Зарифбаев</w:t>
      </w:r>
      <w:proofErr w:type="spellEnd"/>
      <w:r w:rsidRPr="00F81DBF">
        <w:rPr>
          <w:rFonts w:ascii="Times New Roman" w:hAnsi="Times New Roman" w:cs="Times New Roman"/>
          <w:color w:val="000000"/>
          <w:sz w:val="28"/>
          <w:szCs w:val="28"/>
        </w:rPr>
        <w:t xml:space="preserve"> (7 место), Д.Абдулин (5 место) и В. </w:t>
      </w:r>
      <w:proofErr w:type="spellStart"/>
      <w:r w:rsidRPr="00F81DBF">
        <w:rPr>
          <w:rFonts w:ascii="Times New Roman" w:hAnsi="Times New Roman" w:cs="Times New Roman"/>
          <w:color w:val="000000"/>
          <w:sz w:val="28"/>
          <w:szCs w:val="28"/>
        </w:rPr>
        <w:t>Чурзин</w:t>
      </w:r>
      <w:proofErr w:type="spellEnd"/>
      <w:r w:rsidRPr="00F81DBF">
        <w:rPr>
          <w:rFonts w:ascii="Times New Roman" w:hAnsi="Times New Roman" w:cs="Times New Roman"/>
          <w:color w:val="000000"/>
          <w:sz w:val="28"/>
          <w:szCs w:val="28"/>
        </w:rPr>
        <w:t xml:space="preserve"> (2 место). Всего в различных спортивных соревнованиях, проводимых отделом по социальной политике, приняло участие 8100 человек из 34 команд учреждений, организаций и предприятий района, а также городского и сельских поселений.</w:t>
      </w:r>
    </w:p>
    <w:p w:rsidR="00EE36E6" w:rsidRPr="00F81DBF" w:rsidRDefault="00EE36E6" w:rsidP="00EE36E6">
      <w:pPr>
        <w:pStyle w:val="1"/>
        <w:shd w:val="clear" w:color="auto" w:fill="auto"/>
        <w:spacing w:line="240" w:lineRule="auto"/>
        <w:ind w:left="20" w:right="23" w:firstLine="580"/>
        <w:jc w:val="both"/>
        <w:rPr>
          <w:rFonts w:ascii="Times New Roman" w:hAnsi="Times New Roman" w:cs="Times New Roman"/>
          <w:sz w:val="28"/>
          <w:szCs w:val="28"/>
        </w:rPr>
      </w:pPr>
      <w:r w:rsidRPr="00F81DBF">
        <w:rPr>
          <w:rFonts w:ascii="Times New Roman" w:hAnsi="Times New Roman" w:cs="Times New Roman"/>
          <w:color w:val="000000"/>
          <w:sz w:val="28"/>
          <w:szCs w:val="28"/>
        </w:rPr>
        <w:t>На проведение и участие в соревнованиях по ведомственной целевой программе «Мероприятия в области развития физической культуры и спорта по Ленинскому муниципальному району» израсходовано 332,52 тыс. рублей.</w:t>
      </w:r>
    </w:p>
    <w:p w:rsidR="00EE36E6" w:rsidRPr="00F81DBF" w:rsidRDefault="00EE36E6" w:rsidP="00EE36E6">
      <w:pPr>
        <w:pStyle w:val="1"/>
        <w:shd w:val="clear" w:color="auto" w:fill="auto"/>
        <w:spacing w:line="240" w:lineRule="auto"/>
        <w:ind w:left="20" w:right="23" w:firstLine="580"/>
        <w:jc w:val="both"/>
        <w:rPr>
          <w:rFonts w:ascii="Times New Roman" w:hAnsi="Times New Roman" w:cs="Times New Roman"/>
          <w:sz w:val="28"/>
          <w:szCs w:val="28"/>
        </w:rPr>
      </w:pPr>
      <w:r w:rsidRPr="00F81DBF">
        <w:rPr>
          <w:rFonts w:ascii="Times New Roman" w:hAnsi="Times New Roman" w:cs="Times New Roman"/>
          <w:color w:val="000000"/>
          <w:sz w:val="28"/>
          <w:szCs w:val="28"/>
        </w:rPr>
        <w:t>В рамках муниципальных программ «Устойчивое развитие сельских территорий Ленинского муниципального района» и «Комплексные меры противодействия наркотикам и их незаконному обороту в Ленинском муниципальном районе» проведено 18 физкультурно-спортивных мероприятия. Из средств, выделенных на данные программы, фактически израсходовано 24,40 тыс. рублей.</w:t>
      </w:r>
    </w:p>
    <w:p w:rsidR="00EE36E6" w:rsidRPr="00F81DBF" w:rsidRDefault="00EE36E6" w:rsidP="00EE36E6">
      <w:pPr>
        <w:pStyle w:val="1"/>
        <w:shd w:val="clear" w:color="auto" w:fill="auto"/>
        <w:spacing w:line="240" w:lineRule="auto"/>
        <w:ind w:right="23" w:firstLine="567"/>
        <w:jc w:val="both"/>
        <w:rPr>
          <w:rFonts w:ascii="Times New Roman" w:hAnsi="Times New Roman" w:cs="Times New Roman"/>
          <w:sz w:val="28"/>
          <w:szCs w:val="28"/>
        </w:rPr>
      </w:pPr>
      <w:r w:rsidRPr="00F81DBF">
        <w:rPr>
          <w:rFonts w:ascii="Times New Roman" w:hAnsi="Times New Roman" w:cs="Times New Roman"/>
          <w:color w:val="000000"/>
          <w:sz w:val="28"/>
          <w:szCs w:val="28"/>
        </w:rPr>
        <w:t>В соответствии с государственной программой Российской Федерации</w:t>
      </w:r>
      <w:r w:rsidRPr="00F81DBF">
        <w:rPr>
          <w:rFonts w:ascii="Times New Roman" w:hAnsi="Times New Roman" w:cs="Times New Roman"/>
          <w:color w:val="000000"/>
          <w:sz w:val="28"/>
          <w:szCs w:val="28"/>
        </w:rPr>
        <w:br/>
        <w:t>«Развитие физической культуры и спорта», утверждённой постановлением</w:t>
      </w:r>
      <w:r w:rsidRPr="00F81DBF">
        <w:rPr>
          <w:rFonts w:ascii="Times New Roman" w:hAnsi="Times New Roman" w:cs="Times New Roman"/>
          <w:color w:val="000000"/>
          <w:sz w:val="28"/>
          <w:szCs w:val="28"/>
        </w:rPr>
        <w:br/>
        <w:t>правительства Российской Федерации от 15.04.2014 № 302 и государственной</w:t>
      </w:r>
      <w:r w:rsidRPr="00F81DBF">
        <w:rPr>
          <w:rFonts w:ascii="Times New Roman" w:hAnsi="Times New Roman" w:cs="Times New Roman"/>
          <w:color w:val="000000"/>
          <w:sz w:val="28"/>
          <w:szCs w:val="28"/>
        </w:rPr>
        <w:br/>
        <w:t>программой Волгоградской области «Развитие физической культуры и спорта в</w:t>
      </w:r>
      <w:r w:rsidRPr="00F81DBF">
        <w:rPr>
          <w:rFonts w:ascii="Times New Roman" w:hAnsi="Times New Roman" w:cs="Times New Roman"/>
          <w:color w:val="000000"/>
          <w:sz w:val="28"/>
          <w:szCs w:val="28"/>
        </w:rPr>
        <w:br/>
        <w:t>Волгоградской области» утверждённой постановлением Администрации</w:t>
      </w:r>
      <w:r w:rsidRPr="00F81DBF">
        <w:rPr>
          <w:rFonts w:ascii="Times New Roman" w:hAnsi="Times New Roman" w:cs="Times New Roman"/>
          <w:color w:val="000000"/>
          <w:sz w:val="28"/>
          <w:szCs w:val="28"/>
        </w:rPr>
        <w:br/>
        <w:t>Волгоградской области от 25.04.2018 №189-п, в рамках ведомственной целевой</w:t>
      </w:r>
      <w:r w:rsidRPr="00F81DBF">
        <w:rPr>
          <w:rFonts w:ascii="Times New Roman" w:hAnsi="Times New Roman" w:cs="Times New Roman"/>
          <w:color w:val="000000"/>
          <w:sz w:val="28"/>
          <w:szCs w:val="28"/>
        </w:rPr>
        <w:br/>
        <w:t>программы «Мероприятия в области развития физической культуры и спорта по Ленинскому муниципальному району» на оснащение объектов спортивной инфраструктуры спортивно-технологическим оборудованием (площадка ГТО) направлены средства федеральной субсидии в размере 2938,47 тыс.рублей и средства бюджета района в сумме 59,98 тыс.рублей.  Таким образом реализован региональный проект на территории Ленинского муниципального района Волгоградской области «Создание для всех категорий и групп населения условий для занятий физической культурой и спортом, массовым спортом, в том числе повышения уровня обеспеченности населения объектами спорта и подготовка спортивного резерва» в полном объеме. Площадка ГТО 30 декабря 2019 года введена в эксплуатацию.</w:t>
      </w:r>
    </w:p>
    <w:p w:rsidR="00EE36E6" w:rsidRPr="00F81DBF" w:rsidRDefault="00EE36E6" w:rsidP="00EE36E6">
      <w:pPr>
        <w:pStyle w:val="1"/>
        <w:shd w:val="clear" w:color="auto" w:fill="auto"/>
        <w:spacing w:line="240" w:lineRule="auto"/>
        <w:ind w:left="20" w:right="23" w:firstLine="580"/>
        <w:jc w:val="both"/>
        <w:rPr>
          <w:rFonts w:ascii="Times New Roman" w:hAnsi="Times New Roman" w:cs="Times New Roman"/>
          <w:sz w:val="28"/>
          <w:szCs w:val="28"/>
        </w:rPr>
      </w:pPr>
      <w:r w:rsidRPr="00F81DBF">
        <w:rPr>
          <w:rFonts w:ascii="Times New Roman" w:hAnsi="Times New Roman" w:cs="Times New Roman"/>
          <w:color w:val="000000"/>
          <w:sz w:val="28"/>
          <w:szCs w:val="28"/>
        </w:rPr>
        <w:lastRenderedPageBreak/>
        <w:t>В отчетном году в целом по муниципальному району проведено 151 физкультурно-спортивных мероприятий, в которых приняли участие 18000 человек. На развитие физической культуры и спорта за счет средств федерального бюджета и бюджета Ленинского муниципального района  по ведомственной целевой программе направлено 3330,97 тыс. рублей.</w:t>
      </w:r>
    </w:p>
    <w:p w:rsidR="009C543C" w:rsidRPr="00F81DBF" w:rsidRDefault="009C543C" w:rsidP="003653E8">
      <w:pPr>
        <w:pStyle w:val="2"/>
        <w:ind w:firstLine="0"/>
        <w:jc w:val="center"/>
        <w:rPr>
          <w:szCs w:val="28"/>
        </w:rPr>
      </w:pPr>
    </w:p>
    <w:p w:rsidR="003653E8" w:rsidRPr="00F81DBF" w:rsidRDefault="003653E8" w:rsidP="003653E8">
      <w:pPr>
        <w:pStyle w:val="2"/>
        <w:ind w:firstLine="0"/>
        <w:jc w:val="center"/>
        <w:rPr>
          <w:szCs w:val="28"/>
        </w:rPr>
      </w:pPr>
      <w:r w:rsidRPr="00F81DBF">
        <w:rPr>
          <w:szCs w:val="28"/>
        </w:rPr>
        <w:t>Молодежная политика</w:t>
      </w:r>
    </w:p>
    <w:p w:rsidR="00C01C10" w:rsidRPr="00F81DBF" w:rsidRDefault="00C01C10" w:rsidP="00C01C10"/>
    <w:p w:rsidR="00C01C10" w:rsidRPr="00F81DBF" w:rsidRDefault="00C01C10" w:rsidP="00C01C10">
      <w:pPr>
        <w:ind w:left="-142" w:firstLine="709"/>
        <w:jc w:val="both"/>
        <w:rPr>
          <w:sz w:val="28"/>
          <w:szCs w:val="28"/>
        </w:rPr>
      </w:pPr>
      <w:r w:rsidRPr="00F81DBF">
        <w:rPr>
          <w:sz w:val="28"/>
          <w:szCs w:val="28"/>
        </w:rPr>
        <w:t xml:space="preserve">Молодежная политика направлена на создание условий для успешной социализации молодёжи с последующей её интеграцией в процессы социально-экономического, общественно-политического развития Ленинского муниципального района. </w:t>
      </w:r>
      <w:r w:rsidRPr="00F81DBF">
        <w:rPr>
          <w:color w:val="000000"/>
          <w:sz w:val="28"/>
          <w:szCs w:val="28"/>
        </w:rPr>
        <w:t xml:space="preserve">Отдел по социальной политике Администрации Ленинского муниципального района осуществляет работу по организации и проведению </w:t>
      </w:r>
      <w:proofErr w:type="spellStart"/>
      <w:r w:rsidRPr="00F81DBF">
        <w:rPr>
          <w:color w:val="000000"/>
          <w:sz w:val="28"/>
          <w:szCs w:val="28"/>
        </w:rPr>
        <w:t>межпоселенческих</w:t>
      </w:r>
      <w:proofErr w:type="spellEnd"/>
      <w:r w:rsidRPr="00F81DBF">
        <w:rPr>
          <w:color w:val="000000"/>
          <w:sz w:val="28"/>
          <w:szCs w:val="28"/>
        </w:rPr>
        <w:t xml:space="preserve"> мероприятий, взаимодействуя с районными и областными структурами, общественными молодежными и детскими объединениями и организациями.</w:t>
      </w:r>
      <w:r w:rsidRPr="00F81DBF">
        <w:rPr>
          <w:sz w:val="28"/>
          <w:szCs w:val="28"/>
        </w:rPr>
        <w:t xml:space="preserve"> Объектом реализации региональной молодежной политики согласно Закону "О государственной молодежной политике в Волгоградской области" является молодежь в возрасте 14-30 лет.</w:t>
      </w:r>
    </w:p>
    <w:p w:rsidR="00C01C10" w:rsidRPr="00F81DBF" w:rsidRDefault="00C01C10" w:rsidP="00C01C10">
      <w:pPr>
        <w:shd w:val="clear" w:color="auto" w:fill="FFFFFF"/>
        <w:ind w:left="-142" w:firstLine="709"/>
        <w:jc w:val="both"/>
        <w:rPr>
          <w:sz w:val="28"/>
          <w:szCs w:val="28"/>
        </w:rPr>
      </w:pPr>
      <w:r w:rsidRPr="00F81DBF">
        <w:rPr>
          <w:sz w:val="28"/>
          <w:szCs w:val="28"/>
        </w:rPr>
        <w:t>Осуществляемая деятельность  направлена:</w:t>
      </w:r>
    </w:p>
    <w:p w:rsidR="00C01C10" w:rsidRPr="00F81DBF" w:rsidRDefault="00C01C10" w:rsidP="00C01C10">
      <w:pPr>
        <w:shd w:val="clear" w:color="auto" w:fill="FFFFFF"/>
        <w:ind w:left="-142" w:firstLine="709"/>
        <w:jc w:val="both"/>
        <w:rPr>
          <w:sz w:val="28"/>
          <w:szCs w:val="28"/>
        </w:rPr>
      </w:pPr>
      <w:r w:rsidRPr="00F81DBF">
        <w:rPr>
          <w:sz w:val="28"/>
          <w:szCs w:val="28"/>
        </w:rPr>
        <w:t xml:space="preserve">- на поддержку  социально значимых молодежных инициатив, творческой молодежи, молодежных общественных объединений; </w:t>
      </w:r>
    </w:p>
    <w:p w:rsidR="00C01C10" w:rsidRPr="00F81DBF" w:rsidRDefault="00C01C10" w:rsidP="00C01C10">
      <w:pPr>
        <w:shd w:val="clear" w:color="auto" w:fill="FFFFFF"/>
        <w:ind w:left="-142" w:firstLine="709"/>
        <w:jc w:val="both"/>
        <w:rPr>
          <w:sz w:val="28"/>
          <w:szCs w:val="28"/>
        </w:rPr>
      </w:pPr>
      <w:r w:rsidRPr="00F81DBF">
        <w:rPr>
          <w:sz w:val="28"/>
          <w:szCs w:val="28"/>
        </w:rPr>
        <w:t xml:space="preserve">- на создание условий, направленных на вовлечение подростков в социально-активную трудовую деятельность;  </w:t>
      </w:r>
    </w:p>
    <w:p w:rsidR="00C01C10" w:rsidRPr="00F81DBF" w:rsidRDefault="00C01C10" w:rsidP="00C01C10">
      <w:pPr>
        <w:shd w:val="clear" w:color="auto" w:fill="FFFFFF"/>
        <w:ind w:left="-142" w:firstLine="709"/>
        <w:jc w:val="both"/>
        <w:rPr>
          <w:sz w:val="28"/>
          <w:szCs w:val="28"/>
        </w:rPr>
      </w:pPr>
      <w:r w:rsidRPr="00F81DBF">
        <w:rPr>
          <w:sz w:val="28"/>
          <w:szCs w:val="28"/>
        </w:rPr>
        <w:t xml:space="preserve">-пропаганду семейных ценностей и укрепление института молодой семьи; </w:t>
      </w:r>
    </w:p>
    <w:p w:rsidR="00C01C10" w:rsidRPr="00F81DBF" w:rsidRDefault="00C01C10" w:rsidP="00C01C10">
      <w:pPr>
        <w:shd w:val="clear" w:color="auto" w:fill="FFFFFF"/>
        <w:ind w:left="-142" w:firstLine="709"/>
        <w:jc w:val="both"/>
        <w:rPr>
          <w:sz w:val="28"/>
          <w:szCs w:val="28"/>
        </w:rPr>
      </w:pPr>
      <w:r w:rsidRPr="00F81DBF">
        <w:rPr>
          <w:sz w:val="28"/>
          <w:szCs w:val="28"/>
        </w:rPr>
        <w:t xml:space="preserve">-профилактику асоциальных проявлений и пропаганду среди молодежи здорового образа жизни; </w:t>
      </w:r>
    </w:p>
    <w:p w:rsidR="00C01C10" w:rsidRPr="00F81DBF" w:rsidRDefault="00C01C10" w:rsidP="00C01C10">
      <w:pPr>
        <w:shd w:val="clear" w:color="auto" w:fill="FFFFFF"/>
        <w:ind w:left="-142" w:firstLine="709"/>
        <w:jc w:val="both"/>
        <w:rPr>
          <w:sz w:val="28"/>
          <w:szCs w:val="28"/>
        </w:rPr>
      </w:pPr>
      <w:r w:rsidRPr="00F81DBF">
        <w:rPr>
          <w:sz w:val="28"/>
          <w:szCs w:val="28"/>
        </w:rPr>
        <w:t xml:space="preserve">- гражданско-патриотическое воспитание и подготовку допризывной молодежи; </w:t>
      </w:r>
    </w:p>
    <w:p w:rsidR="00C01C10" w:rsidRPr="00F81DBF" w:rsidRDefault="00C01C10" w:rsidP="00C01C10">
      <w:pPr>
        <w:shd w:val="clear" w:color="auto" w:fill="FFFFFF"/>
        <w:ind w:left="-142" w:firstLine="709"/>
        <w:jc w:val="both"/>
        <w:rPr>
          <w:sz w:val="28"/>
          <w:szCs w:val="28"/>
        </w:rPr>
      </w:pPr>
      <w:r w:rsidRPr="00F81DBF">
        <w:rPr>
          <w:sz w:val="28"/>
          <w:szCs w:val="28"/>
        </w:rPr>
        <w:t>- организацию отдыха и оздоровления детей.</w:t>
      </w:r>
    </w:p>
    <w:p w:rsidR="00C01C10" w:rsidRPr="00F81DBF" w:rsidRDefault="00C01C10" w:rsidP="00C01C10">
      <w:pPr>
        <w:shd w:val="clear" w:color="auto" w:fill="FFFFFF"/>
        <w:ind w:left="-142" w:firstLine="709"/>
        <w:jc w:val="both"/>
        <w:rPr>
          <w:sz w:val="28"/>
          <w:szCs w:val="28"/>
        </w:rPr>
      </w:pPr>
      <w:r w:rsidRPr="00F81DBF">
        <w:rPr>
          <w:sz w:val="28"/>
          <w:szCs w:val="28"/>
        </w:rPr>
        <w:t xml:space="preserve"> В 2019 году на реализацию мероприятий в сфере молодежной политики на территории Ленинского муниципального района  израсходовано 30,00 тыс. рублей. В рамках реализации муниципальной программы «</w:t>
      </w:r>
      <w:r w:rsidRPr="00F81DBF">
        <w:rPr>
          <w:color w:val="000000"/>
          <w:sz w:val="28"/>
          <w:szCs w:val="28"/>
          <w:lang w:bidi="ru-RU"/>
        </w:rPr>
        <w:t>Развитие туризма в Ленинском муниципальном районе»</w:t>
      </w:r>
      <w:r w:rsidRPr="00F81DBF">
        <w:rPr>
          <w:sz w:val="28"/>
          <w:szCs w:val="28"/>
        </w:rPr>
        <w:t xml:space="preserve"> из бюджета Ленинского муниципального района израсходовано 25,00 тыс.рублей. Объем финансирования муниципальной  программы «Духовно - нравственное воспитание  граждан в Ленинском муниципальном районе» составил 13,00 рублей. </w:t>
      </w:r>
    </w:p>
    <w:p w:rsidR="00C01C10" w:rsidRPr="00F81DBF" w:rsidRDefault="00C01C10" w:rsidP="00C01C10">
      <w:pPr>
        <w:ind w:left="-142" w:firstLine="709"/>
        <w:jc w:val="both"/>
        <w:rPr>
          <w:sz w:val="28"/>
          <w:szCs w:val="28"/>
        </w:rPr>
      </w:pPr>
      <w:r w:rsidRPr="00F81DBF">
        <w:rPr>
          <w:sz w:val="28"/>
          <w:szCs w:val="28"/>
        </w:rPr>
        <w:t>За счет средств областного бюджета путевки получили 199 детей по программе организации отдыха и оздоровления, 18 детей получили путевки за счет средств бюджета Ленинского муниципального района, а именно, было выделено 299,67 тыс. рублей.</w:t>
      </w:r>
    </w:p>
    <w:p w:rsidR="00C01C10" w:rsidRPr="00F81DBF" w:rsidRDefault="00C01C10" w:rsidP="00C01C10">
      <w:pPr>
        <w:ind w:left="-142" w:firstLine="709"/>
        <w:jc w:val="both"/>
        <w:rPr>
          <w:sz w:val="28"/>
          <w:szCs w:val="28"/>
        </w:rPr>
      </w:pPr>
      <w:r w:rsidRPr="00F81DBF">
        <w:rPr>
          <w:sz w:val="28"/>
          <w:szCs w:val="28"/>
        </w:rPr>
        <w:t xml:space="preserve">В рамках муниципальной программы «Молодой семье - доступное жилье» Комитетом строительства Волгоградской области была доведена выписка «Об утверждении списка молодых семей - претендентов на получение социальной выплаты в 2019 году». 10 молодых семей реализовали свое право на улучшение жилищных условий с привлечением следующих источников финансирования: </w:t>
      </w:r>
      <w:r w:rsidRPr="00F81DBF">
        <w:rPr>
          <w:sz w:val="28"/>
          <w:szCs w:val="28"/>
        </w:rPr>
        <w:lastRenderedPageBreak/>
        <w:t>4185,94 тыс. рублей – средства областного бюджета и 1100.00 тыс. рублей – средства бюджета Ленинского муниципального района.</w:t>
      </w:r>
    </w:p>
    <w:p w:rsidR="00C01C10" w:rsidRPr="00F81DBF" w:rsidRDefault="00C01C10" w:rsidP="00C01C10">
      <w:pPr>
        <w:ind w:left="-142" w:firstLine="709"/>
        <w:jc w:val="both"/>
        <w:rPr>
          <w:sz w:val="28"/>
          <w:szCs w:val="28"/>
        </w:rPr>
      </w:pPr>
      <w:r w:rsidRPr="00F81DBF">
        <w:rPr>
          <w:sz w:val="28"/>
          <w:szCs w:val="28"/>
        </w:rPr>
        <w:t xml:space="preserve">Деятельность отдела по социальной политике  по профилактике употребления </w:t>
      </w:r>
      <w:proofErr w:type="spellStart"/>
      <w:r w:rsidRPr="00F81DBF">
        <w:rPr>
          <w:sz w:val="28"/>
          <w:szCs w:val="28"/>
        </w:rPr>
        <w:t>психоактивных</w:t>
      </w:r>
      <w:proofErr w:type="spellEnd"/>
      <w:r w:rsidRPr="00F81DBF">
        <w:rPr>
          <w:sz w:val="28"/>
          <w:szCs w:val="28"/>
        </w:rPr>
        <w:t xml:space="preserve"> веществ, профилактике ВИЧ/</w:t>
      </w:r>
      <w:proofErr w:type="spellStart"/>
      <w:r w:rsidRPr="00F81DBF">
        <w:rPr>
          <w:sz w:val="28"/>
          <w:szCs w:val="28"/>
        </w:rPr>
        <w:t>СПИДа</w:t>
      </w:r>
      <w:proofErr w:type="spellEnd"/>
      <w:r w:rsidRPr="00F81DBF">
        <w:rPr>
          <w:sz w:val="28"/>
          <w:szCs w:val="28"/>
        </w:rPr>
        <w:t>, формированию здорового образа жизни среди детей и молодежи Ленинского муниципального  района организована в соответствии с муниципальными программами «Профилактика правонарушений на территории Ленинского муниципального района» и «Комплексные меры противодействия злоупотреблению наркотиками и их незаконному обороту в Ленинском муниципальном районе». На реализацию мероприятий по данным программам было израсходовано 111,4 тыс. рублей.</w:t>
      </w:r>
    </w:p>
    <w:p w:rsidR="00C01C10" w:rsidRPr="00F81DBF" w:rsidRDefault="00C01C10" w:rsidP="00C01C10">
      <w:pPr>
        <w:ind w:left="-142" w:firstLine="709"/>
        <w:jc w:val="both"/>
        <w:rPr>
          <w:sz w:val="28"/>
          <w:szCs w:val="28"/>
        </w:rPr>
      </w:pPr>
      <w:r w:rsidRPr="00F81DBF">
        <w:rPr>
          <w:color w:val="000000"/>
          <w:sz w:val="28"/>
          <w:szCs w:val="28"/>
        </w:rPr>
        <w:t>В 2019 году  н</w:t>
      </w:r>
      <w:r w:rsidRPr="00F81DBF">
        <w:rPr>
          <w:sz w:val="28"/>
          <w:szCs w:val="28"/>
        </w:rPr>
        <w:t xml:space="preserve">а базе муниципального бюджетного учреждения «Ленинский центр по работе с подростками и молодежью «Выбор»  проведены следующие </w:t>
      </w:r>
      <w:proofErr w:type="spellStart"/>
      <w:r w:rsidRPr="00F81DBF">
        <w:rPr>
          <w:sz w:val="28"/>
          <w:szCs w:val="28"/>
        </w:rPr>
        <w:t>мероприя</w:t>
      </w:r>
      <w:proofErr w:type="spellEnd"/>
      <w:r w:rsidRPr="00F81DBF">
        <w:rPr>
          <w:sz w:val="28"/>
          <w:szCs w:val="28"/>
        </w:rPr>
        <w:t xml:space="preserve"> </w:t>
      </w:r>
      <w:proofErr w:type="spellStart"/>
      <w:r w:rsidRPr="00F81DBF">
        <w:rPr>
          <w:sz w:val="28"/>
          <w:szCs w:val="28"/>
        </w:rPr>
        <w:t>тия</w:t>
      </w:r>
      <w:proofErr w:type="spellEnd"/>
      <w:r w:rsidRPr="00F81DBF">
        <w:rPr>
          <w:sz w:val="28"/>
          <w:szCs w:val="28"/>
        </w:rPr>
        <w:t xml:space="preserve">: - Лекторий и диспут совместно с психологом «Умейте властвовать собой»; - Лекции « Моя миссия в мире»; - выставка рисунков «Я люблю ЭКО»; - семинар «Волгоград – территория роста»; - концерт, чествование семей «День семьи, любви и верности»; - акция «Сталинград в моем сердце»; - выездная акция «Эстафета памяти»; - военно-патриотическая игра «Победа»; - празднование дня ВДВ «Никто кроме нас»; - акция в рамках празднования дня русской тельняшки «Полоска белая, полоска синяя»; - Посвящение юнармейцев; - акция «Наш </w:t>
      </w:r>
      <w:proofErr w:type="spellStart"/>
      <w:r w:rsidRPr="00F81DBF">
        <w:rPr>
          <w:sz w:val="28"/>
          <w:szCs w:val="28"/>
        </w:rPr>
        <w:t>триколор</w:t>
      </w:r>
      <w:proofErr w:type="spellEnd"/>
      <w:r w:rsidRPr="00F81DBF">
        <w:rPr>
          <w:sz w:val="28"/>
          <w:szCs w:val="28"/>
        </w:rPr>
        <w:t xml:space="preserve">»; - </w:t>
      </w:r>
      <w:proofErr w:type="spellStart"/>
      <w:r w:rsidRPr="00F81DBF">
        <w:rPr>
          <w:sz w:val="28"/>
          <w:szCs w:val="28"/>
        </w:rPr>
        <w:t>фотокросс</w:t>
      </w:r>
      <w:proofErr w:type="spellEnd"/>
      <w:r w:rsidRPr="00F81DBF">
        <w:rPr>
          <w:sz w:val="28"/>
          <w:szCs w:val="28"/>
        </w:rPr>
        <w:t xml:space="preserve"> «Флаг и символ моей Родины – едины»; - Кросс нации; - акция «Наша жизнь без террора; - акция «Добровольцы детям»; - акция «Чистый берег»; - день города «Ленинск – город моих побед»; - соревнования по мини – футболу; - соревнования по пляжному волейболу; - соревнования по тяжелой атлетики; - Всероссийский день ходьбы и т. д.</w:t>
      </w:r>
    </w:p>
    <w:p w:rsidR="00C01C10" w:rsidRPr="00F81DBF" w:rsidRDefault="00C01C10" w:rsidP="00C01C10">
      <w:pPr>
        <w:ind w:left="-142" w:right="-1" w:firstLine="709"/>
        <w:jc w:val="both"/>
        <w:rPr>
          <w:sz w:val="28"/>
          <w:szCs w:val="28"/>
        </w:rPr>
      </w:pPr>
      <w:r w:rsidRPr="00F81DBF">
        <w:rPr>
          <w:sz w:val="28"/>
          <w:szCs w:val="28"/>
        </w:rPr>
        <w:t xml:space="preserve">За  2019 год с целью пропаганды ведения здорового образа жизни и вовлечения в занятия спортом было проведено 151 спортивно-массовое мероприятие с охватом участников 18000 человек:  </w:t>
      </w:r>
    </w:p>
    <w:p w:rsidR="00C01C10" w:rsidRPr="00F81DBF" w:rsidRDefault="00C01C10" w:rsidP="00C01C10">
      <w:pPr>
        <w:ind w:left="-142" w:right="-1" w:firstLine="709"/>
        <w:jc w:val="both"/>
        <w:rPr>
          <w:sz w:val="28"/>
          <w:szCs w:val="28"/>
        </w:rPr>
      </w:pPr>
      <w:r w:rsidRPr="00F81DBF">
        <w:rPr>
          <w:sz w:val="28"/>
          <w:szCs w:val="28"/>
        </w:rPr>
        <w:t>открытый турнир Ленинского муниципального района по гиревому спорту;</w:t>
      </w:r>
    </w:p>
    <w:p w:rsidR="00C01C10" w:rsidRPr="00F81DBF" w:rsidRDefault="00C01C10" w:rsidP="00C01C10">
      <w:pPr>
        <w:ind w:left="-142" w:right="-1" w:firstLine="709"/>
        <w:jc w:val="both"/>
        <w:rPr>
          <w:sz w:val="28"/>
          <w:szCs w:val="28"/>
        </w:rPr>
      </w:pPr>
      <w:r w:rsidRPr="00F81DBF">
        <w:rPr>
          <w:sz w:val="28"/>
          <w:szCs w:val="28"/>
        </w:rPr>
        <w:t>открытый турнир Ленинского муниципального района по волейболу среди женских команд, посвященный Международному  дню Народного единства;</w:t>
      </w:r>
    </w:p>
    <w:p w:rsidR="00C01C10" w:rsidRPr="00F81DBF" w:rsidRDefault="00C01C10" w:rsidP="00C01C10">
      <w:pPr>
        <w:ind w:left="-142" w:right="-1" w:firstLine="709"/>
        <w:jc w:val="both"/>
        <w:rPr>
          <w:sz w:val="28"/>
          <w:szCs w:val="28"/>
        </w:rPr>
      </w:pPr>
      <w:r w:rsidRPr="00F81DBF">
        <w:rPr>
          <w:sz w:val="28"/>
          <w:szCs w:val="28"/>
        </w:rPr>
        <w:t>первенство Ленинского муниципального района по мини-футболу среди юношей 2008 года рождения и моложе;</w:t>
      </w:r>
    </w:p>
    <w:p w:rsidR="00C01C10" w:rsidRPr="00F81DBF" w:rsidRDefault="00C01C10" w:rsidP="00C01C10">
      <w:pPr>
        <w:ind w:left="-142" w:right="-1" w:firstLine="709"/>
        <w:jc w:val="both"/>
        <w:rPr>
          <w:sz w:val="28"/>
          <w:szCs w:val="28"/>
        </w:rPr>
      </w:pPr>
      <w:r w:rsidRPr="00F81DBF">
        <w:rPr>
          <w:sz w:val="28"/>
          <w:szCs w:val="28"/>
        </w:rPr>
        <w:t>турнир Ленинского муниципального района по волейболу среди мужских команд;</w:t>
      </w:r>
    </w:p>
    <w:p w:rsidR="00C01C10" w:rsidRPr="00F81DBF" w:rsidRDefault="00C01C10" w:rsidP="00C01C10">
      <w:pPr>
        <w:ind w:left="-142" w:right="-1" w:firstLine="709"/>
        <w:jc w:val="both"/>
        <w:rPr>
          <w:sz w:val="28"/>
          <w:szCs w:val="28"/>
        </w:rPr>
      </w:pPr>
      <w:r w:rsidRPr="00F81DBF">
        <w:rPr>
          <w:sz w:val="28"/>
          <w:szCs w:val="28"/>
        </w:rPr>
        <w:t>первенство Ленинского муниципального района по мини-футболу среди молодежи 1999 года рождения и моложе;</w:t>
      </w:r>
    </w:p>
    <w:p w:rsidR="00C01C10" w:rsidRPr="00F81DBF" w:rsidRDefault="00C01C10" w:rsidP="00C01C10">
      <w:pPr>
        <w:ind w:left="-142" w:right="-1" w:firstLine="709"/>
        <w:jc w:val="both"/>
        <w:rPr>
          <w:sz w:val="28"/>
          <w:szCs w:val="28"/>
        </w:rPr>
      </w:pPr>
      <w:r w:rsidRPr="00F81DBF">
        <w:rPr>
          <w:sz w:val="28"/>
          <w:szCs w:val="28"/>
        </w:rPr>
        <w:t>первенство Ленинского муниципального района по мини-футболу среди юношей 2004 года рождения и моложе;</w:t>
      </w:r>
    </w:p>
    <w:p w:rsidR="00C01C10" w:rsidRPr="00F81DBF" w:rsidRDefault="00C01C10" w:rsidP="00C01C10">
      <w:pPr>
        <w:ind w:left="-142" w:right="-1" w:firstLine="709"/>
        <w:jc w:val="both"/>
        <w:rPr>
          <w:sz w:val="28"/>
          <w:szCs w:val="28"/>
        </w:rPr>
      </w:pPr>
      <w:r w:rsidRPr="00F81DBF">
        <w:rPr>
          <w:sz w:val="28"/>
          <w:szCs w:val="28"/>
        </w:rPr>
        <w:t>первенство Ленинского муниципального района по мини-футболу среди детей младшего школьного возраста 2011-2012 годов рождения;</w:t>
      </w:r>
    </w:p>
    <w:p w:rsidR="00C01C10" w:rsidRPr="00F81DBF" w:rsidRDefault="00C01C10" w:rsidP="00C01C10">
      <w:pPr>
        <w:ind w:left="-142" w:right="-1" w:firstLine="709"/>
        <w:jc w:val="both"/>
        <w:rPr>
          <w:sz w:val="28"/>
          <w:szCs w:val="28"/>
        </w:rPr>
      </w:pPr>
      <w:r w:rsidRPr="00F81DBF">
        <w:rPr>
          <w:sz w:val="28"/>
          <w:szCs w:val="28"/>
        </w:rPr>
        <w:t>ХХХХ</w:t>
      </w:r>
      <w:r w:rsidRPr="00F81DBF">
        <w:rPr>
          <w:sz w:val="28"/>
          <w:szCs w:val="28"/>
          <w:lang w:val="en-US"/>
        </w:rPr>
        <w:t>VIII</w:t>
      </w:r>
      <w:r w:rsidRPr="00F81DBF">
        <w:rPr>
          <w:sz w:val="28"/>
          <w:szCs w:val="28"/>
        </w:rPr>
        <w:t xml:space="preserve"> открытая Всероссийская массовая лыжная гонка  «Лыжня России»;</w:t>
      </w:r>
    </w:p>
    <w:p w:rsidR="00C01C10" w:rsidRPr="00F81DBF" w:rsidRDefault="00C01C10" w:rsidP="00C01C10">
      <w:pPr>
        <w:ind w:left="-142" w:right="-1" w:firstLine="709"/>
        <w:jc w:val="both"/>
        <w:rPr>
          <w:sz w:val="28"/>
          <w:szCs w:val="28"/>
        </w:rPr>
      </w:pPr>
      <w:r w:rsidRPr="00F81DBF">
        <w:rPr>
          <w:sz w:val="28"/>
          <w:szCs w:val="28"/>
        </w:rPr>
        <w:t>Всероссийский День Снега;</w:t>
      </w:r>
    </w:p>
    <w:p w:rsidR="00C01C10" w:rsidRPr="00F81DBF" w:rsidRDefault="00C01C10" w:rsidP="00C01C10">
      <w:pPr>
        <w:ind w:left="-142" w:right="-1" w:firstLine="709"/>
        <w:jc w:val="both"/>
        <w:rPr>
          <w:sz w:val="28"/>
          <w:szCs w:val="28"/>
        </w:rPr>
      </w:pPr>
      <w:r w:rsidRPr="00F81DBF">
        <w:rPr>
          <w:sz w:val="28"/>
          <w:szCs w:val="28"/>
        </w:rPr>
        <w:t>чемпионат Ленинского муниципального района по баскетболу среди мужских команд;</w:t>
      </w:r>
    </w:p>
    <w:p w:rsidR="00C01C10" w:rsidRPr="00F81DBF" w:rsidRDefault="00C01C10" w:rsidP="00C01C10">
      <w:pPr>
        <w:ind w:left="-142" w:right="-1" w:firstLine="709"/>
        <w:jc w:val="both"/>
        <w:rPr>
          <w:sz w:val="28"/>
          <w:szCs w:val="28"/>
        </w:rPr>
      </w:pPr>
      <w:r w:rsidRPr="00F81DBF">
        <w:rPr>
          <w:sz w:val="28"/>
          <w:szCs w:val="28"/>
        </w:rPr>
        <w:lastRenderedPageBreak/>
        <w:t>личный чемпионат Ленинского муниципального района по русским шашкам среди мужчин и женщин;</w:t>
      </w:r>
    </w:p>
    <w:p w:rsidR="00C01C10" w:rsidRPr="00F81DBF" w:rsidRDefault="00C01C10" w:rsidP="00C01C10">
      <w:pPr>
        <w:ind w:left="-142" w:right="-1" w:firstLine="709"/>
        <w:jc w:val="both"/>
        <w:rPr>
          <w:sz w:val="28"/>
          <w:szCs w:val="28"/>
        </w:rPr>
      </w:pPr>
      <w:r w:rsidRPr="00F81DBF">
        <w:rPr>
          <w:sz w:val="28"/>
          <w:szCs w:val="28"/>
        </w:rPr>
        <w:t>открытое первенство Ленинского муниципального района по гиревому спорту среди юношей и девушек 2001 года рождения и моложе;</w:t>
      </w:r>
    </w:p>
    <w:p w:rsidR="00C01C10" w:rsidRPr="00F81DBF" w:rsidRDefault="00C01C10" w:rsidP="00C01C10">
      <w:pPr>
        <w:ind w:left="-142" w:right="-1" w:firstLine="709"/>
        <w:jc w:val="both"/>
        <w:rPr>
          <w:sz w:val="28"/>
          <w:szCs w:val="28"/>
        </w:rPr>
      </w:pPr>
      <w:r w:rsidRPr="00F81DBF">
        <w:rPr>
          <w:sz w:val="28"/>
          <w:szCs w:val="28"/>
        </w:rPr>
        <w:t>открытое первенство Ленинского муниципального района по стрельбе из пневматической винтовки, посвященное   контрнаступлению советских войск под Сталинградом;</w:t>
      </w:r>
    </w:p>
    <w:p w:rsidR="00C01C10" w:rsidRPr="00F81DBF" w:rsidRDefault="00C01C10" w:rsidP="00C01C10">
      <w:pPr>
        <w:ind w:left="-142" w:right="-1" w:firstLine="709"/>
        <w:jc w:val="both"/>
        <w:rPr>
          <w:sz w:val="28"/>
          <w:szCs w:val="28"/>
        </w:rPr>
      </w:pPr>
      <w:r w:rsidRPr="00F81DBF">
        <w:rPr>
          <w:sz w:val="28"/>
          <w:szCs w:val="28"/>
        </w:rPr>
        <w:t>чемпионат Ленинского муниципального района по волейболу среди женских команд;</w:t>
      </w:r>
    </w:p>
    <w:p w:rsidR="00C01C10" w:rsidRPr="00F81DBF" w:rsidRDefault="00C01C10" w:rsidP="00C01C10">
      <w:pPr>
        <w:ind w:left="-142" w:right="-1" w:firstLine="709"/>
        <w:jc w:val="both"/>
        <w:rPr>
          <w:sz w:val="28"/>
          <w:szCs w:val="28"/>
        </w:rPr>
      </w:pPr>
      <w:r w:rsidRPr="00F81DBF">
        <w:rPr>
          <w:sz w:val="28"/>
          <w:szCs w:val="28"/>
        </w:rPr>
        <w:t>открытый чемпионат Ленинского района по хоккею и др.</w:t>
      </w:r>
    </w:p>
    <w:p w:rsidR="00C01C10" w:rsidRPr="00F81DBF" w:rsidRDefault="00C01C10" w:rsidP="00C01C10">
      <w:pPr>
        <w:ind w:left="-142" w:right="-1" w:firstLine="709"/>
        <w:jc w:val="both"/>
        <w:rPr>
          <w:sz w:val="28"/>
          <w:szCs w:val="28"/>
        </w:rPr>
      </w:pPr>
      <w:r w:rsidRPr="00F81DBF">
        <w:rPr>
          <w:sz w:val="28"/>
          <w:szCs w:val="28"/>
        </w:rPr>
        <w:t xml:space="preserve"> Спортивные клубы МКУ СК «Темп», МБУ ФК «Атлант» в рамках своей деятельности  проводят   спортивную и оздоровительную работу с разными возрастными группами населения на бесплатной основе.</w:t>
      </w:r>
    </w:p>
    <w:p w:rsidR="00C01C10" w:rsidRPr="00F81DBF" w:rsidRDefault="00C01C10" w:rsidP="00C01C10">
      <w:pPr>
        <w:ind w:left="-142" w:right="-1" w:firstLine="709"/>
        <w:jc w:val="both"/>
        <w:rPr>
          <w:sz w:val="28"/>
          <w:szCs w:val="28"/>
        </w:rPr>
      </w:pPr>
      <w:r w:rsidRPr="00F81DBF">
        <w:rPr>
          <w:sz w:val="28"/>
          <w:szCs w:val="28"/>
        </w:rPr>
        <w:t xml:space="preserve">Отделом по социальной политике проведены районные конкурсы </w:t>
      </w:r>
      <w:proofErr w:type="spellStart"/>
      <w:r w:rsidRPr="00F81DBF">
        <w:rPr>
          <w:sz w:val="28"/>
          <w:szCs w:val="28"/>
        </w:rPr>
        <w:t>антинаркотической</w:t>
      </w:r>
      <w:proofErr w:type="spellEnd"/>
      <w:r w:rsidRPr="00F81DBF">
        <w:rPr>
          <w:sz w:val="28"/>
          <w:szCs w:val="28"/>
        </w:rPr>
        <w:t xml:space="preserve"> направленности для молодёжи: конкурс рисунков «Мы выбираем спорт», конкурс </w:t>
      </w:r>
      <w:proofErr w:type="spellStart"/>
      <w:r w:rsidRPr="00F81DBF">
        <w:rPr>
          <w:sz w:val="28"/>
          <w:szCs w:val="28"/>
        </w:rPr>
        <w:t>антинаркотических</w:t>
      </w:r>
      <w:proofErr w:type="spellEnd"/>
      <w:r w:rsidRPr="00F81DBF">
        <w:rPr>
          <w:sz w:val="28"/>
          <w:szCs w:val="28"/>
        </w:rPr>
        <w:t xml:space="preserve"> агитбригад «Молодёжь против наркотиков», конкурс социальной рекламы «Мы выбираем мир без наркотиков».</w:t>
      </w:r>
    </w:p>
    <w:p w:rsidR="00C01C10" w:rsidRPr="00F81DBF" w:rsidRDefault="00C01C10" w:rsidP="00C01C10">
      <w:pPr>
        <w:ind w:left="-142" w:right="-1" w:firstLine="709"/>
        <w:jc w:val="both"/>
        <w:rPr>
          <w:sz w:val="28"/>
          <w:szCs w:val="28"/>
        </w:rPr>
      </w:pPr>
      <w:r w:rsidRPr="00F81DBF">
        <w:rPr>
          <w:sz w:val="28"/>
          <w:szCs w:val="28"/>
        </w:rPr>
        <w:t xml:space="preserve"> В средствах массовой информации публикуются  статьи, направленные на пропаганду здорового образа жизни: «Здоровый образ жизни», «Наркотикам – нет!» и другие. Особое внимание уделяется публикациям со специалистами (врачами, психологами, сотрудниками правоохранительных органов, лучшими спортсменами города и района), за  2019 год  опубликовано 56 статей.  Информация о проведенных мероприятиях размещается  на официальном  сайте администрации Ленинского муниципального района, на сайте газеты «Знамя», на сайтах образовательных учреждений, городского и сельских поселений. </w:t>
      </w:r>
    </w:p>
    <w:p w:rsidR="00C01C10" w:rsidRPr="006B5E36" w:rsidRDefault="00C01C10" w:rsidP="00C01C10">
      <w:pPr>
        <w:ind w:firstLine="567"/>
        <w:jc w:val="both"/>
        <w:rPr>
          <w:sz w:val="28"/>
          <w:szCs w:val="28"/>
        </w:rPr>
      </w:pPr>
      <w:r w:rsidRPr="00F81DBF">
        <w:rPr>
          <w:sz w:val="28"/>
          <w:szCs w:val="28"/>
        </w:rPr>
        <w:t>За 2019 год в рамках ведомственной программы «Реализация мероприятий молодежной политики на территории Ленинского муниципального района» проведено   186  мероприятия, в которых приняли участие  26974 человека</w:t>
      </w:r>
      <w:r w:rsidRPr="00F81DBF">
        <w:rPr>
          <w:color w:val="000000"/>
          <w:sz w:val="28"/>
          <w:szCs w:val="28"/>
        </w:rPr>
        <w:t xml:space="preserve">. Объем финансирования по данной программе за счет средств бюджета района составил 2012,75 </w:t>
      </w:r>
      <w:r w:rsidRPr="00F81DBF">
        <w:rPr>
          <w:sz w:val="28"/>
          <w:szCs w:val="28"/>
        </w:rPr>
        <w:t>тыс.рублей.</w:t>
      </w:r>
    </w:p>
    <w:p w:rsidR="00A730B8" w:rsidRPr="00EE36E6" w:rsidRDefault="00A730B8" w:rsidP="00C01C10">
      <w:pPr>
        <w:jc w:val="both"/>
        <w:rPr>
          <w:sz w:val="28"/>
          <w:szCs w:val="28"/>
        </w:rPr>
      </w:pPr>
    </w:p>
    <w:sectPr w:rsidR="00A730B8" w:rsidRPr="00EE36E6" w:rsidSect="0016370C">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05C5B"/>
    <w:multiLevelType w:val="multilevel"/>
    <w:tmpl w:val="CAE087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7F246E"/>
    <w:multiLevelType w:val="multilevel"/>
    <w:tmpl w:val="846EFAA4"/>
    <w:lvl w:ilvl="0">
      <w:start w:val="1"/>
      <w:numFmt w:val="bullet"/>
      <w:lvlText w:val="-"/>
      <w:lvlJc w:val="left"/>
      <w:rPr>
        <w:rFonts w:ascii="Sylfaen" w:eastAsia="Sylfaen" w:hAnsi="Sylfaen" w:cs="Sylfae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EF1530"/>
    <w:multiLevelType w:val="singleLevel"/>
    <w:tmpl w:val="7050130C"/>
    <w:lvl w:ilvl="0">
      <w:numFmt w:val="bullet"/>
      <w:lvlText w:val="-"/>
      <w:lvlJc w:val="left"/>
      <w:pPr>
        <w:tabs>
          <w:tab w:val="num" w:pos="360"/>
        </w:tabs>
        <w:ind w:left="360" w:hanging="360"/>
      </w:pPr>
      <w:rPr>
        <w:rFonts w:hint="default"/>
      </w:rPr>
    </w:lvl>
  </w:abstractNum>
  <w:abstractNum w:abstractNumId="3">
    <w:nsid w:val="249B08E5"/>
    <w:multiLevelType w:val="multilevel"/>
    <w:tmpl w:val="F76A20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6D6C43"/>
    <w:multiLevelType w:val="hybridMultilevel"/>
    <w:tmpl w:val="5DB07C44"/>
    <w:lvl w:ilvl="0" w:tplc="99EA0EB6">
      <w:start w:val="1"/>
      <w:numFmt w:val="decimal"/>
      <w:lvlText w:val="%1."/>
      <w:lvlJc w:val="left"/>
      <w:pPr>
        <w:tabs>
          <w:tab w:val="num" w:pos="1788"/>
        </w:tabs>
        <w:ind w:left="1788" w:hanging="1080"/>
      </w:pPr>
      <w:rPr>
        <w:rFonts w:hint="default"/>
      </w:rPr>
    </w:lvl>
    <w:lvl w:ilvl="1" w:tplc="9D1CA898">
      <w:numFmt w:val="none"/>
      <w:lvlText w:val=""/>
      <w:lvlJc w:val="left"/>
      <w:pPr>
        <w:tabs>
          <w:tab w:val="num" w:pos="360"/>
        </w:tabs>
      </w:pPr>
    </w:lvl>
    <w:lvl w:ilvl="2" w:tplc="583E9372">
      <w:numFmt w:val="none"/>
      <w:lvlText w:val=""/>
      <w:lvlJc w:val="left"/>
      <w:pPr>
        <w:tabs>
          <w:tab w:val="num" w:pos="360"/>
        </w:tabs>
      </w:pPr>
    </w:lvl>
    <w:lvl w:ilvl="3" w:tplc="EF841F96">
      <w:numFmt w:val="none"/>
      <w:lvlText w:val=""/>
      <w:lvlJc w:val="left"/>
      <w:pPr>
        <w:tabs>
          <w:tab w:val="num" w:pos="360"/>
        </w:tabs>
      </w:pPr>
    </w:lvl>
    <w:lvl w:ilvl="4" w:tplc="1BDAF398">
      <w:numFmt w:val="none"/>
      <w:lvlText w:val=""/>
      <w:lvlJc w:val="left"/>
      <w:pPr>
        <w:tabs>
          <w:tab w:val="num" w:pos="360"/>
        </w:tabs>
      </w:pPr>
    </w:lvl>
    <w:lvl w:ilvl="5" w:tplc="947E1264">
      <w:numFmt w:val="none"/>
      <w:lvlText w:val=""/>
      <w:lvlJc w:val="left"/>
      <w:pPr>
        <w:tabs>
          <w:tab w:val="num" w:pos="360"/>
        </w:tabs>
      </w:pPr>
    </w:lvl>
    <w:lvl w:ilvl="6" w:tplc="07103562">
      <w:numFmt w:val="none"/>
      <w:lvlText w:val=""/>
      <w:lvlJc w:val="left"/>
      <w:pPr>
        <w:tabs>
          <w:tab w:val="num" w:pos="360"/>
        </w:tabs>
      </w:pPr>
    </w:lvl>
    <w:lvl w:ilvl="7" w:tplc="5EA2E130">
      <w:numFmt w:val="none"/>
      <w:lvlText w:val=""/>
      <w:lvlJc w:val="left"/>
      <w:pPr>
        <w:tabs>
          <w:tab w:val="num" w:pos="360"/>
        </w:tabs>
      </w:pPr>
    </w:lvl>
    <w:lvl w:ilvl="8" w:tplc="92CE4D3E">
      <w:numFmt w:val="none"/>
      <w:lvlText w:val=""/>
      <w:lvlJc w:val="left"/>
      <w:pPr>
        <w:tabs>
          <w:tab w:val="num" w:pos="360"/>
        </w:tabs>
      </w:pPr>
    </w:lvl>
  </w:abstractNum>
  <w:abstractNum w:abstractNumId="5">
    <w:nsid w:val="3B8408BD"/>
    <w:multiLevelType w:val="multilevel"/>
    <w:tmpl w:val="C032F0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646AA3"/>
    <w:multiLevelType w:val="hybridMultilevel"/>
    <w:tmpl w:val="B5CAA412"/>
    <w:lvl w:ilvl="0" w:tplc="F2CAC2C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B2D06E9"/>
    <w:multiLevelType w:val="multilevel"/>
    <w:tmpl w:val="8DDCB3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B85616"/>
    <w:multiLevelType w:val="multilevel"/>
    <w:tmpl w:val="A7200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614111"/>
    <w:multiLevelType w:val="multilevel"/>
    <w:tmpl w:val="CC58C3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8F480F"/>
    <w:multiLevelType w:val="multilevel"/>
    <w:tmpl w:val="45F41A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885759"/>
    <w:multiLevelType w:val="multilevel"/>
    <w:tmpl w:val="696E2B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2"/>
  </w:num>
  <w:num w:numId="4">
    <w:abstractNumId w:val="5"/>
  </w:num>
  <w:num w:numId="5">
    <w:abstractNumId w:val="4"/>
  </w:num>
  <w:num w:numId="6">
    <w:abstractNumId w:val="8"/>
  </w:num>
  <w:num w:numId="7">
    <w:abstractNumId w:val="7"/>
  </w:num>
  <w:num w:numId="8">
    <w:abstractNumId w:val="0"/>
  </w:num>
  <w:num w:numId="9">
    <w:abstractNumId w:val="3"/>
  </w:num>
  <w:num w:numId="10">
    <w:abstractNumId w:val="11"/>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D2930"/>
    <w:rsid w:val="000000F5"/>
    <w:rsid w:val="00000FF9"/>
    <w:rsid w:val="00002C49"/>
    <w:rsid w:val="00014E95"/>
    <w:rsid w:val="00017D67"/>
    <w:rsid w:val="000214E6"/>
    <w:rsid w:val="0002292B"/>
    <w:rsid w:val="0002477B"/>
    <w:rsid w:val="00027AFC"/>
    <w:rsid w:val="000302DA"/>
    <w:rsid w:val="000349CD"/>
    <w:rsid w:val="00037456"/>
    <w:rsid w:val="00042B94"/>
    <w:rsid w:val="00043FFA"/>
    <w:rsid w:val="000440B9"/>
    <w:rsid w:val="00044702"/>
    <w:rsid w:val="0005198D"/>
    <w:rsid w:val="0005628E"/>
    <w:rsid w:val="00061EAC"/>
    <w:rsid w:val="00071DF6"/>
    <w:rsid w:val="00073302"/>
    <w:rsid w:val="0007355D"/>
    <w:rsid w:val="00076373"/>
    <w:rsid w:val="00081DF2"/>
    <w:rsid w:val="00081EF6"/>
    <w:rsid w:val="00085E17"/>
    <w:rsid w:val="000903D7"/>
    <w:rsid w:val="00091170"/>
    <w:rsid w:val="0009190D"/>
    <w:rsid w:val="00093069"/>
    <w:rsid w:val="00095ED6"/>
    <w:rsid w:val="000A5DB1"/>
    <w:rsid w:val="000B292F"/>
    <w:rsid w:val="000B30E8"/>
    <w:rsid w:val="000C0936"/>
    <w:rsid w:val="000D0D58"/>
    <w:rsid w:val="000D19B7"/>
    <w:rsid w:val="000F0BC3"/>
    <w:rsid w:val="000F11F5"/>
    <w:rsid w:val="000F1A29"/>
    <w:rsid w:val="000F39D1"/>
    <w:rsid w:val="000F4A8F"/>
    <w:rsid w:val="000F5781"/>
    <w:rsid w:val="00100ABB"/>
    <w:rsid w:val="00103BAC"/>
    <w:rsid w:val="00103CFF"/>
    <w:rsid w:val="001138AF"/>
    <w:rsid w:val="001253B9"/>
    <w:rsid w:val="00127D9B"/>
    <w:rsid w:val="001343EF"/>
    <w:rsid w:val="001456EB"/>
    <w:rsid w:val="001555BC"/>
    <w:rsid w:val="00160719"/>
    <w:rsid w:val="00162B55"/>
    <w:rsid w:val="00162D82"/>
    <w:rsid w:val="0016370C"/>
    <w:rsid w:val="00166673"/>
    <w:rsid w:val="00174154"/>
    <w:rsid w:val="00177BDC"/>
    <w:rsid w:val="00177E65"/>
    <w:rsid w:val="001814CD"/>
    <w:rsid w:val="0018227F"/>
    <w:rsid w:val="001847F4"/>
    <w:rsid w:val="00193006"/>
    <w:rsid w:val="00197FA1"/>
    <w:rsid w:val="001B2596"/>
    <w:rsid w:val="001B2661"/>
    <w:rsid w:val="001B4747"/>
    <w:rsid w:val="001B5706"/>
    <w:rsid w:val="001C217B"/>
    <w:rsid w:val="001C49F8"/>
    <w:rsid w:val="001C5778"/>
    <w:rsid w:val="001D2882"/>
    <w:rsid w:val="001D4227"/>
    <w:rsid w:val="001D5E2E"/>
    <w:rsid w:val="001F1374"/>
    <w:rsid w:val="001F21AF"/>
    <w:rsid w:val="001F31FC"/>
    <w:rsid w:val="001F4035"/>
    <w:rsid w:val="001F4B73"/>
    <w:rsid w:val="001F5E1A"/>
    <w:rsid w:val="0020088A"/>
    <w:rsid w:val="00203800"/>
    <w:rsid w:val="002158B3"/>
    <w:rsid w:val="00237889"/>
    <w:rsid w:val="00241E42"/>
    <w:rsid w:val="00244A7E"/>
    <w:rsid w:val="00257352"/>
    <w:rsid w:val="0026028D"/>
    <w:rsid w:val="002664D8"/>
    <w:rsid w:val="00270F4D"/>
    <w:rsid w:val="00274FFE"/>
    <w:rsid w:val="00281D4E"/>
    <w:rsid w:val="00284279"/>
    <w:rsid w:val="00287C44"/>
    <w:rsid w:val="00290886"/>
    <w:rsid w:val="00290BA7"/>
    <w:rsid w:val="00291D48"/>
    <w:rsid w:val="00297B60"/>
    <w:rsid w:val="002A057C"/>
    <w:rsid w:val="002B0324"/>
    <w:rsid w:val="002B45BE"/>
    <w:rsid w:val="002C4708"/>
    <w:rsid w:val="002C4F9F"/>
    <w:rsid w:val="002C58C2"/>
    <w:rsid w:val="002C5CF4"/>
    <w:rsid w:val="002D13FA"/>
    <w:rsid w:val="002D1E78"/>
    <w:rsid w:val="002D3302"/>
    <w:rsid w:val="002D4613"/>
    <w:rsid w:val="002E476C"/>
    <w:rsid w:val="002E4A86"/>
    <w:rsid w:val="002E7FA5"/>
    <w:rsid w:val="002F7A8D"/>
    <w:rsid w:val="0030410E"/>
    <w:rsid w:val="00310B60"/>
    <w:rsid w:val="00316AD5"/>
    <w:rsid w:val="0032355E"/>
    <w:rsid w:val="003356A6"/>
    <w:rsid w:val="003372D1"/>
    <w:rsid w:val="0035103F"/>
    <w:rsid w:val="003653E8"/>
    <w:rsid w:val="00367CA8"/>
    <w:rsid w:val="00371465"/>
    <w:rsid w:val="00372AB6"/>
    <w:rsid w:val="00375C31"/>
    <w:rsid w:val="003804F2"/>
    <w:rsid w:val="0038630F"/>
    <w:rsid w:val="00387EE8"/>
    <w:rsid w:val="00390BE0"/>
    <w:rsid w:val="003931F3"/>
    <w:rsid w:val="00393E5A"/>
    <w:rsid w:val="00394531"/>
    <w:rsid w:val="0039480F"/>
    <w:rsid w:val="0039515B"/>
    <w:rsid w:val="003A1567"/>
    <w:rsid w:val="003A27FB"/>
    <w:rsid w:val="003A36C0"/>
    <w:rsid w:val="003A5371"/>
    <w:rsid w:val="003A597D"/>
    <w:rsid w:val="003B1B52"/>
    <w:rsid w:val="003B59E9"/>
    <w:rsid w:val="003C193E"/>
    <w:rsid w:val="003C4137"/>
    <w:rsid w:val="003D36F2"/>
    <w:rsid w:val="003E142B"/>
    <w:rsid w:val="003E1A13"/>
    <w:rsid w:val="003E3ABD"/>
    <w:rsid w:val="003E72C1"/>
    <w:rsid w:val="003F107A"/>
    <w:rsid w:val="003F1E44"/>
    <w:rsid w:val="00400471"/>
    <w:rsid w:val="00403A6B"/>
    <w:rsid w:val="0040467D"/>
    <w:rsid w:val="004108C5"/>
    <w:rsid w:val="00420D3F"/>
    <w:rsid w:val="00421F2E"/>
    <w:rsid w:val="00447143"/>
    <w:rsid w:val="004603C7"/>
    <w:rsid w:val="0046321C"/>
    <w:rsid w:val="0046566A"/>
    <w:rsid w:val="00465688"/>
    <w:rsid w:val="00471F1F"/>
    <w:rsid w:val="0047682D"/>
    <w:rsid w:val="00480576"/>
    <w:rsid w:val="00481616"/>
    <w:rsid w:val="0048356F"/>
    <w:rsid w:val="0049378A"/>
    <w:rsid w:val="004A39A6"/>
    <w:rsid w:val="004B11C6"/>
    <w:rsid w:val="004B1636"/>
    <w:rsid w:val="004B37A9"/>
    <w:rsid w:val="004B4F6B"/>
    <w:rsid w:val="004B6E1F"/>
    <w:rsid w:val="004B6EFE"/>
    <w:rsid w:val="004C29D9"/>
    <w:rsid w:val="004D6884"/>
    <w:rsid w:val="004E2EFF"/>
    <w:rsid w:val="004E3FA0"/>
    <w:rsid w:val="004E465F"/>
    <w:rsid w:val="004E7376"/>
    <w:rsid w:val="004F471F"/>
    <w:rsid w:val="004F4B24"/>
    <w:rsid w:val="005002BF"/>
    <w:rsid w:val="00500688"/>
    <w:rsid w:val="00501B8E"/>
    <w:rsid w:val="005101D9"/>
    <w:rsid w:val="00510BB7"/>
    <w:rsid w:val="00511613"/>
    <w:rsid w:val="00512BEC"/>
    <w:rsid w:val="0052341B"/>
    <w:rsid w:val="00523D84"/>
    <w:rsid w:val="00523EF8"/>
    <w:rsid w:val="0052486E"/>
    <w:rsid w:val="00525C58"/>
    <w:rsid w:val="005277E8"/>
    <w:rsid w:val="005310F6"/>
    <w:rsid w:val="00532356"/>
    <w:rsid w:val="00536A47"/>
    <w:rsid w:val="00537354"/>
    <w:rsid w:val="0054252E"/>
    <w:rsid w:val="00543F91"/>
    <w:rsid w:val="00546DA6"/>
    <w:rsid w:val="00547049"/>
    <w:rsid w:val="005500DD"/>
    <w:rsid w:val="00556BD3"/>
    <w:rsid w:val="00561139"/>
    <w:rsid w:val="005629A0"/>
    <w:rsid w:val="00572CFC"/>
    <w:rsid w:val="00575975"/>
    <w:rsid w:val="00575B3A"/>
    <w:rsid w:val="00584711"/>
    <w:rsid w:val="00584C83"/>
    <w:rsid w:val="00587C2E"/>
    <w:rsid w:val="005A37FA"/>
    <w:rsid w:val="005B29DC"/>
    <w:rsid w:val="005B4544"/>
    <w:rsid w:val="005B5945"/>
    <w:rsid w:val="005C2D9A"/>
    <w:rsid w:val="005C58CE"/>
    <w:rsid w:val="005D0184"/>
    <w:rsid w:val="005D11C8"/>
    <w:rsid w:val="005D272F"/>
    <w:rsid w:val="005D2803"/>
    <w:rsid w:val="005D5312"/>
    <w:rsid w:val="005D6057"/>
    <w:rsid w:val="005F0B53"/>
    <w:rsid w:val="005F4159"/>
    <w:rsid w:val="00603364"/>
    <w:rsid w:val="006057A6"/>
    <w:rsid w:val="0061270E"/>
    <w:rsid w:val="00614CA8"/>
    <w:rsid w:val="006163B5"/>
    <w:rsid w:val="0061646B"/>
    <w:rsid w:val="00616DEC"/>
    <w:rsid w:val="0062068B"/>
    <w:rsid w:val="00621DDF"/>
    <w:rsid w:val="00626DFD"/>
    <w:rsid w:val="00631568"/>
    <w:rsid w:val="00632263"/>
    <w:rsid w:val="00634863"/>
    <w:rsid w:val="006351CE"/>
    <w:rsid w:val="00640835"/>
    <w:rsid w:val="00643A85"/>
    <w:rsid w:val="006458CE"/>
    <w:rsid w:val="00654761"/>
    <w:rsid w:val="00660A23"/>
    <w:rsid w:val="0066283E"/>
    <w:rsid w:val="0066418C"/>
    <w:rsid w:val="00665C39"/>
    <w:rsid w:val="00665EC2"/>
    <w:rsid w:val="006701BE"/>
    <w:rsid w:val="00670E5F"/>
    <w:rsid w:val="00671BB9"/>
    <w:rsid w:val="00673C20"/>
    <w:rsid w:val="00674034"/>
    <w:rsid w:val="0068252A"/>
    <w:rsid w:val="00687A72"/>
    <w:rsid w:val="006942D8"/>
    <w:rsid w:val="006A7E31"/>
    <w:rsid w:val="006B566C"/>
    <w:rsid w:val="006D3316"/>
    <w:rsid w:val="006D38F7"/>
    <w:rsid w:val="006D43AF"/>
    <w:rsid w:val="006E0B8C"/>
    <w:rsid w:val="006E10D5"/>
    <w:rsid w:val="006F7EF0"/>
    <w:rsid w:val="00700FD7"/>
    <w:rsid w:val="00705531"/>
    <w:rsid w:val="00707070"/>
    <w:rsid w:val="00707074"/>
    <w:rsid w:val="0071495A"/>
    <w:rsid w:val="007206D0"/>
    <w:rsid w:val="00722A50"/>
    <w:rsid w:val="00722AF5"/>
    <w:rsid w:val="007315CA"/>
    <w:rsid w:val="00743445"/>
    <w:rsid w:val="00744830"/>
    <w:rsid w:val="00750B3C"/>
    <w:rsid w:val="00750C23"/>
    <w:rsid w:val="0075382C"/>
    <w:rsid w:val="00760BF0"/>
    <w:rsid w:val="00765B4C"/>
    <w:rsid w:val="00771F86"/>
    <w:rsid w:val="00777856"/>
    <w:rsid w:val="0078015E"/>
    <w:rsid w:val="00781185"/>
    <w:rsid w:val="007846D8"/>
    <w:rsid w:val="0078491C"/>
    <w:rsid w:val="00791800"/>
    <w:rsid w:val="007A302F"/>
    <w:rsid w:val="007A327E"/>
    <w:rsid w:val="007B2606"/>
    <w:rsid w:val="007B297B"/>
    <w:rsid w:val="007B69B7"/>
    <w:rsid w:val="007C1377"/>
    <w:rsid w:val="007C2A54"/>
    <w:rsid w:val="007C405D"/>
    <w:rsid w:val="007D6630"/>
    <w:rsid w:val="007E53E8"/>
    <w:rsid w:val="007F6F6A"/>
    <w:rsid w:val="007F7FDD"/>
    <w:rsid w:val="0081410A"/>
    <w:rsid w:val="008210DC"/>
    <w:rsid w:val="00842384"/>
    <w:rsid w:val="00842DE4"/>
    <w:rsid w:val="00842EA0"/>
    <w:rsid w:val="00844861"/>
    <w:rsid w:val="00853158"/>
    <w:rsid w:val="00857923"/>
    <w:rsid w:val="008618C2"/>
    <w:rsid w:val="0086324D"/>
    <w:rsid w:val="00866AED"/>
    <w:rsid w:val="00867B55"/>
    <w:rsid w:val="00876EE9"/>
    <w:rsid w:val="00885482"/>
    <w:rsid w:val="00885ABC"/>
    <w:rsid w:val="00891B77"/>
    <w:rsid w:val="008920B6"/>
    <w:rsid w:val="00893D5F"/>
    <w:rsid w:val="008A30C4"/>
    <w:rsid w:val="008B2C71"/>
    <w:rsid w:val="008B30C6"/>
    <w:rsid w:val="008B7012"/>
    <w:rsid w:val="008C2CA8"/>
    <w:rsid w:val="008C324E"/>
    <w:rsid w:val="008D48A4"/>
    <w:rsid w:val="008D5AEA"/>
    <w:rsid w:val="008E2614"/>
    <w:rsid w:val="008E75D3"/>
    <w:rsid w:val="008F0A01"/>
    <w:rsid w:val="008F3C9B"/>
    <w:rsid w:val="008F4CC4"/>
    <w:rsid w:val="008F559D"/>
    <w:rsid w:val="008F5E38"/>
    <w:rsid w:val="00900103"/>
    <w:rsid w:val="00902965"/>
    <w:rsid w:val="00904E17"/>
    <w:rsid w:val="0091153B"/>
    <w:rsid w:val="00915AC0"/>
    <w:rsid w:val="0091607F"/>
    <w:rsid w:val="00917EFB"/>
    <w:rsid w:val="0092061C"/>
    <w:rsid w:val="009247BF"/>
    <w:rsid w:val="00925098"/>
    <w:rsid w:val="009276E9"/>
    <w:rsid w:val="009310C9"/>
    <w:rsid w:val="00937AAF"/>
    <w:rsid w:val="00941B48"/>
    <w:rsid w:val="009430B5"/>
    <w:rsid w:val="0094622B"/>
    <w:rsid w:val="009472D3"/>
    <w:rsid w:val="00947385"/>
    <w:rsid w:val="00952DDC"/>
    <w:rsid w:val="00956F05"/>
    <w:rsid w:val="0096630C"/>
    <w:rsid w:val="00967179"/>
    <w:rsid w:val="009715FF"/>
    <w:rsid w:val="00982316"/>
    <w:rsid w:val="00982A9D"/>
    <w:rsid w:val="00991110"/>
    <w:rsid w:val="009A08E1"/>
    <w:rsid w:val="009A0E95"/>
    <w:rsid w:val="009B07CF"/>
    <w:rsid w:val="009B59A5"/>
    <w:rsid w:val="009B714D"/>
    <w:rsid w:val="009B784C"/>
    <w:rsid w:val="009B78EA"/>
    <w:rsid w:val="009B7C05"/>
    <w:rsid w:val="009C543C"/>
    <w:rsid w:val="009D2930"/>
    <w:rsid w:val="009D4122"/>
    <w:rsid w:val="009D6FC9"/>
    <w:rsid w:val="009E106C"/>
    <w:rsid w:val="009E4C95"/>
    <w:rsid w:val="009F0FAA"/>
    <w:rsid w:val="009F4D44"/>
    <w:rsid w:val="00A019D2"/>
    <w:rsid w:val="00A07EFC"/>
    <w:rsid w:val="00A1142B"/>
    <w:rsid w:val="00A14D1D"/>
    <w:rsid w:val="00A1640C"/>
    <w:rsid w:val="00A25E37"/>
    <w:rsid w:val="00A264E6"/>
    <w:rsid w:val="00A305D2"/>
    <w:rsid w:val="00A33FBC"/>
    <w:rsid w:val="00A35472"/>
    <w:rsid w:val="00A36C52"/>
    <w:rsid w:val="00A421C7"/>
    <w:rsid w:val="00A45065"/>
    <w:rsid w:val="00A4530B"/>
    <w:rsid w:val="00A522E6"/>
    <w:rsid w:val="00A52F1D"/>
    <w:rsid w:val="00A532A1"/>
    <w:rsid w:val="00A54EE6"/>
    <w:rsid w:val="00A62ECE"/>
    <w:rsid w:val="00A62FF8"/>
    <w:rsid w:val="00A66503"/>
    <w:rsid w:val="00A70176"/>
    <w:rsid w:val="00A730B8"/>
    <w:rsid w:val="00A756BE"/>
    <w:rsid w:val="00A81FDC"/>
    <w:rsid w:val="00A87538"/>
    <w:rsid w:val="00A953B1"/>
    <w:rsid w:val="00A96948"/>
    <w:rsid w:val="00A96974"/>
    <w:rsid w:val="00AA4533"/>
    <w:rsid w:val="00AB24B3"/>
    <w:rsid w:val="00AB5E03"/>
    <w:rsid w:val="00AB6C99"/>
    <w:rsid w:val="00AC0553"/>
    <w:rsid w:val="00AC2444"/>
    <w:rsid w:val="00AC2A85"/>
    <w:rsid w:val="00AD2460"/>
    <w:rsid w:val="00AE1AFF"/>
    <w:rsid w:val="00AF18CB"/>
    <w:rsid w:val="00AF2704"/>
    <w:rsid w:val="00AF502E"/>
    <w:rsid w:val="00B008CC"/>
    <w:rsid w:val="00B011A8"/>
    <w:rsid w:val="00B030B7"/>
    <w:rsid w:val="00B1005C"/>
    <w:rsid w:val="00B14F7F"/>
    <w:rsid w:val="00B25FD9"/>
    <w:rsid w:val="00B31ADD"/>
    <w:rsid w:val="00B37FB7"/>
    <w:rsid w:val="00B40484"/>
    <w:rsid w:val="00B426F1"/>
    <w:rsid w:val="00B42EC4"/>
    <w:rsid w:val="00B508F4"/>
    <w:rsid w:val="00B55559"/>
    <w:rsid w:val="00B57CA3"/>
    <w:rsid w:val="00B61776"/>
    <w:rsid w:val="00B70BC2"/>
    <w:rsid w:val="00B90784"/>
    <w:rsid w:val="00B97ADA"/>
    <w:rsid w:val="00BA7ADD"/>
    <w:rsid w:val="00BB30EB"/>
    <w:rsid w:val="00BC1010"/>
    <w:rsid w:val="00BC2360"/>
    <w:rsid w:val="00BC41C5"/>
    <w:rsid w:val="00BC5650"/>
    <w:rsid w:val="00BD19FF"/>
    <w:rsid w:val="00BD70ED"/>
    <w:rsid w:val="00BD77D3"/>
    <w:rsid w:val="00BE44CB"/>
    <w:rsid w:val="00BF2795"/>
    <w:rsid w:val="00C01C10"/>
    <w:rsid w:val="00C03111"/>
    <w:rsid w:val="00C05098"/>
    <w:rsid w:val="00C05713"/>
    <w:rsid w:val="00C06EB5"/>
    <w:rsid w:val="00C1027D"/>
    <w:rsid w:val="00C11AE2"/>
    <w:rsid w:val="00C14749"/>
    <w:rsid w:val="00C208CD"/>
    <w:rsid w:val="00C22B2C"/>
    <w:rsid w:val="00C3237F"/>
    <w:rsid w:val="00C34935"/>
    <w:rsid w:val="00C4007F"/>
    <w:rsid w:val="00C46847"/>
    <w:rsid w:val="00C51AEA"/>
    <w:rsid w:val="00C54204"/>
    <w:rsid w:val="00C54A83"/>
    <w:rsid w:val="00C558AE"/>
    <w:rsid w:val="00C55F62"/>
    <w:rsid w:val="00C80AB4"/>
    <w:rsid w:val="00C90205"/>
    <w:rsid w:val="00C9046A"/>
    <w:rsid w:val="00C914E2"/>
    <w:rsid w:val="00C921D9"/>
    <w:rsid w:val="00C92208"/>
    <w:rsid w:val="00C9251F"/>
    <w:rsid w:val="00C9424A"/>
    <w:rsid w:val="00CA140F"/>
    <w:rsid w:val="00CA3FFC"/>
    <w:rsid w:val="00CA6659"/>
    <w:rsid w:val="00CB149C"/>
    <w:rsid w:val="00CC6354"/>
    <w:rsid w:val="00CD1504"/>
    <w:rsid w:val="00CD154A"/>
    <w:rsid w:val="00CD39DE"/>
    <w:rsid w:val="00CD790F"/>
    <w:rsid w:val="00CF187A"/>
    <w:rsid w:val="00CF5EDD"/>
    <w:rsid w:val="00CF6A0F"/>
    <w:rsid w:val="00D00C1E"/>
    <w:rsid w:val="00D03C64"/>
    <w:rsid w:val="00D05590"/>
    <w:rsid w:val="00D24CE0"/>
    <w:rsid w:val="00D261AD"/>
    <w:rsid w:val="00D266FC"/>
    <w:rsid w:val="00D3095C"/>
    <w:rsid w:val="00D35B13"/>
    <w:rsid w:val="00D43562"/>
    <w:rsid w:val="00D5330D"/>
    <w:rsid w:val="00D571F5"/>
    <w:rsid w:val="00D62767"/>
    <w:rsid w:val="00D62F03"/>
    <w:rsid w:val="00D6418F"/>
    <w:rsid w:val="00D64488"/>
    <w:rsid w:val="00D6663B"/>
    <w:rsid w:val="00D6793C"/>
    <w:rsid w:val="00D7050B"/>
    <w:rsid w:val="00D709E5"/>
    <w:rsid w:val="00D70E07"/>
    <w:rsid w:val="00D72055"/>
    <w:rsid w:val="00D775B8"/>
    <w:rsid w:val="00D82DD2"/>
    <w:rsid w:val="00D90685"/>
    <w:rsid w:val="00DB31A5"/>
    <w:rsid w:val="00DB42AE"/>
    <w:rsid w:val="00DC3ABD"/>
    <w:rsid w:val="00DD1CF8"/>
    <w:rsid w:val="00DE1721"/>
    <w:rsid w:val="00DE25AC"/>
    <w:rsid w:val="00DE7507"/>
    <w:rsid w:val="00DF5ADC"/>
    <w:rsid w:val="00E05118"/>
    <w:rsid w:val="00E10146"/>
    <w:rsid w:val="00E1722F"/>
    <w:rsid w:val="00E20E55"/>
    <w:rsid w:val="00E23642"/>
    <w:rsid w:val="00E30310"/>
    <w:rsid w:val="00E36A1D"/>
    <w:rsid w:val="00E403F4"/>
    <w:rsid w:val="00E412AF"/>
    <w:rsid w:val="00E45165"/>
    <w:rsid w:val="00E54E1C"/>
    <w:rsid w:val="00E56573"/>
    <w:rsid w:val="00E63BD8"/>
    <w:rsid w:val="00E67117"/>
    <w:rsid w:val="00E81365"/>
    <w:rsid w:val="00E8177D"/>
    <w:rsid w:val="00E83B8D"/>
    <w:rsid w:val="00E84E72"/>
    <w:rsid w:val="00E85085"/>
    <w:rsid w:val="00E94CB3"/>
    <w:rsid w:val="00E9593D"/>
    <w:rsid w:val="00EA1D21"/>
    <w:rsid w:val="00EA2A51"/>
    <w:rsid w:val="00EA2C40"/>
    <w:rsid w:val="00EC4E39"/>
    <w:rsid w:val="00ED30F0"/>
    <w:rsid w:val="00ED36B1"/>
    <w:rsid w:val="00ED7788"/>
    <w:rsid w:val="00EE36E6"/>
    <w:rsid w:val="00EF0EB0"/>
    <w:rsid w:val="00F0118E"/>
    <w:rsid w:val="00F0452D"/>
    <w:rsid w:val="00F1175A"/>
    <w:rsid w:val="00F14E97"/>
    <w:rsid w:val="00F221E8"/>
    <w:rsid w:val="00F22D63"/>
    <w:rsid w:val="00F243EB"/>
    <w:rsid w:val="00F324D4"/>
    <w:rsid w:val="00F401DF"/>
    <w:rsid w:val="00F415FC"/>
    <w:rsid w:val="00F43010"/>
    <w:rsid w:val="00F45D81"/>
    <w:rsid w:val="00F5606A"/>
    <w:rsid w:val="00F776E0"/>
    <w:rsid w:val="00F804B4"/>
    <w:rsid w:val="00F81343"/>
    <w:rsid w:val="00F81DBF"/>
    <w:rsid w:val="00F824FC"/>
    <w:rsid w:val="00F82558"/>
    <w:rsid w:val="00F85F52"/>
    <w:rsid w:val="00F908AE"/>
    <w:rsid w:val="00F922EC"/>
    <w:rsid w:val="00F9248C"/>
    <w:rsid w:val="00F93139"/>
    <w:rsid w:val="00FA1228"/>
    <w:rsid w:val="00FA3489"/>
    <w:rsid w:val="00FA476E"/>
    <w:rsid w:val="00FB0BED"/>
    <w:rsid w:val="00FB5ECD"/>
    <w:rsid w:val="00FB69B8"/>
    <w:rsid w:val="00FC18D5"/>
    <w:rsid w:val="00FC4A67"/>
    <w:rsid w:val="00FD71BC"/>
    <w:rsid w:val="00FE1403"/>
    <w:rsid w:val="00FE326E"/>
    <w:rsid w:val="00FE37C7"/>
    <w:rsid w:val="00FE4864"/>
    <w:rsid w:val="00FF115C"/>
    <w:rsid w:val="00FF16B3"/>
    <w:rsid w:val="00FF7A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40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653E8"/>
    <w:pPr>
      <w:keepNext/>
      <w:ind w:firstLine="708"/>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2341B"/>
    <w:rPr>
      <w:sz w:val="28"/>
    </w:rPr>
  </w:style>
  <w:style w:type="character" w:customStyle="1" w:styleId="a4">
    <w:name w:val="Основной текст Знак"/>
    <w:basedOn w:val="a0"/>
    <w:link w:val="a3"/>
    <w:rsid w:val="0052341B"/>
    <w:rPr>
      <w:rFonts w:ascii="Times New Roman" w:eastAsia="Times New Roman" w:hAnsi="Times New Roman" w:cs="Times New Roman"/>
      <w:sz w:val="28"/>
      <w:szCs w:val="24"/>
      <w:lang w:eastAsia="ru-RU"/>
    </w:rPr>
  </w:style>
  <w:style w:type="character" w:customStyle="1" w:styleId="a5">
    <w:name w:val="Основной текст_"/>
    <w:basedOn w:val="a0"/>
    <w:link w:val="1"/>
    <w:rsid w:val="006942D8"/>
    <w:rPr>
      <w:spacing w:val="5"/>
      <w:sz w:val="19"/>
      <w:szCs w:val="19"/>
      <w:shd w:val="clear" w:color="auto" w:fill="FFFFFF"/>
    </w:rPr>
  </w:style>
  <w:style w:type="paragraph" w:customStyle="1" w:styleId="1">
    <w:name w:val="Основной текст1"/>
    <w:basedOn w:val="a"/>
    <w:link w:val="a5"/>
    <w:rsid w:val="006942D8"/>
    <w:pPr>
      <w:widowControl w:val="0"/>
      <w:shd w:val="clear" w:color="auto" w:fill="FFFFFF"/>
      <w:spacing w:line="250" w:lineRule="exact"/>
    </w:pPr>
    <w:rPr>
      <w:rFonts w:asciiTheme="minorHAnsi" w:eastAsiaTheme="minorHAnsi" w:hAnsiTheme="minorHAnsi" w:cstheme="minorBidi"/>
      <w:spacing w:val="5"/>
      <w:sz w:val="19"/>
      <w:szCs w:val="19"/>
      <w:lang w:eastAsia="en-US"/>
    </w:rPr>
  </w:style>
  <w:style w:type="character" w:customStyle="1" w:styleId="0pt">
    <w:name w:val="Основной текст + Интервал 0 pt"/>
    <w:basedOn w:val="a5"/>
    <w:rsid w:val="006942D8"/>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rPr>
  </w:style>
  <w:style w:type="paragraph" w:styleId="21">
    <w:name w:val="Body Text 2"/>
    <w:basedOn w:val="a"/>
    <w:link w:val="22"/>
    <w:uiPriority w:val="99"/>
    <w:semiHidden/>
    <w:unhideWhenUsed/>
    <w:rsid w:val="008618C2"/>
    <w:pPr>
      <w:spacing w:after="120" w:line="480" w:lineRule="auto"/>
    </w:pPr>
  </w:style>
  <w:style w:type="character" w:customStyle="1" w:styleId="22">
    <w:name w:val="Основной текст 2 Знак"/>
    <w:basedOn w:val="a0"/>
    <w:link w:val="21"/>
    <w:uiPriority w:val="99"/>
    <w:semiHidden/>
    <w:rsid w:val="008618C2"/>
    <w:rPr>
      <w:rFonts w:ascii="Times New Roman" w:eastAsia="Times New Roman" w:hAnsi="Times New Roman" w:cs="Times New Roman"/>
      <w:sz w:val="24"/>
      <w:szCs w:val="24"/>
      <w:lang w:eastAsia="ru-RU"/>
    </w:rPr>
  </w:style>
  <w:style w:type="character" w:customStyle="1" w:styleId="1pt">
    <w:name w:val="Основной текст + Интервал 1 pt"/>
    <w:basedOn w:val="a5"/>
    <w:rsid w:val="007E53E8"/>
    <w:rPr>
      <w:color w:val="000000"/>
      <w:spacing w:val="29"/>
      <w:w w:val="100"/>
      <w:position w:val="0"/>
      <w:sz w:val="19"/>
      <w:szCs w:val="19"/>
      <w:shd w:val="clear" w:color="auto" w:fill="FFFFFF"/>
      <w:lang w:val="ru-RU"/>
    </w:rPr>
  </w:style>
  <w:style w:type="character" w:customStyle="1" w:styleId="0pt0">
    <w:name w:val="Основной текст + Полужирный;Курсив;Интервал 0 pt"/>
    <w:basedOn w:val="a5"/>
    <w:rsid w:val="007E53E8"/>
    <w:rPr>
      <w:rFonts w:ascii="Times New Roman" w:eastAsia="Times New Roman" w:hAnsi="Times New Roman" w:cs="Times New Roman"/>
      <w:b/>
      <w:bCs/>
      <w:i/>
      <w:iCs/>
      <w:smallCaps w:val="0"/>
      <w:strike w:val="0"/>
      <w:color w:val="000000"/>
      <w:spacing w:val="0"/>
      <w:w w:val="100"/>
      <w:position w:val="0"/>
      <w:sz w:val="25"/>
      <w:szCs w:val="25"/>
      <w:u w:val="none"/>
      <w:shd w:val="clear" w:color="auto" w:fill="FFFFFF"/>
      <w:lang w:val="ru-RU"/>
    </w:rPr>
  </w:style>
  <w:style w:type="character" w:customStyle="1" w:styleId="ArialNarrow11pt0pt">
    <w:name w:val="Основной текст + Arial Narrow;11 pt;Курсив;Интервал 0 pt"/>
    <w:basedOn w:val="a5"/>
    <w:rsid w:val="007E53E8"/>
    <w:rPr>
      <w:rFonts w:ascii="Arial Narrow" w:eastAsia="Arial Narrow" w:hAnsi="Arial Narrow" w:cs="Arial Narrow"/>
      <w:b w:val="0"/>
      <w:bCs w:val="0"/>
      <w:i/>
      <w:iCs/>
      <w:smallCaps w:val="0"/>
      <w:strike w:val="0"/>
      <w:color w:val="000000"/>
      <w:spacing w:val="-6"/>
      <w:w w:val="100"/>
      <w:position w:val="0"/>
      <w:sz w:val="22"/>
      <w:szCs w:val="22"/>
      <w:u w:val="none"/>
      <w:shd w:val="clear" w:color="auto" w:fill="FFFFFF"/>
      <w:lang w:val="ru-RU"/>
    </w:rPr>
  </w:style>
  <w:style w:type="character" w:customStyle="1" w:styleId="apple-converted-space">
    <w:name w:val="apple-converted-space"/>
    <w:basedOn w:val="a0"/>
    <w:rsid w:val="00FB5ECD"/>
  </w:style>
  <w:style w:type="character" w:customStyle="1" w:styleId="20">
    <w:name w:val="Заголовок 2 Знак"/>
    <w:basedOn w:val="a0"/>
    <w:link w:val="2"/>
    <w:rsid w:val="003653E8"/>
    <w:rPr>
      <w:rFonts w:ascii="Times New Roman" w:eastAsia="Times New Roman" w:hAnsi="Times New Roman" w:cs="Times New Roman"/>
      <w:b/>
      <w:bCs/>
      <w:sz w:val="28"/>
      <w:szCs w:val="24"/>
      <w:lang w:eastAsia="ru-RU"/>
    </w:rPr>
  </w:style>
  <w:style w:type="paragraph" w:styleId="a6">
    <w:name w:val="List Paragraph"/>
    <w:basedOn w:val="a"/>
    <w:uiPriority w:val="34"/>
    <w:qFormat/>
    <w:rsid w:val="002C4708"/>
    <w:pPr>
      <w:ind w:left="720"/>
      <w:contextualSpacing/>
    </w:pPr>
  </w:style>
  <w:style w:type="character" w:customStyle="1" w:styleId="23">
    <w:name w:val="Основной текст (2)_"/>
    <w:basedOn w:val="a0"/>
    <w:link w:val="24"/>
    <w:rsid w:val="006E0B8C"/>
    <w:rPr>
      <w:b/>
      <w:bCs/>
      <w:spacing w:val="3"/>
      <w:sz w:val="19"/>
      <w:szCs w:val="19"/>
      <w:shd w:val="clear" w:color="auto" w:fill="FFFFFF"/>
    </w:rPr>
  </w:style>
  <w:style w:type="paragraph" w:customStyle="1" w:styleId="24">
    <w:name w:val="Основной текст (2)"/>
    <w:basedOn w:val="a"/>
    <w:link w:val="23"/>
    <w:rsid w:val="006E0B8C"/>
    <w:pPr>
      <w:widowControl w:val="0"/>
      <w:shd w:val="clear" w:color="auto" w:fill="FFFFFF"/>
      <w:spacing w:line="250" w:lineRule="exact"/>
    </w:pPr>
    <w:rPr>
      <w:rFonts w:asciiTheme="minorHAnsi" w:eastAsiaTheme="minorHAnsi" w:hAnsiTheme="minorHAnsi" w:cstheme="minorBidi"/>
      <w:b/>
      <w:bCs/>
      <w:spacing w:val="3"/>
      <w:sz w:val="19"/>
      <w:szCs w:val="19"/>
      <w:lang w:eastAsia="en-US"/>
    </w:rPr>
  </w:style>
  <w:style w:type="paragraph" w:styleId="a7">
    <w:name w:val="No Spacing"/>
    <w:link w:val="a8"/>
    <w:uiPriority w:val="1"/>
    <w:qFormat/>
    <w:rsid w:val="00671BB9"/>
    <w:pPr>
      <w:spacing w:after="0" w:line="240" w:lineRule="auto"/>
    </w:pPr>
    <w:rPr>
      <w:rFonts w:ascii="Calibri" w:eastAsia="Times New Roman" w:hAnsi="Calibri" w:cs="Times New Roman"/>
      <w:lang w:eastAsia="ru-RU"/>
    </w:rPr>
  </w:style>
  <w:style w:type="character" w:customStyle="1" w:styleId="a8">
    <w:name w:val="Без интервала Знак"/>
    <w:basedOn w:val="a0"/>
    <w:link w:val="a7"/>
    <w:rsid w:val="00671BB9"/>
    <w:rPr>
      <w:rFonts w:ascii="Calibri" w:eastAsia="Times New Roman" w:hAnsi="Calibri" w:cs="Times New Roman"/>
      <w:lang w:eastAsia="ru-RU"/>
    </w:rPr>
  </w:style>
  <w:style w:type="character" w:customStyle="1" w:styleId="0pt1">
    <w:name w:val="Основной текст + Курсив;Интервал 0 pt"/>
    <w:basedOn w:val="a5"/>
    <w:rsid w:val="008F559D"/>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paragraph" w:styleId="a9">
    <w:name w:val="Normal (Web)"/>
    <w:basedOn w:val="a"/>
    <w:uiPriority w:val="99"/>
    <w:rsid w:val="00203800"/>
    <w:pPr>
      <w:suppressAutoHyphens/>
      <w:spacing w:before="100" w:after="119"/>
    </w:pPr>
    <w:rPr>
      <w:lang w:eastAsia="ar-SA"/>
    </w:rPr>
  </w:style>
  <w:style w:type="character" w:customStyle="1" w:styleId="TimesNewRoman115pt0pt">
    <w:name w:val="Основной текст + Times New Roman;11;5 pt;Интервал 0 pt"/>
    <w:basedOn w:val="a5"/>
    <w:rsid w:val="00BC41C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5">
    <w:name w:val="Основной текст2"/>
    <w:basedOn w:val="a"/>
    <w:rsid w:val="0048356F"/>
    <w:pPr>
      <w:widowControl w:val="0"/>
      <w:shd w:val="clear" w:color="auto" w:fill="FFFFFF"/>
      <w:spacing w:line="322" w:lineRule="exact"/>
      <w:jc w:val="right"/>
    </w:pPr>
    <w:rPr>
      <w:color w:val="000000"/>
      <w:sz w:val="26"/>
      <w:szCs w:val="26"/>
    </w:rPr>
  </w:style>
  <w:style w:type="paragraph" w:styleId="3">
    <w:name w:val="Body Text 3"/>
    <w:basedOn w:val="a"/>
    <w:link w:val="30"/>
    <w:uiPriority w:val="99"/>
    <w:semiHidden/>
    <w:unhideWhenUsed/>
    <w:rsid w:val="00160719"/>
    <w:pPr>
      <w:spacing w:after="120"/>
    </w:pPr>
    <w:rPr>
      <w:sz w:val="16"/>
      <w:szCs w:val="16"/>
    </w:rPr>
  </w:style>
  <w:style w:type="character" w:customStyle="1" w:styleId="30">
    <w:name w:val="Основной текст 3 Знак"/>
    <w:basedOn w:val="a0"/>
    <w:link w:val="3"/>
    <w:uiPriority w:val="99"/>
    <w:semiHidden/>
    <w:rsid w:val="00160719"/>
    <w:rPr>
      <w:rFonts w:ascii="Times New Roman" w:eastAsia="Times New Roman" w:hAnsi="Times New Roman" w:cs="Times New Roman"/>
      <w:sz w:val="16"/>
      <w:szCs w:val="16"/>
      <w:lang w:eastAsia="ru-RU"/>
    </w:rPr>
  </w:style>
  <w:style w:type="character" w:customStyle="1" w:styleId="30pt">
    <w:name w:val="Основной текст (3) + Интервал 0 pt"/>
    <w:basedOn w:val="a0"/>
    <w:rsid w:val="00640835"/>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paragraph" w:customStyle="1" w:styleId="msonormalmailrucssattributepostfix">
    <w:name w:val="msonormal_mailru_css_attribute_postfix"/>
    <w:basedOn w:val="a"/>
    <w:rsid w:val="00FE1403"/>
    <w:pPr>
      <w:spacing w:before="100" w:beforeAutospacing="1" w:after="100" w:afterAutospacing="1"/>
    </w:pPr>
  </w:style>
  <w:style w:type="paragraph" w:customStyle="1" w:styleId="ConsPlusCell">
    <w:name w:val="ConsPlusCell"/>
    <w:uiPriority w:val="99"/>
    <w:rsid w:val="00FE1403"/>
    <w:pPr>
      <w:widowControl w:val="0"/>
      <w:autoSpaceDE w:val="0"/>
      <w:autoSpaceDN w:val="0"/>
      <w:adjustRightInd w:val="0"/>
      <w:spacing w:after="0" w:line="240" w:lineRule="auto"/>
    </w:pPr>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CD425-18D9-44DE-AA64-E8E44373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10022</Words>
  <Characters>57126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Ленинского района</Company>
  <LinksUpToDate>false</LinksUpToDate>
  <CharactersWithSpaces>67014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Шувалова О.Н.</dc:creator>
  <cp:lastModifiedBy>Admin</cp:lastModifiedBy>
  <cp:revision>11</cp:revision>
  <cp:lastPrinted>2017-09-08T05:48:00Z</cp:lastPrinted>
  <dcterms:created xsi:type="dcterms:W3CDTF">2020-02-04T06:16:00Z</dcterms:created>
  <dcterms:modified xsi:type="dcterms:W3CDTF">2020-02-19T05:57:00Z</dcterms:modified>
</cp:coreProperties>
</file>