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29C" w:rsidRPr="00C06001" w:rsidRDefault="00335854" w:rsidP="00FD629C">
      <w:pPr>
        <w:shd w:val="clear" w:color="auto" w:fill="FFFFFF"/>
        <w:spacing w:line="322" w:lineRule="exact"/>
        <w:ind w:left="1627" w:right="1699"/>
        <w:jc w:val="center"/>
        <w:rPr>
          <w:rFonts w:eastAsia="Times New Roman"/>
          <w:spacing w:val="-1"/>
          <w:sz w:val="26"/>
          <w:szCs w:val="26"/>
        </w:rPr>
      </w:pPr>
      <w:r w:rsidRPr="00C06001">
        <w:rPr>
          <w:rFonts w:eastAsia="Times New Roman"/>
          <w:spacing w:val="-1"/>
          <w:sz w:val="26"/>
          <w:szCs w:val="26"/>
        </w:rPr>
        <w:t>ЛЕНИНСКАЯ РАЙОННА</w:t>
      </w:r>
      <w:r w:rsidR="00216A88">
        <w:rPr>
          <w:rFonts w:eastAsia="Times New Roman"/>
          <w:spacing w:val="-1"/>
          <w:sz w:val="26"/>
          <w:szCs w:val="26"/>
        </w:rPr>
        <w:t>Я</w:t>
      </w:r>
      <w:r w:rsidRPr="00C06001">
        <w:rPr>
          <w:rFonts w:eastAsia="Times New Roman"/>
          <w:spacing w:val="-1"/>
          <w:sz w:val="26"/>
          <w:szCs w:val="26"/>
        </w:rPr>
        <w:t xml:space="preserve"> ДУМА</w:t>
      </w:r>
    </w:p>
    <w:p w:rsidR="00335854" w:rsidRPr="00C06001" w:rsidRDefault="00335854" w:rsidP="00FD629C">
      <w:pPr>
        <w:shd w:val="clear" w:color="auto" w:fill="FFFFFF"/>
        <w:spacing w:line="322" w:lineRule="exact"/>
        <w:ind w:left="1627" w:right="1699"/>
        <w:jc w:val="center"/>
        <w:rPr>
          <w:rFonts w:eastAsia="Times New Roman"/>
          <w:spacing w:val="-1"/>
          <w:sz w:val="26"/>
          <w:szCs w:val="26"/>
        </w:rPr>
      </w:pPr>
      <w:r w:rsidRPr="00C06001">
        <w:rPr>
          <w:rFonts w:eastAsia="Times New Roman"/>
          <w:spacing w:val="-1"/>
          <w:sz w:val="26"/>
          <w:szCs w:val="26"/>
        </w:rPr>
        <w:t>ВОЛГОГРАДСКОЙ ОБЛАСТИ</w:t>
      </w:r>
    </w:p>
    <w:p w:rsidR="00335854" w:rsidRPr="00C06001" w:rsidRDefault="00335854" w:rsidP="00FD629C">
      <w:pPr>
        <w:shd w:val="clear" w:color="auto" w:fill="FFFFFF"/>
        <w:spacing w:line="322" w:lineRule="exact"/>
        <w:ind w:left="1627" w:right="1699"/>
        <w:jc w:val="center"/>
        <w:rPr>
          <w:sz w:val="26"/>
          <w:szCs w:val="26"/>
        </w:rPr>
      </w:pPr>
      <w:r w:rsidRPr="00C06001">
        <w:rPr>
          <w:rFonts w:eastAsia="Times New Roman"/>
          <w:spacing w:val="-1"/>
          <w:sz w:val="26"/>
          <w:szCs w:val="26"/>
        </w:rPr>
        <w:t>404620, г. Ленинск, ул. Ленина, 209</w:t>
      </w:r>
    </w:p>
    <w:p w:rsidR="00FD629C" w:rsidRPr="00C06001" w:rsidRDefault="005F036A" w:rsidP="00FD629C">
      <w:pPr>
        <w:shd w:val="clear" w:color="auto" w:fill="FFFFFF"/>
        <w:spacing w:before="566"/>
        <w:ind w:right="67"/>
        <w:jc w:val="center"/>
        <w:rPr>
          <w:rFonts w:eastAsia="Times New Roman"/>
          <w:b/>
          <w:bCs/>
          <w:spacing w:val="-2"/>
          <w:sz w:val="26"/>
          <w:szCs w:val="26"/>
        </w:rPr>
      </w:pPr>
      <w:r w:rsidRPr="005F036A">
        <w:rPr>
          <w:b/>
          <w:noProof/>
          <w:sz w:val="26"/>
          <w:szCs w:val="26"/>
        </w:rPr>
        <w:pict>
          <v:line id="_x0000_s1026" style="position:absolute;left:0;text-align:left;z-index:251658240" from="1.45pt,12.7pt" to="468.5pt,12.7pt" o:allowincell="f" strokeweight="4.5pt">
            <v:stroke linestyle="thinThick"/>
          </v:line>
        </w:pict>
      </w:r>
      <w:r w:rsidR="00335854" w:rsidRPr="00C06001">
        <w:rPr>
          <w:b/>
          <w:noProof/>
          <w:sz w:val="26"/>
          <w:szCs w:val="26"/>
        </w:rPr>
        <w:t>РЕШЕНИЕ</w:t>
      </w:r>
    </w:p>
    <w:p w:rsidR="00FD629C" w:rsidRPr="00C06001" w:rsidRDefault="00FD629C" w:rsidP="00FD629C">
      <w:pPr>
        <w:shd w:val="clear" w:color="auto" w:fill="FFFFFF"/>
        <w:ind w:right="67"/>
        <w:jc w:val="center"/>
        <w:rPr>
          <w:rFonts w:eastAsia="Times New Roman"/>
          <w:b/>
          <w:bCs/>
          <w:spacing w:val="-2"/>
          <w:sz w:val="26"/>
          <w:szCs w:val="26"/>
        </w:rPr>
      </w:pPr>
      <w:r w:rsidRPr="00C06001">
        <w:rPr>
          <w:rFonts w:eastAsia="Times New Roman"/>
          <w:b/>
          <w:bCs/>
          <w:spacing w:val="-2"/>
          <w:sz w:val="26"/>
          <w:szCs w:val="26"/>
        </w:rPr>
        <w:t>(проект)</w:t>
      </w:r>
    </w:p>
    <w:p w:rsidR="00FD629C" w:rsidRPr="00C06001" w:rsidRDefault="00FD629C" w:rsidP="00FD629C">
      <w:pPr>
        <w:shd w:val="clear" w:color="auto" w:fill="FFFFFF"/>
        <w:ind w:right="67"/>
        <w:jc w:val="center"/>
        <w:rPr>
          <w:rFonts w:eastAsia="Times New Roman"/>
          <w:b/>
          <w:bCs/>
          <w:spacing w:val="-2"/>
          <w:sz w:val="26"/>
          <w:szCs w:val="26"/>
        </w:rPr>
      </w:pPr>
    </w:p>
    <w:p w:rsidR="00FD629C" w:rsidRPr="00C06001" w:rsidRDefault="00FD629C" w:rsidP="00FD629C">
      <w:pPr>
        <w:shd w:val="clear" w:color="auto" w:fill="FFFFFF"/>
        <w:rPr>
          <w:rFonts w:eastAsia="Times New Roman"/>
          <w:spacing w:val="8"/>
          <w:sz w:val="26"/>
          <w:szCs w:val="26"/>
        </w:rPr>
      </w:pPr>
      <w:r w:rsidRPr="00C06001">
        <w:rPr>
          <w:rFonts w:eastAsia="Times New Roman"/>
          <w:spacing w:val="8"/>
          <w:sz w:val="26"/>
          <w:szCs w:val="26"/>
        </w:rPr>
        <w:t>От___________ № _____</w:t>
      </w:r>
    </w:p>
    <w:p w:rsidR="00B35F20" w:rsidRPr="00C06001" w:rsidRDefault="00B35F20">
      <w:pPr>
        <w:rPr>
          <w:sz w:val="26"/>
          <w:szCs w:val="26"/>
        </w:rPr>
      </w:pPr>
    </w:p>
    <w:p w:rsidR="00293349" w:rsidRPr="008D10CE" w:rsidRDefault="00293349" w:rsidP="00293349">
      <w:pPr>
        <w:jc w:val="center"/>
        <w:rPr>
          <w:sz w:val="24"/>
          <w:szCs w:val="24"/>
        </w:rPr>
      </w:pPr>
      <w:r w:rsidRPr="00665F90">
        <w:rPr>
          <w:b/>
          <w:sz w:val="24"/>
          <w:szCs w:val="24"/>
        </w:rPr>
        <w:t>Об утверждении Положения</w:t>
      </w:r>
      <w:r w:rsidR="00ED4E15">
        <w:rPr>
          <w:b/>
          <w:sz w:val="24"/>
          <w:szCs w:val="24"/>
        </w:rPr>
        <w:t xml:space="preserve"> о</w:t>
      </w:r>
      <w:r w:rsidRPr="00665F90">
        <w:rPr>
          <w:b/>
          <w:sz w:val="24"/>
          <w:szCs w:val="24"/>
        </w:rPr>
        <w:t xml:space="preserve"> </w:t>
      </w:r>
      <w:r w:rsidR="00ED4E15" w:rsidRPr="00ED4E15">
        <w:rPr>
          <w:b/>
          <w:sz w:val="24"/>
          <w:szCs w:val="24"/>
        </w:rPr>
        <w:t xml:space="preserve">представлении гражданами, претендующими на замещение муниципальных должностей </w:t>
      </w:r>
      <w:r w:rsidR="00ED4E15">
        <w:rPr>
          <w:b/>
          <w:sz w:val="24"/>
          <w:szCs w:val="24"/>
        </w:rPr>
        <w:t>в К</w:t>
      </w:r>
      <w:r w:rsidR="00ED4E15" w:rsidRPr="003B2BAB">
        <w:rPr>
          <w:b/>
          <w:sz w:val="24"/>
          <w:szCs w:val="24"/>
        </w:rPr>
        <w:t>онтрольно-счетно</w:t>
      </w:r>
      <w:r w:rsidR="00ED4E15">
        <w:rPr>
          <w:b/>
          <w:sz w:val="24"/>
          <w:szCs w:val="24"/>
        </w:rPr>
        <w:t>й</w:t>
      </w:r>
      <w:r w:rsidR="00ED4E15" w:rsidRPr="003B2BAB">
        <w:rPr>
          <w:b/>
          <w:sz w:val="24"/>
          <w:szCs w:val="24"/>
        </w:rPr>
        <w:t xml:space="preserve"> </w:t>
      </w:r>
      <w:r w:rsidR="00ED4E15">
        <w:rPr>
          <w:b/>
          <w:sz w:val="24"/>
          <w:szCs w:val="24"/>
        </w:rPr>
        <w:t>палате</w:t>
      </w:r>
      <w:r w:rsidR="00ED4E15" w:rsidRPr="003B2BAB">
        <w:rPr>
          <w:b/>
          <w:sz w:val="24"/>
          <w:szCs w:val="24"/>
        </w:rPr>
        <w:t xml:space="preserve"> Ленинского муниципального района</w:t>
      </w:r>
      <w:r w:rsidR="00ED4E15" w:rsidRPr="00ED4E15">
        <w:rPr>
          <w:b/>
          <w:sz w:val="24"/>
          <w:szCs w:val="24"/>
        </w:rPr>
        <w:t xml:space="preserve">, и лицами, замещающими муниципальные должности </w:t>
      </w:r>
      <w:r w:rsidR="00ED4E15">
        <w:rPr>
          <w:b/>
          <w:sz w:val="24"/>
          <w:szCs w:val="24"/>
        </w:rPr>
        <w:t>в К</w:t>
      </w:r>
      <w:r w:rsidR="00ED4E15" w:rsidRPr="003B2BAB">
        <w:rPr>
          <w:b/>
          <w:sz w:val="24"/>
          <w:szCs w:val="24"/>
        </w:rPr>
        <w:t>онтрольно-счетно</w:t>
      </w:r>
      <w:r w:rsidR="00ED4E15">
        <w:rPr>
          <w:b/>
          <w:sz w:val="24"/>
          <w:szCs w:val="24"/>
        </w:rPr>
        <w:t>й</w:t>
      </w:r>
      <w:r w:rsidR="00ED4E15" w:rsidRPr="003B2BAB">
        <w:rPr>
          <w:b/>
          <w:sz w:val="24"/>
          <w:szCs w:val="24"/>
        </w:rPr>
        <w:t xml:space="preserve"> </w:t>
      </w:r>
      <w:r w:rsidR="00ED4E15">
        <w:rPr>
          <w:b/>
          <w:sz w:val="24"/>
          <w:szCs w:val="24"/>
        </w:rPr>
        <w:t>палате</w:t>
      </w:r>
      <w:r w:rsidR="00ED4E15" w:rsidRPr="003B2BAB">
        <w:rPr>
          <w:b/>
          <w:sz w:val="24"/>
          <w:szCs w:val="24"/>
        </w:rPr>
        <w:t xml:space="preserve"> Ленинского муниципального района</w:t>
      </w:r>
      <w:r w:rsidR="00ED4E15" w:rsidRPr="00ED4E15">
        <w:rPr>
          <w:b/>
          <w:sz w:val="24"/>
          <w:szCs w:val="24"/>
        </w:rPr>
        <w:t xml:space="preserve">, </w:t>
      </w:r>
      <w:r w:rsidRPr="00665F90">
        <w:rPr>
          <w:b/>
          <w:sz w:val="24"/>
          <w:szCs w:val="24"/>
        </w:rPr>
        <w:t xml:space="preserve">сведений о доходах, </w:t>
      </w:r>
      <w:r w:rsidR="004350DE">
        <w:rPr>
          <w:b/>
          <w:sz w:val="24"/>
          <w:szCs w:val="24"/>
        </w:rPr>
        <w:t xml:space="preserve">расходах, </w:t>
      </w:r>
      <w:r w:rsidRPr="00665F90">
        <w:rPr>
          <w:b/>
          <w:sz w:val="24"/>
          <w:szCs w:val="24"/>
        </w:rPr>
        <w:t>об имуществе и обязательствах имущественного характера</w:t>
      </w:r>
    </w:p>
    <w:p w:rsidR="003B2BAB" w:rsidRDefault="003B2BAB" w:rsidP="00FC34CE">
      <w:pPr>
        <w:pStyle w:val="ConsPlusNormal"/>
        <w:ind w:firstLine="540"/>
        <w:jc w:val="both"/>
        <w:rPr>
          <w:sz w:val="26"/>
          <w:szCs w:val="26"/>
        </w:rPr>
      </w:pPr>
    </w:p>
    <w:p w:rsidR="003B2BAB" w:rsidRDefault="003B2BAB" w:rsidP="003B2BAB">
      <w:pPr>
        <w:pStyle w:val="ConsPlusNormal"/>
        <w:ind w:firstLine="540"/>
        <w:jc w:val="both"/>
        <w:rPr>
          <w:sz w:val="26"/>
          <w:szCs w:val="26"/>
        </w:rPr>
      </w:pPr>
      <w:proofErr w:type="gramStart"/>
      <w:r w:rsidRPr="003B2BAB">
        <w:rPr>
          <w:sz w:val="26"/>
          <w:szCs w:val="26"/>
        </w:rPr>
        <w:t xml:space="preserve">В соответствии с пунктом 4 статьи 12.1 Федерального закона от 25 декабря 2008 года N 273-ФЗ "О противодействии коррупции", с пунктом 8 статьи 7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w:t>
      </w:r>
      <w:r w:rsidRPr="00C06001">
        <w:rPr>
          <w:sz w:val="26"/>
          <w:szCs w:val="26"/>
        </w:rPr>
        <w:t>руководствуясь Устав</w:t>
      </w:r>
      <w:r>
        <w:rPr>
          <w:sz w:val="26"/>
          <w:szCs w:val="26"/>
        </w:rPr>
        <w:t>ом</w:t>
      </w:r>
      <w:r w:rsidRPr="00C06001">
        <w:rPr>
          <w:sz w:val="26"/>
          <w:szCs w:val="26"/>
        </w:rPr>
        <w:t xml:space="preserve"> Ленинского муниципального района Волгоградской области,</w:t>
      </w:r>
      <w:proofErr w:type="gramEnd"/>
    </w:p>
    <w:p w:rsidR="003B2BAB" w:rsidRDefault="003B2BAB" w:rsidP="003B2BAB">
      <w:pPr>
        <w:pStyle w:val="ConsPlusNormal"/>
        <w:ind w:firstLine="540"/>
        <w:jc w:val="both"/>
        <w:rPr>
          <w:sz w:val="26"/>
          <w:szCs w:val="26"/>
        </w:rPr>
      </w:pPr>
    </w:p>
    <w:p w:rsidR="003B2BAB" w:rsidRPr="00C06001" w:rsidRDefault="003B2BAB" w:rsidP="003B2BAB">
      <w:pPr>
        <w:pStyle w:val="ConsPlusNormal"/>
        <w:ind w:firstLine="540"/>
        <w:jc w:val="both"/>
        <w:rPr>
          <w:sz w:val="26"/>
          <w:szCs w:val="26"/>
        </w:rPr>
      </w:pPr>
      <w:r w:rsidRPr="003B2BAB">
        <w:rPr>
          <w:sz w:val="26"/>
          <w:szCs w:val="26"/>
        </w:rPr>
        <w:t xml:space="preserve"> </w:t>
      </w:r>
      <w:r w:rsidRPr="00C06001">
        <w:rPr>
          <w:sz w:val="26"/>
          <w:szCs w:val="26"/>
        </w:rPr>
        <w:t xml:space="preserve">Ленинская районная Дума </w:t>
      </w:r>
    </w:p>
    <w:p w:rsidR="003B2BAB" w:rsidRPr="00C06001" w:rsidRDefault="003B2BAB" w:rsidP="003B2BAB">
      <w:pPr>
        <w:pStyle w:val="ConsPlusNormal"/>
        <w:ind w:firstLine="540"/>
        <w:jc w:val="both"/>
        <w:rPr>
          <w:sz w:val="26"/>
          <w:szCs w:val="26"/>
        </w:rPr>
      </w:pPr>
    </w:p>
    <w:p w:rsidR="003B2BAB" w:rsidRPr="00C06001" w:rsidRDefault="003B2BAB" w:rsidP="003B2BAB">
      <w:pPr>
        <w:shd w:val="clear" w:color="auto" w:fill="FFFFFF"/>
        <w:ind w:left="720"/>
        <w:rPr>
          <w:rFonts w:eastAsia="Times New Roman"/>
          <w:b/>
          <w:bCs/>
          <w:spacing w:val="-1"/>
          <w:sz w:val="26"/>
          <w:szCs w:val="26"/>
        </w:rPr>
      </w:pPr>
      <w:r w:rsidRPr="00C06001">
        <w:rPr>
          <w:rFonts w:eastAsia="Times New Roman"/>
          <w:b/>
          <w:bCs/>
          <w:spacing w:val="-1"/>
          <w:sz w:val="26"/>
          <w:szCs w:val="26"/>
        </w:rPr>
        <w:t>РЕШИЛА:</w:t>
      </w:r>
    </w:p>
    <w:p w:rsidR="003B2BAB" w:rsidRDefault="003B2BAB" w:rsidP="003B2BAB">
      <w:pPr>
        <w:pStyle w:val="ConsPlusNormal"/>
        <w:ind w:firstLine="540"/>
        <w:jc w:val="both"/>
        <w:rPr>
          <w:sz w:val="26"/>
          <w:szCs w:val="26"/>
        </w:rPr>
      </w:pPr>
    </w:p>
    <w:p w:rsidR="003B2BAB" w:rsidRPr="003B2BAB" w:rsidRDefault="003B2BAB" w:rsidP="003B2BAB">
      <w:pPr>
        <w:pStyle w:val="ConsPlusNormal"/>
        <w:ind w:firstLine="680"/>
        <w:jc w:val="both"/>
        <w:rPr>
          <w:sz w:val="26"/>
          <w:szCs w:val="26"/>
        </w:rPr>
      </w:pPr>
      <w:r w:rsidRPr="003B2BAB">
        <w:rPr>
          <w:sz w:val="26"/>
          <w:szCs w:val="26"/>
        </w:rPr>
        <w:t xml:space="preserve">1. Утвердить прилагаемое Положение </w:t>
      </w:r>
      <w:r w:rsidR="00EA33B9" w:rsidRPr="00EA33B9">
        <w:rPr>
          <w:sz w:val="26"/>
          <w:szCs w:val="26"/>
        </w:rPr>
        <w:t>о представлении гражданами, претендующими на замещение муниципальных должностей в Контрольно-счетной палате Ленинского муниципального района, и лицами, замещающими муниципальные должности в Контрольно-счетной палате Ленинского муниципального района, сведений о доходах,</w:t>
      </w:r>
      <w:r w:rsidR="004350DE">
        <w:rPr>
          <w:sz w:val="26"/>
          <w:szCs w:val="26"/>
        </w:rPr>
        <w:t xml:space="preserve"> расходах,</w:t>
      </w:r>
      <w:r w:rsidR="00EA33B9" w:rsidRPr="00EA33B9">
        <w:rPr>
          <w:sz w:val="26"/>
          <w:szCs w:val="26"/>
        </w:rPr>
        <w:t xml:space="preserve"> об имуществе и обязательствах имущественного характера</w:t>
      </w:r>
      <w:r w:rsidRPr="003B2BAB">
        <w:rPr>
          <w:sz w:val="26"/>
          <w:szCs w:val="26"/>
        </w:rPr>
        <w:t>.</w:t>
      </w:r>
    </w:p>
    <w:p w:rsidR="00074020" w:rsidRPr="00C06001" w:rsidRDefault="00074020" w:rsidP="00074020">
      <w:pPr>
        <w:widowControl/>
        <w:ind w:firstLine="720"/>
        <w:jc w:val="both"/>
        <w:rPr>
          <w:rFonts w:eastAsiaTheme="minorHAnsi"/>
          <w:sz w:val="26"/>
          <w:szCs w:val="26"/>
          <w:lang w:eastAsia="en-US"/>
        </w:rPr>
      </w:pPr>
      <w:r w:rsidRPr="00C06001">
        <w:rPr>
          <w:rFonts w:eastAsiaTheme="minorHAnsi"/>
          <w:sz w:val="26"/>
          <w:szCs w:val="26"/>
          <w:lang w:eastAsia="en-US"/>
        </w:rPr>
        <w:t>2. Настоящее решение вступает в силу после его официального обнародования.</w:t>
      </w:r>
    </w:p>
    <w:p w:rsidR="0000732B" w:rsidRPr="00C06001" w:rsidRDefault="00074020" w:rsidP="00074020">
      <w:pPr>
        <w:widowControl/>
        <w:ind w:firstLine="720"/>
        <w:jc w:val="both"/>
        <w:rPr>
          <w:rFonts w:eastAsiaTheme="minorHAnsi"/>
          <w:sz w:val="26"/>
          <w:szCs w:val="26"/>
          <w:lang w:eastAsia="en-US"/>
        </w:rPr>
      </w:pPr>
      <w:r w:rsidRPr="00C06001">
        <w:rPr>
          <w:rFonts w:eastAsiaTheme="minorHAnsi"/>
          <w:sz w:val="26"/>
          <w:szCs w:val="26"/>
          <w:lang w:eastAsia="en-US"/>
        </w:rPr>
        <w:t>3</w:t>
      </w:r>
      <w:r w:rsidR="00A75DED" w:rsidRPr="00C06001">
        <w:rPr>
          <w:rFonts w:eastAsiaTheme="minorHAnsi"/>
          <w:sz w:val="26"/>
          <w:szCs w:val="26"/>
          <w:lang w:eastAsia="en-US"/>
        </w:rPr>
        <w:t xml:space="preserve">. </w:t>
      </w:r>
      <w:r w:rsidR="0000732B" w:rsidRPr="00C06001">
        <w:rPr>
          <w:rFonts w:eastAsiaTheme="minorHAnsi"/>
          <w:sz w:val="26"/>
          <w:szCs w:val="26"/>
          <w:lang w:eastAsia="en-US"/>
        </w:rPr>
        <w:t>Направить настоящее решение главе Ленинского муниципального района на подписание и обнародование.</w:t>
      </w:r>
    </w:p>
    <w:p w:rsidR="00186F8F" w:rsidRPr="00C06001" w:rsidRDefault="00186F8F" w:rsidP="00583916">
      <w:pPr>
        <w:widowControl/>
        <w:ind w:firstLine="720"/>
        <w:jc w:val="both"/>
        <w:rPr>
          <w:rFonts w:eastAsiaTheme="minorHAnsi"/>
          <w:sz w:val="26"/>
          <w:szCs w:val="26"/>
          <w:lang w:eastAsia="en-US"/>
        </w:rPr>
      </w:pPr>
    </w:p>
    <w:tbl>
      <w:tblPr>
        <w:tblW w:w="0" w:type="auto"/>
        <w:tblInd w:w="108" w:type="dxa"/>
        <w:tblLook w:val="0000"/>
      </w:tblPr>
      <w:tblGrid>
        <w:gridCol w:w="6296"/>
        <w:gridCol w:w="7"/>
        <w:gridCol w:w="3161"/>
      </w:tblGrid>
      <w:tr w:rsidR="00583916" w:rsidRPr="00C06001" w:rsidTr="00A75DED">
        <w:tc>
          <w:tcPr>
            <w:tcW w:w="6303" w:type="dxa"/>
            <w:gridSpan w:val="2"/>
            <w:tcBorders>
              <w:top w:val="nil"/>
              <w:left w:val="nil"/>
              <w:bottom w:val="nil"/>
              <w:right w:val="nil"/>
            </w:tcBorders>
          </w:tcPr>
          <w:p w:rsidR="003B2BAB" w:rsidRDefault="003B2BAB" w:rsidP="00583916">
            <w:pPr>
              <w:widowControl/>
              <w:rPr>
                <w:rFonts w:eastAsiaTheme="minorHAnsi"/>
                <w:sz w:val="26"/>
                <w:szCs w:val="26"/>
                <w:lang w:eastAsia="en-US"/>
              </w:rPr>
            </w:pPr>
          </w:p>
          <w:p w:rsidR="003B2BAB" w:rsidRDefault="003B2BAB" w:rsidP="00583916">
            <w:pPr>
              <w:widowControl/>
              <w:rPr>
                <w:rFonts w:eastAsiaTheme="minorHAnsi"/>
                <w:sz w:val="26"/>
                <w:szCs w:val="26"/>
                <w:lang w:eastAsia="en-US"/>
              </w:rPr>
            </w:pPr>
          </w:p>
          <w:p w:rsidR="00583916" w:rsidRPr="00C06001" w:rsidRDefault="00583916" w:rsidP="00583916">
            <w:pPr>
              <w:widowControl/>
              <w:rPr>
                <w:rFonts w:eastAsiaTheme="minorHAnsi"/>
                <w:sz w:val="26"/>
                <w:szCs w:val="26"/>
                <w:lang w:eastAsia="en-US"/>
              </w:rPr>
            </w:pPr>
            <w:r w:rsidRPr="00C06001">
              <w:rPr>
                <w:rFonts w:eastAsiaTheme="minorHAnsi"/>
                <w:sz w:val="26"/>
                <w:szCs w:val="26"/>
                <w:lang w:eastAsia="en-US"/>
              </w:rPr>
              <w:t>Глава Ленинского</w:t>
            </w:r>
            <w:r w:rsidRPr="00C06001">
              <w:rPr>
                <w:rFonts w:eastAsiaTheme="minorHAnsi"/>
                <w:sz w:val="26"/>
                <w:szCs w:val="26"/>
                <w:lang w:eastAsia="en-US"/>
              </w:rPr>
              <w:br/>
              <w:t>муниципального района</w:t>
            </w:r>
          </w:p>
        </w:tc>
        <w:tc>
          <w:tcPr>
            <w:tcW w:w="3161" w:type="dxa"/>
            <w:tcBorders>
              <w:top w:val="nil"/>
              <w:left w:val="nil"/>
              <w:bottom w:val="nil"/>
              <w:right w:val="nil"/>
            </w:tcBorders>
          </w:tcPr>
          <w:p w:rsidR="003B2BAB" w:rsidRDefault="003B2BAB" w:rsidP="00583916">
            <w:pPr>
              <w:widowControl/>
              <w:jc w:val="right"/>
              <w:rPr>
                <w:rFonts w:eastAsiaTheme="minorHAnsi"/>
                <w:sz w:val="26"/>
                <w:szCs w:val="26"/>
                <w:lang w:eastAsia="en-US"/>
              </w:rPr>
            </w:pPr>
          </w:p>
          <w:p w:rsidR="003B2BAB" w:rsidRDefault="003B2BAB" w:rsidP="00583916">
            <w:pPr>
              <w:widowControl/>
              <w:jc w:val="right"/>
              <w:rPr>
                <w:rFonts w:eastAsiaTheme="minorHAnsi"/>
                <w:sz w:val="26"/>
                <w:szCs w:val="26"/>
                <w:lang w:eastAsia="en-US"/>
              </w:rPr>
            </w:pPr>
          </w:p>
          <w:p w:rsidR="00583916" w:rsidRPr="00C06001" w:rsidRDefault="0000732B" w:rsidP="00583916">
            <w:pPr>
              <w:widowControl/>
              <w:jc w:val="right"/>
              <w:rPr>
                <w:rFonts w:eastAsiaTheme="minorHAnsi"/>
                <w:sz w:val="26"/>
                <w:szCs w:val="26"/>
                <w:lang w:eastAsia="en-US"/>
              </w:rPr>
            </w:pPr>
            <w:r w:rsidRPr="00C06001">
              <w:rPr>
                <w:rFonts w:eastAsiaTheme="minorHAnsi"/>
                <w:sz w:val="26"/>
                <w:szCs w:val="26"/>
                <w:lang w:eastAsia="en-US"/>
              </w:rPr>
              <w:t>А. В. Денисов</w:t>
            </w:r>
          </w:p>
        </w:tc>
      </w:tr>
      <w:tr w:rsidR="00792F65" w:rsidRPr="00C06001" w:rsidTr="00A75DED">
        <w:tc>
          <w:tcPr>
            <w:tcW w:w="6296" w:type="dxa"/>
            <w:tcBorders>
              <w:top w:val="nil"/>
              <w:left w:val="nil"/>
              <w:bottom w:val="nil"/>
              <w:right w:val="nil"/>
            </w:tcBorders>
          </w:tcPr>
          <w:p w:rsidR="00792F65" w:rsidRPr="00C06001" w:rsidRDefault="00792F65" w:rsidP="00082340">
            <w:pPr>
              <w:widowControl/>
              <w:rPr>
                <w:rFonts w:eastAsiaTheme="minorHAnsi"/>
                <w:sz w:val="26"/>
                <w:szCs w:val="26"/>
                <w:lang w:eastAsia="en-US"/>
              </w:rPr>
            </w:pPr>
          </w:p>
          <w:p w:rsidR="00792F65" w:rsidRPr="00C06001" w:rsidRDefault="00074020" w:rsidP="00082340">
            <w:pPr>
              <w:widowControl/>
              <w:rPr>
                <w:rFonts w:eastAsiaTheme="minorHAnsi"/>
                <w:sz w:val="26"/>
                <w:szCs w:val="26"/>
                <w:lang w:eastAsia="en-US"/>
              </w:rPr>
            </w:pPr>
            <w:r w:rsidRPr="00C06001">
              <w:rPr>
                <w:rFonts w:eastAsiaTheme="minorHAnsi"/>
                <w:sz w:val="26"/>
                <w:szCs w:val="26"/>
                <w:lang w:eastAsia="en-US"/>
              </w:rPr>
              <w:t>Председатель</w:t>
            </w:r>
          </w:p>
          <w:p w:rsidR="00792F65" w:rsidRPr="00C06001" w:rsidRDefault="00792F65" w:rsidP="00082340">
            <w:pPr>
              <w:widowControl/>
              <w:rPr>
                <w:rFonts w:eastAsiaTheme="minorHAnsi"/>
                <w:sz w:val="26"/>
                <w:szCs w:val="26"/>
                <w:lang w:eastAsia="en-US"/>
              </w:rPr>
            </w:pPr>
            <w:r w:rsidRPr="00C06001">
              <w:rPr>
                <w:rFonts w:eastAsiaTheme="minorHAnsi"/>
                <w:sz w:val="26"/>
                <w:szCs w:val="26"/>
                <w:lang w:eastAsia="en-US"/>
              </w:rPr>
              <w:t>Ленинской районной Думы</w:t>
            </w:r>
          </w:p>
        </w:tc>
        <w:tc>
          <w:tcPr>
            <w:tcW w:w="3168" w:type="dxa"/>
            <w:gridSpan w:val="2"/>
            <w:tcBorders>
              <w:top w:val="nil"/>
              <w:left w:val="nil"/>
              <w:bottom w:val="nil"/>
              <w:right w:val="nil"/>
            </w:tcBorders>
          </w:tcPr>
          <w:p w:rsidR="00792F65" w:rsidRPr="00C06001" w:rsidRDefault="00792F65" w:rsidP="00082340">
            <w:pPr>
              <w:widowControl/>
              <w:jc w:val="right"/>
              <w:rPr>
                <w:rFonts w:eastAsiaTheme="minorHAnsi"/>
                <w:sz w:val="26"/>
                <w:szCs w:val="26"/>
                <w:lang w:eastAsia="en-US"/>
              </w:rPr>
            </w:pPr>
          </w:p>
          <w:p w:rsidR="00C06001" w:rsidRDefault="00C06001" w:rsidP="00082340">
            <w:pPr>
              <w:widowControl/>
              <w:jc w:val="right"/>
              <w:rPr>
                <w:rFonts w:eastAsiaTheme="minorHAnsi"/>
                <w:sz w:val="26"/>
                <w:szCs w:val="26"/>
                <w:lang w:eastAsia="en-US"/>
              </w:rPr>
            </w:pPr>
          </w:p>
          <w:p w:rsidR="00792F65" w:rsidRPr="00C06001" w:rsidRDefault="00074020" w:rsidP="00082340">
            <w:pPr>
              <w:widowControl/>
              <w:jc w:val="right"/>
              <w:rPr>
                <w:rFonts w:eastAsiaTheme="minorHAnsi"/>
                <w:sz w:val="26"/>
                <w:szCs w:val="26"/>
                <w:lang w:eastAsia="en-US"/>
              </w:rPr>
            </w:pPr>
            <w:r w:rsidRPr="00C06001">
              <w:rPr>
                <w:rFonts w:eastAsiaTheme="minorHAnsi"/>
                <w:sz w:val="26"/>
                <w:szCs w:val="26"/>
                <w:lang w:eastAsia="en-US"/>
              </w:rPr>
              <w:t>Н. В. Корнеева</w:t>
            </w:r>
          </w:p>
        </w:tc>
      </w:tr>
    </w:tbl>
    <w:p w:rsidR="001D7039" w:rsidRPr="00C06001" w:rsidRDefault="001D7039" w:rsidP="00186F8F">
      <w:pPr>
        <w:pStyle w:val="ConsPlusNormal"/>
        <w:ind w:firstLine="567"/>
        <w:jc w:val="right"/>
        <w:rPr>
          <w:sz w:val="26"/>
          <w:szCs w:val="26"/>
        </w:rPr>
      </w:pPr>
    </w:p>
    <w:p w:rsidR="00074020" w:rsidRPr="00C06001" w:rsidRDefault="00074020" w:rsidP="00186F8F">
      <w:pPr>
        <w:pStyle w:val="ConsPlusNormal"/>
        <w:ind w:firstLine="567"/>
        <w:jc w:val="right"/>
        <w:rPr>
          <w:sz w:val="26"/>
          <w:szCs w:val="26"/>
        </w:rPr>
      </w:pPr>
    </w:p>
    <w:p w:rsidR="003B2BAB" w:rsidRDefault="003B2BAB" w:rsidP="00186F8F">
      <w:pPr>
        <w:pStyle w:val="ConsPlusNormal"/>
        <w:ind w:firstLine="567"/>
        <w:jc w:val="right"/>
        <w:rPr>
          <w:sz w:val="26"/>
          <w:szCs w:val="26"/>
        </w:rPr>
      </w:pPr>
    </w:p>
    <w:p w:rsidR="003B2BAB" w:rsidRDefault="003B2BAB" w:rsidP="00186F8F">
      <w:pPr>
        <w:pStyle w:val="ConsPlusNormal"/>
        <w:ind w:firstLine="567"/>
        <w:jc w:val="right"/>
        <w:rPr>
          <w:sz w:val="26"/>
          <w:szCs w:val="26"/>
        </w:rPr>
      </w:pPr>
    </w:p>
    <w:p w:rsidR="003B2BAB" w:rsidRDefault="003B2BAB" w:rsidP="00186F8F">
      <w:pPr>
        <w:pStyle w:val="ConsPlusNormal"/>
        <w:ind w:firstLine="567"/>
        <w:jc w:val="right"/>
        <w:rPr>
          <w:sz w:val="26"/>
          <w:szCs w:val="26"/>
        </w:rPr>
      </w:pPr>
    </w:p>
    <w:p w:rsidR="003B2BAB" w:rsidRDefault="003B2BAB" w:rsidP="00186F8F">
      <w:pPr>
        <w:pStyle w:val="ConsPlusNormal"/>
        <w:ind w:firstLine="567"/>
        <w:jc w:val="right"/>
        <w:rPr>
          <w:sz w:val="26"/>
          <w:szCs w:val="26"/>
        </w:rPr>
      </w:pPr>
    </w:p>
    <w:p w:rsidR="00F87D95" w:rsidRDefault="00F87D95" w:rsidP="00186F8F">
      <w:pPr>
        <w:pStyle w:val="ConsPlusNormal"/>
        <w:ind w:firstLine="567"/>
        <w:jc w:val="right"/>
        <w:rPr>
          <w:sz w:val="26"/>
          <w:szCs w:val="26"/>
        </w:rPr>
      </w:pPr>
    </w:p>
    <w:p w:rsidR="00F87D95" w:rsidRDefault="00F87D95" w:rsidP="00186F8F">
      <w:pPr>
        <w:pStyle w:val="ConsPlusNormal"/>
        <w:ind w:firstLine="567"/>
        <w:jc w:val="right"/>
        <w:rPr>
          <w:sz w:val="26"/>
          <w:szCs w:val="26"/>
        </w:rPr>
      </w:pPr>
    </w:p>
    <w:p w:rsidR="00186F8F" w:rsidRPr="00C06001" w:rsidRDefault="00186F8F" w:rsidP="00186F8F">
      <w:pPr>
        <w:pStyle w:val="ConsPlusNormal"/>
        <w:ind w:firstLine="567"/>
        <w:jc w:val="right"/>
        <w:rPr>
          <w:sz w:val="26"/>
          <w:szCs w:val="26"/>
        </w:rPr>
      </w:pPr>
      <w:r w:rsidRPr="00C06001">
        <w:rPr>
          <w:sz w:val="26"/>
          <w:szCs w:val="26"/>
        </w:rPr>
        <w:lastRenderedPageBreak/>
        <w:t xml:space="preserve">Утверждено </w:t>
      </w:r>
    </w:p>
    <w:p w:rsidR="00186F8F" w:rsidRPr="00C06001" w:rsidRDefault="00186F8F" w:rsidP="00186F8F">
      <w:pPr>
        <w:pStyle w:val="ConsPlusNormal"/>
        <w:ind w:firstLine="567"/>
        <w:jc w:val="right"/>
        <w:rPr>
          <w:sz w:val="26"/>
          <w:szCs w:val="26"/>
        </w:rPr>
      </w:pPr>
      <w:r w:rsidRPr="00C06001">
        <w:rPr>
          <w:sz w:val="26"/>
          <w:szCs w:val="26"/>
        </w:rPr>
        <w:t xml:space="preserve">                                                                решением Ленинской районной Думы                                                                            </w:t>
      </w:r>
    </w:p>
    <w:p w:rsidR="00186F8F" w:rsidRPr="00C06001" w:rsidRDefault="00186F8F" w:rsidP="00186F8F">
      <w:pPr>
        <w:pStyle w:val="ConsPlusNormal"/>
        <w:ind w:firstLine="567"/>
        <w:jc w:val="right"/>
        <w:rPr>
          <w:sz w:val="26"/>
          <w:szCs w:val="26"/>
        </w:rPr>
      </w:pPr>
      <w:r w:rsidRPr="00C06001">
        <w:rPr>
          <w:sz w:val="26"/>
          <w:szCs w:val="26"/>
        </w:rPr>
        <w:tab/>
      </w:r>
      <w:r w:rsidRPr="00C06001">
        <w:rPr>
          <w:sz w:val="26"/>
          <w:szCs w:val="26"/>
        </w:rPr>
        <w:tab/>
        <w:t xml:space="preserve">                                              Волгоградской области</w:t>
      </w:r>
    </w:p>
    <w:p w:rsidR="0000732B" w:rsidRPr="00C06001" w:rsidRDefault="00186F8F" w:rsidP="00186F8F">
      <w:pPr>
        <w:pStyle w:val="ConsPlusNormal"/>
        <w:ind w:firstLine="567"/>
        <w:jc w:val="right"/>
        <w:rPr>
          <w:sz w:val="26"/>
          <w:szCs w:val="26"/>
        </w:rPr>
      </w:pPr>
      <w:r w:rsidRPr="00C06001">
        <w:rPr>
          <w:sz w:val="26"/>
          <w:szCs w:val="26"/>
        </w:rPr>
        <w:t xml:space="preserve">                                                                   от «___» __________ 20</w:t>
      </w:r>
      <w:r w:rsidR="00074020" w:rsidRPr="00C06001">
        <w:rPr>
          <w:sz w:val="26"/>
          <w:szCs w:val="26"/>
        </w:rPr>
        <w:t xml:space="preserve">20 </w:t>
      </w:r>
      <w:r w:rsidRPr="00C06001">
        <w:rPr>
          <w:sz w:val="26"/>
          <w:szCs w:val="26"/>
        </w:rPr>
        <w:t>г.  № ___</w:t>
      </w:r>
    </w:p>
    <w:p w:rsidR="00186F8F" w:rsidRPr="00C06001" w:rsidRDefault="00186F8F" w:rsidP="00186F8F">
      <w:pPr>
        <w:pStyle w:val="ConsPlusNormal"/>
        <w:ind w:firstLine="567"/>
        <w:jc w:val="right"/>
        <w:rPr>
          <w:sz w:val="26"/>
          <w:szCs w:val="26"/>
        </w:rPr>
      </w:pPr>
    </w:p>
    <w:p w:rsidR="00074020" w:rsidRPr="004C0779" w:rsidRDefault="004D5718" w:rsidP="00A324C8">
      <w:pPr>
        <w:pStyle w:val="ConsPlusNormal"/>
        <w:ind w:firstLine="567"/>
        <w:jc w:val="center"/>
        <w:rPr>
          <w:b/>
          <w:sz w:val="26"/>
          <w:szCs w:val="26"/>
        </w:rPr>
      </w:pPr>
      <w:r w:rsidRPr="004C0779">
        <w:rPr>
          <w:b/>
          <w:sz w:val="26"/>
          <w:szCs w:val="26"/>
        </w:rPr>
        <w:t xml:space="preserve">Положение </w:t>
      </w:r>
      <w:r w:rsidR="00EA33B9" w:rsidRPr="00EA33B9">
        <w:rPr>
          <w:b/>
          <w:sz w:val="26"/>
          <w:szCs w:val="26"/>
        </w:rPr>
        <w:t xml:space="preserve">о представлении гражданами, претендующими на замещение муниципальных должностей в Контрольно-счетной палате Ленинского муниципального района, и лицами, замещающими муниципальные должности в Контрольно-счетной палате Ленинского муниципального района, сведений о доходах, </w:t>
      </w:r>
      <w:r w:rsidR="004350DE">
        <w:rPr>
          <w:b/>
          <w:sz w:val="26"/>
          <w:szCs w:val="26"/>
        </w:rPr>
        <w:t xml:space="preserve">расходах, </w:t>
      </w:r>
      <w:r w:rsidR="00EA33B9" w:rsidRPr="00EA33B9">
        <w:rPr>
          <w:b/>
          <w:sz w:val="26"/>
          <w:szCs w:val="26"/>
        </w:rPr>
        <w:t>об имуществе и обязательствах имущественного характера</w:t>
      </w:r>
    </w:p>
    <w:p w:rsidR="004D5718" w:rsidRPr="004C0779" w:rsidRDefault="004D5718" w:rsidP="00A324C8">
      <w:pPr>
        <w:pStyle w:val="ConsPlusNormal"/>
        <w:ind w:firstLine="567"/>
        <w:jc w:val="center"/>
        <w:rPr>
          <w:b/>
          <w:sz w:val="26"/>
          <w:szCs w:val="26"/>
        </w:rPr>
      </w:pPr>
    </w:p>
    <w:p w:rsidR="002C2735" w:rsidRPr="002C2735" w:rsidRDefault="002C2735" w:rsidP="002C2735">
      <w:pPr>
        <w:widowControl/>
        <w:ind w:firstLine="720"/>
        <w:jc w:val="both"/>
        <w:rPr>
          <w:rFonts w:eastAsiaTheme="minorHAnsi"/>
          <w:sz w:val="26"/>
          <w:szCs w:val="26"/>
          <w:lang w:eastAsia="en-US"/>
        </w:rPr>
      </w:pPr>
      <w:bookmarkStart w:id="0" w:name="sub_101"/>
      <w:r w:rsidRPr="002C2735">
        <w:rPr>
          <w:rFonts w:eastAsiaTheme="minorHAnsi"/>
          <w:sz w:val="26"/>
          <w:szCs w:val="26"/>
          <w:lang w:eastAsia="en-US"/>
        </w:rPr>
        <w:t xml:space="preserve">1. </w:t>
      </w:r>
      <w:proofErr w:type="gramStart"/>
      <w:r w:rsidRPr="002C2735">
        <w:rPr>
          <w:rFonts w:eastAsiaTheme="minorHAnsi"/>
          <w:sz w:val="26"/>
          <w:szCs w:val="26"/>
          <w:lang w:eastAsia="en-US"/>
        </w:rPr>
        <w:t xml:space="preserve">Настоящим Положением определяется порядок представления гражданами, претендующими на замещение </w:t>
      </w:r>
      <w:r w:rsidR="00EA33B9" w:rsidRPr="00EA33B9">
        <w:rPr>
          <w:rFonts w:eastAsiaTheme="minorHAnsi"/>
          <w:sz w:val="26"/>
          <w:szCs w:val="26"/>
          <w:lang w:eastAsia="en-US"/>
        </w:rPr>
        <w:t xml:space="preserve">муниципальных должностей в Контрольно-счетной палате Ленинского муниципального района </w:t>
      </w:r>
      <w:r w:rsidR="00EA33B9">
        <w:rPr>
          <w:rFonts w:eastAsiaTheme="minorHAnsi"/>
          <w:sz w:val="26"/>
          <w:szCs w:val="26"/>
          <w:lang w:eastAsia="en-US"/>
        </w:rPr>
        <w:t>-</w:t>
      </w:r>
      <w:r w:rsidRPr="004C0779">
        <w:rPr>
          <w:rFonts w:eastAsiaTheme="minorHAnsi"/>
          <w:sz w:val="26"/>
          <w:szCs w:val="26"/>
          <w:lang w:eastAsia="en-US"/>
        </w:rPr>
        <w:t xml:space="preserve"> </w:t>
      </w:r>
      <w:r w:rsidR="004C0779" w:rsidRPr="004C0779">
        <w:rPr>
          <w:rFonts w:eastAsiaTheme="minorHAnsi"/>
          <w:sz w:val="26"/>
          <w:szCs w:val="26"/>
          <w:lang w:eastAsia="en-US"/>
        </w:rPr>
        <w:t>председател</w:t>
      </w:r>
      <w:r w:rsidR="004C0779">
        <w:rPr>
          <w:rFonts w:eastAsiaTheme="minorHAnsi"/>
          <w:sz w:val="26"/>
          <w:szCs w:val="26"/>
          <w:lang w:eastAsia="en-US"/>
        </w:rPr>
        <w:t>я</w:t>
      </w:r>
      <w:r w:rsidR="00E32000">
        <w:rPr>
          <w:rFonts w:eastAsiaTheme="minorHAnsi"/>
          <w:sz w:val="26"/>
          <w:szCs w:val="26"/>
          <w:lang w:eastAsia="en-US"/>
        </w:rPr>
        <w:t xml:space="preserve">, </w:t>
      </w:r>
      <w:r w:rsidR="004C0779" w:rsidRPr="004C0779">
        <w:rPr>
          <w:rFonts w:eastAsiaTheme="minorHAnsi"/>
          <w:sz w:val="26"/>
          <w:szCs w:val="26"/>
          <w:lang w:eastAsia="en-US"/>
        </w:rPr>
        <w:t>заместител</w:t>
      </w:r>
      <w:r w:rsidR="004C0779">
        <w:rPr>
          <w:rFonts w:eastAsiaTheme="minorHAnsi"/>
          <w:sz w:val="26"/>
          <w:szCs w:val="26"/>
          <w:lang w:eastAsia="en-US"/>
        </w:rPr>
        <w:t>я</w:t>
      </w:r>
      <w:r w:rsidR="004C0779" w:rsidRPr="004C0779">
        <w:rPr>
          <w:rFonts w:eastAsiaTheme="minorHAnsi"/>
          <w:sz w:val="26"/>
          <w:szCs w:val="26"/>
          <w:lang w:eastAsia="en-US"/>
        </w:rPr>
        <w:t xml:space="preserve"> председателя и аудитор</w:t>
      </w:r>
      <w:r w:rsidR="004C0779">
        <w:rPr>
          <w:rFonts w:eastAsiaTheme="minorHAnsi"/>
          <w:sz w:val="26"/>
          <w:szCs w:val="26"/>
          <w:lang w:eastAsia="en-US"/>
        </w:rPr>
        <w:t>а</w:t>
      </w:r>
      <w:r w:rsidR="004C0779" w:rsidRPr="004C0779">
        <w:rPr>
          <w:rFonts w:eastAsiaTheme="minorHAnsi"/>
          <w:sz w:val="26"/>
          <w:szCs w:val="26"/>
          <w:lang w:eastAsia="en-US"/>
        </w:rPr>
        <w:t xml:space="preserve"> Контрольно-счетной палаты</w:t>
      </w:r>
      <w:r w:rsidRPr="004C0779">
        <w:rPr>
          <w:rFonts w:eastAsiaTheme="minorHAnsi"/>
          <w:sz w:val="26"/>
          <w:szCs w:val="26"/>
          <w:lang w:eastAsia="en-US"/>
        </w:rPr>
        <w:t xml:space="preserve"> Ленинского муниципального района,</w:t>
      </w:r>
      <w:r w:rsidRPr="002C2735">
        <w:rPr>
          <w:rFonts w:eastAsiaTheme="minorHAnsi"/>
          <w:sz w:val="26"/>
          <w:szCs w:val="26"/>
          <w:lang w:eastAsia="en-US"/>
        </w:rPr>
        <w:t xml:space="preserve"> и лицами, замещающими </w:t>
      </w:r>
      <w:r w:rsidR="00EA33B9" w:rsidRPr="00EA33B9">
        <w:rPr>
          <w:rFonts w:eastAsiaTheme="minorHAnsi"/>
          <w:sz w:val="26"/>
          <w:szCs w:val="26"/>
          <w:lang w:eastAsia="en-US"/>
        </w:rPr>
        <w:t>муниципальные должности в Контрольно-счетной палате Ленинского муниципального района</w:t>
      </w:r>
      <w:r w:rsidRPr="002C2735">
        <w:rPr>
          <w:rFonts w:eastAsiaTheme="minorHAnsi"/>
          <w:sz w:val="26"/>
          <w:szCs w:val="26"/>
          <w:lang w:eastAsia="en-US"/>
        </w:rPr>
        <w:t xml:space="preserve">, </w:t>
      </w:r>
      <w:r w:rsidR="00F97ED3" w:rsidRPr="00F97ED3">
        <w:rPr>
          <w:rFonts w:eastAsiaTheme="minorHAnsi"/>
          <w:sz w:val="26"/>
          <w:szCs w:val="26"/>
          <w:lang w:eastAsia="en-US"/>
        </w:rPr>
        <w:t>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w:t>
      </w:r>
      <w:proofErr w:type="gramEnd"/>
      <w:r w:rsidR="00F97ED3" w:rsidRPr="00F97ED3">
        <w:rPr>
          <w:rFonts w:eastAsiaTheme="minorHAnsi"/>
          <w:sz w:val="26"/>
          <w:szCs w:val="26"/>
          <w:lang w:eastAsia="en-US"/>
        </w:rPr>
        <w:t xml:space="preserve"> характера своих супруги (супруга) и несовершеннолетних детей </w:t>
      </w:r>
      <w:r w:rsidRPr="002C2735">
        <w:rPr>
          <w:rFonts w:eastAsiaTheme="minorHAnsi"/>
          <w:sz w:val="26"/>
          <w:szCs w:val="26"/>
          <w:lang w:eastAsia="en-US"/>
        </w:rPr>
        <w:t>(далее - сведения о доходах, об имуществе и обязательствах имущественного характера).</w:t>
      </w:r>
    </w:p>
    <w:p w:rsidR="009114F4" w:rsidRPr="002C2735" w:rsidRDefault="002C2735" w:rsidP="009114F4">
      <w:pPr>
        <w:widowControl/>
        <w:ind w:firstLine="720"/>
        <w:jc w:val="both"/>
        <w:rPr>
          <w:rFonts w:eastAsiaTheme="minorHAnsi"/>
          <w:sz w:val="26"/>
          <w:szCs w:val="26"/>
          <w:lang w:eastAsia="en-US"/>
        </w:rPr>
      </w:pPr>
      <w:bookmarkStart w:id="1" w:name="sub_102"/>
      <w:bookmarkEnd w:id="0"/>
      <w:r w:rsidRPr="002C2735">
        <w:rPr>
          <w:rFonts w:eastAsiaTheme="minorHAnsi"/>
          <w:sz w:val="26"/>
          <w:szCs w:val="26"/>
          <w:lang w:eastAsia="en-US"/>
        </w:rPr>
        <w:t xml:space="preserve">2. </w:t>
      </w:r>
      <w:bookmarkEnd w:id="1"/>
      <w:proofErr w:type="gramStart"/>
      <w:r w:rsidR="009114F4" w:rsidRPr="002C2735">
        <w:rPr>
          <w:rFonts w:eastAsiaTheme="minorHAnsi"/>
          <w:sz w:val="26"/>
          <w:szCs w:val="26"/>
          <w:lang w:eastAsia="en-US"/>
        </w:rPr>
        <w:t xml:space="preserve">Сведения о доходах, </w:t>
      </w:r>
      <w:r w:rsidR="009114F4">
        <w:rPr>
          <w:rFonts w:eastAsiaTheme="minorHAnsi"/>
          <w:sz w:val="26"/>
          <w:szCs w:val="26"/>
          <w:lang w:eastAsia="en-US"/>
        </w:rPr>
        <w:t xml:space="preserve">расходах, </w:t>
      </w:r>
      <w:r w:rsidR="009114F4" w:rsidRPr="002C2735">
        <w:rPr>
          <w:rFonts w:eastAsiaTheme="minorHAnsi"/>
          <w:sz w:val="26"/>
          <w:szCs w:val="26"/>
          <w:lang w:eastAsia="en-US"/>
        </w:rPr>
        <w:t xml:space="preserve">об имуществе и обязательствах имущественного характера представляются </w:t>
      </w:r>
      <w:r w:rsidR="009114F4" w:rsidRPr="00F97ED3">
        <w:rPr>
          <w:rFonts w:eastAsiaTheme="minorHAnsi"/>
          <w:sz w:val="26"/>
          <w:szCs w:val="26"/>
          <w:lang w:eastAsia="en-US"/>
        </w:rPr>
        <w:t>по форме справки о доходах, расходах, об имуществе и обязательствах имущественного характера,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w:t>
      </w:r>
      <w:proofErr w:type="gramEnd"/>
      <w:r w:rsidR="009114F4" w:rsidRPr="00F97ED3">
        <w:rPr>
          <w:rFonts w:eastAsiaTheme="minorHAnsi"/>
          <w:sz w:val="26"/>
          <w:szCs w:val="26"/>
          <w:lang w:eastAsia="en-US"/>
        </w:rPr>
        <w:t xml:space="preserve"> </w:t>
      </w:r>
      <w:proofErr w:type="gramStart"/>
      <w:r w:rsidR="009114F4" w:rsidRPr="00F97ED3">
        <w:rPr>
          <w:rFonts w:eastAsiaTheme="minorHAnsi"/>
          <w:sz w:val="26"/>
          <w:szCs w:val="26"/>
          <w:lang w:eastAsia="en-US"/>
        </w:rPr>
        <w:t>доходах</w:t>
      </w:r>
      <w:proofErr w:type="gramEnd"/>
      <w:r w:rsidR="009114F4" w:rsidRPr="00F97ED3">
        <w:rPr>
          <w:rFonts w:eastAsiaTheme="minorHAnsi"/>
          <w:sz w:val="26"/>
          <w:szCs w:val="26"/>
          <w:lang w:eastAsia="en-US"/>
        </w:rPr>
        <w:t>, расходах, об имуществе и обязательствах имущественного характера), заполненной с использованием специального программного обеспечения "Справки БК".</w:t>
      </w:r>
      <w:r w:rsidR="009114F4" w:rsidRPr="002C2735">
        <w:rPr>
          <w:rFonts w:eastAsiaTheme="minorHAnsi"/>
          <w:sz w:val="26"/>
          <w:szCs w:val="26"/>
          <w:lang w:eastAsia="en-US"/>
        </w:rPr>
        <w:t>:</w:t>
      </w:r>
    </w:p>
    <w:p w:rsidR="009114F4" w:rsidRPr="002C2735" w:rsidRDefault="009114F4" w:rsidP="009114F4">
      <w:pPr>
        <w:widowControl/>
        <w:ind w:firstLine="720"/>
        <w:jc w:val="both"/>
        <w:rPr>
          <w:rFonts w:eastAsiaTheme="minorHAnsi"/>
          <w:sz w:val="26"/>
          <w:szCs w:val="26"/>
          <w:lang w:eastAsia="en-US"/>
        </w:rPr>
      </w:pPr>
      <w:bookmarkStart w:id="2" w:name="sub_1031"/>
      <w:r w:rsidRPr="002C2735">
        <w:rPr>
          <w:rFonts w:eastAsiaTheme="minorHAnsi"/>
          <w:sz w:val="26"/>
          <w:szCs w:val="26"/>
          <w:lang w:eastAsia="en-US"/>
        </w:rPr>
        <w:t>а) гражданами, претендующими на замещение муниципальных должностей</w:t>
      </w:r>
      <w:r w:rsidRPr="00EA33B9">
        <w:rPr>
          <w:rFonts w:eastAsiaTheme="minorHAnsi"/>
          <w:sz w:val="26"/>
          <w:szCs w:val="26"/>
          <w:lang w:eastAsia="en-US"/>
        </w:rPr>
        <w:t xml:space="preserve"> в Контрольно-счетной палате Ленинского муниципального района</w:t>
      </w:r>
      <w:r w:rsidRPr="002C2735">
        <w:rPr>
          <w:rFonts w:eastAsiaTheme="minorHAnsi"/>
          <w:sz w:val="26"/>
          <w:szCs w:val="26"/>
          <w:lang w:eastAsia="en-US"/>
        </w:rPr>
        <w:t xml:space="preserve">, </w:t>
      </w:r>
      <w:r>
        <w:rPr>
          <w:rFonts w:eastAsiaTheme="minorHAnsi"/>
          <w:sz w:val="26"/>
          <w:szCs w:val="26"/>
          <w:lang w:eastAsia="en-US"/>
        </w:rPr>
        <w:t>- при назначении на должность</w:t>
      </w:r>
      <w:r w:rsidRPr="002C2735">
        <w:rPr>
          <w:rFonts w:eastAsiaTheme="minorHAnsi"/>
          <w:sz w:val="26"/>
          <w:szCs w:val="26"/>
          <w:lang w:eastAsia="en-US"/>
        </w:rPr>
        <w:t>;</w:t>
      </w:r>
    </w:p>
    <w:bookmarkEnd w:id="2"/>
    <w:p w:rsidR="009114F4" w:rsidRPr="002C2735" w:rsidRDefault="009114F4" w:rsidP="009114F4">
      <w:pPr>
        <w:widowControl/>
        <w:ind w:firstLine="720"/>
        <w:jc w:val="both"/>
        <w:rPr>
          <w:rFonts w:eastAsiaTheme="minorHAnsi"/>
          <w:sz w:val="26"/>
          <w:szCs w:val="26"/>
          <w:lang w:eastAsia="en-US"/>
        </w:rPr>
      </w:pPr>
      <w:r w:rsidRPr="002C2735">
        <w:rPr>
          <w:rFonts w:eastAsiaTheme="minorHAnsi"/>
          <w:sz w:val="26"/>
          <w:szCs w:val="26"/>
          <w:lang w:eastAsia="en-US"/>
        </w:rPr>
        <w:t>б) лицами, замещающими муниципальные должности</w:t>
      </w:r>
      <w:r w:rsidRPr="004350DE">
        <w:rPr>
          <w:rFonts w:eastAsiaTheme="minorHAnsi"/>
          <w:sz w:val="26"/>
          <w:szCs w:val="26"/>
          <w:lang w:eastAsia="en-US"/>
        </w:rPr>
        <w:t xml:space="preserve"> </w:t>
      </w:r>
      <w:r w:rsidRPr="00EA33B9">
        <w:rPr>
          <w:rFonts w:eastAsiaTheme="minorHAnsi"/>
          <w:sz w:val="26"/>
          <w:szCs w:val="26"/>
          <w:lang w:eastAsia="en-US"/>
        </w:rPr>
        <w:t>в Контрольно-счетной палате Ленинского муниципального района</w:t>
      </w:r>
      <w:r>
        <w:rPr>
          <w:rFonts w:eastAsiaTheme="minorHAnsi"/>
          <w:sz w:val="26"/>
          <w:szCs w:val="26"/>
          <w:lang w:eastAsia="en-US"/>
        </w:rPr>
        <w:t>, - ежегодно</w:t>
      </w:r>
      <w:r w:rsidRPr="002C2735">
        <w:rPr>
          <w:rFonts w:eastAsiaTheme="minorHAnsi"/>
          <w:sz w:val="26"/>
          <w:szCs w:val="26"/>
          <w:lang w:eastAsia="en-US"/>
        </w:rPr>
        <w:t xml:space="preserve"> не позднее 30 апреля года, следующего за </w:t>
      </w:r>
      <w:proofErr w:type="gramStart"/>
      <w:r w:rsidRPr="002C2735">
        <w:rPr>
          <w:rFonts w:eastAsiaTheme="minorHAnsi"/>
          <w:sz w:val="26"/>
          <w:szCs w:val="26"/>
          <w:lang w:eastAsia="en-US"/>
        </w:rPr>
        <w:t>отчетным</w:t>
      </w:r>
      <w:proofErr w:type="gramEnd"/>
      <w:r w:rsidRPr="002C2735">
        <w:rPr>
          <w:rFonts w:eastAsiaTheme="minorHAnsi"/>
          <w:sz w:val="26"/>
          <w:szCs w:val="26"/>
          <w:lang w:eastAsia="en-US"/>
        </w:rPr>
        <w:t>.</w:t>
      </w:r>
    </w:p>
    <w:p w:rsidR="009114F4" w:rsidRPr="002C2735" w:rsidRDefault="002C2735" w:rsidP="009114F4">
      <w:pPr>
        <w:widowControl/>
        <w:ind w:firstLine="720"/>
        <w:jc w:val="both"/>
        <w:rPr>
          <w:rFonts w:eastAsiaTheme="minorHAnsi"/>
          <w:sz w:val="26"/>
          <w:szCs w:val="26"/>
          <w:lang w:eastAsia="en-US"/>
        </w:rPr>
      </w:pPr>
      <w:r w:rsidRPr="002C2735">
        <w:rPr>
          <w:rFonts w:eastAsiaTheme="minorHAnsi"/>
          <w:sz w:val="26"/>
          <w:szCs w:val="26"/>
          <w:lang w:eastAsia="en-US"/>
        </w:rPr>
        <w:t xml:space="preserve">3. </w:t>
      </w:r>
      <w:bookmarkStart w:id="3" w:name="sub_1032"/>
      <w:r w:rsidR="009114F4" w:rsidRPr="002C2735">
        <w:rPr>
          <w:rFonts w:eastAsiaTheme="minorHAnsi"/>
          <w:sz w:val="26"/>
          <w:szCs w:val="26"/>
          <w:lang w:eastAsia="en-US"/>
        </w:rPr>
        <w:t xml:space="preserve">Граждане, указанные в </w:t>
      </w:r>
      <w:hyperlink w:anchor="sub_101" w:history="1">
        <w:r w:rsidR="009114F4" w:rsidRPr="002C2735">
          <w:rPr>
            <w:rFonts w:eastAsiaTheme="minorHAnsi"/>
            <w:color w:val="106BBE"/>
            <w:sz w:val="26"/>
            <w:szCs w:val="26"/>
            <w:lang w:eastAsia="en-US"/>
          </w:rPr>
          <w:t>пункте 1</w:t>
        </w:r>
      </w:hyperlink>
      <w:r w:rsidR="009114F4" w:rsidRPr="002C2735">
        <w:rPr>
          <w:rFonts w:eastAsiaTheme="minorHAnsi"/>
          <w:sz w:val="26"/>
          <w:szCs w:val="26"/>
          <w:lang w:eastAsia="en-US"/>
        </w:rPr>
        <w:t xml:space="preserve"> настоящего Положения представляют:</w:t>
      </w:r>
    </w:p>
    <w:p w:rsidR="009114F4" w:rsidRPr="002C2735" w:rsidRDefault="009114F4" w:rsidP="009114F4">
      <w:pPr>
        <w:widowControl/>
        <w:ind w:firstLine="720"/>
        <w:jc w:val="both"/>
        <w:rPr>
          <w:rFonts w:eastAsiaTheme="minorHAnsi"/>
          <w:sz w:val="26"/>
          <w:szCs w:val="26"/>
          <w:lang w:eastAsia="en-US"/>
        </w:rPr>
      </w:pPr>
      <w:bookmarkStart w:id="4" w:name="sub_1041"/>
      <w:proofErr w:type="gramStart"/>
      <w:r w:rsidRPr="002C2735">
        <w:rPr>
          <w:rFonts w:eastAsiaTheme="minorHAnsi"/>
          <w:sz w:val="26"/>
          <w:szCs w:val="26"/>
          <w:lang w:eastAsia="en-US"/>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2C2735">
        <w:rPr>
          <w:rFonts w:eastAsiaTheme="minorHAnsi"/>
          <w:sz w:val="26"/>
          <w:szCs w:val="26"/>
          <w:lang w:eastAsia="en-US"/>
        </w:rPr>
        <w:t xml:space="preserve"> документов для замещения муниципальной должности (на отчетную дату);</w:t>
      </w:r>
    </w:p>
    <w:bookmarkEnd w:id="4"/>
    <w:p w:rsidR="009114F4" w:rsidRPr="002C2735" w:rsidRDefault="009114F4" w:rsidP="009114F4">
      <w:pPr>
        <w:widowControl/>
        <w:ind w:firstLine="720"/>
        <w:jc w:val="both"/>
        <w:rPr>
          <w:rFonts w:eastAsiaTheme="minorHAnsi"/>
          <w:sz w:val="26"/>
          <w:szCs w:val="26"/>
          <w:lang w:eastAsia="en-US"/>
        </w:rPr>
      </w:pPr>
      <w:proofErr w:type="gramStart"/>
      <w:r w:rsidRPr="002C2735">
        <w:rPr>
          <w:rFonts w:eastAsiaTheme="minorHAnsi"/>
          <w:sz w:val="26"/>
          <w:szCs w:val="26"/>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w:t>
      </w:r>
      <w:r w:rsidRPr="002C2735">
        <w:rPr>
          <w:rFonts w:eastAsiaTheme="minorHAnsi"/>
          <w:sz w:val="26"/>
          <w:szCs w:val="26"/>
          <w:lang w:eastAsia="en-US"/>
        </w:rPr>
        <w:lastRenderedPageBreak/>
        <w:t>месяцу подачи гражданином документов для</w:t>
      </w:r>
      <w:proofErr w:type="gramEnd"/>
      <w:r w:rsidRPr="002C2735">
        <w:rPr>
          <w:rFonts w:eastAsiaTheme="minorHAnsi"/>
          <w:sz w:val="26"/>
          <w:szCs w:val="26"/>
          <w:lang w:eastAsia="en-US"/>
        </w:rPr>
        <w:t xml:space="preserve"> замещения муниципальной должности (на отчетную дату).</w:t>
      </w:r>
    </w:p>
    <w:bookmarkEnd w:id="3"/>
    <w:p w:rsidR="009114F4" w:rsidRPr="002C2735" w:rsidRDefault="002C2735" w:rsidP="009114F4">
      <w:pPr>
        <w:widowControl/>
        <w:ind w:firstLine="720"/>
        <w:jc w:val="both"/>
        <w:rPr>
          <w:rFonts w:eastAsiaTheme="minorHAnsi"/>
          <w:sz w:val="26"/>
          <w:szCs w:val="26"/>
          <w:lang w:eastAsia="en-US"/>
        </w:rPr>
      </w:pPr>
      <w:r w:rsidRPr="002C2735">
        <w:rPr>
          <w:rFonts w:eastAsiaTheme="minorHAnsi"/>
          <w:sz w:val="26"/>
          <w:szCs w:val="26"/>
          <w:lang w:eastAsia="en-US"/>
        </w:rPr>
        <w:t xml:space="preserve">4. </w:t>
      </w:r>
      <w:bookmarkStart w:id="5" w:name="sub_1042"/>
      <w:r w:rsidR="009114F4" w:rsidRPr="002C2735">
        <w:rPr>
          <w:rFonts w:eastAsiaTheme="minorHAnsi"/>
          <w:sz w:val="26"/>
          <w:szCs w:val="26"/>
          <w:lang w:eastAsia="en-US"/>
        </w:rPr>
        <w:t>Лицо, замещающее муниципальную должность</w:t>
      </w:r>
      <w:r w:rsidR="009114F4" w:rsidRPr="004350DE">
        <w:rPr>
          <w:rFonts w:eastAsiaTheme="minorHAnsi"/>
          <w:sz w:val="26"/>
          <w:szCs w:val="26"/>
          <w:lang w:eastAsia="en-US"/>
        </w:rPr>
        <w:t xml:space="preserve"> </w:t>
      </w:r>
      <w:r w:rsidR="009114F4" w:rsidRPr="00EA33B9">
        <w:rPr>
          <w:rFonts w:eastAsiaTheme="minorHAnsi"/>
          <w:sz w:val="26"/>
          <w:szCs w:val="26"/>
          <w:lang w:eastAsia="en-US"/>
        </w:rPr>
        <w:t>в Контрольно-счетной палате Ленинского муниципального района</w:t>
      </w:r>
      <w:r w:rsidR="009114F4" w:rsidRPr="002C2735">
        <w:rPr>
          <w:rFonts w:eastAsiaTheme="minorHAnsi"/>
          <w:sz w:val="26"/>
          <w:szCs w:val="26"/>
          <w:lang w:eastAsia="en-US"/>
        </w:rPr>
        <w:t>, представляет ежегодно:</w:t>
      </w:r>
    </w:p>
    <w:p w:rsidR="009114F4" w:rsidRPr="002C2735" w:rsidRDefault="009114F4" w:rsidP="009114F4">
      <w:pPr>
        <w:widowControl/>
        <w:ind w:firstLine="720"/>
        <w:jc w:val="both"/>
        <w:rPr>
          <w:rFonts w:eastAsiaTheme="minorHAnsi"/>
          <w:sz w:val="26"/>
          <w:szCs w:val="26"/>
          <w:lang w:eastAsia="en-US"/>
        </w:rPr>
      </w:pPr>
      <w:bookmarkStart w:id="6" w:name="sub_1051"/>
      <w:r w:rsidRPr="002C2735">
        <w:rPr>
          <w:rFonts w:eastAsiaTheme="minorHAnsi"/>
          <w:sz w:val="26"/>
          <w:szCs w:val="26"/>
          <w:lang w:eastAsia="en-US"/>
        </w:rPr>
        <w:t>а)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bookmarkEnd w:id="6"/>
    <w:p w:rsidR="009114F4" w:rsidRDefault="009114F4" w:rsidP="009114F4">
      <w:pPr>
        <w:widowControl/>
        <w:ind w:firstLine="720"/>
        <w:jc w:val="both"/>
        <w:rPr>
          <w:rFonts w:eastAsiaTheme="minorHAnsi"/>
          <w:sz w:val="26"/>
          <w:szCs w:val="26"/>
          <w:lang w:eastAsia="en-US"/>
        </w:rPr>
      </w:pPr>
      <w:proofErr w:type="gramStart"/>
      <w:r w:rsidRPr="002C2735">
        <w:rPr>
          <w:rFonts w:eastAsiaTheme="minorHAnsi"/>
          <w:sz w:val="26"/>
          <w:szCs w:val="26"/>
          <w:lang w:eastAsia="en-US"/>
        </w:rPr>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9114F4" w:rsidRPr="002C2735" w:rsidRDefault="009114F4" w:rsidP="009114F4">
      <w:pPr>
        <w:widowControl/>
        <w:ind w:firstLine="720"/>
        <w:jc w:val="both"/>
        <w:rPr>
          <w:rFonts w:eastAsiaTheme="minorHAnsi"/>
          <w:sz w:val="26"/>
          <w:szCs w:val="26"/>
          <w:lang w:eastAsia="en-US"/>
        </w:rPr>
      </w:pPr>
      <w:proofErr w:type="gramStart"/>
      <w:r>
        <w:rPr>
          <w:rFonts w:eastAsiaTheme="minorHAnsi"/>
          <w:sz w:val="26"/>
          <w:szCs w:val="26"/>
          <w:lang w:eastAsia="en-US"/>
        </w:rPr>
        <w:t xml:space="preserve">в) </w:t>
      </w:r>
      <w:r w:rsidRPr="009114F4">
        <w:rPr>
          <w:rFonts w:eastAsiaTheme="minorHAnsi"/>
          <w:sz w:val="26"/>
          <w:szCs w:val="26"/>
          <w:lang w:eastAsia="en-US"/>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(с 1 января по 31 декабря), если общая сумма таких</w:t>
      </w:r>
      <w:proofErr w:type="gramEnd"/>
      <w:r w:rsidRPr="009114F4">
        <w:rPr>
          <w:rFonts w:eastAsiaTheme="minorHAnsi"/>
          <w:sz w:val="26"/>
          <w:szCs w:val="26"/>
          <w:lang w:eastAsia="en-US"/>
        </w:rPr>
        <w:t xml:space="preserve"> сделок превышает общий доход данного лица и его супруги (супруга)</w:t>
      </w:r>
      <w:r>
        <w:rPr>
          <w:rFonts w:eastAsiaTheme="minorHAnsi"/>
          <w:sz w:val="26"/>
          <w:szCs w:val="26"/>
          <w:lang w:eastAsia="en-US"/>
        </w:rPr>
        <w:t xml:space="preserve"> </w:t>
      </w:r>
      <w:r w:rsidRPr="009114F4">
        <w:rPr>
          <w:rFonts w:eastAsiaTheme="minorHAnsi"/>
          <w:sz w:val="26"/>
          <w:szCs w:val="26"/>
          <w:lang w:eastAsia="en-US"/>
        </w:rPr>
        <w:t>за три последних года, предшествующих отчетному периоду, и об источниках получения средств, за счет которых совершены эти сделки.</w:t>
      </w:r>
    </w:p>
    <w:bookmarkEnd w:id="5"/>
    <w:p w:rsidR="009114F4" w:rsidRPr="002C2735" w:rsidRDefault="002C2735" w:rsidP="009114F4">
      <w:pPr>
        <w:widowControl/>
        <w:ind w:firstLine="720"/>
        <w:jc w:val="both"/>
        <w:rPr>
          <w:rFonts w:eastAsiaTheme="minorHAnsi"/>
          <w:sz w:val="26"/>
          <w:szCs w:val="26"/>
          <w:lang w:eastAsia="en-US"/>
        </w:rPr>
      </w:pPr>
      <w:r w:rsidRPr="002C2735">
        <w:rPr>
          <w:rFonts w:eastAsiaTheme="minorHAnsi"/>
          <w:sz w:val="26"/>
          <w:szCs w:val="26"/>
          <w:lang w:eastAsia="en-US"/>
        </w:rPr>
        <w:t xml:space="preserve">5. </w:t>
      </w:r>
      <w:bookmarkStart w:id="7" w:name="sub_1052"/>
      <w:r w:rsidR="009114F4" w:rsidRPr="007E0E74">
        <w:rPr>
          <w:rFonts w:eastAsiaTheme="minorHAnsi"/>
          <w:sz w:val="26"/>
          <w:szCs w:val="26"/>
          <w:lang w:eastAsia="en-US"/>
        </w:rPr>
        <w:t>Сведения о доходах,</w:t>
      </w:r>
      <w:r w:rsidR="009114F4">
        <w:rPr>
          <w:rFonts w:eastAsiaTheme="minorHAnsi"/>
          <w:sz w:val="26"/>
          <w:szCs w:val="26"/>
          <w:lang w:eastAsia="en-US"/>
        </w:rPr>
        <w:t xml:space="preserve"> расходах,</w:t>
      </w:r>
      <w:r w:rsidR="009114F4" w:rsidRPr="007E0E74">
        <w:rPr>
          <w:rFonts w:eastAsiaTheme="minorHAnsi"/>
          <w:sz w:val="26"/>
          <w:szCs w:val="26"/>
          <w:lang w:eastAsia="en-US"/>
        </w:rPr>
        <w:t xml:space="preserve"> об имуществе и обязательствах имущественного характера представляются</w:t>
      </w:r>
      <w:r w:rsidR="009114F4">
        <w:rPr>
          <w:rFonts w:eastAsiaTheme="minorHAnsi"/>
          <w:sz w:val="26"/>
          <w:szCs w:val="26"/>
          <w:lang w:eastAsia="en-US"/>
        </w:rPr>
        <w:t xml:space="preserve"> в Ленинск</w:t>
      </w:r>
      <w:r w:rsidR="00F87D95">
        <w:rPr>
          <w:rFonts w:eastAsiaTheme="minorHAnsi"/>
          <w:sz w:val="26"/>
          <w:szCs w:val="26"/>
          <w:lang w:eastAsia="en-US"/>
        </w:rPr>
        <w:t>ую</w:t>
      </w:r>
      <w:r w:rsidR="009114F4">
        <w:rPr>
          <w:rFonts w:eastAsiaTheme="minorHAnsi"/>
          <w:sz w:val="26"/>
          <w:szCs w:val="26"/>
          <w:lang w:eastAsia="en-US"/>
        </w:rPr>
        <w:t xml:space="preserve"> районн</w:t>
      </w:r>
      <w:r w:rsidR="00F87D95">
        <w:rPr>
          <w:rFonts w:eastAsiaTheme="minorHAnsi"/>
          <w:sz w:val="26"/>
          <w:szCs w:val="26"/>
          <w:lang w:eastAsia="en-US"/>
        </w:rPr>
        <w:t>ую</w:t>
      </w:r>
      <w:r w:rsidR="009114F4">
        <w:rPr>
          <w:rFonts w:eastAsiaTheme="minorHAnsi"/>
          <w:sz w:val="26"/>
          <w:szCs w:val="26"/>
          <w:lang w:eastAsia="en-US"/>
        </w:rPr>
        <w:t xml:space="preserve"> Дум</w:t>
      </w:r>
      <w:r w:rsidR="00F87D95">
        <w:rPr>
          <w:rFonts w:eastAsiaTheme="minorHAnsi"/>
          <w:sz w:val="26"/>
          <w:szCs w:val="26"/>
          <w:lang w:eastAsia="en-US"/>
        </w:rPr>
        <w:t>у</w:t>
      </w:r>
      <w:r w:rsidR="009114F4">
        <w:rPr>
          <w:rFonts w:eastAsiaTheme="minorHAnsi"/>
          <w:sz w:val="26"/>
          <w:szCs w:val="26"/>
          <w:lang w:eastAsia="en-US"/>
        </w:rPr>
        <w:t xml:space="preserve"> Волгоградской области.</w:t>
      </w:r>
    </w:p>
    <w:bookmarkEnd w:id="7"/>
    <w:p w:rsidR="00A102A1" w:rsidRPr="009114F4" w:rsidRDefault="002C2735" w:rsidP="00A102A1">
      <w:pPr>
        <w:widowControl/>
        <w:ind w:firstLine="720"/>
        <w:jc w:val="both"/>
        <w:rPr>
          <w:rFonts w:eastAsiaTheme="minorHAnsi"/>
          <w:sz w:val="26"/>
          <w:szCs w:val="26"/>
          <w:lang w:eastAsia="en-US"/>
        </w:rPr>
      </w:pPr>
      <w:r w:rsidRPr="002C2735">
        <w:rPr>
          <w:rFonts w:eastAsiaTheme="minorHAnsi"/>
          <w:sz w:val="26"/>
          <w:szCs w:val="26"/>
          <w:lang w:eastAsia="en-US"/>
        </w:rPr>
        <w:t xml:space="preserve">6. </w:t>
      </w:r>
      <w:r w:rsidR="009114F4">
        <w:rPr>
          <w:rFonts w:eastAsiaTheme="minorHAnsi"/>
          <w:sz w:val="26"/>
          <w:szCs w:val="26"/>
          <w:lang w:eastAsia="en-US"/>
        </w:rPr>
        <w:t>В случае</w:t>
      </w:r>
      <w:r w:rsidR="009114F4" w:rsidRPr="002C2735">
        <w:rPr>
          <w:rFonts w:eastAsiaTheme="minorHAnsi"/>
          <w:sz w:val="26"/>
          <w:szCs w:val="26"/>
          <w:lang w:eastAsia="en-US"/>
        </w:rPr>
        <w:t xml:space="preserve"> если гражданин, лицо, замещающее муниципальную должность</w:t>
      </w:r>
      <w:r w:rsidR="009114F4" w:rsidRPr="004350DE">
        <w:rPr>
          <w:rFonts w:eastAsiaTheme="minorHAnsi"/>
          <w:sz w:val="26"/>
          <w:szCs w:val="26"/>
          <w:lang w:eastAsia="en-US"/>
        </w:rPr>
        <w:t xml:space="preserve"> </w:t>
      </w:r>
      <w:r w:rsidR="009114F4" w:rsidRPr="00EA33B9">
        <w:rPr>
          <w:rFonts w:eastAsiaTheme="minorHAnsi"/>
          <w:sz w:val="26"/>
          <w:szCs w:val="26"/>
          <w:lang w:eastAsia="en-US"/>
        </w:rPr>
        <w:t>в Контрольно-счетной палате Ленинского муниципального района</w:t>
      </w:r>
      <w:r w:rsidR="009114F4">
        <w:rPr>
          <w:rFonts w:eastAsiaTheme="minorHAnsi"/>
          <w:sz w:val="26"/>
          <w:szCs w:val="26"/>
          <w:lang w:eastAsia="en-US"/>
        </w:rPr>
        <w:t>,</w:t>
      </w:r>
      <w:r w:rsidR="009114F4" w:rsidRPr="002C2735">
        <w:rPr>
          <w:rFonts w:eastAsiaTheme="minorHAnsi"/>
          <w:sz w:val="26"/>
          <w:szCs w:val="26"/>
          <w:lang w:eastAsia="en-US"/>
        </w:rPr>
        <w:t xml:space="preserve"> обнаружили, что в представленных </w:t>
      </w:r>
      <w:r w:rsidR="00A102A1" w:rsidRPr="009114F4">
        <w:rPr>
          <w:rFonts w:eastAsiaTheme="minorHAnsi"/>
          <w:sz w:val="26"/>
          <w:szCs w:val="26"/>
          <w:lang w:eastAsia="en-US"/>
        </w:rPr>
        <w:t xml:space="preserve">ими справках о доходах, расходах, об имуществе и обязательствах имущественного характера не отражены или не полностью отражены какие-либо </w:t>
      </w:r>
      <w:proofErr w:type="gramStart"/>
      <w:r w:rsidR="00A102A1" w:rsidRPr="009114F4">
        <w:rPr>
          <w:rFonts w:eastAsiaTheme="minorHAnsi"/>
          <w:sz w:val="26"/>
          <w:szCs w:val="26"/>
          <w:lang w:eastAsia="en-US"/>
        </w:rPr>
        <w:t>сведения</w:t>
      </w:r>
      <w:proofErr w:type="gramEnd"/>
      <w:r w:rsidR="00A102A1" w:rsidRPr="009114F4">
        <w:rPr>
          <w:rFonts w:eastAsiaTheme="minorHAnsi"/>
          <w:sz w:val="26"/>
          <w:szCs w:val="26"/>
          <w:lang w:eastAsia="en-US"/>
        </w:rPr>
        <w:t xml:space="preserve"> либо имеются ошибки, они вправе представить уточненные справки о доходах, расходах, об имуществе и обязательствах имущественного характера:</w:t>
      </w:r>
    </w:p>
    <w:p w:rsidR="009114F4" w:rsidRPr="009114F4" w:rsidRDefault="009114F4" w:rsidP="009114F4">
      <w:pPr>
        <w:widowControl/>
        <w:ind w:firstLine="720"/>
        <w:jc w:val="both"/>
        <w:rPr>
          <w:rFonts w:eastAsiaTheme="minorHAnsi"/>
          <w:sz w:val="26"/>
          <w:szCs w:val="26"/>
          <w:lang w:eastAsia="en-US"/>
        </w:rPr>
      </w:pPr>
      <w:r w:rsidRPr="009114F4">
        <w:rPr>
          <w:rFonts w:eastAsiaTheme="minorHAnsi"/>
          <w:sz w:val="26"/>
          <w:szCs w:val="26"/>
          <w:lang w:eastAsia="en-US"/>
        </w:rPr>
        <w:t>1) гражданин - в течение одного месяца со дня представления им справок о доходах, расходах, об имуществе и обязательствах имущественного характера в соответствии с подпункт</w:t>
      </w:r>
      <w:r w:rsidR="00A102A1">
        <w:rPr>
          <w:rFonts w:eastAsiaTheme="minorHAnsi"/>
          <w:sz w:val="26"/>
          <w:szCs w:val="26"/>
          <w:lang w:eastAsia="en-US"/>
        </w:rPr>
        <w:t>ом а)</w:t>
      </w:r>
      <w:r w:rsidRPr="009114F4">
        <w:rPr>
          <w:rFonts w:eastAsiaTheme="minorHAnsi"/>
          <w:sz w:val="26"/>
          <w:szCs w:val="26"/>
          <w:lang w:eastAsia="en-US"/>
        </w:rPr>
        <w:t xml:space="preserve"> пункта </w:t>
      </w:r>
      <w:r w:rsidR="00A102A1">
        <w:rPr>
          <w:rFonts w:eastAsiaTheme="minorHAnsi"/>
          <w:sz w:val="26"/>
          <w:szCs w:val="26"/>
          <w:lang w:eastAsia="en-US"/>
        </w:rPr>
        <w:t>2</w:t>
      </w:r>
      <w:r w:rsidRPr="009114F4">
        <w:rPr>
          <w:rFonts w:eastAsiaTheme="minorHAnsi"/>
          <w:sz w:val="26"/>
          <w:szCs w:val="26"/>
          <w:lang w:eastAsia="en-US"/>
        </w:rPr>
        <w:t xml:space="preserve"> настоящего Положения;</w:t>
      </w:r>
    </w:p>
    <w:p w:rsidR="00A102A1" w:rsidRDefault="009114F4" w:rsidP="009114F4">
      <w:pPr>
        <w:widowControl/>
        <w:ind w:firstLine="720"/>
        <w:jc w:val="both"/>
        <w:rPr>
          <w:rFonts w:eastAsiaTheme="minorHAnsi"/>
          <w:sz w:val="26"/>
          <w:szCs w:val="26"/>
          <w:lang w:eastAsia="en-US"/>
        </w:rPr>
      </w:pPr>
      <w:r w:rsidRPr="009114F4">
        <w:rPr>
          <w:rFonts w:eastAsiaTheme="minorHAnsi"/>
          <w:sz w:val="26"/>
          <w:szCs w:val="26"/>
          <w:lang w:eastAsia="en-US"/>
        </w:rPr>
        <w:t xml:space="preserve">2) лицо, замещающее должность, - в течение одного месяца после окончания срока, указанного в подпункте </w:t>
      </w:r>
      <w:r w:rsidR="00A102A1">
        <w:rPr>
          <w:rFonts w:eastAsiaTheme="minorHAnsi"/>
          <w:sz w:val="26"/>
          <w:szCs w:val="26"/>
          <w:lang w:eastAsia="en-US"/>
        </w:rPr>
        <w:t>б)</w:t>
      </w:r>
      <w:r w:rsidRPr="009114F4">
        <w:rPr>
          <w:rFonts w:eastAsiaTheme="minorHAnsi"/>
          <w:sz w:val="26"/>
          <w:szCs w:val="26"/>
          <w:lang w:eastAsia="en-US"/>
        </w:rPr>
        <w:t xml:space="preserve"> пункта </w:t>
      </w:r>
      <w:r w:rsidR="00A102A1">
        <w:rPr>
          <w:rFonts w:eastAsiaTheme="minorHAnsi"/>
          <w:sz w:val="26"/>
          <w:szCs w:val="26"/>
          <w:lang w:eastAsia="en-US"/>
        </w:rPr>
        <w:t>2</w:t>
      </w:r>
      <w:r w:rsidRPr="009114F4">
        <w:rPr>
          <w:rFonts w:eastAsiaTheme="minorHAnsi"/>
          <w:sz w:val="26"/>
          <w:szCs w:val="26"/>
          <w:lang w:eastAsia="en-US"/>
        </w:rPr>
        <w:t xml:space="preserve"> настоящего Положения</w:t>
      </w:r>
      <w:r w:rsidR="00A102A1">
        <w:rPr>
          <w:rFonts w:eastAsiaTheme="minorHAnsi"/>
          <w:sz w:val="26"/>
          <w:szCs w:val="26"/>
          <w:lang w:eastAsia="en-US"/>
        </w:rPr>
        <w:t>.</w:t>
      </w:r>
    </w:p>
    <w:p w:rsidR="007E0E74" w:rsidRPr="002C2735" w:rsidRDefault="002C2735" w:rsidP="009114F4">
      <w:pPr>
        <w:widowControl/>
        <w:ind w:firstLine="720"/>
        <w:jc w:val="both"/>
        <w:rPr>
          <w:rFonts w:eastAsiaTheme="minorHAnsi"/>
          <w:sz w:val="26"/>
          <w:szCs w:val="26"/>
          <w:lang w:eastAsia="en-US"/>
        </w:rPr>
      </w:pPr>
      <w:r w:rsidRPr="002C2735">
        <w:rPr>
          <w:rFonts w:eastAsiaTheme="minorHAnsi"/>
          <w:sz w:val="26"/>
          <w:szCs w:val="26"/>
          <w:lang w:eastAsia="en-US"/>
        </w:rPr>
        <w:t xml:space="preserve">7. </w:t>
      </w:r>
      <w:r w:rsidR="00A102A1" w:rsidRPr="002C2735">
        <w:rPr>
          <w:rFonts w:eastAsiaTheme="minorHAnsi"/>
          <w:sz w:val="26"/>
          <w:szCs w:val="26"/>
          <w:lang w:eastAsia="en-US"/>
        </w:rPr>
        <w:t xml:space="preserve">Сведения о доходах, </w:t>
      </w:r>
      <w:r w:rsidR="00A102A1">
        <w:rPr>
          <w:rFonts w:eastAsiaTheme="minorHAnsi"/>
          <w:sz w:val="26"/>
          <w:szCs w:val="26"/>
          <w:lang w:eastAsia="en-US"/>
        </w:rPr>
        <w:t xml:space="preserve">расходах, </w:t>
      </w:r>
      <w:r w:rsidR="00A102A1" w:rsidRPr="002C2735">
        <w:rPr>
          <w:rFonts w:eastAsiaTheme="minorHAnsi"/>
          <w:sz w:val="26"/>
          <w:szCs w:val="26"/>
          <w:lang w:eastAsia="en-US"/>
        </w:rPr>
        <w:t xml:space="preserve">об имуществе и обязательствах имущественного характера лица, замещающего муниципальную должность, его супруги (супруга) и несовершеннолетних детей размещаются на официальном сайте </w:t>
      </w:r>
      <w:r w:rsidR="00A102A1">
        <w:rPr>
          <w:rFonts w:eastAsiaTheme="minorHAnsi"/>
          <w:sz w:val="26"/>
          <w:szCs w:val="26"/>
          <w:lang w:eastAsia="en-US"/>
        </w:rPr>
        <w:t>а</w:t>
      </w:r>
      <w:r w:rsidR="00A102A1" w:rsidRPr="002C2735">
        <w:rPr>
          <w:rFonts w:eastAsiaTheme="minorHAnsi"/>
          <w:sz w:val="26"/>
          <w:szCs w:val="26"/>
          <w:lang w:eastAsia="en-US"/>
        </w:rPr>
        <w:t>дминистрации Ле</w:t>
      </w:r>
      <w:r w:rsidR="00F87D95">
        <w:rPr>
          <w:rFonts w:eastAsiaTheme="minorHAnsi"/>
          <w:sz w:val="26"/>
          <w:szCs w:val="26"/>
          <w:lang w:eastAsia="en-US"/>
        </w:rPr>
        <w:t xml:space="preserve">нинского муниципального района </w:t>
      </w:r>
      <w:r w:rsidR="00A102A1" w:rsidRPr="002C2735">
        <w:rPr>
          <w:rFonts w:eastAsiaTheme="minorHAnsi"/>
          <w:sz w:val="26"/>
          <w:szCs w:val="26"/>
          <w:lang w:eastAsia="en-US"/>
        </w:rPr>
        <w:t>в соответствии с порядком, утвержденным решением Ленинской районной Думы</w:t>
      </w:r>
      <w:r w:rsidR="00A102A1">
        <w:rPr>
          <w:rFonts w:eastAsiaTheme="minorHAnsi"/>
          <w:sz w:val="26"/>
          <w:szCs w:val="26"/>
          <w:lang w:eastAsia="en-US"/>
        </w:rPr>
        <w:t xml:space="preserve"> Волгоградской области</w:t>
      </w:r>
      <w:r w:rsidR="00A102A1" w:rsidRPr="002C2735">
        <w:rPr>
          <w:rFonts w:eastAsiaTheme="minorHAnsi"/>
          <w:sz w:val="26"/>
          <w:szCs w:val="26"/>
          <w:lang w:eastAsia="en-US"/>
        </w:rPr>
        <w:t>.</w:t>
      </w:r>
    </w:p>
    <w:p w:rsidR="002C2735" w:rsidRPr="002C2735" w:rsidRDefault="002C2735" w:rsidP="002C2735">
      <w:pPr>
        <w:widowControl/>
        <w:ind w:firstLine="720"/>
        <w:jc w:val="both"/>
        <w:rPr>
          <w:rFonts w:eastAsiaTheme="minorHAnsi"/>
          <w:sz w:val="26"/>
          <w:szCs w:val="26"/>
          <w:lang w:eastAsia="en-US"/>
        </w:rPr>
      </w:pPr>
      <w:bookmarkStart w:id="8" w:name="sub_108"/>
      <w:r w:rsidRPr="002C2735">
        <w:rPr>
          <w:rFonts w:eastAsiaTheme="minorHAnsi"/>
          <w:sz w:val="26"/>
          <w:szCs w:val="26"/>
          <w:lang w:eastAsia="en-US"/>
        </w:rPr>
        <w:t xml:space="preserve">8. </w:t>
      </w:r>
      <w:r w:rsidR="006A36DE" w:rsidRPr="006A36DE">
        <w:rPr>
          <w:rFonts w:eastAsiaTheme="minorHAnsi"/>
          <w:sz w:val="26"/>
          <w:szCs w:val="26"/>
          <w:lang w:eastAsia="en-US"/>
        </w:rPr>
        <w:t>Справки о доходах, расходах, об имуществе и обязательствах имущественного характера, представленные в соответствии с настоящим Положением, относятся к информации ограниченного доступа, если федеральным законом они не отнесены к сведениям, составляющим государственную тайну.</w:t>
      </w:r>
    </w:p>
    <w:bookmarkEnd w:id="8"/>
    <w:p w:rsidR="002C2735" w:rsidRPr="002C2735" w:rsidRDefault="002C2735" w:rsidP="002C2735">
      <w:pPr>
        <w:widowControl/>
        <w:ind w:firstLine="720"/>
        <w:jc w:val="both"/>
        <w:rPr>
          <w:rFonts w:eastAsiaTheme="minorHAnsi"/>
          <w:sz w:val="26"/>
          <w:szCs w:val="26"/>
          <w:lang w:eastAsia="en-US"/>
        </w:rPr>
      </w:pPr>
      <w:r w:rsidRPr="002C2735">
        <w:rPr>
          <w:rFonts w:eastAsiaTheme="minorHAnsi"/>
          <w:sz w:val="26"/>
          <w:szCs w:val="26"/>
          <w:lang w:eastAsia="en-US"/>
        </w:rPr>
        <w:t xml:space="preserve">9. </w:t>
      </w:r>
      <w:r w:rsidR="006A36DE" w:rsidRPr="006A36DE">
        <w:rPr>
          <w:rFonts w:eastAsiaTheme="minorHAnsi"/>
          <w:sz w:val="26"/>
          <w:szCs w:val="26"/>
          <w:lang w:eastAsia="en-US"/>
        </w:rPr>
        <w:t>Работники, в должностные обязанности которых входит работа со справками о доходах, расходах, об имуществе и обязательс</w:t>
      </w:r>
      <w:r w:rsidR="00805BCF">
        <w:rPr>
          <w:rFonts w:eastAsiaTheme="minorHAnsi"/>
          <w:sz w:val="26"/>
          <w:szCs w:val="26"/>
          <w:lang w:eastAsia="en-US"/>
        </w:rPr>
        <w:t>твах имущественного характера</w:t>
      </w:r>
      <w:r w:rsidR="006A36DE" w:rsidRPr="006A36DE">
        <w:rPr>
          <w:rFonts w:eastAsiaTheme="minorHAnsi"/>
          <w:sz w:val="26"/>
          <w:szCs w:val="26"/>
          <w:lang w:eastAsia="en-US"/>
        </w:rPr>
        <w:t>, виновные в разглашении сведений или использовании их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C2735" w:rsidRPr="002C2735" w:rsidRDefault="002C2735" w:rsidP="002C2735">
      <w:pPr>
        <w:widowControl/>
        <w:ind w:firstLine="720"/>
        <w:jc w:val="both"/>
        <w:rPr>
          <w:rFonts w:eastAsiaTheme="minorHAnsi"/>
          <w:sz w:val="26"/>
          <w:szCs w:val="26"/>
          <w:lang w:eastAsia="en-US"/>
        </w:rPr>
      </w:pPr>
      <w:bookmarkStart w:id="9" w:name="sub_110"/>
      <w:r w:rsidRPr="002C2735">
        <w:rPr>
          <w:rFonts w:eastAsiaTheme="minorHAnsi"/>
          <w:sz w:val="26"/>
          <w:szCs w:val="26"/>
          <w:lang w:eastAsia="en-US"/>
        </w:rPr>
        <w:lastRenderedPageBreak/>
        <w:t xml:space="preserve">10. </w:t>
      </w:r>
      <w:proofErr w:type="gramStart"/>
      <w:r w:rsidR="00805BCF" w:rsidRPr="002C2735">
        <w:rPr>
          <w:rFonts w:eastAsiaTheme="minorHAnsi"/>
          <w:sz w:val="26"/>
          <w:szCs w:val="26"/>
          <w:lang w:eastAsia="en-US"/>
        </w:rPr>
        <w:t>Сведения о доходах,</w:t>
      </w:r>
      <w:r w:rsidR="00805BCF">
        <w:rPr>
          <w:rFonts w:eastAsiaTheme="minorHAnsi"/>
          <w:sz w:val="26"/>
          <w:szCs w:val="26"/>
          <w:lang w:eastAsia="en-US"/>
        </w:rPr>
        <w:t xml:space="preserve"> расходах,</w:t>
      </w:r>
      <w:r w:rsidR="00805BCF" w:rsidRPr="002C2735">
        <w:rPr>
          <w:rFonts w:eastAsiaTheme="minorHAnsi"/>
          <w:sz w:val="26"/>
          <w:szCs w:val="26"/>
          <w:lang w:eastAsia="en-US"/>
        </w:rPr>
        <w:t xml:space="preserve"> об имуществе и обязательствах имущественного характера, представленные в соответствии с настоящим Положением лицами, претендующими на замещение муниципальной должности</w:t>
      </w:r>
      <w:r w:rsidR="00805BCF" w:rsidRPr="00805BCF">
        <w:rPr>
          <w:rFonts w:eastAsiaTheme="minorHAnsi"/>
          <w:sz w:val="26"/>
          <w:szCs w:val="26"/>
          <w:lang w:eastAsia="en-US"/>
        </w:rPr>
        <w:t xml:space="preserve"> </w:t>
      </w:r>
      <w:r w:rsidR="00805BCF" w:rsidRPr="00EA33B9">
        <w:rPr>
          <w:rFonts w:eastAsiaTheme="minorHAnsi"/>
          <w:sz w:val="26"/>
          <w:szCs w:val="26"/>
          <w:lang w:eastAsia="en-US"/>
        </w:rPr>
        <w:t>в Контрольно-счетной палате Ленинского муниципального района</w:t>
      </w:r>
      <w:r w:rsidR="00805BCF" w:rsidRPr="002C2735">
        <w:rPr>
          <w:rFonts w:eastAsiaTheme="minorHAnsi"/>
          <w:sz w:val="26"/>
          <w:szCs w:val="26"/>
          <w:lang w:eastAsia="en-US"/>
        </w:rPr>
        <w:t>, а также представляемые ими ежегодно, и информация о результатах проверки достоверности и полноты этих сведений находятся на хранении в Ленинской районной Дум</w:t>
      </w:r>
      <w:r w:rsidR="00F87D95">
        <w:rPr>
          <w:rFonts w:eastAsiaTheme="minorHAnsi"/>
          <w:sz w:val="26"/>
          <w:szCs w:val="26"/>
          <w:lang w:eastAsia="en-US"/>
        </w:rPr>
        <w:t>е</w:t>
      </w:r>
      <w:r w:rsidR="00805BCF">
        <w:rPr>
          <w:rFonts w:eastAsiaTheme="minorHAnsi"/>
          <w:sz w:val="26"/>
          <w:szCs w:val="26"/>
          <w:lang w:eastAsia="en-US"/>
        </w:rPr>
        <w:t xml:space="preserve"> Волгоградской области.</w:t>
      </w:r>
      <w:proofErr w:type="gramEnd"/>
    </w:p>
    <w:bookmarkEnd w:id="9"/>
    <w:p w:rsidR="00481FBA" w:rsidRPr="002C2735" w:rsidRDefault="00F87D95" w:rsidP="00481FBA">
      <w:pPr>
        <w:widowControl/>
        <w:ind w:firstLine="720"/>
        <w:jc w:val="both"/>
        <w:rPr>
          <w:rFonts w:eastAsiaTheme="minorHAnsi"/>
          <w:sz w:val="26"/>
          <w:szCs w:val="26"/>
          <w:lang w:eastAsia="en-US"/>
        </w:rPr>
      </w:pPr>
      <w:proofErr w:type="gramStart"/>
      <w:r>
        <w:rPr>
          <w:rFonts w:eastAsiaTheme="minorHAnsi"/>
          <w:sz w:val="26"/>
          <w:szCs w:val="26"/>
          <w:lang w:eastAsia="en-US"/>
        </w:rPr>
        <w:t>В случае</w:t>
      </w:r>
      <w:r w:rsidR="00481FBA" w:rsidRPr="002C2735">
        <w:rPr>
          <w:rFonts w:eastAsiaTheme="minorHAnsi"/>
          <w:sz w:val="26"/>
          <w:szCs w:val="26"/>
          <w:lang w:eastAsia="en-US"/>
        </w:rPr>
        <w:t xml:space="preserve"> если гражданин, представивший в соответствии с настоящим Положением справки о своих доходах, </w:t>
      </w:r>
      <w:r w:rsidR="00481FBA">
        <w:rPr>
          <w:rFonts w:eastAsiaTheme="minorHAnsi"/>
          <w:sz w:val="26"/>
          <w:szCs w:val="26"/>
          <w:lang w:eastAsia="en-US"/>
        </w:rPr>
        <w:t xml:space="preserve">расходах, </w:t>
      </w:r>
      <w:r w:rsidR="00481FBA" w:rsidRPr="002C2735">
        <w:rPr>
          <w:rFonts w:eastAsiaTheme="minorHAnsi"/>
          <w:sz w:val="26"/>
          <w:szCs w:val="26"/>
          <w:lang w:eastAsia="en-US"/>
        </w:rPr>
        <w:t xml:space="preserve">об имуществе и обязательствах имущественного характера, а также о доходах, </w:t>
      </w:r>
      <w:r w:rsidR="00481FBA">
        <w:rPr>
          <w:rFonts w:eastAsiaTheme="minorHAnsi"/>
          <w:sz w:val="26"/>
          <w:szCs w:val="26"/>
          <w:lang w:eastAsia="en-US"/>
        </w:rPr>
        <w:t xml:space="preserve">расходах, </w:t>
      </w:r>
      <w:r w:rsidR="00481FBA" w:rsidRPr="002C2735">
        <w:rPr>
          <w:rFonts w:eastAsiaTheme="minorHAnsi"/>
          <w:sz w:val="26"/>
          <w:szCs w:val="26"/>
          <w:lang w:eastAsia="en-US"/>
        </w:rPr>
        <w:t>об имуществе и обязательствах имущественного характера своих супруги (супруга) и несовершеннолетних детей, не был назначен на муниципальную должность</w:t>
      </w:r>
      <w:r w:rsidR="00481FBA" w:rsidRPr="00481FBA">
        <w:rPr>
          <w:rFonts w:eastAsiaTheme="minorHAnsi"/>
          <w:sz w:val="26"/>
          <w:szCs w:val="26"/>
          <w:lang w:eastAsia="en-US"/>
        </w:rPr>
        <w:t xml:space="preserve"> </w:t>
      </w:r>
      <w:r w:rsidR="00481FBA" w:rsidRPr="00EA33B9">
        <w:rPr>
          <w:rFonts w:eastAsiaTheme="minorHAnsi"/>
          <w:sz w:val="26"/>
          <w:szCs w:val="26"/>
          <w:lang w:eastAsia="en-US"/>
        </w:rPr>
        <w:t>в Контрольно-счетной палате Ленинского муниципального района</w:t>
      </w:r>
      <w:r w:rsidR="00481FBA" w:rsidRPr="002C2735">
        <w:rPr>
          <w:rFonts w:eastAsiaTheme="minorHAnsi"/>
          <w:sz w:val="26"/>
          <w:szCs w:val="26"/>
          <w:lang w:eastAsia="en-US"/>
        </w:rPr>
        <w:t>, эти справки возвращаются ему по его письменному заявлению вместе с</w:t>
      </w:r>
      <w:proofErr w:type="gramEnd"/>
      <w:r w:rsidR="00481FBA" w:rsidRPr="002C2735">
        <w:rPr>
          <w:rFonts w:eastAsiaTheme="minorHAnsi"/>
          <w:sz w:val="26"/>
          <w:szCs w:val="26"/>
          <w:lang w:eastAsia="en-US"/>
        </w:rPr>
        <w:t xml:space="preserve"> другими документами.</w:t>
      </w:r>
    </w:p>
    <w:p w:rsidR="002C2735" w:rsidRPr="002C2735" w:rsidRDefault="002C2735" w:rsidP="002C2735">
      <w:pPr>
        <w:widowControl/>
        <w:ind w:firstLine="720"/>
        <w:jc w:val="both"/>
        <w:rPr>
          <w:rFonts w:eastAsiaTheme="minorHAnsi"/>
          <w:sz w:val="26"/>
          <w:szCs w:val="26"/>
          <w:lang w:eastAsia="en-US"/>
        </w:rPr>
      </w:pPr>
      <w:r w:rsidRPr="002C2735">
        <w:rPr>
          <w:rFonts w:eastAsiaTheme="minorHAnsi"/>
          <w:sz w:val="26"/>
          <w:szCs w:val="26"/>
          <w:lang w:eastAsia="en-US"/>
        </w:rPr>
        <w:t>1</w:t>
      </w:r>
      <w:r w:rsidR="00481FBA">
        <w:rPr>
          <w:rFonts w:eastAsiaTheme="minorHAnsi"/>
          <w:sz w:val="26"/>
          <w:szCs w:val="26"/>
          <w:lang w:eastAsia="en-US"/>
        </w:rPr>
        <w:t>1</w:t>
      </w:r>
      <w:r w:rsidRPr="002C2735">
        <w:rPr>
          <w:rFonts w:eastAsiaTheme="minorHAnsi"/>
          <w:sz w:val="26"/>
          <w:szCs w:val="26"/>
          <w:lang w:eastAsia="en-US"/>
        </w:rPr>
        <w:t>.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муниципальной должности, и лицо, замещающее муниципальную должность, несут ответственность в соответствии с законодательством Российской Федерации.</w:t>
      </w:r>
    </w:p>
    <w:p w:rsidR="002C2735" w:rsidRPr="002C2735" w:rsidRDefault="002C2735" w:rsidP="002C2735">
      <w:pPr>
        <w:widowControl/>
        <w:ind w:firstLine="720"/>
        <w:jc w:val="both"/>
        <w:rPr>
          <w:rFonts w:ascii="Arial" w:eastAsiaTheme="minorHAnsi" w:hAnsi="Arial" w:cs="Arial"/>
          <w:sz w:val="26"/>
          <w:szCs w:val="26"/>
          <w:lang w:eastAsia="en-US"/>
        </w:rPr>
      </w:pPr>
    </w:p>
    <w:p w:rsidR="00211B82" w:rsidRPr="008D10CE" w:rsidRDefault="00211B82" w:rsidP="00074020">
      <w:pPr>
        <w:pStyle w:val="ConsPlusNormal"/>
        <w:ind w:firstLine="567"/>
        <w:jc w:val="center"/>
        <w:rPr>
          <w:sz w:val="24"/>
          <w:szCs w:val="24"/>
        </w:rPr>
      </w:pPr>
    </w:p>
    <w:sectPr w:rsidR="00211B82" w:rsidRPr="008D10CE" w:rsidSect="00396939">
      <w:pgSz w:w="11906" w:h="16838"/>
      <w:pgMar w:top="567" w:right="707" w:bottom="567"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F90" w:rsidRDefault="00543F90" w:rsidP="00074020">
      <w:r>
        <w:separator/>
      </w:r>
    </w:p>
  </w:endnote>
  <w:endnote w:type="continuationSeparator" w:id="1">
    <w:p w:rsidR="00543F90" w:rsidRDefault="00543F90" w:rsidP="000740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F90" w:rsidRDefault="00543F90" w:rsidP="00074020">
      <w:r>
        <w:separator/>
      </w:r>
    </w:p>
  </w:footnote>
  <w:footnote w:type="continuationSeparator" w:id="1">
    <w:p w:rsidR="00543F90" w:rsidRDefault="00543F90" w:rsidP="000740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F5A4A"/>
    <w:multiLevelType w:val="hybridMultilevel"/>
    <w:tmpl w:val="B38466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D3F039B"/>
    <w:multiLevelType w:val="hybridMultilevel"/>
    <w:tmpl w:val="ED660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A81848"/>
    <w:multiLevelType w:val="multilevel"/>
    <w:tmpl w:val="9044222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6BB26D2C"/>
    <w:multiLevelType w:val="hybridMultilevel"/>
    <w:tmpl w:val="7E3C270E"/>
    <w:lvl w:ilvl="0" w:tplc="CA9EAC6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E16121C"/>
    <w:multiLevelType w:val="multilevel"/>
    <w:tmpl w:val="DC4AB0B6"/>
    <w:lvl w:ilvl="0">
      <w:start w:val="1"/>
      <w:numFmt w:val="decimal"/>
      <w:lvlText w:val="%1."/>
      <w:lvlJc w:val="left"/>
      <w:pPr>
        <w:ind w:left="1110" w:hanging="1110"/>
      </w:pPr>
      <w:rPr>
        <w:rFonts w:hint="default"/>
      </w:rPr>
    </w:lvl>
    <w:lvl w:ilvl="1">
      <w:start w:val="1"/>
      <w:numFmt w:val="decimal"/>
      <w:lvlText w:val="%1.%2."/>
      <w:lvlJc w:val="left"/>
      <w:pPr>
        <w:ind w:left="1536" w:hanging="1110"/>
      </w:pPr>
      <w:rPr>
        <w:rFonts w:hint="default"/>
      </w:rPr>
    </w:lvl>
    <w:lvl w:ilvl="2">
      <w:start w:val="1"/>
      <w:numFmt w:val="decimal"/>
      <w:lvlText w:val="%1.%2.%3."/>
      <w:lvlJc w:val="left"/>
      <w:pPr>
        <w:ind w:left="2244" w:hanging="1110"/>
      </w:pPr>
      <w:rPr>
        <w:rFonts w:hint="default"/>
      </w:rPr>
    </w:lvl>
    <w:lvl w:ilvl="3">
      <w:start w:val="1"/>
      <w:numFmt w:val="decimal"/>
      <w:lvlText w:val="%1.%2.%3.%4."/>
      <w:lvlJc w:val="left"/>
      <w:pPr>
        <w:ind w:left="2811" w:hanging="1110"/>
      </w:pPr>
      <w:rPr>
        <w:rFonts w:hint="default"/>
      </w:rPr>
    </w:lvl>
    <w:lvl w:ilvl="4">
      <w:start w:val="1"/>
      <w:numFmt w:val="decimal"/>
      <w:lvlText w:val="%1.%2.%3.%4.%5."/>
      <w:lvlJc w:val="left"/>
      <w:pPr>
        <w:ind w:left="3378" w:hanging="1110"/>
      </w:pPr>
      <w:rPr>
        <w:rFonts w:hint="default"/>
      </w:rPr>
    </w:lvl>
    <w:lvl w:ilvl="5">
      <w:start w:val="1"/>
      <w:numFmt w:val="decimal"/>
      <w:lvlText w:val="%1.%2.%3.%4.%5.%6."/>
      <w:lvlJc w:val="left"/>
      <w:pPr>
        <w:ind w:left="3945" w:hanging="111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D629C"/>
    <w:rsid w:val="0000732B"/>
    <w:rsid w:val="000122E6"/>
    <w:rsid w:val="00021463"/>
    <w:rsid w:val="00037167"/>
    <w:rsid w:val="00047AC9"/>
    <w:rsid w:val="00055D08"/>
    <w:rsid w:val="00060E93"/>
    <w:rsid w:val="000631EB"/>
    <w:rsid w:val="00064D9E"/>
    <w:rsid w:val="00074020"/>
    <w:rsid w:val="00084EBB"/>
    <w:rsid w:val="00090FDC"/>
    <w:rsid w:val="000930BC"/>
    <w:rsid w:val="000B529F"/>
    <w:rsid w:val="000D2920"/>
    <w:rsid w:val="000F0A4C"/>
    <w:rsid w:val="000F6232"/>
    <w:rsid w:val="00101761"/>
    <w:rsid w:val="001024D0"/>
    <w:rsid w:val="00102D08"/>
    <w:rsid w:val="00103364"/>
    <w:rsid w:val="001035FD"/>
    <w:rsid w:val="001372E2"/>
    <w:rsid w:val="00146303"/>
    <w:rsid w:val="0016770D"/>
    <w:rsid w:val="00186F8F"/>
    <w:rsid w:val="00192CDF"/>
    <w:rsid w:val="00193784"/>
    <w:rsid w:val="001C57ED"/>
    <w:rsid w:val="001C716C"/>
    <w:rsid w:val="001D7039"/>
    <w:rsid w:val="001F055F"/>
    <w:rsid w:val="001F4289"/>
    <w:rsid w:val="00201765"/>
    <w:rsid w:val="00202937"/>
    <w:rsid w:val="00205229"/>
    <w:rsid w:val="002066EE"/>
    <w:rsid w:val="00211B82"/>
    <w:rsid w:val="00216A88"/>
    <w:rsid w:val="0022547F"/>
    <w:rsid w:val="002325D8"/>
    <w:rsid w:val="00250085"/>
    <w:rsid w:val="002504C4"/>
    <w:rsid w:val="00252750"/>
    <w:rsid w:val="00276A05"/>
    <w:rsid w:val="00292CF6"/>
    <w:rsid w:val="00293349"/>
    <w:rsid w:val="00297D1A"/>
    <w:rsid w:val="002B11B3"/>
    <w:rsid w:val="002B2D6A"/>
    <w:rsid w:val="002B6A56"/>
    <w:rsid w:val="002C2735"/>
    <w:rsid w:val="002E17C3"/>
    <w:rsid w:val="00312AEB"/>
    <w:rsid w:val="00314BAC"/>
    <w:rsid w:val="00320B77"/>
    <w:rsid w:val="003242A2"/>
    <w:rsid w:val="003268A5"/>
    <w:rsid w:val="003302C5"/>
    <w:rsid w:val="00335854"/>
    <w:rsid w:val="00340C66"/>
    <w:rsid w:val="003416B3"/>
    <w:rsid w:val="00341F2D"/>
    <w:rsid w:val="00371791"/>
    <w:rsid w:val="0037755A"/>
    <w:rsid w:val="0038265A"/>
    <w:rsid w:val="0038792B"/>
    <w:rsid w:val="00390507"/>
    <w:rsid w:val="00390577"/>
    <w:rsid w:val="003940C3"/>
    <w:rsid w:val="00396658"/>
    <w:rsid w:val="00396939"/>
    <w:rsid w:val="00397FEB"/>
    <w:rsid w:val="003B2BAB"/>
    <w:rsid w:val="003B316A"/>
    <w:rsid w:val="003B4D6C"/>
    <w:rsid w:val="003B4EA4"/>
    <w:rsid w:val="003C0F6C"/>
    <w:rsid w:val="003C3EDC"/>
    <w:rsid w:val="003D15AA"/>
    <w:rsid w:val="003D5A80"/>
    <w:rsid w:val="003E745A"/>
    <w:rsid w:val="003F0046"/>
    <w:rsid w:val="00401E2D"/>
    <w:rsid w:val="00410551"/>
    <w:rsid w:val="0041220A"/>
    <w:rsid w:val="00424D26"/>
    <w:rsid w:val="004350DE"/>
    <w:rsid w:val="00453575"/>
    <w:rsid w:val="00481FBA"/>
    <w:rsid w:val="004A1B74"/>
    <w:rsid w:val="004C0779"/>
    <w:rsid w:val="004D5718"/>
    <w:rsid w:val="004D7B13"/>
    <w:rsid w:val="004F1EAC"/>
    <w:rsid w:val="0050238E"/>
    <w:rsid w:val="00506625"/>
    <w:rsid w:val="00527E2B"/>
    <w:rsid w:val="00530BAD"/>
    <w:rsid w:val="005320A5"/>
    <w:rsid w:val="00537D2A"/>
    <w:rsid w:val="00543F90"/>
    <w:rsid w:val="00544D32"/>
    <w:rsid w:val="0054660B"/>
    <w:rsid w:val="00570FD1"/>
    <w:rsid w:val="00577A16"/>
    <w:rsid w:val="00581603"/>
    <w:rsid w:val="00583916"/>
    <w:rsid w:val="005B1FD7"/>
    <w:rsid w:val="005B5F3A"/>
    <w:rsid w:val="005C5A94"/>
    <w:rsid w:val="005D261C"/>
    <w:rsid w:val="005E23A2"/>
    <w:rsid w:val="005E7EE5"/>
    <w:rsid w:val="005F036A"/>
    <w:rsid w:val="0060377B"/>
    <w:rsid w:val="00617679"/>
    <w:rsid w:val="00617DB0"/>
    <w:rsid w:val="00621E37"/>
    <w:rsid w:val="00622A90"/>
    <w:rsid w:val="00634E57"/>
    <w:rsid w:val="006428AA"/>
    <w:rsid w:val="00643891"/>
    <w:rsid w:val="00646CF3"/>
    <w:rsid w:val="00657DCA"/>
    <w:rsid w:val="006759C5"/>
    <w:rsid w:val="00681087"/>
    <w:rsid w:val="00681804"/>
    <w:rsid w:val="00685459"/>
    <w:rsid w:val="00692F6D"/>
    <w:rsid w:val="006A296A"/>
    <w:rsid w:val="006A36DE"/>
    <w:rsid w:val="006B24B5"/>
    <w:rsid w:val="006C538C"/>
    <w:rsid w:val="006D2187"/>
    <w:rsid w:val="006D21E2"/>
    <w:rsid w:val="00724606"/>
    <w:rsid w:val="007555C3"/>
    <w:rsid w:val="00766A09"/>
    <w:rsid w:val="0077018C"/>
    <w:rsid w:val="00771E3E"/>
    <w:rsid w:val="007736A7"/>
    <w:rsid w:val="00781C46"/>
    <w:rsid w:val="007829E9"/>
    <w:rsid w:val="00784353"/>
    <w:rsid w:val="007870C0"/>
    <w:rsid w:val="00792F65"/>
    <w:rsid w:val="007B3144"/>
    <w:rsid w:val="007C6F04"/>
    <w:rsid w:val="007D464F"/>
    <w:rsid w:val="007D51C7"/>
    <w:rsid w:val="007D5317"/>
    <w:rsid w:val="007E0913"/>
    <w:rsid w:val="007E0E74"/>
    <w:rsid w:val="007E195D"/>
    <w:rsid w:val="00805BCF"/>
    <w:rsid w:val="00824E01"/>
    <w:rsid w:val="00832946"/>
    <w:rsid w:val="008428FC"/>
    <w:rsid w:val="008466C1"/>
    <w:rsid w:val="00847E9C"/>
    <w:rsid w:val="0085180F"/>
    <w:rsid w:val="00853086"/>
    <w:rsid w:val="00860560"/>
    <w:rsid w:val="00864909"/>
    <w:rsid w:val="00884E9A"/>
    <w:rsid w:val="00885FBE"/>
    <w:rsid w:val="00890393"/>
    <w:rsid w:val="008951D0"/>
    <w:rsid w:val="008B6DB3"/>
    <w:rsid w:val="008C79EC"/>
    <w:rsid w:val="008D10CE"/>
    <w:rsid w:val="008D6F83"/>
    <w:rsid w:val="008E7B6E"/>
    <w:rsid w:val="008F7A4C"/>
    <w:rsid w:val="0090560F"/>
    <w:rsid w:val="0090796F"/>
    <w:rsid w:val="009114F4"/>
    <w:rsid w:val="009136C5"/>
    <w:rsid w:val="00916D83"/>
    <w:rsid w:val="009220C8"/>
    <w:rsid w:val="0093267E"/>
    <w:rsid w:val="00945E51"/>
    <w:rsid w:val="009541A1"/>
    <w:rsid w:val="00962782"/>
    <w:rsid w:val="00963A5F"/>
    <w:rsid w:val="00964F69"/>
    <w:rsid w:val="009800A9"/>
    <w:rsid w:val="00981170"/>
    <w:rsid w:val="009918DA"/>
    <w:rsid w:val="00992CBA"/>
    <w:rsid w:val="009A08DC"/>
    <w:rsid w:val="009E2F1A"/>
    <w:rsid w:val="009F38EC"/>
    <w:rsid w:val="00A00EB0"/>
    <w:rsid w:val="00A102A1"/>
    <w:rsid w:val="00A20E7F"/>
    <w:rsid w:val="00A2489A"/>
    <w:rsid w:val="00A25E49"/>
    <w:rsid w:val="00A324C8"/>
    <w:rsid w:val="00A35F20"/>
    <w:rsid w:val="00A375BA"/>
    <w:rsid w:val="00A4632F"/>
    <w:rsid w:val="00A501A7"/>
    <w:rsid w:val="00A6698B"/>
    <w:rsid w:val="00A67758"/>
    <w:rsid w:val="00A752EC"/>
    <w:rsid w:val="00A75DED"/>
    <w:rsid w:val="00A82FE7"/>
    <w:rsid w:val="00AB7E85"/>
    <w:rsid w:val="00AC13FA"/>
    <w:rsid w:val="00AC6067"/>
    <w:rsid w:val="00B036B1"/>
    <w:rsid w:val="00B102E2"/>
    <w:rsid w:val="00B12E73"/>
    <w:rsid w:val="00B15AC4"/>
    <w:rsid w:val="00B15BD7"/>
    <w:rsid w:val="00B225C5"/>
    <w:rsid w:val="00B35F20"/>
    <w:rsid w:val="00B510E2"/>
    <w:rsid w:val="00B5333B"/>
    <w:rsid w:val="00B5730C"/>
    <w:rsid w:val="00B61108"/>
    <w:rsid w:val="00B6398E"/>
    <w:rsid w:val="00B83F58"/>
    <w:rsid w:val="00B877EA"/>
    <w:rsid w:val="00B926B2"/>
    <w:rsid w:val="00B96C8B"/>
    <w:rsid w:val="00BB7065"/>
    <w:rsid w:val="00BB71A0"/>
    <w:rsid w:val="00BC29D2"/>
    <w:rsid w:val="00BC70F8"/>
    <w:rsid w:val="00BE1CFD"/>
    <w:rsid w:val="00C05573"/>
    <w:rsid w:val="00C0559F"/>
    <w:rsid w:val="00C06001"/>
    <w:rsid w:val="00C20EC0"/>
    <w:rsid w:val="00C2134C"/>
    <w:rsid w:val="00C239EF"/>
    <w:rsid w:val="00C2767A"/>
    <w:rsid w:val="00C34D5B"/>
    <w:rsid w:val="00C64412"/>
    <w:rsid w:val="00C7236D"/>
    <w:rsid w:val="00C87C62"/>
    <w:rsid w:val="00C9219E"/>
    <w:rsid w:val="00C92911"/>
    <w:rsid w:val="00CA0844"/>
    <w:rsid w:val="00CA35F3"/>
    <w:rsid w:val="00CA49D1"/>
    <w:rsid w:val="00CB4D50"/>
    <w:rsid w:val="00CC4108"/>
    <w:rsid w:val="00CC45D9"/>
    <w:rsid w:val="00CD5B46"/>
    <w:rsid w:val="00CF41F0"/>
    <w:rsid w:val="00CF7A99"/>
    <w:rsid w:val="00D00BDB"/>
    <w:rsid w:val="00D04181"/>
    <w:rsid w:val="00D06CD0"/>
    <w:rsid w:val="00D23065"/>
    <w:rsid w:val="00D25369"/>
    <w:rsid w:val="00D33A67"/>
    <w:rsid w:val="00D33F38"/>
    <w:rsid w:val="00D3452D"/>
    <w:rsid w:val="00D37803"/>
    <w:rsid w:val="00D430C2"/>
    <w:rsid w:val="00D5685F"/>
    <w:rsid w:val="00D7069A"/>
    <w:rsid w:val="00D71BF7"/>
    <w:rsid w:val="00DA0E48"/>
    <w:rsid w:val="00DA427C"/>
    <w:rsid w:val="00DA6372"/>
    <w:rsid w:val="00DB2D96"/>
    <w:rsid w:val="00DC7090"/>
    <w:rsid w:val="00DD3841"/>
    <w:rsid w:val="00DE6535"/>
    <w:rsid w:val="00DF43F0"/>
    <w:rsid w:val="00E033C9"/>
    <w:rsid w:val="00E04640"/>
    <w:rsid w:val="00E06C4A"/>
    <w:rsid w:val="00E24988"/>
    <w:rsid w:val="00E26EF4"/>
    <w:rsid w:val="00E30CA9"/>
    <w:rsid w:val="00E32000"/>
    <w:rsid w:val="00E355B1"/>
    <w:rsid w:val="00E358D7"/>
    <w:rsid w:val="00E73D8D"/>
    <w:rsid w:val="00E74712"/>
    <w:rsid w:val="00E94942"/>
    <w:rsid w:val="00E977BE"/>
    <w:rsid w:val="00EA33B9"/>
    <w:rsid w:val="00EA6DDC"/>
    <w:rsid w:val="00EB4586"/>
    <w:rsid w:val="00EC2082"/>
    <w:rsid w:val="00EC78EA"/>
    <w:rsid w:val="00ED4E15"/>
    <w:rsid w:val="00ED69CA"/>
    <w:rsid w:val="00ED728C"/>
    <w:rsid w:val="00F13CF5"/>
    <w:rsid w:val="00F232B7"/>
    <w:rsid w:val="00F37DB0"/>
    <w:rsid w:val="00F524DB"/>
    <w:rsid w:val="00F61DFA"/>
    <w:rsid w:val="00F643AE"/>
    <w:rsid w:val="00F658AD"/>
    <w:rsid w:val="00F66B25"/>
    <w:rsid w:val="00F70F1D"/>
    <w:rsid w:val="00F83980"/>
    <w:rsid w:val="00F87D95"/>
    <w:rsid w:val="00F90D80"/>
    <w:rsid w:val="00F915B7"/>
    <w:rsid w:val="00F97ED3"/>
    <w:rsid w:val="00FA1921"/>
    <w:rsid w:val="00FA4051"/>
    <w:rsid w:val="00FB3887"/>
    <w:rsid w:val="00FC34CE"/>
    <w:rsid w:val="00FC4DE8"/>
    <w:rsid w:val="00FD59D4"/>
    <w:rsid w:val="00FD5A79"/>
    <w:rsid w:val="00FD629C"/>
    <w:rsid w:val="00FE0483"/>
    <w:rsid w:val="00FE53E0"/>
    <w:rsid w:val="00FF7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29C"/>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6037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377B"/>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0D2920"/>
    <w:pPr>
      <w:autoSpaceDE w:val="0"/>
      <w:autoSpaceDN w:val="0"/>
      <w:adjustRightInd w:val="0"/>
      <w:spacing w:after="0" w:line="240" w:lineRule="auto"/>
    </w:pPr>
    <w:rPr>
      <w:rFonts w:ascii="Times New Roman" w:hAnsi="Times New Roman" w:cs="Times New Roman"/>
      <w:sz w:val="20"/>
      <w:szCs w:val="20"/>
    </w:rPr>
  </w:style>
  <w:style w:type="character" w:customStyle="1" w:styleId="a3">
    <w:name w:val="Цветовое выделение"/>
    <w:uiPriority w:val="99"/>
    <w:rsid w:val="00622A90"/>
    <w:rPr>
      <w:b/>
      <w:bCs/>
      <w:color w:val="26282F"/>
    </w:rPr>
  </w:style>
  <w:style w:type="character" w:customStyle="1" w:styleId="a4">
    <w:name w:val="Гипертекстовая ссылка"/>
    <w:basedOn w:val="a3"/>
    <w:uiPriority w:val="99"/>
    <w:rsid w:val="00622A90"/>
    <w:rPr>
      <w:color w:val="106BBE"/>
    </w:rPr>
  </w:style>
  <w:style w:type="paragraph" w:customStyle="1" w:styleId="a5">
    <w:name w:val="Нормальный (таблица)"/>
    <w:basedOn w:val="a"/>
    <w:next w:val="a"/>
    <w:uiPriority w:val="99"/>
    <w:rsid w:val="00622A90"/>
    <w:pPr>
      <w:widowControl/>
      <w:jc w:val="both"/>
    </w:pPr>
    <w:rPr>
      <w:rFonts w:ascii="Arial" w:eastAsiaTheme="minorHAnsi" w:hAnsi="Arial" w:cs="Arial"/>
      <w:sz w:val="24"/>
      <w:szCs w:val="24"/>
      <w:lang w:eastAsia="en-US"/>
    </w:rPr>
  </w:style>
  <w:style w:type="paragraph" w:customStyle="1" w:styleId="a6">
    <w:name w:val="Таблицы (моноширинный)"/>
    <w:basedOn w:val="a"/>
    <w:next w:val="a"/>
    <w:uiPriority w:val="99"/>
    <w:rsid w:val="00622A90"/>
    <w:pPr>
      <w:widowControl/>
    </w:pPr>
    <w:rPr>
      <w:rFonts w:ascii="Courier New" w:eastAsiaTheme="minorHAnsi" w:hAnsi="Courier New" w:cs="Courier New"/>
      <w:sz w:val="24"/>
      <w:szCs w:val="24"/>
      <w:lang w:eastAsia="en-US"/>
    </w:rPr>
  </w:style>
  <w:style w:type="paragraph" w:customStyle="1" w:styleId="a7">
    <w:name w:val="Прижатый влево"/>
    <w:basedOn w:val="a"/>
    <w:next w:val="a"/>
    <w:uiPriority w:val="99"/>
    <w:rsid w:val="00622A90"/>
    <w:pPr>
      <w:widowControl/>
    </w:pPr>
    <w:rPr>
      <w:rFonts w:ascii="Arial" w:eastAsiaTheme="minorHAnsi" w:hAnsi="Arial" w:cs="Arial"/>
      <w:sz w:val="24"/>
      <w:szCs w:val="24"/>
      <w:lang w:eastAsia="en-US"/>
    </w:rPr>
  </w:style>
  <w:style w:type="paragraph" w:customStyle="1" w:styleId="ConsPlusNonformat">
    <w:name w:val="ConsPlusNonformat"/>
    <w:rsid w:val="00FB3887"/>
    <w:pPr>
      <w:autoSpaceDE w:val="0"/>
      <w:autoSpaceDN w:val="0"/>
      <w:adjustRightInd w:val="0"/>
      <w:spacing w:after="0" w:line="240" w:lineRule="auto"/>
    </w:pPr>
    <w:rPr>
      <w:rFonts w:ascii="Courier New" w:hAnsi="Courier New" w:cs="Courier New"/>
      <w:sz w:val="20"/>
      <w:szCs w:val="20"/>
    </w:rPr>
  </w:style>
  <w:style w:type="table" w:styleId="a8">
    <w:name w:val="Table Grid"/>
    <w:basedOn w:val="a1"/>
    <w:uiPriority w:val="99"/>
    <w:rsid w:val="00C20E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3B4D6C"/>
    <w:rPr>
      <w:color w:val="0000FF" w:themeColor="hyperlink"/>
      <w:u w:val="single"/>
    </w:rPr>
  </w:style>
  <w:style w:type="paragraph" w:customStyle="1" w:styleId="ConsPlusCell">
    <w:name w:val="ConsPlusCell"/>
    <w:uiPriority w:val="99"/>
    <w:rsid w:val="007B3144"/>
    <w:pPr>
      <w:autoSpaceDE w:val="0"/>
      <w:autoSpaceDN w:val="0"/>
      <w:adjustRightInd w:val="0"/>
      <w:spacing w:after="0" w:line="240" w:lineRule="auto"/>
    </w:pPr>
    <w:rPr>
      <w:rFonts w:ascii="Courier New" w:hAnsi="Courier New" w:cs="Courier New"/>
      <w:sz w:val="20"/>
      <w:szCs w:val="20"/>
    </w:rPr>
  </w:style>
  <w:style w:type="paragraph" w:styleId="aa">
    <w:name w:val="Balloon Text"/>
    <w:basedOn w:val="a"/>
    <w:link w:val="ab"/>
    <w:uiPriority w:val="99"/>
    <w:semiHidden/>
    <w:unhideWhenUsed/>
    <w:rsid w:val="00314BAC"/>
    <w:rPr>
      <w:rFonts w:ascii="Tahoma" w:hAnsi="Tahoma" w:cs="Tahoma"/>
      <w:sz w:val="16"/>
      <w:szCs w:val="16"/>
    </w:rPr>
  </w:style>
  <w:style w:type="character" w:customStyle="1" w:styleId="ab">
    <w:name w:val="Текст выноски Знак"/>
    <w:basedOn w:val="a0"/>
    <w:link w:val="aa"/>
    <w:uiPriority w:val="99"/>
    <w:semiHidden/>
    <w:rsid w:val="00314BAC"/>
    <w:rPr>
      <w:rFonts w:ascii="Tahoma" w:eastAsiaTheme="minorEastAsia" w:hAnsi="Tahoma" w:cs="Tahoma"/>
      <w:sz w:val="16"/>
      <w:szCs w:val="16"/>
      <w:lang w:eastAsia="ru-RU"/>
    </w:rPr>
  </w:style>
  <w:style w:type="paragraph" w:customStyle="1" w:styleId="ConsPlusTitle">
    <w:name w:val="ConsPlusTitle"/>
    <w:rsid w:val="00314BAC"/>
    <w:pPr>
      <w:widowControl w:val="0"/>
      <w:autoSpaceDE w:val="0"/>
      <w:autoSpaceDN w:val="0"/>
      <w:spacing w:after="0" w:line="240" w:lineRule="auto"/>
    </w:pPr>
    <w:rPr>
      <w:rFonts w:ascii="Calibri" w:eastAsia="Times New Roman" w:hAnsi="Calibri" w:cs="Calibri"/>
      <w:b/>
      <w:szCs w:val="20"/>
      <w:lang w:eastAsia="ru-RU"/>
    </w:rPr>
  </w:style>
  <w:style w:type="paragraph" w:styleId="ac">
    <w:name w:val="Normal (Web)"/>
    <w:basedOn w:val="a"/>
    <w:uiPriority w:val="99"/>
    <w:rsid w:val="00F83980"/>
    <w:pPr>
      <w:widowControl/>
      <w:autoSpaceDE/>
      <w:autoSpaceDN/>
      <w:adjustRightInd/>
      <w:spacing w:before="36"/>
    </w:pPr>
    <w:rPr>
      <w:rFonts w:eastAsia="SimSun"/>
      <w:sz w:val="24"/>
      <w:szCs w:val="24"/>
      <w:lang w:eastAsia="zh-CN"/>
    </w:rPr>
  </w:style>
  <w:style w:type="paragraph" w:styleId="ad">
    <w:name w:val="List Paragraph"/>
    <w:basedOn w:val="a"/>
    <w:uiPriority w:val="34"/>
    <w:qFormat/>
    <w:rsid w:val="00C2134C"/>
    <w:pPr>
      <w:ind w:left="720"/>
      <w:contextualSpacing/>
    </w:pPr>
  </w:style>
  <w:style w:type="paragraph" w:customStyle="1" w:styleId="ae">
    <w:name w:val="Комментарий"/>
    <w:basedOn w:val="a"/>
    <w:next w:val="a"/>
    <w:uiPriority w:val="99"/>
    <w:rsid w:val="00583916"/>
    <w:pPr>
      <w:widowControl/>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f">
    <w:name w:val="Заголовок статьи"/>
    <w:basedOn w:val="a"/>
    <w:next w:val="a"/>
    <w:uiPriority w:val="99"/>
    <w:rsid w:val="0000732B"/>
    <w:pPr>
      <w:widowControl/>
      <w:ind w:left="1612" w:hanging="892"/>
      <w:jc w:val="both"/>
    </w:pPr>
    <w:rPr>
      <w:rFonts w:ascii="Arial" w:eastAsiaTheme="minorHAnsi" w:hAnsi="Arial" w:cs="Arial"/>
      <w:sz w:val="24"/>
      <w:szCs w:val="24"/>
      <w:lang w:eastAsia="en-US"/>
    </w:rPr>
  </w:style>
  <w:style w:type="paragraph" w:customStyle="1" w:styleId="af0">
    <w:name w:val="Информация об изменениях документа"/>
    <w:basedOn w:val="ae"/>
    <w:next w:val="a"/>
    <w:uiPriority w:val="99"/>
    <w:rsid w:val="0000732B"/>
    <w:rPr>
      <w:i/>
      <w:iCs/>
    </w:rPr>
  </w:style>
  <w:style w:type="paragraph" w:styleId="af1">
    <w:name w:val="footnote text"/>
    <w:basedOn w:val="a"/>
    <w:link w:val="af2"/>
    <w:semiHidden/>
    <w:rsid w:val="00074020"/>
    <w:pPr>
      <w:widowControl/>
      <w:autoSpaceDE/>
      <w:autoSpaceDN/>
      <w:adjustRightInd/>
    </w:pPr>
    <w:rPr>
      <w:rFonts w:eastAsia="Times New Roman"/>
    </w:rPr>
  </w:style>
  <w:style w:type="character" w:customStyle="1" w:styleId="af2">
    <w:name w:val="Текст сноски Знак"/>
    <w:basedOn w:val="a0"/>
    <w:link w:val="af1"/>
    <w:semiHidden/>
    <w:rsid w:val="00074020"/>
    <w:rPr>
      <w:rFonts w:ascii="Times New Roman" w:eastAsia="Times New Roman" w:hAnsi="Times New Roman" w:cs="Times New Roman"/>
      <w:sz w:val="20"/>
      <w:szCs w:val="20"/>
      <w:lang w:eastAsia="ru-RU"/>
    </w:rPr>
  </w:style>
  <w:style w:type="character" w:styleId="af3">
    <w:name w:val="footnote reference"/>
    <w:semiHidden/>
    <w:rsid w:val="00074020"/>
    <w:rPr>
      <w:vertAlign w:val="superscript"/>
    </w:rPr>
  </w:style>
</w:styles>
</file>

<file path=word/webSettings.xml><?xml version="1.0" encoding="utf-8"?>
<w:webSettings xmlns:r="http://schemas.openxmlformats.org/officeDocument/2006/relationships" xmlns:w="http://schemas.openxmlformats.org/wordprocessingml/2006/main">
  <w:divs>
    <w:div w:id="622613543">
      <w:bodyDiv w:val="1"/>
      <w:marLeft w:val="0"/>
      <w:marRight w:val="0"/>
      <w:marTop w:val="0"/>
      <w:marBottom w:val="0"/>
      <w:divBdr>
        <w:top w:val="none" w:sz="0" w:space="0" w:color="auto"/>
        <w:left w:val="none" w:sz="0" w:space="0" w:color="auto"/>
        <w:bottom w:val="none" w:sz="0" w:space="0" w:color="auto"/>
        <w:right w:val="none" w:sz="0" w:space="0" w:color="auto"/>
      </w:divBdr>
    </w:div>
    <w:div w:id="1307474261">
      <w:bodyDiv w:val="1"/>
      <w:marLeft w:val="0"/>
      <w:marRight w:val="0"/>
      <w:marTop w:val="0"/>
      <w:marBottom w:val="0"/>
      <w:divBdr>
        <w:top w:val="none" w:sz="0" w:space="0" w:color="auto"/>
        <w:left w:val="none" w:sz="0" w:space="0" w:color="auto"/>
        <w:bottom w:val="none" w:sz="0" w:space="0" w:color="auto"/>
        <w:right w:val="none" w:sz="0" w:space="0" w:color="auto"/>
      </w:divBdr>
    </w:div>
    <w:div w:id="1700466852">
      <w:bodyDiv w:val="1"/>
      <w:marLeft w:val="0"/>
      <w:marRight w:val="0"/>
      <w:marTop w:val="0"/>
      <w:marBottom w:val="0"/>
      <w:divBdr>
        <w:top w:val="none" w:sz="0" w:space="0" w:color="auto"/>
        <w:left w:val="none" w:sz="0" w:space="0" w:color="auto"/>
        <w:bottom w:val="none" w:sz="0" w:space="0" w:color="auto"/>
        <w:right w:val="none" w:sz="0" w:space="0" w:color="auto"/>
      </w:divBdr>
    </w:div>
    <w:div w:id="206656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1462</Words>
  <Characters>8340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ЮрОтдел</dc:creator>
  <cp:lastModifiedBy>admin</cp:lastModifiedBy>
  <cp:revision>2</cp:revision>
  <cp:lastPrinted>2020-04-15T09:48:00Z</cp:lastPrinted>
  <dcterms:created xsi:type="dcterms:W3CDTF">2020-04-15T10:08:00Z</dcterms:created>
  <dcterms:modified xsi:type="dcterms:W3CDTF">2020-04-15T10:08:00Z</dcterms:modified>
</cp:coreProperties>
</file>