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70C" w:rsidRPr="00416763" w:rsidRDefault="00C55F62" w:rsidP="0016370C">
      <w:pPr>
        <w:ind w:firstLine="567"/>
        <w:jc w:val="center"/>
        <w:rPr>
          <w:b/>
          <w:bCs/>
          <w:sz w:val="28"/>
          <w:szCs w:val="28"/>
        </w:rPr>
      </w:pPr>
      <w:r w:rsidRPr="00416763">
        <w:rPr>
          <w:b/>
          <w:bCs/>
          <w:sz w:val="28"/>
          <w:szCs w:val="28"/>
        </w:rPr>
        <w:t>Итоги социально-экономического</w:t>
      </w:r>
      <w:r w:rsidR="002C4F9F" w:rsidRPr="00416763">
        <w:rPr>
          <w:b/>
          <w:bCs/>
          <w:sz w:val="28"/>
          <w:szCs w:val="28"/>
        </w:rPr>
        <w:t>развити</w:t>
      </w:r>
      <w:r w:rsidRPr="00416763">
        <w:rPr>
          <w:b/>
          <w:bCs/>
          <w:sz w:val="28"/>
          <w:szCs w:val="28"/>
        </w:rPr>
        <w:t>я</w:t>
      </w:r>
      <w:r w:rsidR="0016370C" w:rsidRPr="00416763">
        <w:rPr>
          <w:b/>
          <w:bCs/>
          <w:sz w:val="28"/>
          <w:szCs w:val="28"/>
        </w:rPr>
        <w:t xml:space="preserve"> Ленинского муниципального района за </w:t>
      </w:r>
      <w:r w:rsidR="00154D1C" w:rsidRPr="00416763">
        <w:rPr>
          <w:b/>
          <w:bCs/>
          <w:sz w:val="28"/>
          <w:szCs w:val="28"/>
        </w:rPr>
        <w:t>9 месяцев</w:t>
      </w:r>
      <w:r w:rsidR="001F31FC" w:rsidRPr="00416763">
        <w:rPr>
          <w:b/>
          <w:bCs/>
          <w:sz w:val="28"/>
          <w:szCs w:val="28"/>
        </w:rPr>
        <w:t xml:space="preserve"> </w:t>
      </w:r>
      <w:r w:rsidR="0016370C" w:rsidRPr="00416763">
        <w:rPr>
          <w:b/>
          <w:bCs/>
          <w:sz w:val="28"/>
          <w:szCs w:val="28"/>
        </w:rPr>
        <w:t>201</w:t>
      </w:r>
      <w:r w:rsidR="009B59A5" w:rsidRPr="00416763">
        <w:rPr>
          <w:b/>
          <w:bCs/>
          <w:sz w:val="28"/>
          <w:szCs w:val="28"/>
        </w:rPr>
        <w:t>8</w:t>
      </w:r>
      <w:r w:rsidR="0016370C" w:rsidRPr="00416763">
        <w:rPr>
          <w:b/>
          <w:bCs/>
          <w:sz w:val="28"/>
          <w:szCs w:val="28"/>
        </w:rPr>
        <w:t xml:space="preserve"> год</w:t>
      </w:r>
      <w:r w:rsidRPr="00416763">
        <w:rPr>
          <w:b/>
          <w:bCs/>
          <w:sz w:val="28"/>
          <w:szCs w:val="28"/>
        </w:rPr>
        <w:t>а</w:t>
      </w:r>
    </w:p>
    <w:p w:rsidR="0016370C" w:rsidRPr="00416763" w:rsidRDefault="0016370C" w:rsidP="00A1640C">
      <w:pPr>
        <w:ind w:firstLine="567"/>
        <w:jc w:val="both"/>
        <w:rPr>
          <w:sz w:val="28"/>
          <w:szCs w:val="28"/>
        </w:rPr>
      </w:pPr>
    </w:p>
    <w:p w:rsidR="008618C2" w:rsidRPr="00416763" w:rsidRDefault="0016370C" w:rsidP="008618C2">
      <w:pPr>
        <w:tabs>
          <w:tab w:val="left" w:pos="0"/>
        </w:tabs>
        <w:ind w:left="567"/>
        <w:jc w:val="center"/>
        <w:rPr>
          <w:b/>
          <w:sz w:val="28"/>
          <w:szCs w:val="28"/>
        </w:rPr>
      </w:pPr>
      <w:r w:rsidRPr="00416763">
        <w:rPr>
          <w:b/>
          <w:sz w:val="28"/>
          <w:szCs w:val="28"/>
        </w:rPr>
        <w:t>Промышленность</w:t>
      </w:r>
    </w:p>
    <w:p w:rsidR="00F56F4D" w:rsidRPr="00416763" w:rsidRDefault="00A1640C" w:rsidP="00F56F4D">
      <w:pPr>
        <w:jc w:val="both"/>
        <w:rPr>
          <w:sz w:val="28"/>
          <w:szCs w:val="28"/>
        </w:rPr>
      </w:pPr>
      <w:r w:rsidRPr="00416763">
        <w:rPr>
          <w:b/>
          <w:sz w:val="28"/>
          <w:szCs w:val="28"/>
        </w:rPr>
        <w:br/>
      </w:r>
      <w:r w:rsidR="00F4705F" w:rsidRPr="00416763">
        <w:rPr>
          <w:sz w:val="28"/>
          <w:szCs w:val="28"/>
        </w:rPr>
        <w:t xml:space="preserve">       </w:t>
      </w:r>
      <w:r w:rsidR="00416763">
        <w:rPr>
          <w:sz w:val="28"/>
          <w:szCs w:val="28"/>
        </w:rPr>
        <w:t xml:space="preserve">Промышленность </w:t>
      </w:r>
      <w:r w:rsidR="00F56F4D" w:rsidRPr="00416763">
        <w:rPr>
          <w:sz w:val="28"/>
          <w:szCs w:val="28"/>
        </w:rPr>
        <w:t>района представлена в соответствии с характеристикой видов экономической  деятельности (ОКВЭД).</w:t>
      </w:r>
    </w:p>
    <w:p w:rsidR="00F56F4D" w:rsidRPr="00416763" w:rsidRDefault="00F56F4D" w:rsidP="00F56F4D">
      <w:pPr>
        <w:jc w:val="both"/>
        <w:rPr>
          <w:sz w:val="28"/>
          <w:szCs w:val="28"/>
        </w:rPr>
      </w:pPr>
      <w:r w:rsidRPr="00416763">
        <w:rPr>
          <w:sz w:val="28"/>
          <w:szCs w:val="28"/>
        </w:rPr>
        <w:t xml:space="preserve">       К обрабатывающим производствам относятся следующие предприятия района:</w:t>
      </w:r>
    </w:p>
    <w:p w:rsidR="00F56F4D" w:rsidRPr="00416763" w:rsidRDefault="00F56F4D" w:rsidP="00F56F4D">
      <w:pPr>
        <w:jc w:val="both"/>
        <w:rPr>
          <w:sz w:val="28"/>
          <w:szCs w:val="28"/>
        </w:rPr>
      </w:pPr>
      <w:r w:rsidRPr="00416763">
        <w:rPr>
          <w:sz w:val="28"/>
          <w:szCs w:val="28"/>
        </w:rPr>
        <w:t xml:space="preserve">-    ОАО «КХП «Заволжье» </w:t>
      </w:r>
    </w:p>
    <w:p w:rsidR="00F56F4D" w:rsidRPr="00416763" w:rsidRDefault="00F56F4D" w:rsidP="00F56F4D">
      <w:pPr>
        <w:numPr>
          <w:ilvl w:val="0"/>
          <w:numId w:val="3"/>
        </w:numPr>
        <w:jc w:val="both"/>
        <w:rPr>
          <w:sz w:val="28"/>
          <w:szCs w:val="28"/>
        </w:rPr>
      </w:pPr>
      <w:r w:rsidRPr="00416763">
        <w:rPr>
          <w:sz w:val="28"/>
          <w:szCs w:val="28"/>
        </w:rPr>
        <w:t>ООО «Ленинская типография»</w:t>
      </w:r>
    </w:p>
    <w:p w:rsidR="00F56F4D" w:rsidRPr="00416763" w:rsidRDefault="00F56F4D" w:rsidP="00F56F4D">
      <w:pPr>
        <w:numPr>
          <w:ilvl w:val="0"/>
          <w:numId w:val="3"/>
        </w:numPr>
        <w:jc w:val="both"/>
        <w:rPr>
          <w:sz w:val="28"/>
          <w:szCs w:val="28"/>
        </w:rPr>
      </w:pPr>
      <w:r w:rsidRPr="00416763">
        <w:rPr>
          <w:sz w:val="28"/>
          <w:szCs w:val="28"/>
        </w:rPr>
        <w:t>ФКУ КП-27 УФСИН РОССИИ по Волгоградской области</w:t>
      </w:r>
    </w:p>
    <w:p w:rsidR="00F56F4D" w:rsidRPr="00416763" w:rsidRDefault="00F56F4D" w:rsidP="00F56F4D">
      <w:pPr>
        <w:numPr>
          <w:ilvl w:val="0"/>
          <w:numId w:val="3"/>
        </w:numPr>
        <w:jc w:val="both"/>
        <w:rPr>
          <w:sz w:val="28"/>
          <w:szCs w:val="28"/>
        </w:rPr>
      </w:pPr>
      <w:r w:rsidRPr="00416763">
        <w:rPr>
          <w:sz w:val="28"/>
          <w:szCs w:val="28"/>
        </w:rPr>
        <w:t>ФКУ ИК-28 УФСИН РОССИИ по Волгоградской области.</w:t>
      </w:r>
    </w:p>
    <w:p w:rsidR="00F56F4D" w:rsidRPr="00416763" w:rsidRDefault="00F56F4D" w:rsidP="00F56F4D">
      <w:pPr>
        <w:pStyle w:val="a6"/>
        <w:ind w:left="0" w:firstLine="360"/>
        <w:jc w:val="both"/>
        <w:rPr>
          <w:color w:val="020000"/>
          <w:sz w:val="28"/>
          <w:szCs w:val="28"/>
        </w:rPr>
      </w:pPr>
      <w:r w:rsidRPr="00416763">
        <w:rPr>
          <w:color w:val="020000"/>
          <w:sz w:val="28"/>
          <w:szCs w:val="28"/>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за 9 месяцев 2018 года по сравнению аналогичным периодом 2017 года составил 55,80 процентов.</w:t>
      </w:r>
    </w:p>
    <w:p w:rsidR="00F56F4D" w:rsidRPr="00416763" w:rsidRDefault="00F56F4D" w:rsidP="00F56F4D">
      <w:pPr>
        <w:pStyle w:val="a6"/>
        <w:ind w:left="0" w:firstLine="360"/>
        <w:jc w:val="both"/>
        <w:rPr>
          <w:sz w:val="28"/>
          <w:szCs w:val="28"/>
        </w:rPr>
      </w:pPr>
      <w:r w:rsidRPr="00416763">
        <w:rPr>
          <w:bCs/>
          <w:sz w:val="28"/>
          <w:szCs w:val="28"/>
        </w:rPr>
        <w:t xml:space="preserve">  В данных разделах учитываются следующие виды деятельности: производство пищевых продуктов; текстильное  и швейное производство; издательская и полиграфическая деятельность.</w:t>
      </w:r>
    </w:p>
    <w:p w:rsidR="00F56F4D" w:rsidRPr="00416763" w:rsidRDefault="00F56F4D" w:rsidP="00F56F4D">
      <w:pPr>
        <w:ind w:firstLine="360"/>
        <w:jc w:val="both"/>
        <w:rPr>
          <w:sz w:val="28"/>
          <w:szCs w:val="28"/>
        </w:rPr>
      </w:pPr>
      <w:r w:rsidRPr="00416763">
        <w:rPr>
          <w:color w:val="020000"/>
          <w:sz w:val="28"/>
          <w:szCs w:val="28"/>
        </w:rPr>
        <w:t xml:space="preserve">   Объем отгруженных товаров собственного производства, выполненных работ и услуг собственными силами</w:t>
      </w:r>
      <w:r w:rsidRPr="00416763">
        <w:rPr>
          <w:sz w:val="28"/>
          <w:szCs w:val="28"/>
        </w:rPr>
        <w:t xml:space="preserve"> п</w:t>
      </w:r>
      <w:proofErr w:type="gramStart"/>
      <w:r w:rsidRPr="00416763">
        <w:rPr>
          <w:sz w:val="28"/>
          <w:szCs w:val="28"/>
        </w:rPr>
        <w:t>о ООО</w:t>
      </w:r>
      <w:proofErr w:type="gramEnd"/>
      <w:r w:rsidRPr="00416763">
        <w:rPr>
          <w:sz w:val="28"/>
          <w:szCs w:val="28"/>
        </w:rPr>
        <w:t xml:space="preserve"> «КХП «Заволжье» за  9 месяцев 2018 года составил 212,07 млн. рублей, что на 104,79 процентов выше уровня 2017 года за аналогичный период.  Производство комбикорма возросло до 16774 тонн, что в 9,35 раза превышает уровень 9 месяцев 2017 года.</w:t>
      </w:r>
    </w:p>
    <w:p w:rsidR="00F56F4D" w:rsidRPr="00416763" w:rsidRDefault="00F56F4D" w:rsidP="00F56F4D">
      <w:pPr>
        <w:jc w:val="both"/>
        <w:rPr>
          <w:sz w:val="28"/>
          <w:szCs w:val="28"/>
        </w:rPr>
      </w:pPr>
      <w:r w:rsidRPr="00416763">
        <w:rPr>
          <w:color w:val="FF0000"/>
          <w:sz w:val="28"/>
          <w:szCs w:val="28"/>
        </w:rPr>
        <w:t xml:space="preserve"> </w:t>
      </w:r>
      <w:r w:rsidRPr="00416763">
        <w:rPr>
          <w:color w:val="FF0000"/>
          <w:sz w:val="28"/>
          <w:szCs w:val="28"/>
        </w:rPr>
        <w:tab/>
      </w:r>
      <w:r w:rsidRPr="00416763">
        <w:rPr>
          <w:sz w:val="28"/>
          <w:szCs w:val="28"/>
        </w:rPr>
        <w:t>ООО «Ленинская типография» произведено продукции на сумму 3,05 млн</w:t>
      </w:r>
      <w:proofErr w:type="gramStart"/>
      <w:r w:rsidRPr="00416763">
        <w:rPr>
          <w:sz w:val="28"/>
          <w:szCs w:val="28"/>
        </w:rPr>
        <w:t>.р</w:t>
      </w:r>
      <w:proofErr w:type="gramEnd"/>
      <w:r w:rsidRPr="00416763">
        <w:rPr>
          <w:sz w:val="28"/>
          <w:szCs w:val="28"/>
        </w:rPr>
        <w:t>ублей, что соответствует 78,20 процентов от уровня 9 месяцев 2017 года. За истекший период 9 месяцев 2018 года произведено газет и продукции печатной – 1,256 млн. оттисков.</w:t>
      </w:r>
    </w:p>
    <w:p w:rsidR="00F56F4D" w:rsidRPr="00416763" w:rsidRDefault="00F56F4D" w:rsidP="00F56F4D">
      <w:pPr>
        <w:jc w:val="both"/>
        <w:rPr>
          <w:sz w:val="28"/>
          <w:szCs w:val="28"/>
        </w:rPr>
      </w:pPr>
      <w:r w:rsidRPr="00416763">
        <w:rPr>
          <w:color w:val="FF0000"/>
          <w:sz w:val="28"/>
          <w:szCs w:val="28"/>
        </w:rPr>
        <w:tab/>
      </w:r>
      <w:r w:rsidRPr="00416763">
        <w:rPr>
          <w:sz w:val="28"/>
          <w:szCs w:val="28"/>
        </w:rPr>
        <w:t xml:space="preserve"> </w:t>
      </w:r>
      <w:proofErr w:type="gramStart"/>
      <w:r w:rsidRPr="00416763">
        <w:rPr>
          <w:sz w:val="28"/>
          <w:szCs w:val="28"/>
        </w:rPr>
        <w:t>За 9 месяцев 2018 года для собственных нужд ФКУ КП – 27, ФКУ ИК -28 произвели  специальную одежду, костюмы, платья, куртки, блузки и другое,  мясо говядины, свинины, баранины, субпродукты из говядины, свинины, яйцо, овощи и другое.</w:t>
      </w:r>
      <w:proofErr w:type="gramEnd"/>
      <w:r w:rsidRPr="00416763">
        <w:rPr>
          <w:sz w:val="28"/>
          <w:szCs w:val="28"/>
        </w:rPr>
        <w:t xml:space="preserve"> Объем отгруженных товаров составил по данным учреждениям 29,76 млн. рублей. </w:t>
      </w:r>
    </w:p>
    <w:p w:rsidR="00F56F4D" w:rsidRPr="00416763" w:rsidRDefault="00F56F4D" w:rsidP="00F56F4D">
      <w:pPr>
        <w:ind w:firstLine="708"/>
        <w:jc w:val="both"/>
        <w:rPr>
          <w:color w:val="020000"/>
          <w:sz w:val="28"/>
          <w:szCs w:val="28"/>
        </w:rPr>
      </w:pPr>
      <w:r w:rsidRPr="00416763">
        <w:rPr>
          <w:color w:val="020000"/>
          <w:sz w:val="28"/>
          <w:szCs w:val="28"/>
        </w:rPr>
        <w:t>Объем отгруженных товаров собственного производства, выполненных работ и услуг собственными силам</w:t>
      </w:r>
      <w:proofErr w:type="gramStart"/>
      <w:r w:rsidRPr="00416763">
        <w:rPr>
          <w:color w:val="020000"/>
          <w:sz w:val="28"/>
          <w:szCs w:val="28"/>
        </w:rPr>
        <w:t>и ООО</w:t>
      </w:r>
      <w:proofErr w:type="gramEnd"/>
      <w:r w:rsidRPr="00416763">
        <w:rPr>
          <w:color w:val="020000"/>
          <w:sz w:val="28"/>
          <w:szCs w:val="28"/>
        </w:rPr>
        <w:t xml:space="preserve"> «ХСЛ» за 9 месяцев 2018 года составил  29,73 млн. рублей, изготовлено насосов гидравлических – 101 штук, кранов шаровых – 378 штука, 36 фильтра-осушителя, стояк отбора газа – 113 штук. </w:t>
      </w:r>
    </w:p>
    <w:p w:rsidR="00F56F4D" w:rsidRPr="00416763" w:rsidRDefault="00F56F4D" w:rsidP="00F56F4D">
      <w:pPr>
        <w:jc w:val="both"/>
        <w:rPr>
          <w:sz w:val="28"/>
          <w:szCs w:val="28"/>
        </w:rPr>
      </w:pPr>
      <w:r w:rsidRPr="00416763">
        <w:rPr>
          <w:color w:val="020000"/>
          <w:sz w:val="28"/>
          <w:szCs w:val="28"/>
        </w:rPr>
        <w:tab/>
        <w:t>Объема отгруженных товаров собственного производства, выполненных работ и услуг собственными силами ООО «Поволжские овощи» и за анализируемый период  составил 11,76 млн</w:t>
      </w:r>
      <w:proofErr w:type="gramStart"/>
      <w:r w:rsidRPr="00416763">
        <w:rPr>
          <w:color w:val="020000"/>
          <w:sz w:val="28"/>
          <w:szCs w:val="28"/>
        </w:rPr>
        <w:t>.р</w:t>
      </w:r>
      <w:proofErr w:type="gramEnd"/>
      <w:r w:rsidRPr="00416763">
        <w:rPr>
          <w:color w:val="020000"/>
          <w:sz w:val="28"/>
          <w:szCs w:val="28"/>
        </w:rPr>
        <w:t>ублей, произведено 203 условных банок.</w:t>
      </w:r>
    </w:p>
    <w:p w:rsidR="00F56F4D" w:rsidRPr="00416763" w:rsidRDefault="00F56F4D" w:rsidP="00F56F4D">
      <w:pPr>
        <w:ind w:firstLine="708"/>
        <w:jc w:val="both"/>
        <w:rPr>
          <w:sz w:val="28"/>
          <w:szCs w:val="28"/>
        </w:rPr>
      </w:pPr>
      <w:proofErr w:type="gramStart"/>
      <w:r w:rsidRPr="00416763">
        <w:rPr>
          <w:color w:val="020000"/>
          <w:sz w:val="28"/>
          <w:szCs w:val="28"/>
        </w:rPr>
        <w:t xml:space="preserve">Объем отгруженных товаров собственного производства, выполненных работ и услуг собственными силами по виду экономической деятельности "Обеспечение электрической энергией, газом и паром; </w:t>
      </w:r>
      <w:proofErr w:type="spellStart"/>
      <w:r w:rsidRPr="00416763">
        <w:rPr>
          <w:color w:val="020000"/>
          <w:sz w:val="28"/>
          <w:szCs w:val="28"/>
        </w:rPr>
        <w:t>кондционирование</w:t>
      </w:r>
      <w:proofErr w:type="spellEnd"/>
      <w:r w:rsidRPr="00416763">
        <w:rPr>
          <w:color w:val="020000"/>
          <w:sz w:val="28"/>
          <w:szCs w:val="28"/>
        </w:rPr>
        <w:t xml:space="preserve"> </w:t>
      </w:r>
      <w:r w:rsidRPr="00416763">
        <w:rPr>
          <w:color w:val="020000"/>
          <w:sz w:val="28"/>
          <w:szCs w:val="28"/>
        </w:rPr>
        <w:lastRenderedPageBreak/>
        <w:t>воздуха" за 9 месяцев 2018 года составил 87,20 процент к уровню 9 месяцев 2017 года; «Водоснабжение, водоотведение, организация сбора и утилизация отходов, деятельность по ликвидации загрязнений  - в 1,51 раза выше уровня 9 месяцев 2017 года.</w:t>
      </w:r>
      <w:proofErr w:type="gramEnd"/>
      <w:r w:rsidRPr="00416763">
        <w:rPr>
          <w:color w:val="020000"/>
          <w:sz w:val="28"/>
          <w:szCs w:val="28"/>
        </w:rPr>
        <w:t xml:space="preserve"> Общий объем отгруженных товаров собственного производства, выполненных работ и услуг собственными силами соответствует 372,38 млн</w:t>
      </w:r>
      <w:proofErr w:type="gramStart"/>
      <w:r w:rsidRPr="00416763">
        <w:rPr>
          <w:color w:val="020000"/>
          <w:sz w:val="28"/>
          <w:szCs w:val="28"/>
        </w:rPr>
        <w:t>.р</w:t>
      </w:r>
      <w:proofErr w:type="gramEnd"/>
      <w:r w:rsidRPr="00416763">
        <w:rPr>
          <w:color w:val="020000"/>
          <w:sz w:val="28"/>
          <w:szCs w:val="28"/>
        </w:rPr>
        <w:t>ублей.</w:t>
      </w:r>
    </w:p>
    <w:p w:rsidR="00F56F4D" w:rsidRPr="00416763" w:rsidRDefault="00F56F4D" w:rsidP="00F56F4D">
      <w:pPr>
        <w:jc w:val="both"/>
        <w:rPr>
          <w:sz w:val="28"/>
          <w:szCs w:val="28"/>
        </w:rPr>
      </w:pPr>
      <w:r w:rsidRPr="00416763">
        <w:rPr>
          <w:sz w:val="28"/>
          <w:szCs w:val="28"/>
        </w:rPr>
        <w:t xml:space="preserve">         </w:t>
      </w:r>
    </w:p>
    <w:p w:rsidR="00A1640C" w:rsidRPr="00416763" w:rsidRDefault="00A1640C" w:rsidP="00707070">
      <w:pPr>
        <w:jc w:val="both"/>
        <w:rPr>
          <w:b/>
          <w:bCs/>
          <w:sz w:val="28"/>
          <w:szCs w:val="28"/>
        </w:rPr>
      </w:pPr>
      <w:r w:rsidRPr="00416763">
        <w:rPr>
          <w:b/>
          <w:bCs/>
          <w:sz w:val="28"/>
          <w:szCs w:val="28"/>
        </w:rPr>
        <w:t>Сельское хозяйство</w:t>
      </w:r>
    </w:p>
    <w:p w:rsidR="009D6FC9" w:rsidRPr="00416763" w:rsidRDefault="009D6FC9" w:rsidP="008618C2">
      <w:pPr>
        <w:ind w:firstLine="567"/>
        <w:jc w:val="center"/>
        <w:rPr>
          <w:b/>
          <w:bCs/>
          <w:sz w:val="28"/>
          <w:szCs w:val="28"/>
        </w:rPr>
      </w:pPr>
    </w:p>
    <w:p w:rsidR="00EB255F" w:rsidRPr="00416763" w:rsidRDefault="00EB255F" w:rsidP="00EB255F">
      <w:pPr>
        <w:pStyle w:val="1"/>
        <w:shd w:val="clear" w:color="auto" w:fill="auto"/>
        <w:spacing w:line="240" w:lineRule="auto"/>
        <w:ind w:left="40" w:right="40" w:firstLine="720"/>
        <w:jc w:val="both"/>
        <w:rPr>
          <w:rFonts w:ascii="Times New Roman" w:hAnsi="Times New Roman" w:cs="Times New Roman"/>
          <w:sz w:val="28"/>
          <w:szCs w:val="28"/>
        </w:rPr>
      </w:pPr>
      <w:r w:rsidRPr="00416763">
        <w:rPr>
          <w:rFonts w:ascii="Times New Roman" w:hAnsi="Times New Roman" w:cs="Times New Roman"/>
          <w:color w:val="000000"/>
          <w:sz w:val="28"/>
          <w:szCs w:val="28"/>
        </w:rPr>
        <w:t>За 9 месяцев 2018 года по предварительным статистическим данным объем производства сельскохозяйственной продукции составил 1260,80 млн. рублей по всем категориям хозяйств - что по сравнению с прошлым годом составляет 113,10 процентов в сопоставимых ценах.</w:t>
      </w:r>
    </w:p>
    <w:p w:rsidR="00EB255F" w:rsidRPr="00416763" w:rsidRDefault="00EB255F" w:rsidP="00EB255F">
      <w:pPr>
        <w:pStyle w:val="1"/>
        <w:shd w:val="clear" w:color="auto" w:fill="auto"/>
        <w:spacing w:line="240" w:lineRule="auto"/>
        <w:ind w:left="40" w:right="40" w:firstLine="720"/>
        <w:jc w:val="both"/>
        <w:rPr>
          <w:rFonts w:ascii="Times New Roman" w:hAnsi="Times New Roman" w:cs="Times New Roman"/>
          <w:sz w:val="28"/>
          <w:szCs w:val="28"/>
        </w:rPr>
      </w:pPr>
      <w:r w:rsidRPr="00416763">
        <w:rPr>
          <w:rFonts w:ascii="Times New Roman" w:hAnsi="Times New Roman" w:cs="Times New Roman"/>
          <w:color w:val="000000"/>
          <w:sz w:val="28"/>
          <w:szCs w:val="28"/>
        </w:rPr>
        <w:t>Произведено скота и птицы на убой в живом весе 3296 тонн, на 191 тонну (или на 5,50 процентов) меньше прошлогоднего уровня. Надоено молока 17885 тонн, на 1046 тонн (или 5,50 процентов) меньше. Получено яиц 11356 тыс. штук, на 3741 тыс. штук (или на 49,10 процентов) больше, чем в прошлом году.</w:t>
      </w:r>
    </w:p>
    <w:p w:rsidR="00EB255F" w:rsidRPr="00416763" w:rsidRDefault="00EB255F" w:rsidP="00EB255F">
      <w:pPr>
        <w:pStyle w:val="1"/>
        <w:shd w:val="clear" w:color="auto" w:fill="auto"/>
        <w:spacing w:line="240" w:lineRule="auto"/>
        <w:ind w:left="40" w:firstLine="720"/>
        <w:jc w:val="both"/>
        <w:rPr>
          <w:rFonts w:ascii="Times New Roman" w:hAnsi="Times New Roman" w:cs="Times New Roman"/>
          <w:sz w:val="28"/>
          <w:szCs w:val="28"/>
        </w:rPr>
      </w:pPr>
      <w:proofErr w:type="gramStart"/>
      <w:r w:rsidRPr="00416763">
        <w:rPr>
          <w:rFonts w:ascii="Times New Roman" w:hAnsi="Times New Roman" w:cs="Times New Roman"/>
          <w:color w:val="000000"/>
          <w:sz w:val="28"/>
          <w:szCs w:val="28"/>
        </w:rPr>
        <w:t xml:space="preserve">Поголовье скота по сравнению с прошлым годом: по КРС - составляет 12151 голову, увеличилось на 0,04 процентов (на 5 голов) по всем категориям хозяйств; в т.ч. коров - 6321 голову, поголовье сократилось на </w:t>
      </w:r>
      <w:r w:rsidRPr="00416763">
        <w:rPr>
          <w:rStyle w:val="1pt"/>
          <w:rFonts w:ascii="Times New Roman" w:hAnsi="Times New Roman" w:cs="Times New Roman"/>
          <w:spacing w:val="0"/>
          <w:sz w:val="28"/>
          <w:szCs w:val="28"/>
        </w:rPr>
        <w:t>2,40 процентов</w:t>
      </w:r>
      <w:r w:rsidRPr="00416763">
        <w:rPr>
          <w:rFonts w:ascii="Times New Roman" w:hAnsi="Times New Roman" w:cs="Times New Roman"/>
          <w:color w:val="000000"/>
          <w:spacing w:val="0"/>
          <w:sz w:val="28"/>
          <w:szCs w:val="28"/>
        </w:rPr>
        <w:t xml:space="preserve"> (на 158 голов); </w:t>
      </w:r>
      <w:r w:rsidRPr="00416763">
        <w:rPr>
          <w:rFonts w:ascii="Times New Roman" w:hAnsi="Times New Roman" w:cs="Times New Roman"/>
          <w:color w:val="000000"/>
          <w:sz w:val="28"/>
          <w:szCs w:val="28"/>
        </w:rPr>
        <w:t>по свиньям - 420 голов, поголовье сократилось на 13,90 процентов (на 68 голов);</w:t>
      </w:r>
      <w:proofErr w:type="gramEnd"/>
      <w:r w:rsidRPr="00416763">
        <w:rPr>
          <w:rFonts w:ascii="Times New Roman" w:hAnsi="Times New Roman" w:cs="Times New Roman"/>
          <w:color w:val="000000"/>
          <w:sz w:val="28"/>
          <w:szCs w:val="28"/>
        </w:rPr>
        <w:t xml:space="preserve"> по овцам и козам - 55298 голов, поголовье скота увеличилось на 1,10 процентов (или на 589 голов).</w:t>
      </w:r>
    </w:p>
    <w:p w:rsidR="00EB255F" w:rsidRPr="00416763" w:rsidRDefault="00EB255F" w:rsidP="00EB255F">
      <w:pPr>
        <w:pStyle w:val="1"/>
        <w:shd w:val="clear" w:color="auto" w:fill="auto"/>
        <w:spacing w:line="240" w:lineRule="auto"/>
        <w:ind w:left="40" w:firstLine="720"/>
        <w:jc w:val="both"/>
        <w:rPr>
          <w:rFonts w:ascii="Times New Roman" w:hAnsi="Times New Roman" w:cs="Times New Roman"/>
          <w:sz w:val="28"/>
          <w:szCs w:val="28"/>
        </w:rPr>
      </w:pPr>
      <w:r w:rsidRPr="00416763">
        <w:rPr>
          <w:rFonts w:ascii="Times New Roman" w:hAnsi="Times New Roman" w:cs="Times New Roman"/>
          <w:color w:val="000000"/>
          <w:sz w:val="28"/>
          <w:szCs w:val="28"/>
        </w:rPr>
        <w:t>По состоянию на 1 октября: Вспахано зяби 4020 га, что составляет 171,80 процентов по отношению к прошлому году (больше на 1680 га). Озимых посеяно 3786 га, меньше прошлогоднего на 1813 га (или на 32,40 процентов) вследствие отсутствия осадков в осенний период.</w:t>
      </w:r>
    </w:p>
    <w:p w:rsidR="00EB255F" w:rsidRPr="00416763" w:rsidRDefault="00EB255F" w:rsidP="00EB255F">
      <w:pPr>
        <w:pStyle w:val="1"/>
        <w:shd w:val="clear" w:color="auto" w:fill="auto"/>
        <w:spacing w:line="240" w:lineRule="auto"/>
        <w:ind w:firstLine="420"/>
        <w:jc w:val="both"/>
        <w:rPr>
          <w:rFonts w:ascii="Times New Roman" w:hAnsi="Times New Roman" w:cs="Times New Roman"/>
          <w:color w:val="000000"/>
          <w:sz w:val="28"/>
          <w:szCs w:val="28"/>
        </w:rPr>
      </w:pPr>
      <w:r w:rsidRPr="00416763">
        <w:rPr>
          <w:rFonts w:ascii="Times New Roman" w:hAnsi="Times New Roman" w:cs="Times New Roman"/>
          <w:color w:val="000000"/>
          <w:sz w:val="28"/>
          <w:szCs w:val="28"/>
        </w:rPr>
        <w:t>Посеяно: пшеницы 2706 га; ржи 1040 га; тритикале 40 га. Заготовлено грубых кормов на зимовку скота 2018-2019 г.г.: сена всего - 26341 тонн, на 4353 тонн (или на 19,80 процентов) больше прошлогоднего, из-за увеличения уборочных площадей сенокосов пойменной части района: сена пойменного 18956 тонн; сена степного 5500 тонн; сена лугового 1850 тонн; сена люцерны 35 тонн; соломы - 1315 тонн, что на 5885 тонн (или 81,70 процентов) меньше прошлогоднего из-за засухи.</w:t>
      </w:r>
    </w:p>
    <w:p w:rsidR="00EB255F" w:rsidRPr="00416763" w:rsidRDefault="00EB255F" w:rsidP="00EB255F">
      <w:pPr>
        <w:pStyle w:val="1"/>
        <w:shd w:val="clear" w:color="auto" w:fill="auto"/>
        <w:spacing w:line="240" w:lineRule="auto"/>
        <w:ind w:firstLine="420"/>
        <w:jc w:val="both"/>
        <w:rPr>
          <w:rFonts w:ascii="Times New Roman" w:hAnsi="Times New Roman" w:cs="Times New Roman"/>
          <w:color w:val="000000"/>
          <w:sz w:val="28"/>
          <w:szCs w:val="28"/>
        </w:rPr>
      </w:pPr>
      <w:r w:rsidRPr="00416763">
        <w:rPr>
          <w:rFonts w:ascii="Times New Roman" w:hAnsi="Times New Roman" w:cs="Times New Roman"/>
          <w:color w:val="000000"/>
          <w:sz w:val="28"/>
          <w:szCs w:val="28"/>
        </w:rPr>
        <w:t>Реализовано сельскохозяйственными товаропроизводителями: овощей - 21061 тонн, что составляет 205,30 процентов к уровню прошлого года; картофеля - 1798 тонн - 165,70 процентов к прошлому году.</w:t>
      </w:r>
    </w:p>
    <w:p w:rsidR="00EB255F" w:rsidRPr="00416763" w:rsidRDefault="00EB255F" w:rsidP="007D0966">
      <w:pPr>
        <w:pStyle w:val="1"/>
        <w:shd w:val="clear" w:color="auto" w:fill="auto"/>
        <w:spacing w:line="240" w:lineRule="auto"/>
        <w:ind w:firstLine="420"/>
        <w:jc w:val="both"/>
        <w:rPr>
          <w:rFonts w:ascii="Times New Roman" w:hAnsi="Times New Roman" w:cs="Times New Roman"/>
          <w:color w:val="000000"/>
          <w:sz w:val="28"/>
          <w:szCs w:val="28"/>
        </w:rPr>
      </w:pPr>
      <w:r w:rsidRPr="00416763">
        <w:rPr>
          <w:rFonts w:ascii="Times New Roman" w:hAnsi="Times New Roman" w:cs="Times New Roman"/>
          <w:color w:val="000000"/>
          <w:sz w:val="28"/>
          <w:szCs w:val="28"/>
        </w:rPr>
        <w:t>Увеличены поставки овощной продукции на предприятия переработки. За последние годы цена реализации овощной продукции в осенний период складывается выше, чем в весенний период. Поэтому хозяйства реализуют больше овощной продукции с поля, меньше закладывая на хранение.</w:t>
      </w:r>
      <w:r w:rsidR="007D0966" w:rsidRPr="00416763">
        <w:rPr>
          <w:rFonts w:ascii="Times New Roman" w:hAnsi="Times New Roman" w:cs="Times New Roman"/>
          <w:color w:val="000000"/>
          <w:sz w:val="28"/>
          <w:szCs w:val="28"/>
        </w:rPr>
        <w:t xml:space="preserve"> </w:t>
      </w:r>
      <w:proofErr w:type="gramStart"/>
      <w:r w:rsidRPr="00416763">
        <w:rPr>
          <w:rFonts w:ascii="Times New Roman" w:hAnsi="Times New Roman" w:cs="Times New Roman"/>
          <w:color w:val="000000"/>
          <w:sz w:val="28"/>
          <w:szCs w:val="28"/>
        </w:rPr>
        <w:t>По</w:t>
      </w:r>
      <w:r w:rsidR="007D0966" w:rsidRPr="00416763">
        <w:rPr>
          <w:rFonts w:ascii="Times New Roman" w:hAnsi="Times New Roman" w:cs="Times New Roman"/>
          <w:color w:val="000000"/>
          <w:sz w:val="28"/>
          <w:szCs w:val="28"/>
        </w:rPr>
        <w:t xml:space="preserve"> </w:t>
      </w:r>
      <w:r w:rsidRPr="00416763">
        <w:rPr>
          <w:rFonts w:ascii="Times New Roman" w:hAnsi="Times New Roman" w:cs="Times New Roman"/>
          <w:color w:val="000000"/>
          <w:sz w:val="28"/>
          <w:szCs w:val="28"/>
        </w:rPr>
        <w:t>состоянию</w:t>
      </w:r>
      <w:r w:rsidRPr="00416763">
        <w:rPr>
          <w:rFonts w:ascii="Times New Roman" w:hAnsi="Times New Roman" w:cs="Times New Roman"/>
          <w:color w:val="000000"/>
          <w:sz w:val="28"/>
          <w:szCs w:val="28"/>
        </w:rPr>
        <w:tab/>
        <w:t>на</w:t>
      </w:r>
      <w:r w:rsidRPr="00416763">
        <w:rPr>
          <w:rFonts w:ascii="Times New Roman" w:hAnsi="Times New Roman" w:cs="Times New Roman"/>
          <w:color w:val="000000"/>
          <w:sz w:val="28"/>
          <w:szCs w:val="28"/>
        </w:rPr>
        <w:tab/>
        <w:t>1</w:t>
      </w:r>
      <w:r w:rsidRPr="00416763">
        <w:rPr>
          <w:rFonts w:ascii="Times New Roman" w:hAnsi="Times New Roman" w:cs="Times New Roman"/>
          <w:color w:val="000000"/>
          <w:sz w:val="28"/>
          <w:szCs w:val="28"/>
        </w:rPr>
        <w:tab/>
        <w:t>октября</w:t>
      </w:r>
      <w:r w:rsidRPr="00416763">
        <w:rPr>
          <w:rFonts w:ascii="Times New Roman" w:hAnsi="Times New Roman" w:cs="Times New Roman"/>
          <w:color w:val="000000"/>
          <w:sz w:val="28"/>
          <w:szCs w:val="28"/>
        </w:rPr>
        <w:tab/>
        <w:t xml:space="preserve">2018 года </w:t>
      </w:r>
      <w:r w:rsidR="007D0966" w:rsidRPr="00416763">
        <w:rPr>
          <w:rFonts w:ascii="Times New Roman" w:hAnsi="Times New Roman" w:cs="Times New Roman"/>
          <w:color w:val="000000"/>
          <w:sz w:val="28"/>
          <w:szCs w:val="28"/>
        </w:rPr>
        <w:t>се</w:t>
      </w:r>
      <w:r w:rsidRPr="00416763">
        <w:rPr>
          <w:rFonts w:ascii="Times New Roman" w:hAnsi="Times New Roman" w:cs="Times New Roman"/>
          <w:color w:val="000000"/>
          <w:sz w:val="28"/>
          <w:szCs w:val="28"/>
        </w:rPr>
        <w:t>льскохозяйственными</w:t>
      </w:r>
      <w:r w:rsidR="007D0966" w:rsidRPr="00416763">
        <w:rPr>
          <w:rFonts w:ascii="Times New Roman" w:hAnsi="Times New Roman" w:cs="Times New Roman"/>
          <w:color w:val="000000"/>
          <w:sz w:val="28"/>
          <w:szCs w:val="28"/>
        </w:rPr>
        <w:t xml:space="preserve"> </w:t>
      </w:r>
      <w:r w:rsidRPr="00416763">
        <w:rPr>
          <w:rFonts w:ascii="Times New Roman" w:hAnsi="Times New Roman" w:cs="Times New Roman"/>
          <w:color w:val="000000"/>
          <w:sz w:val="28"/>
          <w:szCs w:val="28"/>
        </w:rPr>
        <w:t xml:space="preserve"> товаропроизводителями Ленинского муниципального района получено субсидий из средств бюджетов в</w:t>
      </w:r>
      <w:r w:rsidR="007D0966" w:rsidRPr="00416763">
        <w:rPr>
          <w:rFonts w:ascii="Times New Roman" w:hAnsi="Times New Roman" w:cs="Times New Roman"/>
          <w:color w:val="000000"/>
          <w:sz w:val="28"/>
          <w:szCs w:val="28"/>
        </w:rPr>
        <w:t>сех уровней 26927,9 тыс. рублей,</w:t>
      </w:r>
      <w:r w:rsidRPr="00416763">
        <w:rPr>
          <w:rFonts w:ascii="Times New Roman" w:hAnsi="Times New Roman" w:cs="Times New Roman"/>
          <w:color w:val="000000"/>
          <w:sz w:val="28"/>
          <w:szCs w:val="28"/>
        </w:rPr>
        <w:t xml:space="preserve"> в том числе:  - из федерального бюджета 23158,0 тысяч рублей: - на оказание </w:t>
      </w:r>
      <w:r w:rsidRPr="00416763">
        <w:rPr>
          <w:rFonts w:ascii="Times New Roman" w:hAnsi="Times New Roman" w:cs="Times New Roman"/>
          <w:color w:val="000000"/>
          <w:sz w:val="28"/>
          <w:szCs w:val="28"/>
        </w:rPr>
        <w:lastRenderedPageBreak/>
        <w:t>несвязанной поддержки в области растениеводства - 5548,3 тысяч рублей; - грант на поддержку начинающих фермеров - 9976,0 тысяч рублей;- грант на создание семейно-животноводческих ферм - 6020,0 тысяч рублей;</w:t>
      </w:r>
      <w:proofErr w:type="gramEnd"/>
      <w:r w:rsidRPr="00416763">
        <w:rPr>
          <w:rFonts w:ascii="Times New Roman" w:hAnsi="Times New Roman" w:cs="Times New Roman"/>
          <w:color w:val="000000"/>
          <w:sz w:val="28"/>
          <w:szCs w:val="28"/>
        </w:rPr>
        <w:t xml:space="preserve">  - за произведенную и реализованную продукцию животноводства - 1508,4 тысяч рублей; - на возмещение части затрат на приобретение элитных семян - 105,3 тысячи рублей; - из</w:t>
      </w:r>
      <w:r w:rsidRPr="00416763">
        <w:rPr>
          <w:rFonts w:ascii="Times New Roman" w:hAnsi="Times New Roman" w:cs="Times New Roman"/>
          <w:color w:val="000000"/>
          <w:sz w:val="28"/>
          <w:szCs w:val="28"/>
        </w:rPr>
        <w:tab/>
        <w:t xml:space="preserve">областного бюджета 3769,9 тысяч рублей: - грант на поддержку начинающих фермеров - 1624,0 тысячи рублей; </w:t>
      </w:r>
      <w:proofErr w:type="gramStart"/>
      <w:r w:rsidRPr="00416763">
        <w:rPr>
          <w:rFonts w:ascii="Times New Roman" w:hAnsi="Times New Roman" w:cs="Times New Roman"/>
          <w:color w:val="000000"/>
          <w:sz w:val="28"/>
          <w:szCs w:val="28"/>
        </w:rPr>
        <w:t>-г</w:t>
      </w:r>
      <w:proofErr w:type="gramEnd"/>
      <w:r w:rsidRPr="00416763">
        <w:rPr>
          <w:rFonts w:ascii="Times New Roman" w:hAnsi="Times New Roman" w:cs="Times New Roman"/>
          <w:color w:val="000000"/>
          <w:sz w:val="28"/>
          <w:szCs w:val="28"/>
        </w:rPr>
        <w:t xml:space="preserve">рант на развитие семейных животноводческих ферм - 980,0 тысяч рублей; - за произведенную и реализованную продукцию животноводства - 245,6 тысяч рублей; - на оказание несвязанной поддержки в области растениеводства - 903,2 тысяч рублей; </w:t>
      </w:r>
      <w:proofErr w:type="gramStart"/>
      <w:r w:rsidRPr="00416763">
        <w:rPr>
          <w:rFonts w:ascii="Times New Roman" w:hAnsi="Times New Roman" w:cs="Times New Roman"/>
          <w:color w:val="000000"/>
          <w:sz w:val="28"/>
          <w:szCs w:val="28"/>
        </w:rPr>
        <w:t>-н</w:t>
      </w:r>
      <w:proofErr w:type="gramEnd"/>
      <w:r w:rsidRPr="00416763">
        <w:rPr>
          <w:rFonts w:ascii="Times New Roman" w:hAnsi="Times New Roman" w:cs="Times New Roman"/>
          <w:color w:val="000000"/>
          <w:sz w:val="28"/>
          <w:szCs w:val="28"/>
        </w:rPr>
        <w:t>а возмещение части затрат на приобретение элитных семян - 17,1 тысяч рублей.</w:t>
      </w:r>
    </w:p>
    <w:p w:rsidR="001D4227" w:rsidRPr="00416763" w:rsidRDefault="001D4227" w:rsidP="006942D8">
      <w:pPr>
        <w:shd w:val="clear" w:color="auto" w:fill="FFFFFF"/>
        <w:autoSpaceDE w:val="0"/>
        <w:autoSpaceDN w:val="0"/>
        <w:adjustRightInd w:val="0"/>
        <w:jc w:val="both"/>
        <w:rPr>
          <w:b/>
          <w:bCs/>
          <w:sz w:val="28"/>
          <w:szCs w:val="28"/>
        </w:rPr>
      </w:pPr>
    </w:p>
    <w:p w:rsidR="00290BA7" w:rsidRPr="00416763" w:rsidRDefault="001D4227" w:rsidP="00290BA7">
      <w:pPr>
        <w:pStyle w:val="1"/>
        <w:shd w:val="clear" w:color="auto" w:fill="auto"/>
        <w:spacing w:line="240" w:lineRule="auto"/>
        <w:ind w:right="23" w:firstLine="567"/>
        <w:jc w:val="both"/>
        <w:rPr>
          <w:rFonts w:ascii="Times New Roman" w:hAnsi="Times New Roman" w:cs="Times New Roman"/>
          <w:b/>
          <w:sz w:val="28"/>
          <w:szCs w:val="28"/>
        </w:rPr>
      </w:pPr>
      <w:r w:rsidRPr="00416763">
        <w:rPr>
          <w:rFonts w:ascii="Times New Roman" w:hAnsi="Times New Roman" w:cs="Times New Roman"/>
          <w:b/>
          <w:sz w:val="28"/>
          <w:szCs w:val="28"/>
        </w:rPr>
        <w:t>Строительство</w:t>
      </w:r>
    </w:p>
    <w:p w:rsidR="00290BA7" w:rsidRPr="00416763" w:rsidRDefault="00290BA7" w:rsidP="00290BA7">
      <w:pPr>
        <w:pStyle w:val="1"/>
        <w:shd w:val="clear" w:color="auto" w:fill="auto"/>
        <w:spacing w:line="240" w:lineRule="auto"/>
        <w:ind w:right="23" w:firstLine="567"/>
        <w:jc w:val="both"/>
        <w:rPr>
          <w:rFonts w:ascii="Times New Roman" w:hAnsi="Times New Roman" w:cs="Times New Roman"/>
          <w:color w:val="000000"/>
          <w:sz w:val="28"/>
          <w:szCs w:val="28"/>
        </w:rPr>
      </w:pPr>
    </w:p>
    <w:p w:rsidR="00B53E19" w:rsidRPr="00416763" w:rsidRDefault="00B53E19" w:rsidP="00B53E19">
      <w:pPr>
        <w:pStyle w:val="25"/>
        <w:shd w:val="clear" w:color="auto" w:fill="auto"/>
        <w:ind w:left="20" w:right="40" w:firstLine="688"/>
        <w:jc w:val="both"/>
        <w:rPr>
          <w:sz w:val="28"/>
          <w:szCs w:val="28"/>
        </w:rPr>
      </w:pPr>
      <w:r w:rsidRPr="00416763">
        <w:rPr>
          <w:sz w:val="28"/>
          <w:szCs w:val="28"/>
        </w:rPr>
        <w:t xml:space="preserve">По состоянию на </w:t>
      </w:r>
      <w:r w:rsidR="00813017">
        <w:rPr>
          <w:sz w:val="28"/>
          <w:szCs w:val="28"/>
        </w:rPr>
        <w:t>0</w:t>
      </w:r>
      <w:r w:rsidRPr="00416763">
        <w:rPr>
          <w:sz w:val="28"/>
          <w:szCs w:val="28"/>
        </w:rPr>
        <w:t>1.10.2018г. введено в эксплуатацию 68 жилых домов площадью 7942 кв</w:t>
      </w:r>
      <w:proofErr w:type="gramStart"/>
      <w:r w:rsidRPr="00416763">
        <w:rPr>
          <w:sz w:val="28"/>
          <w:szCs w:val="28"/>
        </w:rPr>
        <w:t>.м</w:t>
      </w:r>
      <w:proofErr w:type="gramEnd"/>
      <w:r w:rsidRPr="00416763">
        <w:rPr>
          <w:sz w:val="28"/>
          <w:szCs w:val="28"/>
        </w:rPr>
        <w:t>, в том числе г. Ленинск 29 домов площадью 3453 м , село - 2 домов, площадью 4489 м</w:t>
      </w:r>
      <w:r w:rsidRPr="00416763">
        <w:rPr>
          <w:sz w:val="28"/>
          <w:szCs w:val="28"/>
          <w:vertAlign w:val="superscript"/>
        </w:rPr>
        <w:t>2</w:t>
      </w:r>
      <w:r w:rsidRPr="00416763">
        <w:rPr>
          <w:sz w:val="28"/>
          <w:szCs w:val="28"/>
        </w:rPr>
        <w:t>. Строительство осуществляется индивидуальным способом, за счет собственных сре</w:t>
      </w:r>
      <w:proofErr w:type="gramStart"/>
      <w:r w:rsidRPr="00416763">
        <w:rPr>
          <w:sz w:val="28"/>
          <w:szCs w:val="28"/>
        </w:rPr>
        <w:t>дств гр</w:t>
      </w:r>
      <w:proofErr w:type="gramEnd"/>
      <w:r w:rsidRPr="00416763">
        <w:rPr>
          <w:sz w:val="28"/>
          <w:szCs w:val="28"/>
        </w:rPr>
        <w:t xml:space="preserve">аждан. </w:t>
      </w:r>
    </w:p>
    <w:p w:rsidR="00B53E19" w:rsidRPr="00416763" w:rsidRDefault="00B53E19" w:rsidP="00B53E19">
      <w:pPr>
        <w:pStyle w:val="25"/>
        <w:shd w:val="clear" w:color="auto" w:fill="auto"/>
        <w:ind w:left="20" w:right="40" w:firstLine="688"/>
        <w:jc w:val="both"/>
        <w:rPr>
          <w:sz w:val="28"/>
          <w:szCs w:val="28"/>
        </w:rPr>
      </w:pPr>
      <w:r w:rsidRPr="00416763">
        <w:rPr>
          <w:sz w:val="28"/>
          <w:szCs w:val="28"/>
        </w:rPr>
        <w:t>На содержании автодорог освоено из бюджета городского поселения Ленинск 4939,95 тыс. рублей, в том числе: - на освещение улиц 1062,90 тыс</w:t>
      </w:r>
      <w:proofErr w:type="gramStart"/>
      <w:r w:rsidRPr="00416763">
        <w:rPr>
          <w:sz w:val="28"/>
          <w:szCs w:val="28"/>
        </w:rPr>
        <w:t>.р</w:t>
      </w:r>
      <w:proofErr w:type="gramEnd"/>
      <w:r w:rsidRPr="00416763">
        <w:rPr>
          <w:sz w:val="28"/>
          <w:szCs w:val="28"/>
        </w:rPr>
        <w:t>ублей, на приобретение дорожной техники 1083,33 тыс.рублей.</w:t>
      </w:r>
    </w:p>
    <w:p w:rsidR="00B53E19" w:rsidRPr="00416763" w:rsidRDefault="00B53E19" w:rsidP="00B53E19">
      <w:pPr>
        <w:pStyle w:val="25"/>
        <w:shd w:val="clear" w:color="auto" w:fill="auto"/>
        <w:ind w:left="20" w:right="40" w:firstLine="688"/>
        <w:jc w:val="both"/>
        <w:rPr>
          <w:sz w:val="28"/>
          <w:szCs w:val="28"/>
        </w:rPr>
      </w:pPr>
      <w:r w:rsidRPr="00416763">
        <w:rPr>
          <w:sz w:val="28"/>
          <w:szCs w:val="28"/>
        </w:rPr>
        <w:t xml:space="preserve">В </w:t>
      </w:r>
      <w:proofErr w:type="spellStart"/>
      <w:r w:rsidRPr="00416763">
        <w:rPr>
          <w:sz w:val="28"/>
          <w:szCs w:val="28"/>
        </w:rPr>
        <w:t>Заплавненском</w:t>
      </w:r>
      <w:proofErr w:type="spellEnd"/>
      <w:r w:rsidRPr="00416763">
        <w:rPr>
          <w:sz w:val="28"/>
          <w:szCs w:val="28"/>
        </w:rPr>
        <w:t xml:space="preserve"> сельском поселении на содержание автодорог освоено 401,19 тыс</w:t>
      </w:r>
      <w:proofErr w:type="gramStart"/>
      <w:r w:rsidRPr="00416763">
        <w:rPr>
          <w:sz w:val="28"/>
          <w:szCs w:val="28"/>
        </w:rPr>
        <w:t>.р</w:t>
      </w:r>
      <w:proofErr w:type="gramEnd"/>
      <w:r w:rsidRPr="00416763">
        <w:rPr>
          <w:sz w:val="28"/>
          <w:szCs w:val="28"/>
        </w:rPr>
        <w:t>ублей, в том числе на проведение инвентаризации автомобильных дорог местного значения 176,97 тыс.рублей.</w:t>
      </w:r>
    </w:p>
    <w:p w:rsidR="00B53E19" w:rsidRPr="00416763" w:rsidRDefault="00B53E19" w:rsidP="00B53E19">
      <w:pPr>
        <w:pStyle w:val="25"/>
        <w:shd w:val="clear" w:color="auto" w:fill="auto"/>
        <w:ind w:left="20" w:right="40" w:firstLine="688"/>
        <w:jc w:val="both"/>
        <w:rPr>
          <w:sz w:val="28"/>
          <w:szCs w:val="28"/>
        </w:rPr>
      </w:pPr>
      <w:r w:rsidRPr="00416763">
        <w:rPr>
          <w:sz w:val="28"/>
          <w:szCs w:val="28"/>
        </w:rPr>
        <w:t>1 вдова участника ВОВ получила социальную выплату на улучшение жилищных условий в размере 1119,60 тыс</w:t>
      </w:r>
      <w:proofErr w:type="gramStart"/>
      <w:r w:rsidRPr="00416763">
        <w:rPr>
          <w:sz w:val="28"/>
          <w:szCs w:val="28"/>
        </w:rPr>
        <w:t>.р</w:t>
      </w:r>
      <w:proofErr w:type="gramEnd"/>
      <w:r w:rsidRPr="00416763">
        <w:rPr>
          <w:sz w:val="28"/>
          <w:szCs w:val="28"/>
        </w:rPr>
        <w:t>ублей.</w:t>
      </w:r>
    </w:p>
    <w:p w:rsidR="00B53E19" w:rsidRPr="00416763" w:rsidRDefault="00B53E19" w:rsidP="00B53E19">
      <w:pPr>
        <w:pStyle w:val="25"/>
        <w:shd w:val="clear" w:color="auto" w:fill="auto"/>
        <w:ind w:left="20" w:right="40" w:firstLine="688"/>
        <w:jc w:val="both"/>
        <w:rPr>
          <w:sz w:val="28"/>
          <w:szCs w:val="28"/>
        </w:rPr>
      </w:pPr>
      <w:r w:rsidRPr="00416763">
        <w:rPr>
          <w:sz w:val="28"/>
          <w:szCs w:val="28"/>
        </w:rPr>
        <w:t xml:space="preserve">Выполнено благоустройство общественной территории (парки) в </w:t>
      </w:r>
      <w:proofErr w:type="spellStart"/>
      <w:r w:rsidRPr="00416763">
        <w:rPr>
          <w:sz w:val="28"/>
          <w:szCs w:val="28"/>
        </w:rPr>
        <w:t>Степновскском</w:t>
      </w:r>
      <w:proofErr w:type="spellEnd"/>
      <w:r w:rsidRPr="00416763">
        <w:rPr>
          <w:sz w:val="28"/>
          <w:szCs w:val="28"/>
        </w:rPr>
        <w:t xml:space="preserve"> сельском поселении, в </w:t>
      </w:r>
      <w:proofErr w:type="spellStart"/>
      <w:r w:rsidRPr="00416763">
        <w:rPr>
          <w:sz w:val="28"/>
          <w:szCs w:val="28"/>
        </w:rPr>
        <w:t>Маляевском</w:t>
      </w:r>
      <w:proofErr w:type="spellEnd"/>
      <w:r w:rsidRPr="00416763">
        <w:rPr>
          <w:sz w:val="28"/>
          <w:szCs w:val="28"/>
        </w:rPr>
        <w:t xml:space="preserve"> сельском поселении, в </w:t>
      </w:r>
      <w:proofErr w:type="spellStart"/>
      <w:r w:rsidRPr="00416763">
        <w:rPr>
          <w:sz w:val="28"/>
          <w:szCs w:val="28"/>
        </w:rPr>
        <w:t>Колобовском</w:t>
      </w:r>
      <w:proofErr w:type="spellEnd"/>
      <w:r w:rsidRPr="00416763">
        <w:rPr>
          <w:sz w:val="28"/>
          <w:szCs w:val="28"/>
        </w:rPr>
        <w:t xml:space="preserve"> сельском поселении. Стоимость выполненных работ составила: в </w:t>
      </w:r>
      <w:proofErr w:type="spellStart"/>
      <w:r w:rsidRPr="00416763">
        <w:rPr>
          <w:sz w:val="28"/>
          <w:szCs w:val="28"/>
        </w:rPr>
        <w:t>Степновском</w:t>
      </w:r>
      <w:proofErr w:type="spellEnd"/>
      <w:r w:rsidRPr="00416763">
        <w:rPr>
          <w:sz w:val="28"/>
          <w:szCs w:val="28"/>
        </w:rPr>
        <w:t xml:space="preserve"> сельском поселении - 3157,90 тыс</w:t>
      </w:r>
      <w:proofErr w:type="gramStart"/>
      <w:r w:rsidRPr="00416763">
        <w:rPr>
          <w:sz w:val="28"/>
          <w:szCs w:val="28"/>
        </w:rPr>
        <w:t>.р</w:t>
      </w:r>
      <w:proofErr w:type="gramEnd"/>
      <w:r w:rsidRPr="00416763">
        <w:rPr>
          <w:sz w:val="28"/>
          <w:szCs w:val="28"/>
        </w:rPr>
        <w:t xml:space="preserve">ублей; в </w:t>
      </w:r>
      <w:proofErr w:type="spellStart"/>
      <w:r w:rsidRPr="00416763">
        <w:rPr>
          <w:sz w:val="28"/>
          <w:szCs w:val="28"/>
        </w:rPr>
        <w:t>Маляевском</w:t>
      </w:r>
      <w:proofErr w:type="spellEnd"/>
      <w:r w:rsidRPr="00416763">
        <w:rPr>
          <w:sz w:val="28"/>
          <w:szCs w:val="28"/>
        </w:rPr>
        <w:t xml:space="preserve"> сельском поселении – 3467,00 тыс.рублей; в </w:t>
      </w:r>
      <w:proofErr w:type="spellStart"/>
      <w:r w:rsidRPr="00416763">
        <w:rPr>
          <w:sz w:val="28"/>
          <w:szCs w:val="28"/>
        </w:rPr>
        <w:t>Колобовском</w:t>
      </w:r>
      <w:proofErr w:type="spellEnd"/>
      <w:r w:rsidRPr="00416763">
        <w:rPr>
          <w:sz w:val="28"/>
          <w:szCs w:val="28"/>
        </w:rPr>
        <w:t xml:space="preserve"> сельском поселении - 3160,00 тыс.рублей. </w:t>
      </w:r>
    </w:p>
    <w:p w:rsidR="00B53E19" w:rsidRPr="00416763" w:rsidRDefault="00B53E19" w:rsidP="00B53E19">
      <w:pPr>
        <w:pStyle w:val="25"/>
        <w:shd w:val="clear" w:color="auto" w:fill="auto"/>
        <w:ind w:left="20" w:right="40" w:firstLine="688"/>
        <w:jc w:val="both"/>
        <w:rPr>
          <w:sz w:val="28"/>
          <w:szCs w:val="28"/>
        </w:rPr>
      </w:pPr>
      <w:r w:rsidRPr="00416763">
        <w:rPr>
          <w:sz w:val="28"/>
          <w:szCs w:val="28"/>
        </w:rPr>
        <w:t xml:space="preserve">В 2018 году реализовались инвестиционные проекты по </w:t>
      </w:r>
      <w:proofErr w:type="spellStart"/>
      <w:r w:rsidRPr="00416763">
        <w:rPr>
          <w:sz w:val="28"/>
          <w:szCs w:val="28"/>
        </w:rPr>
        <w:t>грантовой</w:t>
      </w:r>
      <w:proofErr w:type="spellEnd"/>
      <w:r w:rsidRPr="00416763">
        <w:rPr>
          <w:sz w:val="28"/>
          <w:szCs w:val="28"/>
        </w:rPr>
        <w:t xml:space="preserve"> поддержке начинающих фермеров. Освоено 17920,0 тыс</w:t>
      </w:r>
      <w:proofErr w:type="gramStart"/>
      <w:r w:rsidRPr="00416763">
        <w:rPr>
          <w:sz w:val="28"/>
          <w:szCs w:val="28"/>
        </w:rPr>
        <w:t>.р</w:t>
      </w:r>
      <w:proofErr w:type="gramEnd"/>
      <w:r w:rsidRPr="00416763">
        <w:rPr>
          <w:sz w:val="28"/>
          <w:szCs w:val="28"/>
        </w:rPr>
        <w:t xml:space="preserve">ублей, в том числе собственные средства  составили 4793,00 тыс.рублей. </w:t>
      </w:r>
    </w:p>
    <w:p w:rsidR="00B53E19" w:rsidRPr="00416763" w:rsidRDefault="00B53E19" w:rsidP="00B53E19">
      <w:pPr>
        <w:pStyle w:val="25"/>
        <w:shd w:val="clear" w:color="auto" w:fill="auto"/>
        <w:ind w:left="20" w:right="40" w:firstLine="688"/>
        <w:jc w:val="both"/>
        <w:rPr>
          <w:sz w:val="28"/>
          <w:szCs w:val="28"/>
        </w:rPr>
      </w:pPr>
      <w:r w:rsidRPr="00416763">
        <w:rPr>
          <w:sz w:val="28"/>
          <w:szCs w:val="28"/>
        </w:rPr>
        <w:t>Продолжается реализация инвестиционных проектов на территории района, в частности ООО «Поволжские овощи» освоили 10000,00 тыс</w:t>
      </w:r>
      <w:proofErr w:type="gramStart"/>
      <w:r w:rsidRPr="00416763">
        <w:rPr>
          <w:sz w:val="28"/>
          <w:szCs w:val="28"/>
        </w:rPr>
        <w:t>.р</w:t>
      </w:r>
      <w:proofErr w:type="gramEnd"/>
      <w:r w:rsidRPr="00416763">
        <w:rPr>
          <w:sz w:val="28"/>
          <w:szCs w:val="28"/>
        </w:rPr>
        <w:t>ублей собственных средств на газификацию предприятия. ООО «</w:t>
      </w:r>
      <w:proofErr w:type="spellStart"/>
      <w:r w:rsidRPr="00416763">
        <w:rPr>
          <w:sz w:val="28"/>
          <w:szCs w:val="28"/>
        </w:rPr>
        <w:t>КухМастер</w:t>
      </w:r>
      <w:proofErr w:type="spellEnd"/>
      <w:r w:rsidRPr="00416763">
        <w:rPr>
          <w:sz w:val="28"/>
          <w:szCs w:val="28"/>
        </w:rPr>
        <w:t>» на строительстве тепличного комплекса освоили 57000, тыс</w:t>
      </w:r>
      <w:proofErr w:type="gramStart"/>
      <w:r w:rsidRPr="00416763">
        <w:rPr>
          <w:sz w:val="28"/>
          <w:szCs w:val="28"/>
        </w:rPr>
        <w:t>.р</w:t>
      </w:r>
      <w:proofErr w:type="gramEnd"/>
      <w:r w:rsidRPr="00416763">
        <w:rPr>
          <w:sz w:val="28"/>
          <w:szCs w:val="28"/>
        </w:rPr>
        <w:t>ублей собственных средств.</w:t>
      </w:r>
    </w:p>
    <w:p w:rsidR="00D6663B" w:rsidRPr="00416763" w:rsidRDefault="00D6663B" w:rsidP="00D6663B">
      <w:pPr>
        <w:pStyle w:val="1"/>
        <w:shd w:val="clear" w:color="auto" w:fill="auto"/>
        <w:spacing w:line="240" w:lineRule="auto"/>
        <w:ind w:left="23" w:firstLine="685"/>
        <w:jc w:val="both"/>
        <w:rPr>
          <w:rFonts w:ascii="Times New Roman" w:hAnsi="Times New Roman" w:cs="Times New Roman"/>
          <w:color w:val="000000"/>
          <w:sz w:val="28"/>
          <w:szCs w:val="28"/>
        </w:rPr>
      </w:pPr>
    </w:p>
    <w:p w:rsidR="00375C31" w:rsidRPr="00416763" w:rsidRDefault="00375C31" w:rsidP="001D4227">
      <w:pPr>
        <w:ind w:firstLine="708"/>
        <w:jc w:val="both"/>
        <w:rPr>
          <w:b/>
          <w:bCs/>
          <w:sz w:val="28"/>
          <w:szCs w:val="28"/>
        </w:rPr>
      </w:pPr>
      <w:r w:rsidRPr="00416763">
        <w:rPr>
          <w:b/>
          <w:bCs/>
          <w:sz w:val="28"/>
          <w:szCs w:val="28"/>
        </w:rPr>
        <w:t>Инфраструктура Ленинского муниципального района</w:t>
      </w:r>
    </w:p>
    <w:p w:rsidR="00375C31" w:rsidRPr="00416763" w:rsidRDefault="00375C31" w:rsidP="001D4227">
      <w:pPr>
        <w:ind w:firstLine="708"/>
        <w:jc w:val="both"/>
        <w:rPr>
          <w:sz w:val="28"/>
          <w:szCs w:val="28"/>
        </w:rPr>
      </w:pPr>
    </w:p>
    <w:p w:rsidR="00904E17" w:rsidRPr="00416763" w:rsidRDefault="00375C31" w:rsidP="001D4227">
      <w:pPr>
        <w:ind w:firstLine="708"/>
        <w:jc w:val="both"/>
        <w:rPr>
          <w:sz w:val="28"/>
          <w:szCs w:val="28"/>
        </w:rPr>
      </w:pPr>
      <w:r w:rsidRPr="00416763">
        <w:rPr>
          <w:sz w:val="28"/>
          <w:szCs w:val="28"/>
        </w:rPr>
        <w:t xml:space="preserve">Протяженность автодорог на территории района составляет </w:t>
      </w:r>
      <w:r w:rsidR="00D472E8" w:rsidRPr="00416763">
        <w:rPr>
          <w:sz w:val="28"/>
          <w:szCs w:val="28"/>
        </w:rPr>
        <w:t xml:space="preserve">3243,24 </w:t>
      </w:r>
      <w:r w:rsidRPr="00416763">
        <w:rPr>
          <w:sz w:val="28"/>
          <w:szCs w:val="28"/>
        </w:rPr>
        <w:t xml:space="preserve"> км, в том числе дорог общего пользования </w:t>
      </w:r>
      <w:r w:rsidR="00D472E8" w:rsidRPr="00416763">
        <w:rPr>
          <w:sz w:val="28"/>
          <w:szCs w:val="28"/>
        </w:rPr>
        <w:t>3240,71</w:t>
      </w:r>
      <w:r w:rsidRPr="00416763">
        <w:rPr>
          <w:sz w:val="28"/>
          <w:szCs w:val="28"/>
        </w:rPr>
        <w:t xml:space="preserve"> км. Через реки построено </w:t>
      </w:r>
      <w:r w:rsidR="00904E17" w:rsidRPr="00416763">
        <w:rPr>
          <w:sz w:val="28"/>
          <w:szCs w:val="28"/>
        </w:rPr>
        <w:t>22</w:t>
      </w:r>
      <w:r w:rsidRPr="00416763">
        <w:rPr>
          <w:sz w:val="28"/>
          <w:szCs w:val="28"/>
        </w:rPr>
        <w:t xml:space="preserve"> мост</w:t>
      </w:r>
      <w:r w:rsidR="00904E17" w:rsidRPr="00416763">
        <w:rPr>
          <w:sz w:val="28"/>
          <w:szCs w:val="28"/>
        </w:rPr>
        <w:t>а</w:t>
      </w:r>
      <w:r w:rsidRPr="00416763">
        <w:rPr>
          <w:sz w:val="28"/>
          <w:szCs w:val="28"/>
        </w:rPr>
        <w:t xml:space="preserve">. </w:t>
      </w:r>
      <w:r w:rsidRPr="00416763">
        <w:rPr>
          <w:sz w:val="28"/>
          <w:szCs w:val="28"/>
        </w:rPr>
        <w:lastRenderedPageBreak/>
        <w:t xml:space="preserve">Районный центр связан дорогами с твердым покрытием с 10 сельскими поселениями, с остальными – грунтовыми, все центры администраций связаны с входящими в администрации населенными пунктами в основном также грунтовыми дорогами, проезжими круглогодично, за исключением периода распутицы. Из общей протяженности дорог </w:t>
      </w:r>
      <w:r w:rsidR="00D472E8" w:rsidRPr="00416763">
        <w:rPr>
          <w:sz w:val="28"/>
          <w:szCs w:val="28"/>
        </w:rPr>
        <w:t>361,70</w:t>
      </w:r>
      <w:r w:rsidR="006E0B8C" w:rsidRPr="00416763">
        <w:rPr>
          <w:sz w:val="28"/>
          <w:szCs w:val="28"/>
        </w:rPr>
        <w:t xml:space="preserve"> </w:t>
      </w:r>
      <w:r w:rsidRPr="00416763">
        <w:rPr>
          <w:sz w:val="28"/>
          <w:szCs w:val="28"/>
        </w:rPr>
        <w:t>км дорог с твердым покрытием. Наиболее важными автодорогами являются проходящие участки автодорог: Волгоград – Астрахань.</w:t>
      </w:r>
    </w:p>
    <w:p w:rsidR="00B53E19" w:rsidRPr="00416763" w:rsidRDefault="00B53E19" w:rsidP="00B13686">
      <w:pPr>
        <w:ind w:firstLine="708"/>
        <w:jc w:val="both"/>
        <w:rPr>
          <w:sz w:val="28"/>
          <w:szCs w:val="28"/>
        </w:rPr>
      </w:pPr>
      <w:proofErr w:type="gramStart"/>
      <w:r w:rsidRPr="00416763">
        <w:rPr>
          <w:sz w:val="28"/>
          <w:szCs w:val="28"/>
        </w:rPr>
        <w:t>На территории Ленинского района зарегистрированы 68 индивидуальных предпринимателей, осуществляющих деятельность автомобильного грузового транспорта и, осуществляющих  пригородные, внутригородские автомобильные пассажирские перевозки  (маршрутные такси, включая такси).</w:t>
      </w:r>
      <w:proofErr w:type="gramEnd"/>
      <w:r w:rsidRPr="00416763">
        <w:rPr>
          <w:sz w:val="28"/>
          <w:szCs w:val="28"/>
        </w:rPr>
        <w:t xml:space="preserve"> Дополнительно обеспечивают перевозку пассажиров такси «Каприз», «Визит такси», «Фортуна». За 9 месяцев  2018 года перевезено пассажиров маршрутными такси 116,60 тыс</w:t>
      </w:r>
      <w:proofErr w:type="gramStart"/>
      <w:r w:rsidRPr="00416763">
        <w:rPr>
          <w:sz w:val="28"/>
          <w:szCs w:val="28"/>
        </w:rPr>
        <w:t>.ч</w:t>
      </w:r>
      <w:proofErr w:type="gramEnd"/>
      <w:r w:rsidRPr="00416763">
        <w:rPr>
          <w:sz w:val="28"/>
          <w:szCs w:val="28"/>
        </w:rPr>
        <w:t xml:space="preserve">еловек,  пассажирооборот составил 2611,10 </w:t>
      </w:r>
      <w:proofErr w:type="spellStart"/>
      <w:r w:rsidRPr="00416763">
        <w:rPr>
          <w:sz w:val="28"/>
          <w:szCs w:val="28"/>
        </w:rPr>
        <w:t>тыс.пасс.км</w:t>
      </w:r>
      <w:proofErr w:type="spellEnd"/>
      <w:r w:rsidRPr="00416763">
        <w:rPr>
          <w:sz w:val="28"/>
          <w:szCs w:val="28"/>
        </w:rPr>
        <w:t xml:space="preserve">. За 9 месяцев 2018 года  на маршрутах «Ленинск – </w:t>
      </w:r>
      <w:proofErr w:type="spellStart"/>
      <w:r w:rsidRPr="00416763">
        <w:rPr>
          <w:sz w:val="28"/>
          <w:szCs w:val="28"/>
        </w:rPr>
        <w:t>Каршевитое</w:t>
      </w:r>
      <w:proofErr w:type="spellEnd"/>
      <w:r w:rsidRPr="00416763">
        <w:rPr>
          <w:sz w:val="28"/>
          <w:szCs w:val="28"/>
        </w:rPr>
        <w:t>», «Ленинск – Покровка» перевозки населения осуществляли МКУ ЛМР «</w:t>
      </w:r>
      <w:proofErr w:type="spellStart"/>
      <w:r w:rsidRPr="00416763">
        <w:rPr>
          <w:sz w:val="28"/>
          <w:szCs w:val="28"/>
        </w:rPr>
        <w:t>Моставтотранс</w:t>
      </w:r>
      <w:proofErr w:type="spellEnd"/>
      <w:r w:rsidRPr="00416763">
        <w:rPr>
          <w:sz w:val="28"/>
          <w:szCs w:val="28"/>
        </w:rPr>
        <w:t>».</w:t>
      </w:r>
    </w:p>
    <w:p w:rsidR="00B13686" w:rsidRPr="00416763" w:rsidRDefault="00B13686" w:rsidP="00B13686">
      <w:pPr>
        <w:pStyle w:val="a3"/>
        <w:ind w:firstLine="708"/>
        <w:jc w:val="both"/>
        <w:rPr>
          <w:szCs w:val="28"/>
        </w:rPr>
      </w:pPr>
      <w:r w:rsidRPr="00416763">
        <w:rPr>
          <w:szCs w:val="28"/>
        </w:rPr>
        <w:t xml:space="preserve">На финансовом рынке района осуществляют практическую деятельность дополнительный офис Сбербанка № </w:t>
      </w:r>
      <w:smartTag w:uri="urn:schemas-microsoft-com:office:smarttags" w:element="metricconverter">
        <w:smartTagPr>
          <w:attr w:name="ProductID" w:val="8553 г"/>
        </w:smartTagPr>
        <w:r w:rsidRPr="00416763">
          <w:rPr>
            <w:szCs w:val="28"/>
          </w:rPr>
          <w:t>8553 г</w:t>
        </w:r>
      </w:smartTag>
      <w:r w:rsidRPr="00416763">
        <w:rPr>
          <w:szCs w:val="28"/>
        </w:rPr>
        <w:t>. Волжского, сельскохозяйственный кредитный потребительский кооператив «Фермер»,   кредитно-потребительский кооператив «Честь», 2 страховые  компании.</w:t>
      </w:r>
    </w:p>
    <w:p w:rsidR="00B13686" w:rsidRPr="00416763" w:rsidRDefault="00B13686" w:rsidP="00B13686">
      <w:pPr>
        <w:jc w:val="both"/>
        <w:rPr>
          <w:sz w:val="28"/>
          <w:szCs w:val="28"/>
        </w:rPr>
      </w:pPr>
      <w:r w:rsidRPr="00416763">
        <w:rPr>
          <w:sz w:val="28"/>
          <w:szCs w:val="28"/>
        </w:rPr>
        <w:t xml:space="preserve">       Объем займов кредитных потребительских кооперативов  за 9 месяцев 2018 года составил 61270,00 тыс</w:t>
      </w:r>
      <w:proofErr w:type="gramStart"/>
      <w:r w:rsidRPr="00416763">
        <w:rPr>
          <w:sz w:val="28"/>
          <w:szCs w:val="28"/>
        </w:rPr>
        <w:t>.р</w:t>
      </w:r>
      <w:proofErr w:type="gramEnd"/>
      <w:r w:rsidRPr="00416763">
        <w:rPr>
          <w:sz w:val="28"/>
          <w:szCs w:val="28"/>
        </w:rPr>
        <w:t xml:space="preserve">ублей, в том числе ЛПХ выделено 23652,00 тыс.рублей, КФХ, СПК, ОАО, ООО – 16935,00 тыс.рублей, пенсионерам  и другим лицам – 9458,00 тыс. рублей, субъектам малого предпринимательства – 8553,00 тыс.рублей, работникам бюджетной сферы – 2672,00 тыс.рублей. Количество пайщиков, состоящих в кредитно-потребительских кооперативах, насчитывается за аналогичный период 2242 человека. </w:t>
      </w:r>
    </w:p>
    <w:p w:rsidR="00290BA7" w:rsidRPr="00416763" w:rsidRDefault="00290BA7" w:rsidP="00290BA7">
      <w:pPr>
        <w:ind w:firstLine="708"/>
        <w:jc w:val="both"/>
        <w:rPr>
          <w:b/>
          <w:bCs/>
          <w:sz w:val="28"/>
          <w:szCs w:val="28"/>
        </w:rPr>
      </w:pPr>
    </w:p>
    <w:p w:rsidR="008F3C9B" w:rsidRPr="00416763" w:rsidRDefault="008F3C9B" w:rsidP="008F3C9B">
      <w:pPr>
        <w:ind w:firstLine="708"/>
        <w:jc w:val="both"/>
        <w:rPr>
          <w:b/>
          <w:bCs/>
          <w:sz w:val="28"/>
          <w:szCs w:val="28"/>
        </w:rPr>
      </w:pPr>
      <w:r w:rsidRPr="00416763">
        <w:rPr>
          <w:b/>
          <w:bCs/>
          <w:sz w:val="28"/>
          <w:szCs w:val="28"/>
        </w:rPr>
        <w:t>Трудовые ресурсы</w:t>
      </w:r>
    </w:p>
    <w:p w:rsidR="00447143" w:rsidRPr="00416763" w:rsidRDefault="00447143" w:rsidP="00447143">
      <w:pPr>
        <w:ind w:firstLine="567"/>
        <w:jc w:val="both"/>
        <w:rPr>
          <w:bCs/>
          <w:sz w:val="28"/>
          <w:szCs w:val="28"/>
        </w:rPr>
      </w:pPr>
    </w:p>
    <w:p w:rsidR="00400B83" w:rsidRPr="00416763" w:rsidRDefault="00400B83" w:rsidP="00400B83">
      <w:pPr>
        <w:ind w:firstLine="708"/>
        <w:jc w:val="both"/>
        <w:rPr>
          <w:bCs/>
          <w:sz w:val="28"/>
          <w:szCs w:val="28"/>
        </w:rPr>
      </w:pPr>
      <w:r w:rsidRPr="00416763">
        <w:rPr>
          <w:bCs/>
          <w:sz w:val="28"/>
          <w:szCs w:val="28"/>
        </w:rPr>
        <w:t>Из среднегодовой численности постоянного населения  30,131 тыс. человек, трудоспособное население составляет 16,158 тыс</w:t>
      </w:r>
      <w:proofErr w:type="gramStart"/>
      <w:r w:rsidRPr="00416763">
        <w:rPr>
          <w:bCs/>
          <w:sz w:val="28"/>
          <w:szCs w:val="28"/>
        </w:rPr>
        <w:t>.ч</w:t>
      </w:r>
      <w:proofErr w:type="gramEnd"/>
      <w:r w:rsidRPr="00416763">
        <w:rPr>
          <w:bCs/>
          <w:sz w:val="28"/>
          <w:szCs w:val="28"/>
        </w:rPr>
        <w:t>еловек, из них занято трудовой деятельностью 12,080 тыс.человек.</w:t>
      </w:r>
    </w:p>
    <w:p w:rsidR="00400B83" w:rsidRPr="00416763" w:rsidRDefault="00400B83" w:rsidP="00400B83">
      <w:pPr>
        <w:ind w:firstLine="709"/>
        <w:jc w:val="both"/>
        <w:rPr>
          <w:sz w:val="28"/>
          <w:szCs w:val="28"/>
        </w:rPr>
      </w:pPr>
      <w:r w:rsidRPr="00416763">
        <w:rPr>
          <w:sz w:val="28"/>
          <w:szCs w:val="28"/>
        </w:rPr>
        <w:t>Из 452 обратившихся  в службу занятости, 191 женщина; 161 человек молодежь в возрасте 14-29 лет; 42 человека - инвалиды; 37 человек уволенные в связи с ликвидацией организации, либо сокращение численности штата; 45 человек стремящиеся возобновить трудовую деятельность после длительного перерыва. Численность граждан зарегистрированных в качестве безработного составила 120 человек.</w:t>
      </w:r>
    </w:p>
    <w:p w:rsidR="00400B83" w:rsidRPr="00416763" w:rsidRDefault="00400B83" w:rsidP="00400B83">
      <w:pPr>
        <w:ind w:firstLine="708"/>
        <w:jc w:val="both"/>
        <w:rPr>
          <w:sz w:val="28"/>
          <w:szCs w:val="28"/>
        </w:rPr>
      </w:pPr>
      <w:r w:rsidRPr="00416763">
        <w:rPr>
          <w:sz w:val="28"/>
          <w:szCs w:val="28"/>
        </w:rPr>
        <w:t xml:space="preserve">За отчетный период была заявлена 981 вакансия. Из числа </w:t>
      </w:r>
      <w:proofErr w:type="gramStart"/>
      <w:r w:rsidRPr="00416763">
        <w:rPr>
          <w:sz w:val="28"/>
          <w:szCs w:val="28"/>
        </w:rPr>
        <w:t>обратившихся</w:t>
      </w:r>
      <w:proofErr w:type="gramEnd"/>
      <w:r w:rsidRPr="00416763">
        <w:rPr>
          <w:sz w:val="28"/>
          <w:szCs w:val="28"/>
        </w:rPr>
        <w:t xml:space="preserve"> трудоустроено 336 человека, что составляет 74,34%.</w:t>
      </w:r>
    </w:p>
    <w:p w:rsidR="00400B83" w:rsidRPr="00416763" w:rsidRDefault="00400B83" w:rsidP="00400B83">
      <w:pPr>
        <w:jc w:val="both"/>
        <w:rPr>
          <w:sz w:val="28"/>
          <w:szCs w:val="28"/>
        </w:rPr>
      </w:pPr>
      <w:r w:rsidRPr="00416763">
        <w:rPr>
          <w:sz w:val="28"/>
          <w:szCs w:val="28"/>
        </w:rPr>
        <w:t xml:space="preserve">   </w:t>
      </w:r>
      <w:r w:rsidRPr="00416763">
        <w:rPr>
          <w:sz w:val="28"/>
          <w:szCs w:val="28"/>
        </w:rPr>
        <w:tab/>
        <w:t xml:space="preserve">  За отчетный период направлено на профессиональную подготовку, переподготовку, повышению квалификации 19 безработных граждан.</w:t>
      </w:r>
    </w:p>
    <w:p w:rsidR="00400B83" w:rsidRPr="00416763" w:rsidRDefault="00400B83" w:rsidP="00400B83">
      <w:pPr>
        <w:ind w:firstLine="708"/>
        <w:jc w:val="both"/>
        <w:rPr>
          <w:sz w:val="28"/>
          <w:szCs w:val="28"/>
        </w:rPr>
      </w:pPr>
      <w:r w:rsidRPr="00416763">
        <w:rPr>
          <w:sz w:val="28"/>
          <w:szCs w:val="28"/>
        </w:rPr>
        <w:t xml:space="preserve">Услугу по профессиональной ориентации граждан в целях выбора сферы деятельности, трудоустройства, профессионального обучения получили 438 </w:t>
      </w:r>
      <w:r w:rsidRPr="00416763">
        <w:rPr>
          <w:sz w:val="28"/>
          <w:szCs w:val="28"/>
        </w:rPr>
        <w:lastRenderedPageBreak/>
        <w:t>человека. Оказано услуг по психологической поддержке 42 безработным гражданам.</w:t>
      </w:r>
    </w:p>
    <w:p w:rsidR="00400B83" w:rsidRPr="00416763" w:rsidRDefault="00400B83" w:rsidP="00400B83">
      <w:pPr>
        <w:ind w:firstLine="708"/>
        <w:jc w:val="both"/>
        <w:rPr>
          <w:sz w:val="28"/>
          <w:szCs w:val="28"/>
        </w:rPr>
      </w:pPr>
      <w:r w:rsidRPr="00416763">
        <w:rPr>
          <w:sz w:val="28"/>
          <w:szCs w:val="28"/>
        </w:rPr>
        <w:t>По организации общественных работ. За отчетный период заключено 22 договоров, направлено 58 человек для участия в общественных работах. Средний период участия  в общественных работах составил 1,0 месяц,  материальная поддержка, выплачена из расчета 1700 рублей на человека.</w:t>
      </w:r>
    </w:p>
    <w:p w:rsidR="00400B83" w:rsidRPr="00416763" w:rsidRDefault="00400B83" w:rsidP="00400B83">
      <w:pPr>
        <w:ind w:firstLine="708"/>
        <w:jc w:val="both"/>
        <w:rPr>
          <w:sz w:val="28"/>
          <w:szCs w:val="28"/>
        </w:rPr>
      </w:pPr>
      <w:r w:rsidRPr="00416763">
        <w:rPr>
          <w:sz w:val="28"/>
          <w:szCs w:val="28"/>
        </w:rPr>
        <w:t>По организации временного трудоустройства граждан, испытывающих трудности в поиске подходящей работы заключено 6 договоров, трудоустроено 6 безработных.</w:t>
      </w:r>
    </w:p>
    <w:p w:rsidR="00400B83" w:rsidRPr="00416763" w:rsidRDefault="00400B83" w:rsidP="00400B83">
      <w:pPr>
        <w:jc w:val="both"/>
        <w:rPr>
          <w:sz w:val="28"/>
          <w:szCs w:val="28"/>
        </w:rPr>
      </w:pPr>
      <w:r w:rsidRPr="00416763">
        <w:rPr>
          <w:sz w:val="28"/>
          <w:szCs w:val="28"/>
        </w:rPr>
        <w:t xml:space="preserve">      По организации временного трудоустройства несовершеннолетних граждан в возрасте от 14 до 18 лет было заключено 9  договор, трудоустроено 53 человек за счет средств городского поселения </w:t>
      </w:r>
      <w:proofErr w:type="gramStart"/>
      <w:r w:rsidRPr="00416763">
        <w:rPr>
          <w:sz w:val="28"/>
          <w:szCs w:val="28"/>
        </w:rPr>
        <w:t>г</w:t>
      </w:r>
      <w:proofErr w:type="gramEnd"/>
      <w:r w:rsidRPr="00416763">
        <w:rPr>
          <w:sz w:val="28"/>
          <w:szCs w:val="28"/>
        </w:rPr>
        <w:t>. Ленинск.</w:t>
      </w:r>
    </w:p>
    <w:p w:rsidR="00400B83" w:rsidRPr="00416763" w:rsidRDefault="00400B83" w:rsidP="00400B83">
      <w:pPr>
        <w:ind w:firstLine="708"/>
        <w:jc w:val="both"/>
        <w:rPr>
          <w:sz w:val="28"/>
          <w:szCs w:val="28"/>
        </w:rPr>
      </w:pPr>
      <w:r w:rsidRPr="00416763">
        <w:rPr>
          <w:sz w:val="28"/>
          <w:szCs w:val="28"/>
        </w:rPr>
        <w:t xml:space="preserve"> Для информирования о порядке предоставления государственных услуг в области содействия занятости населения ГКУ ЦЗН  использует средства массовой информации в части размещения пресс-релизов, объявлений, информационных статей и материалов, так же используется местное радиовещание. В информационном зале  центра занятости оборудованы и оформлены стенды и витрины  с блок-схемами всех действующих регламентов, в области содействия занятости.</w:t>
      </w:r>
    </w:p>
    <w:p w:rsidR="00400B83" w:rsidRPr="00416763" w:rsidRDefault="00400B83" w:rsidP="00400B83">
      <w:pPr>
        <w:ind w:firstLine="708"/>
        <w:jc w:val="both"/>
        <w:rPr>
          <w:sz w:val="28"/>
          <w:szCs w:val="28"/>
        </w:rPr>
      </w:pPr>
      <w:r w:rsidRPr="00416763">
        <w:rPr>
          <w:sz w:val="28"/>
          <w:szCs w:val="28"/>
        </w:rPr>
        <w:t>Социальная  адаптация  безработным граждан оказывалась в соответствии с  Административным регламентом предоставления государственной услуги по социальной адаптации  безработных граждан на рынке труда. На каждое занятие составлялся план, который утверждался директором ЦЗН. На занятиях рассматривались такие вопросы как:</w:t>
      </w:r>
    </w:p>
    <w:p w:rsidR="00400B83" w:rsidRPr="00416763" w:rsidRDefault="00400B83" w:rsidP="00400B83">
      <w:pPr>
        <w:tabs>
          <w:tab w:val="left" w:pos="4140"/>
          <w:tab w:val="left" w:pos="4860"/>
        </w:tabs>
        <w:jc w:val="both"/>
        <w:rPr>
          <w:sz w:val="28"/>
          <w:szCs w:val="28"/>
        </w:rPr>
      </w:pPr>
      <w:r w:rsidRPr="00416763">
        <w:rPr>
          <w:sz w:val="28"/>
          <w:szCs w:val="28"/>
        </w:rPr>
        <w:t>-  что такое резюме и для чего оно нужно;</w:t>
      </w:r>
    </w:p>
    <w:p w:rsidR="00400B83" w:rsidRPr="00416763" w:rsidRDefault="00400B83" w:rsidP="00400B83">
      <w:pPr>
        <w:tabs>
          <w:tab w:val="left" w:pos="4140"/>
          <w:tab w:val="left" w:pos="4860"/>
        </w:tabs>
        <w:jc w:val="both"/>
        <w:rPr>
          <w:sz w:val="28"/>
          <w:szCs w:val="28"/>
        </w:rPr>
      </w:pPr>
      <w:r w:rsidRPr="00416763">
        <w:rPr>
          <w:sz w:val="28"/>
          <w:szCs w:val="28"/>
        </w:rPr>
        <w:t>-  какие  существуют способы поиска работы;</w:t>
      </w:r>
    </w:p>
    <w:p w:rsidR="00400B83" w:rsidRPr="00416763" w:rsidRDefault="00400B83" w:rsidP="00400B83">
      <w:pPr>
        <w:tabs>
          <w:tab w:val="left" w:pos="4140"/>
          <w:tab w:val="left" w:pos="4860"/>
        </w:tabs>
        <w:jc w:val="both"/>
        <w:rPr>
          <w:sz w:val="28"/>
          <w:szCs w:val="28"/>
        </w:rPr>
      </w:pPr>
      <w:r w:rsidRPr="00416763">
        <w:rPr>
          <w:sz w:val="28"/>
          <w:szCs w:val="28"/>
        </w:rPr>
        <w:t>- как разобраться действительно ли предлагают работу или же хотят обмануть;</w:t>
      </w:r>
    </w:p>
    <w:p w:rsidR="00400B83" w:rsidRPr="00416763" w:rsidRDefault="00400B83" w:rsidP="00400B83">
      <w:pPr>
        <w:tabs>
          <w:tab w:val="left" w:pos="4140"/>
          <w:tab w:val="left" w:pos="4860"/>
        </w:tabs>
        <w:jc w:val="both"/>
        <w:rPr>
          <w:sz w:val="28"/>
          <w:szCs w:val="28"/>
        </w:rPr>
      </w:pPr>
      <w:r w:rsidRPr="00416763">
        <w:rPr>
          <w:sz w:val="28"/>
          <w:szCs w:val="28"/>
        </w:rPr>
        <w:t>- в чем польза поискового телефонного звонка и как правильно разговаривать;</w:t>
      </w:r>
    </w:p>
    <w:p w:rsidR="00400B83" w:rsidRPr="00416763" w:rsidRDefault="00400B83" w:rsidP="00400B83">
      <w:pPr>
        <w:tabs>
          <w:tab w:val="left" w:pos="4140"/>
          <w:tab w:val="left" w:pos="4860"/>
        </w:tabs>
        <w:jc w:val="both"/>
        <w:rPr>
          <w:sz w:val="28"/>
          <w:szCs w:val="28"/>
        </w:rPr>
      </w:pPr>
      <w:r w:rsidRPr="00416763">
        <w:rPr>
          <w:sz w:val="28"/>
          <w:szCs w:val="28"/>
        </w:rPr>
        <w:t>- как нужно вести себя при собеседовании с работодателем;</w:t>
      </w:r>
    </w:p>
    <w:p w:rsidR="00400B83" w:rsidRPr="00416763" w:rsidRDefault="00400B83" w:rsidP="00400B83">
      <w:pPr>
        <w:tabs>
          <w:tab w:val="left" w:pos="4140"/>
          <w:tab w:val="left" w:pos="4860"/>
        </w:tabs>
        <w:jc w:val="both"/>
        <w:rPr>
          <w:sz w:val="28"/>
          <w:szCs w:val="28"/>
        </w:rPr>
      </w:pPr>
      <w:r w:rsidRPr="00416763">
        <w:rPr>
          <w:sz w:val="28"/>
          <w:szCs w:val="28"/>
        </w:rPr>
        <w:t>- трудовой договор и главные моменты, на которые нужно обращать внимание.</w:t>
      </w:r>
    </w:p>
    <w:p w:rsidR="00400B83" w:rsidRPr="00416763" w:rsidRDefault="00400B83" w:rsidP="00400B83">
      <w:pPr>
        <w:jc w:val="both"/>
        <w:rPr>
          <w:sz w:val="28"/>
          <w:szCs w:val="28"/>
        </w:rPr>
      </w:pPr>
      <w:r w:rsidRPr="00416763">
        <w:rPr>
          <w:sz w:val="28"/>
          <w:szCs w:val="28"/>
        </w:rPr>
        <w:t>Услуги по социальной  адаптации получили 33 безработных граждан.</w:t>
      </w:r>
    </w:p>
    <w:p w:rsidR="00400B83" w:rsidRPr="00416763" w:rsidRDefault="00400B83" w:rsidP="00400B83">
      <w:pPr>
        <w:jc w:val="both"/>
        <w:rPr>
          <w:sz w:val="28"/>
          <w:szCs w:val="28"/>
        </w:rPr>
      </w:pPr>
      <w:r w:rsidRPr="00416763">
        <w:rPr>
          <w:sz w:val="28"/>
          <w:szCs w:val="28"/>
        </w:rPr>
        <w:t xml:space="preserve">      Услуга по содействию </w:t>
      </w:r>
      <w:proofErr w:type="spellStart"/>
      <w:r w:rsidRPr="00416763">
        <w:rPr>
          <w:sz w:val="28"/>
          <w:szCs w:val="28"/>
        </w:rPr>
        <w:t>самозанятости</w:t>
      </w:r>
      <w:proofErr w:type="spellEnd"/>
      <w:r w:rsidRPr="00416763">
        <w:rPr>
          <w:sz w:val="28"/>
          <w:szCs w:val="28"/>
        </w:rPr>
        <w:t xml:space="preserve"> безработным гражданам оказана 1 безработным гражданам с выдачей субсидии.</w:t>
      </w:r>
    </w:p>
    <w:p w:rsidR="00400B83" w:rsidRPr="00416763" w:rsidRDefault="00400B83" w:rsidP="00400B83">
      <w:pPr>
        <w:ind w:firstLine="708"/>
        <w:jc w:val="both"/>
        <w:rPr>
          <w:sz w:val="28"/>
          <w:szCs w:val="28"/>
        </w:rPr>
      </w:pPr>
      <w:r w:rsidRPr="00416763">
        <w:rPr>
          <w:sz w:val="28"/>
          <w:szCs w:val="28"/>
        </w:rPr>
        <w:t>В рамках реализации государственной политики занятости населения за 9 месяцев 2018 года на мероприятия содействия занятости населения выделено 1180,2 тыс</w:t>
      </w:r>
      <w:proofErr w:type="gramStart"/>
      <w:r w:rsidRPr="00416763">
        <w:rPr>
          <w:sz w:val="28"/>
          <w:szCs w:val="28"/>
        </w:rPr>
        <w:t>.р</w:t>
      </w:r>
      <w:proofErr w:type="gramEnd"/>
      <w:r w:rsidRPr="00416763">
        <w:rPr>
          <w:sz w:val="28"/>
          <w:szCs w:val="28"/>
        </w:rPr>
        <w:t xml:space="preserve">ублей, в том числе из областного бюджета –90,6 тыс.рублей, бюджетов поселений – 955,7 тыс.рублей, средств  работодателей – 133,9 тыс.рублей. </w:t>
      </w:r>
    </w:p>
    <w:p w:rsidR="00400B83" w:rsidRPr="00416763" w:rsidRDefault="00400B83" w:rsidP="00400B83">
      <w:pPr>
        <w:ind w:firstLine="708"/>
        <w:jc w:val="both"/>
        <w:rPr>
          <w:sz w:val="28"/>
          <w:szCs w:val="28"/>
        </w:rPr>
      </w:pPr>
    </w:p>
    <w:p w:rsidR="00FA1228" w:rsidRPr="00416763" w:rsidRDefault="008F3C9B" w:rsidP="009D6FC9">
      <w:pPr>
        <w:ind w:firstLine="708"/>
        <w:jc w:val="both"/>
        <w:rPr>
          <w:b/>
          <w:bCs/>
          <w:sz w:val="28"/>
          <w:szCs w:val="28"/>
        </w:rPr>
      </w:pPr>
      <w:r w:rsidRPr="00416763">
        <w:rPr>
          <w:b/>
          <w:bCs/>
          <w:sz w:val="28"/>
          <w:szCs w:val="28"/>
        </w:rPr>
        <w:t>Уровень жизни населения</w:t>
      </w:r>
    </w:p>
    <w:p w:rsidR="00D62F03" w:rsidRPr="00416763" w:rsidRDefault="00D62F03" w:rsidP="009D6FC9">
      <w:pPr>
        <w:ind w:firstLine="708"/>
        <w:jc w:val="both"/>
        <w:rPr>
          <w:b/>
          <w:bCs/>
          <w:sz w:val="28"/>
          <w:szCs w:val="28"/>
        </w:rPr>
      </w:pPr>
    </w:p>
    <w:p w:rsidR="002F7A8D" w:rsidRPr="00416763" w:rsidRDefault="002F7A8D" w:rsidP="002F7A8D">
      <w:pPr>
        <w:ind w:firstLine="708"/>
        <w:jc w:val="both"/>
        <w:rPr>
          <w:bCs/>
          <w:sz w:val="28"/>
          <w:szCs w:val="28"/>
        </w:rPr>
      </w:pPr>
      <w:r w:rsidRPr="00416763">
        <w:rPr>
          <w:sz w:val="28"/>
          <w:szCs w:val="28"/>
        </w:rPr>
        <w:t>Увеличение доходов населения связано с увеличением всех составляющих  денежных доходов:</w:t>
      </w:r>
      <w:r w:rsidRPr="00416763">
        <w:rPr>
          <w:b/>
          <w:sz w:val="28"/>
          <w:szCs w:val="28"/>
        </w:rPr>
        <w:t xml:space="preserve"> </w:t>
      </w:r>
      <w:r w:rsidRPr="00416763">
        <w:rPr>
          <w:bCs/>
          <w:sz w:val="28"/>
          <w:szCs w:val="28"/>
        </w:rPr>
        <w:t>фонда заработной платы, доходов от предпринимательской деятельности, социальных трансфертов.</w:t>
      </w:r>
    </w:p>
    <w:p w:rsidR="00826FBB" w:rsidRPr="00416763" w:rsidRDefault="002F7A8D" w:rsidP="00826FBB">
      <w:pPr>
        <w:jc w:val="both"/>
        <w:rPr>
          <w:bCs/>
          <w:sz w:val="28"/>
          <w:szCs w:val="28"/>
        </w:rPr>
      </w:pPr>
      <w:r w:rsidRPr="00416763">
        <w:rPr>
          <w:bCs/>
          <w:sz w:val="28"/>
          <w:szCs w:val="28"/>
        </w:rPr>
        <w:lastRenderedPageBreak/>
        <w:t xml:space="preserve">        </w:t>
      </w:r>
      <w:r w:rsidR="00826FBB" w:rsidRPr="00416763">
        <w:rPr>
          <w:bCs/>
          <w:sz w:val="28"/>
          <w:szCs w:val="28"/>
        </w:rPr>
        <w:t xml:space="preserve">        В расчете на одного жителя района денежные доходы с учетом единовременных выплат пенсионерам за 1 полугодие 2018 года составили 71716,84 рублей, что выше уровня 9 месяцев 2017 года на 1,30 процентов.</w:t>
      </w:r>
    </w:p>
    <w:p w:rsidR="00826FBB" w:rsidRPr="00416763" w:rsidRDefault="00826FBB" w:rsidP="00826FBB">
      <w:pPr>
        <w:jc w:val="both"/>
        <w:rPr>
          <w:bCs/>
          <w:sz w:val="28"/>
          <w:szCs w:val="28"/>
        </w:rPr>
      </w:pPr>
      <w:r w:rsidRPr="00416763">
        <w:rPr>
          <w:bCs/>
          <w:sz w:val="28"/>
          <w:szCs w:val="28"/>
        </w:rPr>
        <w:t xml:space="preserve">       Из общего объема денежных доходов на покупку товаров и оплату услуг   за 1 полугодие  2018 года  населением района направлено 1188185,67  тыс</w:t>
      </w:r>
      <w:proofErr w:type="gramStart"/>
      <w:r w:rsidRPr="00416763">
        <w:rPr>
          <w:bCs/>
          <w:sz w:val="28"/>
          <w:szCs w:val="28"/>
        </w:rPr>
        <w:t>.р</w:t>
      </w:r>
      <w:proofErr w:type="gramEnd"/>
      <w:r w:rsidRPr="00416763">
        <w:rPr>
          <w:bCs/>
          <w:sz w:val="28"/>
          <w:szCs w:val="28"/>
        </w:rPr>
        <w:t>ублей, что выше  уровня 9 месяцев 2017 года на 104,51 процентов. Результаты и эффективность проводимой социально-экономической политики характеризуется следующими данными:</w:t>
      </w:r>
    </w:p>
    <w:p w:rsidR="00826FBB" w:rsidRPr="00416763" w:rsidRDefault="00826FBB" w:rsidP="00826FBB">
      <w:pPr>
        <w:jc w:val="both"/>
        <w:rPr>
          <w:bCs/>
          <w:sz w:val="28"/>
          <w:szCs w:val="28"/>
        </w:rPr>
      </w:pPr>
      <w:r w:rsidRPr="00416763">
        <w:rPr>
          <w:bCs/>
          <w:sz w:val="28"/>
          <w:szCs w:val="28"/>
        </w:rPr>
        <w:t xml:space="preserve">       - фонд оплаты труда во всех отраслях экономики за 9 месяцев 2018 года по Ленинскому муниципальному району составил 879857,09 тыс. рублей, что на 110,88 процентов выше аналогичного уровня 2017 года.   </w:t>
      </w:r>
    </w:p>
    <w:p w:rsidR="00826FBB" w:rsidRPr="00416763" w:rsidRDefault="00826FBB" w:rsidP="00826FBB">
      <w:pPr>
        <w:ind w:firstLine="708"/>
        <w:jc w:val="both"/>
        <w:rPr>
          <w:bCs/>
          <w:sz w:val="28"/>
          <w:szCs w:val="28"/>
        </w:rPr>
      </w:pPr>
      <w:r w:rsidRPr="00416763">
        <w:rPr>
          <w:bCs/>
          <w:sz w:val="28"/>
          <w:szCs w:val="28"/>
        </w:rPr>
        <w:t>- величина прожиточного минимума за 2 квартал 2018 года в расчете на душу населения составила 9318,00 рублей, для пенсионеров величина прожиточного минимума установлена в размере 7556,00 рублей.</w:t>
      </w:r>
    </w:p>
    <w:p w:rsidR="00826FBB" w:rsidRPr="00416763" w:rsidRDefault="00826FBB" w:rsidP="00826FBB">
      <w:pPr>
        <w:ind w:firstLine="708"/>
        <w:jc w:val="both"/>
        <w:rPr>
          <w:sz w:val="28"/>
          <w:szCs w:val="28"/>
        </w:rPr>
      </w:pPr>
      <w:r w:rsidRPr="00416763">
        <w:rPr>
          <w:bCs/>
          <w:sz w:val="28"/>
          <w:szCs w:val="28"/>
        </w:rPr>
        <w:t>За отчетный период вопросы по регулированию оплаты с наемными  работниками  регулярно рассматривались на межведомственной комиссии по мобилизации налоговых и неналоговых доходов в консолидированный бюджет Ленинского муниципального района Волгоградской области.</w:t>
      </w:r>
      <w:r w:rsidRPr="00416763">
        <w:rPr>
          <w:sz w:val="28"/>
          <w:szCs w:val="28"/>
        </w:rPr>
        <w:t xml:space="preserve"> За 9 месяцев 2017 года проведено  253 заседания  комиссии, в том числе в поселениях 235. В результате деятельности комиссии работодатели  повысили заработную плату наемным работникам – 27  человек, в том числе до регионального минимума – 27 человек. Количество наемных работников,  у которых повышена заработная плата  всего – 528человек, в том числе до регионального минимума оплаты труда – 528 человек. Сумма увеличения фонда оплаты труда  - 445,50 тыс. рублей. </w:t>
      </w:r>
    </w:p>
    <w:p w:rsidR="00076373" w:rsidRPr="00416763" w:rsidRDefault="00076373" w:rsidP="00826FBB">
      <w:pPr>
        <w:jc w:val="both"/>
        <w:rPr>
          <w:bCs/>
          <w:sz w:val="28"/>
          <w:szCs w:val="28"/>
        </w:rPr>
      </w:pPr>
    </w:p>
    <w:p w:rsidR="00AD2460" w:rsidRPr="00416763" w:rsidRDefault="00AD2460" w:rsidP="00310B60">
      <w:pPr>
        <w:shd w:val="clear" w:color="auto" w:fill="FFFFFF"/>
        <w:ind w:firstLine="426"/>
        <w:jc w:val="center"/>
        <w:rPr>
          <w:sz w:val="28"/>
          <w:szCs w:val="28"/>
        </w:rPr>
      </w:pPr>
      <w:r w:rsidRPr="00416763">
        <w:rPr>
          <w:b/>
          <w:bCs/>
          <w:sz w:val="28"/>
          <w:szCs w:val="28"/>
        </w:rPr>
        <w:t>Образование</w:t>
      </w:r>
      <w:r w:rsidRPr="00416763">
        <w:rPr>
          <w:sz w:val="28"/>
          <w:szCs w:val="28"/>
        </w:rPr>
        <w:br/>
      </w:r>
    </w:p>
    <w:p w:rsidR="00362CBB" w:rsidRPr="00416763" w:rsidRDefault="00362CBB" w:rsidP="00362CBB">
      <w:pPr>
        <w:ind w:firstLine="708"/>
        <w:jc w:val="both"/>
        <w:rPr>
          <w:sz w:val="28"/>
          <w:szCs w:val="28"/>
        </w:rPr>
      </w:pPr>
      <w:r w:rsidRPr="00416763">
        <w:rPr>
          <w:sz w:val="28"/>
          <w:szCs w:val="28"/>
        </w:rPr>
        <w:t>В районе работали 16 общеобразовательных учреждений (15 муниципальных и 1 частное), 9 дошкольных образовательных учреждений и 3 учреждения дополнительного образования.</w:t>
      </w:r>
      <w:r w:rsidRPr="00416763">
        <w:rPr>
          <w:color w:val="000000"/>
          <w:sz w:val="28"/>
          <w:szCs w:val="28"/>
        </w:rPr>
        <w:t xml:space="preserve"> </w:t>
      </w:r>
    </w:p>
    <w:p w:rsidR="00362CBB" w:rsidRPr="00416763" w:rsidRDefault="00362CBB" w:rsidP="00362CBB">
      <w:pPr>
        <w:ind w:firstLine="708"/>
        <w:jc w:val="both"/>
        <w:rPr>
          <w:sz w:val="28"/>
          <w:szCs w:val="28"/>
        </w:rPr>
      </w:pPr>
      <w:r w:rsidRPr="00416763">
        <w:rPr>
          <w:sz w:val="28"/>
          <w:szCs w:val="28"/>
        </w:rPr>
        <w:t xml:space="preserve">Общая численность работающих в отрасли составила 614 человек, в школах работали 387 человек, в дошкольных образовательных учреждениях 192 и в учреждениях дополнительного образования 35 человек. Отделом образования проводилась целенаправленная работа по реализации Указа Президента РФ от 07.05.2012 №597 «О мероприятиях по реализации государственной социальной политики».  В соответствии с Федеральным законом №82-ФЗ «О минимальном </w:t>
      </w:r>
      <w:proofErr w:type="gramStart"/>
      <w:r w:rsidRPr="00416763">
        <w:rPr>
          <w:sz w:val="28"/>
          <w:szCs w:val="28"/>
        </w:rPr>
        <w:t>размере оплаты труда</w:t>
      </w:r>
      <w:proofErr w:type="gramEnd"/>
      <w:r w:rsidRPr="00416763">
        <w:rPr>
          <w:sz w:val="28"/>
          <w:szCs w:val="28"/>
        </w:rPr>
        <w:t xml:space="preserve">» был увеличен минимальный размер оплаты труда до 11163 рублей. </w:t>
      </w:r>
    </w:p>
    <w:p w:rsidR="00362CBB" w:rsidRPr="00416763" w:rsidRDefault="00362CBB" w:rsidP="00362CBB">
      <w:pPr>
        <w:ind w:firstLine="708"/>
        <w:jc w:val="both"/>
        <w:rPr>
          <w:sz w:val="28"/>
          <w:szCs w:val="28"/>
        </w:rPr>
      </w:pPr>
      <w:r w:rsidRPr="00416763">
        <w:rPr>
          <w:sz w:val="28"/>
          <w:szCs w:val="28"/>
        </w:rPr>
        <w:t>С целью подготовки к 2018/2019 учебному году, а так же подготовки к отопительному сезону в рамках реализации муниципальной программы «Развитие дошкольного образования Ленинского муниципального района на 2017-2019 годы» образовательных учреждениях были проведены следующие мероприятия:</w:t>
      </w:r>
    </w:p>
    <w:p w:rsidR="00362CBB" w:rsidRPr="00416763" w:rsidRDefault="00362CBB" w:rsidP="00362CBB">
      <w:pPr>
        <w:pStyle w:val="a6"/>
        <w:numPr>
          <w:ilvl w:val="0"/>
          <w:numId w:val="12"/>
        </w:numPr>
        <w:ind w:left="0" w:firstLine="426"/>
        <w:jc w:val="both"/>
        <w:rPr>
          <w:sz w:val="28"/>
          <w:szCs w:val="28"/>
        </w:rPr>
      </w:pPr>
      <w:r w:rsidRPr="00416763">
        <w:rPr>
          <w:sz w:val="28"/>
          <w:szCs w:val="28"/>
        </w:rPr>
        <w:t xml:space="preserve">МКДОУ «Детский сад № 5 «Солнышко» - установка теневого навеса и ремонтные работы по переустановке потолочных светильников - 300,00 тыс. рублей, </w:t>
      </w:r>
    </w:p>
    <w:p w:rsidR="00362CBB" w:rsidRPr="00416763" w:rsidRDefault="00362CBB" w:rsidP="00362CBB">
      <w:pPr>
        <w:pStyle w:val="a6"/>
        <w:numPr>
          <w:ilvl w:val="0"/>
          <w:numId w:val="12"/>
        </w:numPr>
        <w:ind w:left="0" w:firstLine="426"/>
        <w:jc w:val="both"/>
        <w:rPr>
          <w:sz w:val="28"/>
          <w:szCs w:val="28"/>
        </w:rPr>
      </w:pPr>
      <w:r w:rsidRPr="00416763">
        <w:rPr>
          <w:sz w:val="28"/>
          <w:szCs w:val="28"/>
        </w:rPr>
        <w:lastRenderedPageBreak/>
        <w:t>МКДОУ «Детский сад №2 «Родничок» - ремонт кровли - 299,95 тыс. рублей.</w:t>
      </w:r>
    </w:p>
    <w:p w:rsidR="00362CBB" w:rsidRPr="00416763" w:rsidRDefault="00362CBB" w:rsidP="00362CBB">
      <w:pPr>
        <w:pStyle w:val="a6"/>
        <w:numPr>
          <w:ilvl w:val="0"/>
          <w:numId w:val="12"/>
        </w:numPr>
        <w:ind w:left="0" w:firstLine="426"/>
        <w:jc w:val="both"/>
        <w:rPr>
          <w:sz w:val="28"/>
          <w:szCs w:val="28"/>
        </w:rPr>
      </w:pPr>
      <w:r w:rsidRPr="00416763">
        <w:rPr>
          <w:color w:val="000000" w:themeColor="text1"/>
          <w:sz w:val="28"/>
          <w:szCs w:val="28"/>
        </w:rPr>
        <w:t>МКДОУ «</w:t>
      </w:r>
      <w:proofErr w:type="spellStart"/>
      <w:r w:rsidRPr="00416763">
        <w:rPr>
          <w:color w:val="000000" w:themeColor="text1"/>
          <w:sz w:val="28"/>
          <w:szCs w:val="28"/>
        </w:rPr>
        <w:t>Заплавинский</w:t>
      </w:r>
      <w:proofErr w:type="spellEnd"/>
      <w:r w:rsidRPr="00416763">
        <w:rPr>
          <w:color w:val="000000" w:themeColor="text1"/>
          <w:sz w:val="28"/>
          <w:szCs w:val="28"/>
        </w:rPr>
        <w:t xml:space="preserve"> детский сад» - текущий ремонт кровли, в ближайшее время планируется установка теневого навеса –</w:t>
      </w:r>
      <w:r w:rsidRPr="00416763">
        <w:rPr>
          <w:color w:val="FF0000"/>
          <w:sz w:val="28"/>
          <w:szCs w:val="28"/>
        </w:rPr>
        <w:t xml:space="preserve"> </w:t>
      </w:r>
      <w:r w:rsidRPr="00416763">
        <w:rPr>
          <w:color w:val="000000" w:themeColor="text1"/>
          <w:sz w:val="28"/>
          <w:szCs w:val="28"/>
        </w:rPr>
        <w:t xml:space="preserve">459,81 тыс. рублей. </w:t>
      </w:r>
    </w:p>
    <w:p w:rsidR="00362CBB" w:rsidRPr="00416763" w:rsidRDefault="00362CBB" w:rsidP="00362CBB">
      <w:pPr>
        <w:pStyle w:val="a6"/>
        <w:numPr>
          <w:ilvl w:val="0"/>
          <w:numId w:val="12"/>
        </w:numPr>
        <w:ind w:left="0" w:firstLine="426"/>
        <w:jc w:val="both"/>
        <w:rPr>
          <w:sz w:val="28"/>
          <w:szCs w:val="28"/>
        </w:rPr>
      </w:pPr>
      <w:r w:rsidRPr="00416763">
        <w:rPr>
          <w:sz w:val="28"/>
          <w:szCs w:val="28"/>
        </w:rPr>
        <w:t>МКДОУ «</w:t>
      </w:r>
      <w:proofErr w:type="spellStart"/>
      <w:r w:rsidRPr="00416763">
        <w:rPr>
          <w:sz w:val="28"/>
          <w:szCs w:val="28"/>
        </w:rPr>
        <w:t>Маляевский</w:t>
      </w:r>
      <w:proofErr w:type="spellEnd"/>
      <w:r w:rsidRPr="00416763">
        <w:rPr>
          <w:sz w:val="28"/>
          <w:szCs w:val="28"/>
        </w:rPr>
        <w:t xml:space="preserve"> детский сад» - ремонт пищеблока в  – 198,90 тыс. рублей. </w:t>
      </w:r>
    </w:p>
    <w:p w:rsidR="00362CBB" w:rsidRPr="00416763" w:rsidRDefault="00362CBB" w:rsidP="00362CBB">
      <w:pPr>
        <w:pStyle w:val="a6"/>
        <w:numPr>
          <w:ilvl w:val="0"/>
          <w:numId w:val="12"/>
        </w:numPr>
        <w:ind w:left="0" w:firstLine="426"/>
        <w:jc w:val="both"/>
        <w:rPr>
          <w:sz w:val="28"/>
          <w:szCs w:val="28"/>
        </w:rPr>
      </w:pPr>
      <w:r w:rsidRPr="00416763">
        <w:rPr>
          <w:sz w:val="28"/>
          <w:szCs w:val="28"/>
        </w:rPr>
        <w:t>МКДОУ «</w:t>
      </w:r>
      <w:proofErr w:type="spellStart"/>
      <w:r w:rsidRPr="00416763">
        <w:rPr>
          <w:sz w:val="28"/>
          <w:szCs w:val="28"/>
        </w:rPr>
        <w:t>Царевский</w:t>
      </w:r>
      <w:proofErr w:type="spellEnd"/>
      <w:r w:rsidRPr="00416763">
        <w:rPr>
          <w:sz w:val="28"/>
          <w:szCs w:val="28"/>
        </w:rPr>
        <w:t xml:space="preserve"> детский сад» - </w:t>
      </w:r>
      <w:r w:rsidRPr="00416763">
        <w:rPr>
          <w:color w:val="000000" w:themeColor="text1"/>
          <w:sz w:val="28"/>
          <w:szCs w:val="28"/>
        </w:rPr>
        <w:t xml:space="preserve"> установка теневого навеса – 100 тыс. рублей.</w:t>
      </w:r>
      <w:r w:rsidRPr="00416763">
        <w:rPr>
          <w:sz w:val="28"/>
          <w:szCs w:val="28"/>
        </w:rPr>
        <w:t xml:space="preserve"> </w:t>
      </w:r>
    </w:p>
    <w:p w:rsidR="00362CBB" w:rsidRPr="00416763" w:rsidRDefault="00362CBB" w:rsidP="00362CBB">
      <w:pPr>
        <w:pStyle w:val="a6"/>
        <w:numPr>
          <w:ilvl w:val="0"/>
          <w:numId w:val="12"/>
        </w:numPr>
        <w:ind w:left="0" w:firstLine="426"/>
        <w:jc w:val="both"/>
        <w:rPr>
          <w:sz w:val="28"/>
          <w:szCs w:val="28"/>
        </w:rPr>
      </w:pPr>
      <w:r w:rsidRPr="00416763">
        <w:rPr>
          <w:sz w:val="28"/>
          <w:szCs w:val="28"/>
        </w:rPr>
        <w:t>МКОУ «</w:t>
      </w:r>
      <w:proofErr w:type="spellStart"/>
      <w:r w:rsidRPr="00416763">
        <w:rPr>
          <w:sz w:val="28"/>
          <w:szCs w:val="28"/>
        </w:rPr>
        <w:t>Ильичёвская</w:t>
      </w:r>
      <w:proofErr w:type="spellEnd"/>
      <w:r w:rsidRPr="00416763">
        <w:rPr>
          <w:sz w:val="28"/>
          <w:szCs w:val="28"/>
        </w:rPr>
        <w:t xml:space="preserve"> СОШ» и «</w:t>
      </w:r>
      <w:proofErr w:type="spellStart"/>
      <w:r w:rsidRPr="00416763">
        <w:rPr>
          <w:sz w:val="28"/>
          <w:szCs w:val="28"/>
        </w:rPr>
        <w:t>Степновская</w:t>
      </w:r>
      <w:proofErr w:type="spellEnd"/>
      <w:r w:rsidRPr="00416763">
        <w:rPr>
          <w:sz w:val="28"/>
          <w:szCs w:val="28"/>
        </w:rPr>
        <w:t xml:space="preserve"> СОШ» проведен ремонт отопительной системы для подключения к автономной газовой котельной (около  600 тыс. рублей).</w:t>
      </w:r>
    </w:p>
    <w:p w:rsidR="00362CBB" w:rsidRPr="00416763" w:rsidRDefault="00362CBB" w:rsidP="00362CBB">
      <w:pPr>
        <w:pStyle w:val="a6"/>
        <w:numPr>
          <w:ilvl w:val="0"/>
          <w:numId w:val="12"/>
        </w:numPr>
        <w:ind w:left="0" w:firstLine="426"/>
        <w:jc w:val="both"/>
        <w:rPr>
          <w:sz w:val="28"/>
          <w:szCs w:val="28"/>
        </w:rPr>
      </w:pPr>
      <w:r w:rsidRPr="00416763">
        <w:rPr>
          <w:sz w:val="28"/>
          <w:szCs w:val="28"/>
        </w:rPr>
        <w:t xml:space="preserve"> МКОУ «Покровская СОШ» проведен ремонт туалетов в здании дошкольной группы и начальных классов, а также проведены работы по укладке твердого покрытия перед зданием школы (около 450,00 тыс. рублей).</w:t>
      </w:r>
    </w:p>
    <w:p w:rsidR="00362CBB" w:rsidRPr="00416763" w:rsidRDefault="00362CBB" w:rsidP="00362CBB">
      <w:pPr>
        <w:pStyle w:val="a9"/>
        <w:spacing w:before="0" w:after="0"/>
        <w:ind w:firstLine="708"/>
        <w:jc w:val="both"/>
        <w:rPr>
          <w:sz w:val="28"/>
          <w:szCs w:val="28"/>
        </w:rPr>
      </w:pPr>
      <w:r w:rsidRPr="00416763">
        <w:rPr>
          <w:sz w:val="28"/>
          <w:szCs w:val="28"/>
        </w:rPr>
        <w:t xml:space="preserve">В рамках реализации муниципальной программы «Энергосбережение» в образовательных организациях проводятся работы по замене оконных блоков. В 2018 году эта программа реализована в </w:t>
      </w:r>
      <w:proofErr w:type="spellStart"/>
      <w:r w:rsidRPr="00416763">
        <w:rPr>
          <w:sz w:val="28"/>
          <w:szCs w:val="28"/>
        </w:rPr>
        <w:t>Маякоктябрьской</w:t>
      </w:r>
      <w:proofErr w:type="spellEnd"/>
      <w:r w:rsidRPr="00416763">
        <w:rPr>
          <w:sz w:val="28"/>
          <w:szCs w:val="28"/>
        </w:rPr>
        <w:t xml:space="preserve">, </w:t>
      </w:r>
      <w:proofErr w:type="spellStart"/>
      <w:r w:rsidRPr="00416763">
        <w:rPr>
          <w:sz w:val="28"/>
          <w:szCs w:val="28"/>
        </w:rPr>
        <w:t>Рассветинской</w:t>
      </w:r>
      <w:proofErr w:type="spellEnd"/>
      <w:r w:rsidRPr="00416763">
        <w:rPr>
          <w:sz w:val="28"/>
          <w:szCs w:val="28"/>
        </w:rPr>
        <w:t xml:space="preserve">,  Покровской школах, в Ленинских школах №1 и №3, а так же в </w:t>
      </w:r>
      <w:proofErr w:type="spellStart"/>
      <w:r w:rsidRPr="00416763">
        <w:rPr>
          <w:sz w:val="28"/>
          <w:szCs w:val="28"/>
        </w:rPr>
        <w:t>Заплавинском</w:t>
      </w:r>
      <w:proofErr w:type="spellEnd"/>
      <w:r w:rsidRPr="00416763">
        <w:rPr>
          <w:sz w:val="28"/>
          <w:szCs w:val="28"/>
        </w:rPr>
        <w:t xml:space="preserve"> детском саду и в детских садах №1, 2, 3 и 5 г. Ленинска. Общий объем финансирования составил около 1 миллиона 650 тысяч рублей, из которых 1 миллион 400 тысяч рублей – это средства областного бюджета и 250 тысяч районного бюджета. Благодаря этой программе существенно улучшились условия пребывания детей в образовательных организациях.</w:t>
      </w:r>
    </w:p>
    <w:p w:rsidR="00362CBB" w:rsidRPr="00416763" w:rsidRDefault="00362CBB" w:rsidP="00362CBB">
      <w:pPr>
        <w:pStyle w:val="a9"/>
        <w:spacing w:before="0" w:after="0"/>
        <w:ind w:firstLine="709"/>
        <w:jc w:val="both"/>
        <w:rPr>
          <w:sz w:val="28"/>
          <w:szCs w:val="28"/>
        </w:rPr>
      </w:pPr>
      <w:r w:rsidRPr="00416763">
        <w:rPr>
          <w:sz w:val="28"/>
          <w:szCs w:val="28"/>
        </w:rPr>
        <w:t xml:space="preserve">В рамках федеральной субсидии, направленной на создание в общеобразовательных организациях, расположенных в сельской местности, условий для занятий физической культурой и спортом отремонтирован спортивный зал в </w:t>
      </w:r>
      <w:proofErr w:type="spellStart"/>
      <w:r w:rsidRPr="00416763">
        <w:rPr>
          <w:sz w:val="28"/>
          <w:szCs w:val="28"/>
        </w:rPr>
        <w:t>Заплавинской</w:t>
      </w:r>
      <w:proofErr w:type="spellEnd"/>
      <w:r w:rsidRPr="00416763">
        <w:rPr>
          <w:sz w:val="28"/>
          <w:szCs w:val="28"/>
        </w:rPr>
        <w:t xml:space="preserve"> школе и закуплено новое спортивное оборудование. На данные цели выделена сумма в объеме 1592,66 тыс. рублей, в том числе: областной бюджет – 211,83 тыс. рублей, федеральный бюджет – 1301,20 тыс. рублей. Из местного бюджета выделено 79,63 тыс. рублей. В </w:t>
      </w:r>
      <w:proofErr w:type="spellStart"/>
      <w:r w:rsidRPr="00416763">
        <w:rPr>
          <w:sz w:val="28"/>
          <w:szCs w:val="28"/>
        </w:rPr>
        <w:t>Заплавинской</w:t>
      </w:r>
      <w:proofErr w:type="spellEnd"/>
      <w:r w:rsidRPr="00416763">
        <w:rPr>
          <w:sz w:val="28"/>
          <w:szCs w:val="28"/>
        </w:rPr>
        <w:t xml:space="preserve"> школе так же проведен ремонт кровли спортивного зала на сумму около 500 тыс. рублей.</w:t>
      </w:r>
    </w:p>
    <w:p w:rsidR="00362CBB" w:rsidRPr="00416763" w:rsidRDefault="00362CBB" w:rsidP="00362CBB">
      <w:pPr>
        <w:ind w:firstLine="708"/>
        <w:jc w:val="both"/>
        <w:rPr>
          <w:sz w:val="28"/>
          <w:szCs w:val="28"/>
        </w:rPr>
      </w:pPr>
      <w:r w:rsidRPr="00416763">
        <w:rPr>
          <w:sz w:val="28"/>
          <w:szCs w:val="28"/>
        </w:rPr>
        <w:t>Большое внимание уделялось повышению квалификации и профессиональному росту педагогических работников. На базе ГАОУ ДПО "ВГАПК и ПРО" повысили свою квалификацию 20 педагогических работников общеобразовательных учреждений. В целях повышения квалификации педагогических работников было подготовлено и проведено 19 семинаров для педагогических работников муниципальных образовательных учреждений. 3 педагога приняли участие в областных конкурсах профессионального мастерства «Учитель года 2018», «Воспитатель года», «Лучший педагог дополнительного образования» (участники).</w:t>
      </w:r>
    </w:p>
    <w:p w:rsidR="00362CBB" w:rsidRPr="00416763" w:rsidRDefault="00362CBB" w:rsidP="00362CBB">
      <w:pPr>
        <w:pStyle w:val="a9"/>
        <w:spacing w:before="0" w:after="0"/>
        <w:ind w:firstLine="708"/>
        <w:jc w:val="both"/>
        <w:rPr>
          <w:sz w:val="28"/>
          <w:szCs w:val="28"/>
        </w:rPr>
      </w:pPr>
      <w:r w:rsidRPr="00416763">
        <w:rPr>
          <w:color w:val="000000"/>
          <w:sz w:val="28"/>
          <w:szCs w:val="28"/>
        </w:rPr>
        <w:t>Ч</w:t>
      </w:r>
      <w:r w:rsidRPr="00416763">
        <w:rPr>
          <w:sz w:val="28"/>
          <w:szCs w:val="28"/>
        </w:rPr>
        <w:t xml:space="preserve">исло педагогических работников системы  образования составило   366  чел., из них:  249 педагогических работников школ,  78  </w:t>
      </w:r>
      <w:r w:rsidRPr="00416763">
        <w:rPr>
          <w:bCs/>
          <w:sz w:val="28"/>
          <w:szCs w:val="28"/>
        </w:rPr>
        <w:t xml:space="preserve">педагогов дошкольного образования, 39  педагогов дополнительного образования </w:t>
      </w:r>
      <w:r w:rsidRPr="00416763">
        <w:rPr>
          <w:sz w:val="28"/>
          <w:szCs w:val="28"/>
        </w:rPr>
        <w:t xml:space="preserve"> детей.</w:t>
      </w:r>
    </w:p>
    <w:p w:rsidR="00362CBB" w:rsidRPr="00416763" w:rsidRDefault="00362CBB" w:rsidP="00362CBB">
      <w:pPr>
        <w:ind w:firstLine="708"/>
        <w:jc w:val="both"/>
        <w:rPr>
          <w:sz w:val="28"/>
          <w:szCs w:val="28"/>
        </w:rPr>
      </w:pPr>
      <w:r w:rsidRPr="00416763">
        <w:rPr>
          <w:sz w:val="28"/>
          <w:szCs w:val="28"/>
        </w:rPr>
        <w:t xml:space="preserve">Отделом образования проводилась целенаправленная работа по реализации Указа Президента РФ от 07.05.2012 №597 «О мероприятиях по </w:t>
      </w:r>
      <w:r w:rsidRPr="00416763">
        <w:rPr>
          <w:sz w:val="28"/>
          <w:szCs w:val="28"/>
        </w:rPr>
        <w:lastRenderedPageBreak/>
        <w:t xml:space="preserve">реализации государственной социальной политики».  В соответствии с Федеральным законом №82-ФЗ «О минимальном </w:t>
      </w:r>
      <w:proofErr w:type="gramStart"/>
      <w:r w:rsidRPr="00416763">
        <w:rPr>
          <w:sz w:val="28"/>
          <w:szCs w:val="28"/>
        </w:rPr>
        <w:t>размере оплаты труда</w:t>
      </w:r>
      <w:proofErr w:type="gramEnd"/>
      <w:r w:rsidRPr="00416763">
        <w:rPr>
          <w:sz w:val="28"/>
          <w:szCs w:val="28"/>
        </w:rPr>
        <w:t xml:space="preserve">» был увеличен минимальный размер оплаты труда до 11163 рублей. </w:t>
      </w:r>
    </w:p>
    <w:p w:rsidR="00362CBB" w:rsidRPr="00416763" w:rsidRDefault="00362CBB" w:rsidP="00362CBB">
      <w:pPr>
        <w:ind w:firstLine="708"/>
        <w:jc w:val="both"/>
        <w:rPr>
          <w:sz w:val="28"/>
          <w:szCs w:val="28"/>
        </w:rPr>
      </w:pPr>
      <w:r w:rsidRPr="00416763">
        <w:rPr>
          <w:sz w:val="28"/>
          <w:szCs w:val="28"/>
        </w:rPr>
        <w:t xml:space="preserve">В работе с кадрами большое внимание уделялось повышению квалификации и профессиональному росту педагогических работников. </w:t>
      </w:r>
    </w:p>
    <w:p w:rsidR="00362CBB" w:rsidRPr="00416763" w:rsidRDefault="00362CBB" w:rsidP="00362CBB">
      <w:pPr>
        <w:ind w:firstLine="708"/>
        <w:jc w:val="both"/>
        <w:rPr>
          <w:sz w:val="28"/>
          <w:szCs w:val="28"/>
        </w:rPr>
      </w:pPr>
      <w:r w:rsidRPr="00416763">
        <w:rPr>
          <w:sz w:val="28"/>
          <w:szCs w:val="28"/>
        </w:rPr>
        <w:t>На базе ГАОУ ДПО "ВГАПК и ПРО" повысили свою квалификацию более 59 педагогических работников общеобразовательных учреждений. В целях повышения квалификации педагогических работников было подготовлено и проведено 27 семинаров для учителей-предметников муниципальных общеобразовательных учреждений.</w:t>
      </w:r>
    </w:p>
    <w:p w:rsidR="00362CBB" w:rsidRPr="00416763" w:rsidRDefault="00362CBB" w:rsidP="00362CBB">
      <w:pPr>
        <w:ind w:firstLine="708"/>
        <w:jc w:val="both"/>
        <w:rPr>
          <w:sz w:val="28"/>
          <w:szCs w:val="28"/>
        </w:rPr>
      </w:pPr>
      <w:r w:rsidRPr="00416763">
        <w:rPr>
          <w:sz w:val="28"/>
          <w:szCs w:val="28"/>
        </w:rPr>
        <w:t>В начале 2018 года Волгоградская государственная академия повышения квалификации в рамках «Дня Академии» провела в Ленинском районе методический выезд, в котором приняли участие около 115 педагогов района. Программа Дня Академии предусматривала участие ведущих специалистов Академии в пленарной сессии, в сессии вопросов и ответов, в работе профессиональных групп, в ходе которых обсуждались вопросы повышения качества обучения. По итогам методического выезда, многие педагоги выбрали для себя новые интересные направления в развитии профессионального образования.</w:t>
      </w:r>
    </w:p>
    <w:p w:rsidR="00362CBB" w:rsidRPr="00416763" w:rsidRDefault="00362CBB" w:rsidP="00362CBB">
      <w:pPr>
        <w:ind w:firstLine="708"/>
        <w:jc w:val="both"/>
        <w:rPr>
          <w:sz w:val="28"/>
          <w:szCs w:val="28"/>
        </w:rPr>
      </w:pPr>
      <w:r w:rsidRPr="00416763">
        <w:rPr>
          <w:sz w:val="28"/>
          <w:szCs w:val="28"/>
        </w:rPr>
        <w:t xml:space="preserve">Активное участие приняли педагоги образовательных организаций в конкурсах профессионального мастерства. Музыкальный руководитель МКОУ «Детский сад №2 «Родничок» </w:t>
      </w:r>
      <w:proofErr w:type="spellStart"/>
      <w:r w:rsidRPr="00416763">
        <w:rPr>
          <w:sz w:val="28"/>
          <w:szCs w:val="28"/>
        </w:rPr>
        <w:t>Кандалова</w:t>
      </w:r>
      <w:proofErr w:type="spellEnd"/>
      <w:r w:rsidRPr="00416763">
        <w:rPr>
          <w:sz w:val="28"/>
          <w:szCs w:val="28"/>
        </w:rPr>
        <w:t xml:space="preserve"> Г.А. стала участником регионального конкурса «Воспитатель года, учитель МКОУ «Ленинская СОШ №2» Бухарева Е.Ю. – регионального конкурса «Учитель года», методист МКОУ «Ленинский ДЮЦ» </w:t>
      </w:r>
      <w:proofErr w:type="spellStart"/>
      <w:r w:rsidRPr="00416763">
        <w:rPr>
          <w:sz w:val="28"/>
          <w:szCs w:val="28"/>
        </w:rPr>
        <w:t>Москаленко</w:t>
      </w:r>
      <w:proofErr w:type="spellEnd"/>
      <w:r w:rsidRPr="00416763">
        <w:rPr>
          <w:sz w:val="28"/>
          <w:szCs w:val="28"/>
        </w:rPr>
        <w:t xml:space="preserve"> Ю.В. - регионального конкурса «Педагог дополнительного образования».</w:t>
      </w:r>
    </w:p>
    <w:p w:rsidR="00362CBB" w:rsidRPr="00416763" w:rsidRDefault="00362CBB" w:rsidP="00362CBB">
      <w:pPr>
        <w:ind w:firstLine="708"/>
        <w:jc w:val="both"/>
        <w:rPr>
          <w:sz w:val="28"/>
          <w:szCs w:val="28"/>
        </w:rPr>
      </w:pPr>
      <w:r w:rsidRPr="00416763">
        <w:rPr>
          <w:sz w:val="28"/>
          <w:szCs w:val="28"/>
        </w:rPr>
        <w:t xml:space="preserve"> МКОУ «</w:t>
      </w:r>
      <w:proofErr w:type="spellStart"/>
      <w:r w:rsidRPr="00416763">
        <w:rPr>
          <w:sz w:val="28"/>
          <w:szCs w:val="28"/>
        </w:rPr>
        <w:t>Царевская</w:t>
      </w:r>
      <w:proofErr w:type="spellEnd"/>
      <w:r w:rsidRPr="00416763">
        <w:rPr>
          <w:sz w:val="28"/>
          <w:szCs w:val="28"/>
        </w:rPr>
        <w:t xml:space="preserve"> СОШ» приняла участие в региональном этапе международной ярмарки социально-педагогических инноваций. Ленинский район представляла учитель истории и обществознания МКОУ «</w:t>
      </w:r>
      <w:proofErr w:type="spellStart"/>
      <w:r w:rsidRPr="00416763">
        <w:rPr>
          <w:sz w:val="28"/>
          <w:szCs w:val="28"/>
        </w:rPr>
        <w:t>Царевская</w:t>
      </w:r>
      <w:proofErr w:type="spellEnd"/>
      <w:r w:rsidRPr="00416763">
        <w:rPr>
          <w:sz w:val="28"/>
          <w:szCs w:val="28"/>
        </w:rPr>
        <w:t xml:space="preserve"> СОШ» </w:t>
      </w:r>
      <w:proofErr w:type="spellStart"/>
      <w:r w:rsidRPr="00416763">
        <w:rPr>
          <w:sz w:val="28"/>
          <w:szCs w:val="28"/>
        </w:rPr>
        <w:t>Синюгина</w:t>
      </w:r>
      <w:proofErr w:type="spellEnd"/>
      <w:r w:rsidRPr="00416763">
        <w:rPr>
          <w:sz w:val="28"/>
          <w:szCs w:val="28"/>
        </w:rPr>
        <w:t xml:space="preserve"> Т.Е. с авторской работой «Потенциал школьного комплексно-краеведческого музея в деле гражданско-патриотического воспитания школьников». </w:t>
      </w:r>
      <w:proofErr w:type="spellStart"/>
      <w:r w:rsidRPr="00416763">
        <w:rPr>
          <w:sz w:val="28"/>
          <w:szCs w:val="28"/>
        </w:rPr>
        <w:t>Синюгина</w:t>
      </w:r>
      <w:proofErr w:type="spellEnd"/>
      <w:r w:rsidRPr="00416763">
        <w:rPr>
          <w:sz w:val="28"/>
          <w:szCs w:val="28"/>
        </w:rPr>
        <w:t xml:space="preserve"> Т.Е. </w:t>
      </w:r>
      <w:proofErr w:type="gramStart"/>
      <w:r w:rsidRPr="00416763">
        <w:rPr>
          <w:sz w:val="28"/>
          <w:szCs w:val="28"/>
        </w:rPr>
        <w:t>награждена</w:t>
      </w:r>
      <w:proofErr w:type="gramEnd"/>
      <w:r w:rsidRPr="00416763">
        <w:rPr>
          <w:sz w:val="28"/>
          <w:szCs w:val="28"/>
        </w:rPr>
        <w:t xml:space="preserve"> Дипломом победителя в номинации «Инновационные решения в воспитании».</w:t>
      </w:r>
    </w:p>
    <w:p w:rsidR="00362CBB" w:rsidRPr="00416763" w:rsidRDefault="00362CBB" w:rsidP="00362CBB">
      <w:pPr>
        <w:ind w:firstLine="708"/>
        <w:jc w:val="both"/>
        <w:rPr>
          <w:sz w:val="28"/>
          <w:szCs w:val="28"/>
        </w:rPr>
      </w:pPr>
      <w:proofErr w:type="gramStart"/>
      <w:r w:rsidRPr="00416763">
        <w:rPr>
          <w:sz w:val="28"/>
          <w:szCs w:val="28"/>
        </w:rPr>
        <w:t>Шуваева Л.В., учитель математики МКОУ «</w:t>
      </w:r>
      <w:proofErr w:type="spellStart"/>
      <w:r w:rsidRPr="00416763">
        <w:rPr>
          <w:sz w:val="28"/>
          <w:szCs w:val="28"/>
        </w:rPr>
        <w:t>Степновская</w:t>
      </w:r>
      <w:proofErr w:type="spellEnd"/>
      <w:r w:rsidRPr="00416763">
        <w:rPr>
          <w:sz w:val="28"/>
          <w:szCs w:val="28"/>
        </w:rPr>
        <w:t xml:space="preserve"> </w:t>
      </w:r>
      <w:proofErr w:type="spellStart"/>
      <w:r w:rsidRPr="00416763">
        <w:rPr>
          <w:sz w:val="28"/>
          <w:szCs w:val="28"/>
        </w:rPr>
        <w:t>сош</w:t>
      </w:r>
      <w:proofErr w:type="spellEnd"/>
      <w:r w:rsidRPr="00416763">
        <w:rPr>
          <w:sz w:val="28"/>
          <w:szCs w:val="28"/>
        </w:rPr>
        <w:t>» приняла участие во Всероссийском конкурсе профессионального мастерства педагогических работников, приуроченном к 130-летию рождения А.С. Макаренко, Кочергина Н.В. , учитель математики МКОУ «</w:t>
      </w:r>
      <w:proofErr w:type="spellStart"/>
      <w:r w:rsidRPr="00416763">
        <w:rPr>
          <w:sz w:val="28"/>
          <w:szCs w:val="28"/>
        </w:rPr>
        <w:t>Царевская</w:t>
      </w:r>
      <w:proofErr w:type="spellEnd"/>
      <w:r w:rsidRPr="00416763">
        <w:rPr>
          <w:sz w:val="28"/>
          <w:szCs w:val="28"/>
        </w:rPr>
        <w:t xml:space="preserve"> СОШ», в региональном конкурсе методических разработок уроков математики, Богданова О.Н., Наумова Г.П. (МКОУ «</w:t>
      </w:r>
      <w:proofErr w:type="spellStart"/>
      <w:r w:rsidRPr="00416763">
        <w:rPr>
          <w:sz w:val="28"/>
          <w:szCs w:val="28"/>
        </w:rPr>
        <w:t>Колобовская</w:t>
      </w:r>
      <w:proofErr w:type="spellEnd"/>
      <w:r w:rsidRPr="00416763">
        <w:rPr>
          <w:sz w:val="28"/>
          <w:szCs w:val="28"/>
        </w:rPr>
        <w:t xml:space="preserve"> СОШ») в региональном конкурсе проектов «Геометрические аналоги окружающего мира», Шуваева Л.В. МКОУ</w:t>
      </w:r>
      <w:proofErr w:type="gramEnd"/>
      <w:r w:rsidRPr="00416763">
        <w:rPr>
          <w:sz w:val="28"/>
          <w:szCs w:val="28"/>
        </w:rPr>
        <w:t xml:space="preserve"> «</w:t>
      </w:r>
      <w:proofErr w:type="spellStart"/>
      <w:r w:rsidRPr="00416763">
        <w:rPr>
          <w:sz w:val="28"/>
          <w:szCs w:val="28"/>
        </w:rPr>
        <w:t>Степновская</w:t>
      </w:r>
      <w:proofErr w:type="spellEnd"/>
      <w:r w:rsidRPr="00416763">
        <w:rPr>
          <w:sz w:val="28"/>
          <w:szCs w:val="28"/>
        </w:rPr>
        <w:t xml:space="preserve"> СОШ» в региональном конкурсе проектов «Известные неизвестные числа».</w:t>
      </w:r>
    </w:p>
    <w:p w:rsidR="00362CBB" w:rsidRPr="00416763" w:rsidRDefault="00362CBB" w:rsidP="00362CBB">
      <w:pPr>
        <w:ind w:firstLine="708"/>
        <w:jc w:val="both"/>
        <w:rPr>
          <w:sz w:val="28"/>
          <w:szCs w:val="28"/>
        </w:rPr>
      </w:pPr>
      <w:r w:rsidRPr="00416763">
        <w:rPr>
          <w:sz w:val="28"/>
          <w:szCs w:val="28"/>
        </w:rPr>
        <w:t xml:space="preserve">В марте в Волгограде состоялся Межрегиональный форум «От школьной действительности к детской мечте», где в рамках форума призер регионального конкурса «Учитель года» </w:t>
      </w:r>
      <w:proofErr w:type="spellStart"/>
      <w:r w:rsidRPr="00416763">
        <w:rPr>
          <w:sz w:val="28"/>
          <w:szCs w:val="28"/>
        </w:rPr>
        <w:t>Гервасовская</w:t>
      </w:r>
      <w:proofErr w:type="spellEnd"/>
      <w:r w:rsidRPr="00416763">
        <w:rPr>
          <w:sz w:val="28"/>
          <w:szCs w:val="28"/>
        </w:rPr>
        <w:t xml:space="preserve"> А. Н. показала мастер – класс «Развитие </w:t>
      </w:r>
      <w:r w:rsidRPr="00416763">
        <w:rPr>
          <w:sz w:val="28"/>
          <w:szCs w:val="28"/>
        </w:rPr>
        <w:lastRenderedPageBreak/>
        <w:t xml:space="preserve">ассоциативного мышления учащихся на уроках литературы посредством ментальных карт». </w:t>
      </w:r>
    </w:p>
    <w:p w:rsidR="00362CBB" w:rsidRPr="00416763" w:rsidRDefault="00362CBB" w:rsidP="00362CBB">
      <w:pPr>
        <w:ind w:firstLine="708"/>
        <w:jc w:val="both"/>
        <w:rPr>
          <w:sz w:val="28"/>
          <w:szCs w:val="28"/>
        </w:rPr>
      </w:pPr>
      <w:r w:rsidRPr="00416763">
        <w:rPr>
          <w:sz w:val="28"/>
          <w:szCs w:val="28"/>
        </w:rPr>
        <w:t xml:space="preserve">Педагоги Ленинского района приняли участие в международной научно-практической конференции «Сталинград — символ героизма, патриотизма и сплоченности народов России и мира», организованной на площадке интерактивного музея «Россия — моя история», а также стали призерами и победителями в нескольких номинациях Всероссийской научно-практической конференции «V Сталинградские исторические чтения». По итогам этой конференции научные статьи педагогов нашего района </w:t>
      </w:r>
      <w:proofErr w:type="spellStart"/>
      <w:r w:rsidRPr="00416763">
        <w:rPr>
          <w:sz w:val="28"/>
          <w:szCs w:val="28"/>
        </w:rPr>
        <w:t>Варваровской</w:t>
      </w:r>
      <w:proofErr w:type="spellEnd"/>
      <w:r w:rsidRPr="00416763">
        <w:rPr>
          <w:sz w:val="28"/>
          <w:szCs w:val="28"/>
        </w:rPr>
        <w:t xml:space="preserve"> В. И., </w:t>
      </w:r>
      <w:proofErr w:type="spellStart"/>
      <w:r w:rsidRPr="00416763">
        <w:rPr>
          <w:sz w:val="28"/>
          <w:szCs w:val="28"/>
        </w:rPr>
        <w:t>Мусаловой</w:t>
      </w:r>
      <w:proofErr w:type="spellEnd"/>
      <w:r w:rsidRPr="00416763">
        <w:rPr>
          <w:sz w:val="28"/>
          <w:szCs w:val="28"/>
        </w:rPr>
        <w:t xml:space="preserve"> А. Р., </w:t>
      </w:r>
      <w:proofErr w:type="spellStart"/>
      <w:r w:rsidRPr="00416763">
        <w:rPr>
          <w:sz w:val="28"/>
          <w:szCs w:val="28"/>
        </w:rPr>
        <w:t>Такташевой</w:t>
      </w:r>
      <w:proofErr w:type="spellEnd"/>
      <w:r w:rsidRPr="00416763">
        <w:rPr>
          <w:sz w:val="28"/>
          <w:szCs w:val="28"/>
        </w:rPr>
        <w:t xml:space="preserve"> К. М., </w:t>
      </w:r>
      <w:proofErr w:type="spellStart"/>
      <w:r w:rsidRPr="00416763">
        <w:rPr>
          <w:sz w:val="28"/>
          <w:szCs w:val="28"/>
        </w:rPr>
        <w:t>Улжабаевой</w:t>
      </w:r>
      <w:proofErr w:type="spellEnd"/>
      <w:r w:rsidRPr="00416763">
        <w:rPr>
          <w:sz w:val="28"/>
          <w:szCs w:val="28"/>
        </w:rPr>
        <w:t xml:space="preserve"> Г. А. и Черновой Т. И. были включены в сборник лучших исторических статей, посвященных Сталинградской битве. </w:t>
      </w:r>
    </w:p>
    <w:p w:rsidR="00362CBB" w:rsidRPr="00416763" w:rsidRDefault="00362CBB" w:rsidP="00362CBB">
      <w:pPr>
        <w:ind w:firstLine="708"/>
        <w:jc w:val="both"/>
        <w:rPr>
          <w:sz w:val="28"/>
          <w:szCs w:val="28"/>
        </w:rPr>
      </w:pPr>
      <w:r w:rsidRPr="00416763">
        <w:rPr>
          <w:sz w:val="28"/>
          <w:szCs w:val="28"/>
        </w:rPr>
        <w:t xml:space="preserve">Учителя Покровской школы </w:t>
      </w:r>
      <w:proofErr w:type="spellStart"/>
      <w:r w:rsidRPr="00416763">
        <w:rPr>
          <w:sz w:val="28"/>
          <w:szCs w:val="28"/>
        </w:rPr>
        <w:t>Братусенко</w:t>
      </w:r>
      <w:proofErr w:type="spellEnd"/>
      <w:r w:rsidRPr="00416763">
        <w:rPr>
          <w:sz w:val="28"/>
          <w:szCs w:val="28"/>
        </w:rPr>
        <w:t xml:space="preserve"> И. А. и </w:t>
      </w:r>
      <w:proofErr w:type="spellStart"/>
      <w:r w:rsidRPr="00416763">
        <w:rPr>
          <w:sz w:val="28"/>
          <w:szCs w:val="28"/>
        </w:rPr>
        <w:t>Ведмецкая</w:t>
      </w:r>
      <w:proofErr w:type="spellEnd"/>
      <w:r w:rsidRPr="00416763">
        <w:rPr>
          <w:sz w:val="28"/>
          <w:szCs w:val="28"/>
        </w:rPr>
        <w:t xml:space="preserve"> Е. И. стали лауреатами III Всероссийского конкурса методических разработок и сценариев Уроков мужества, мероприятий, посвященных Дню Победы, Дню памяти и скорби – «Свеча памяти – 2018».</w:t>
      </w:r>
    </w:p>
    <w:p w:rsidR="00362CBB" w:rsidRPr="00416763" w:rsidRDefault="00362CBB" w:rsidP="00362CBB">
      <w:pPr>
        <w:ind w:firstLine="708"/>
        <w:jc w:val="both"/>
        <w:rPr>
          <w:sz w:val="28"/>
          <w:szCs w:val="28"/>
        </w:rPr>
      </w:pPr>
      <w:r w:rsidRPr="00416763">
        <w:rPr>
          <w:sz w:val="28"/>
          <w:szCs w:val="28"/>
        </w:rPr>
        <w:t>В соответствии с планом работы Отдела образования проведена августовская педагогическая конференция на тему: «Современное образование Ленинского муниципального района – достижения, ориентиры, задачи», в которой приняли участие педагогические коллективы всех образовательных учреждений района.</w:t>
      </w:r>
    </w:p>
    <w:p w:rsidR="00362CBB" w:rsidRPr="00416763" w:rsidRDefault="00362CBB" w:rsidP="00362CBB">
      <w:pPr>
        <w:ind w:firstLine="708"/>
        <w:jc w:val="both"/>
        <w:rPr>
          <w:sz w:val="28"/>
          <w:szCs w:val="28"/>
        </w:rPr>
      </w:pPr>
      <w:r w:rsidRPr="00416763">
        <w:rPr>
          <w:sz w:val="28"/>
          <w:szCs w:val="28"/>
        </w:rPr>
        <w:t>Специалистами Отдела велась активная работа по оформлению договоров для поступления выпускников по целевому приему. Для обеспечения образовательных учреждений квалифицированными педагогическими кадрами заключен договор на подготовку специалистов, имеющих высшее педагогическое образование  с ФБОУВПО «Волгоградский социально-педагогический университет» и направлены на обучение  в соответствии с прогнозом потребности 3 выпускников общеобразовательных учреждений района.</w:t>
      </w:r>
    </w:p>
    <w:p w:rsidR="00362CBB" w:rsidRPr="00416763" w:rsidRDefault="00362CBB" w:rsidP="00362CBB">
      <w:pPr>
        <w:ind w:firstLine="708"/>
        <w:jc w:val="both"/>
        <w:rPr>
          <w:sz w:val="28"/>
          <w:szCs w:val="28"/>
        </w:rPr>
      </w:pPr>
      <w:r w:rsidRPr="00416763">
        <w:rPr>
          <w:sz w:val="28"/>
          <w:szCs w:val="28"/>
        </w:rPr>
        <w:t xml:space="preserve">В целях подготовки и проведения государственной (итоговой) аттестации выпускников ΙХ, ХΙ (ХΙΙ) классов сформированы базы данных выпускников, организаторов, пунктов проведения экзаменов. Определены ответственные лица за соблюдение информационной безопасности при организации и проведении государственной (итоговой) аттестации выпускников. Подготовлена и представлена в комитет образования, науки и молодежной политики  Волгоградской области схема проведения государственной (итоговой) аттестации выпускников ΙХ, ХΙ (Х11) классов, списочный состав муниципальных экзаменационной, предметной, конфликтной комиссий. Своевременно проведено информирование руководителей и заместителей руководителей образовательных учреждений с поступившими нормативными документами, регламентирующими проведение государственной (итоговой) аттестации выпускников. </w:t>
      </w:r>
      <w:proofErr w:type="gramStart"/>
      <w:r w:rsidRPr="00416763">
        <w:rPr>
          <w:sz w:val="28"/>
          <w:szCs w:val="28"/>
        </w:rPr>
        <w:t xml:space="preserve">В рамках единого информационного дня в школах района были проведены беседы с выпускниками по подготовке к итоговой аттестации, индивидуальные консультации, показы видео-консультаций (в том числе с использованием ресурсов официального информационного портала ЕГЭ), встречи с психологами  на тему «ГИА без стресса», информационные </w:t>
      </w:r>
      <w:r w:rsidRPr="00416763">
        <w:rPr>
          <w:sz w:val="28"/>
          <w:szCs w:val="28"/>
        </w:rPr>
        <w:lastRenderedPageBreak/>
        <w:t>семинары для классных руководителей, тематические консультации руководителей предметных секций по вопросам специфики ГИА-2018 для учителей-предметников, общешкольные родительские собрания и</w:t>
      </w:r>
      <w:proofErr w:type="gramEnd"/>
      <w:r w:rsidRPr="00416763">
        <w:rPr>
          <w:sz w:val="28"/>
          <w:szCs w:val="28"/>
        </w:rPr>
        <w:t xml:space="preserve"> акция «День сдачи ЕГЭ родителями».</w:t>
      </w:r>
    </w:p>
    <w:p w:rsidR="00362CBB" w:rsidRPr="00416763" w:rsidRDefault="00362CBB" w:rsidP="00362CBB">
      <w:pPr>
        <w:ind w:firstLine="708"/>
        <w:jc w:val="both"/>
        <w:rPr>
          <w:sz w:val="28"/>
          <w:szCs w:val="28"/>
        </w:rPr>
      </w:pPr>
      <w:r w:rsidRPr="00416763">
        <w:rPr>
          <w:sz w:val="28"/>
          <w:szCs w:val="28"/>
        </w:rPr>
        <w:t xml:space="preserve">В целях подготовки к проведению основного государственного экзамена и единого государственного экзамена проведены репетиционные экзамены по математике и русскому языку на пункте проведения экзаменов, апробация печати КИМ в аудиториях с участием обучающихся. Организовано участие учителей предметников в </w:t>
      </w:r>
      <w:proofErr w:type="spellStart"/>
      <w:r w:rsidRPr="00416763">
        <w:rPr>
          <w:sz w:val="28"/>
          <w:szCs w:val="28"/>
        </w:rPr>
        <w:t>вебинарах</w:t>
      </w:r>
      <w:proofErr w:type="spellEnd"/>
      <w:r w:rsidRPr="00416763">
        <w:rPr>
          <w:sz w:val="28"/>
          <w:szCs w:val="28"/>
        </w:rPr>
        <w:t>, проводимых комитетом образования,  науки и молодежной политики Волгоградской области.</w:t>
      </w:r>
    </w:p>
    <w:p w:rsidR="00362CBB" w:rsidRPr="00416763" w:rsidRDefault="00362CBB" w:rsidP="00362CBB">
      <w:pPr>
        <w:ind w:firstLine="708"/>
        <w:jc w:val="both"/>
        <w:rPr>
          <w:sz w:val="28"/>
          <w:szCs w:val="28"/>
        </w:rPr>
      </w:pPr>
      <w:r w:rsidRPr="00416763">
        <w:rPr>
          <w:sz w:val="28"/>
          <w:szCs w:val="28"/>
        </w:rPr>
        <w:t>На участие в едином государственном экзамене в региональной базе банных (РБД) было зарегистрировано  113 выпускников текущего года, 2 выпускников, не прошедших ГИА, и 10 выпускников прошлых лет. Для проведения ЕГЭ приказом комитета образования,  науки и молодежной политики Волгоградской области от 21.12.2017 №1014 пунктом проведения экзаменов (далее ППЭ) по образовательным программам среднего общего образования утверждено МКОУ «</w:t>
      </w:r>
      <w:proofErr w:type="gramStart"/>
      <w:r w:rsidRPr="00416763">
        <w:rPr>
          <w:sz w:val="28"/>
          <w:szCs w:val="28"/>
        </w:rPr>
        <w:t>Ленинская</w:t>
      </w:r>
      <w:proofErr w:type="gramEnd"/>
      <w:r w:rsidRPr="00416763">
        <w:rPr>
          <w:sz w:val="28"/>
          <w:szCs w:val="28"/>
        </w:rPr>
        <w:t xml:space="preserve"> СОШ №3». ППЭ был оборудован переносными металлоискателями, аудитории и штаб ППЭ системами видеонаблюдения. Помещение для руководителя ППЭ было оборудовано телефонной связью, принтером, персональным компьютером,  металлическим сейфом. </w:t>
      </w:r>
      <w:r w:rsidRPr="00416763">
        <w:rPr>
          <w:sz w:val="28"/>
          <w:szCs w:val="28"/>
          <w:lang w:eastAsia="en-US"/>
        </w:rPr>
        <w:t xml:space="preserve">В ППЭ впервые применялась технологии печати полного комплекта экзаменационных материалов для участников в аудиториях, сканирование экзаменационных работ в штабе ППЭ. </w:t>
      </w:r>
      <w:r w:rsidRPr="00416763">
        <w:rPr>
          <w:sz w:val="28"/>
          <w:szCs w:val="28"/>
        </w:rPr>
        <w:t xml:space="preserve"> В 2018 году выпускники школ сдавали экзамены по 12 предметам учебного плана. В едином государственном экзамене приняли участие 112 выпускников текущего года,  1 выпускник, не прошедший ГИА, и 8 выпускников прошлых лет.</w:t>
      </w:r>
    </w:p>
    <w:p w:rsidR="00362CBB" w:rsidRPr="00416763" w:rsidRDefault="00362CBB" w:rsidP="00362CBB">
      <w:pPr>
        <w:ind w:firstLine="708"/>
        <w:jc w:val="both"/>
        <w:rPr>
          <w:sz w:val="28"/>
          <w:szCs w:val="28"/>
        </w:rPr>
      </w:pPr>
      <w:r w:rsidRPr="00416763">
        <w:rPr>
          <w:sz w:val="28"/>
          <w:szCs w:val="28"/>
        </w:rPr>
        <w:t>Аттестаты о среднем общем образовании получили 94,7% выпускников, в 2017 году  - 98,9%, аттестаты с отличием и медаль «За особые успехи в учении» получили 12 выпускников, что составляет 10,6 % от общего количества выпускников.</w:t>
      </w:r>
    </w:p>
    <w:p w:rsidR="00362CBB" w:rsidRPr="00416763" w:rsidRDefault="00362CBB" w:rsidP="00362CBB">
      <w:pPr>
        <w:ind w:firstLine="708"/>
        <w:jc w:val="both"/>
        <w:rPr>
          <w:sz w:val="28"/>
          <w:szCs w:val="28"/>
        </w:rPr>
      </w:pPr>
      <w:r w:rsidRPr="00416763">
        <w:rPr>
          <w:sz w:val="28"/>
          <w:szCs w:val="28"/>
        </w:rPr>
        <w:t>В 2017-2018 учебном году в  16 общеобразовательных учреждениях, расположенных на территории Ленинского муниципального района,  обучалось 316 выпускников 9-х классов, из них 310 выпускников были допущены к прохождению государственной (итоговой) аттестации. Все выпускники проходили государственную итоговую аттестацию в форме основного государственного экзамена  на пункте проведения экзаменов, организованном на базе МКОУ «</w:t>
      </w:r>
      <w:proofErr w:type="gramStart"/>
      <w:r w:rsidRPr="00416763">
        <w:rPr>
          <w:sz w:val="28"/>
          <w:szCs w:val="28"/>
        </w:rPr>
        <w:t>Ленинская</w:t>
      </w:r>
      <w:proofErr w:type="gramEnd"/>
      <w:r w:rsidRPr="00416763">
        <w:rPr>
          <w:sz w:val="28"/>
          <w:szCs w:val="28"/>
        </w:rPr>
        <w:t xml:space="preserve"> СОШ №1».  В этом году выпускники 9-х классов сдавали основной государственный экзамен (ОГЭ) по 11 предметам учебного плана. </w:t>
      </w:r>
    </w:p>
    <w:p w:rsidR="00362CBB" w:rsidRPr="00416763" w:rsidRDefault="00362CBB" w:rsidP="00362CBB">
      <w:pPr>
        <w:ind w:firstLine="708"/>
        <w:jc w:val="both"/>
        <w:rPr>
          <w:sz w:val="28"/>
          <w:szCs w:val="28"/>
        </w:rPr>
      </w:pPr>
      <w:proofErr w:type="gramStart"/>
      <w:r w:rsidRPr="00416763">
        <w:rPr>
          <w:sz w:val="28"/>
          <w:szCs w:val="28"/>
        </w:rPr>
        <w:t>Документы государственного образца об уровне образования получили 310 выпускников, что составляет 100% от числа  допущенных к государственной (итоговой) аттестации (в 2017 году доля получивших аттестат была 97,89%, в 2016 году - 94,8%), в том числе 23 выпускника получили аттестаты об основном общем образовании с отличием, в 2017 аттестаты с отличием получили 17 девятиклассников, 2016 году - 9 девятиклассников.</w:t>
      </w:r>
      <w:proofErr w:type="gramEnd"/>
    </w:p>
    <w:p w:rsidR="00362CBB" w:rsidRPr="00416763" w:rsidRDefault="00362CBB" w:rsidP="00362CBB">
      <w:pPr>
        <w:ind w:firstLine="708"/>
        <w:jc w:val="both"/>
        <w:rPr>
          <w:sz w:val="28"/>
          <w:szCs w:val="28"/>
        </w:rPr>
      </w:pPr>
      <w:r w:rsidRPr="00416763">
        <w:rPr>
          <w:snapToGrid w:val="0"/>
          <w:sz w:val="28"/>
          <w:szCs w:val="28"/>
        </w:rPr>
        <w:lastRenderedPageBreak/>
        <w:t xml:space="preserve">В соответствии с расписанием </w:t>
      </w:r>
      <w:proofErr w:type="spellStart"/>
      <w:r w:rsidRPr="00416763">
        <w:rPr>
          <w:snapToGrid w:val="0"/>
          <w:sz w:val="28"/>
          <w:szCs w:val="28"/>
        </w:rPr>
        <w:t>Рособрнадзора</w:t>
      </w:r>
      <w:proofErr w:type="spellEnd"/>
      <w:r w:rsidRPr="00416763">
        <w:rPr>
          <w:snapToGrid w:val="0"/>
          <w:sz w:val="28"/>
          <w:szCs w:val="28"/>
        </w:rPr>
        <w:t xml:space="preserve"> проведены всероссийские проверочные</w:t>
      </w:r>
      <w:r w:rsidRPr="00416763">
        <w:rPr>
          <w:sz w:val="28"/>
          <w:szCs w:val="28"/>
        </w:rPr>
        <w:t xml:space="preserve"> работы  для обучающихся 4, 5, 6, 11 классов.</w:t>
      </w:r>
    </w:p>
    <w:p w:rsidR="00362CBB" w:rsidRPr="00416763" w:rsidRDefault="00362CBB" w:rsidP="00362CBB">
      <w:pPr>
        <w:ind w:firstLine="708"/>
        <w:jc w:val="both"/>
        <w:rPr>
          <w:sz w:val="28"/>
          <w:szCs w:val="28"/>
        </w:rPr>
      </w:pPr>
      <w:r w:rsidRPr="00416763">
        <w:rPr>
          <w:sz w:val="28"/>
          <w:szCs w:val="28"/>
        </w:rPr>
        <w:t xml:space="preserve">С целью предоставления равного доступа к получению общего образования был организован подвоз более 200 школьников в общеобразовательные учреждения. На организацию подвоза было израсходовано 628,460 тыс. рублей. Для определения индивидуального образовательного </w:t>
      </w:r>
      <w:proofErr w:type="spellStart"/>
      <w:r w:rsidRPr="00416763">
        <w:rPr>
          <w:sz w:val="28"/>
          <w:szCs w:val="28"/>
        </w:rPr>
        <w:t>марщрута</w:t>
      </w:r>
      <w:proofErr w:type="spellEnd"/>
      <w:r w:rsidRPr="00416763">
        <w:rPr>
          <w:sz w:val="28"/>
          <w:szCs w:val="28"/>
        </w:rPr>
        <w:t xml:space="preserve"> </w:t>
      </w:r>
      <w:proofErr w:type="gramStart"/>
      <w:r w:rsidRPr="00416763">
        <w:rPr>
          <w:sz w:val="28"/>
          <w:szCs w:val="28"/>
        </w:rPr>
        <w:t>обучающихся</w:t>
      </w:r>
      <w:proofErr w:type="gramEnd"/>
      <w:r w:rsidRPr="00416763">
        <w:rPr>
          <w:sz w:val="28"/>
          <w:szCs w:val="28"/>
        </w:rPr>
        <w:t xml:space="preserve">, не усвоивших учебную программу, было организовано и проведено заседание территориальной </w:t>
      </w:r>
      <w:proofErr w:type="spellStart"/>
      <w:r w:rsidRPr="00416763">
        <w:rPr>
          <w:sz w:val="28"/>
          <w:szCs w:val="28"/>
        </w:rPr>
        <w:t>психолого-медико-педагогической</w:t>
      </w:r>
      <w:proofErr w:type="spellEnd"/>
      <w:r w:rsidRPr="00416763">
        <w:rPr>
          <w:sz w:val="28"/>
          <w:szCs w:val="28"/>
        </w:rPr>
        <w:t xml:space="preserve"> комиссии. В ходе заседания комиссии специалистами было осмотрено 37 детей, из которых 33 являются обучающимися общеобразовательных организаций, а 4 – воспитанники дошкольных образовательных организаций района.  </w:t>
      </w:r>
      <w:proofErr w:type="gramStart"/>
      <w:r w:rsidRPr="00416763">
        <w:rPr>
          <w:sz w:val="28"/>
          <w:szCs w:val="28"/>
        </w:rPr>
        <w:t>По итогам работы комиссии было выдано 31 заключение ТПМПК с рекомендациями по продолжению обучения. 22 детям рекомендовано обучение по АООП для обучающихся с умственной отсталостью, 5 – обучение по АООП для обучающихся с задержкой психического развития, 3 - дублирование основной общеобразовательной программы, 1 – обучение по АООП для обучающихся  с нарушением опорно-двигательного аппарата и умственной отсталостью.</w:t>
      </w:r>
      <w:proofErr w:type="gramEnd"/>
    </w:p>
    <w:p w:rsidR="00362CBB" w:rsidRPr="00416763" w:rsidRDefault="00362CBB" w:rsidP="00362CBB">
      <w:pPr>
        <w:ind w:firstLine="708"/>
        <w:jc w:val="both"/>
        <w:rPr>
          <w:sz w:val="28"/>
          <w:szCs w:val="28"/>
        </w:rPr>
      </w:pPr>
      <w:r w:rsidRPr="00416763">
        <w:rPr>
          <w:sz w:val="28"/>
          <w:szCs w:val="28"/>
        </w:rPr>
        <w:t xml:space="preserve">В отчетном периоде продолжалась работа, направленная на  развитие системы поддержки талантливых детей. </w:t>
      </w:r>
    </w:p>
    <w:p w:rsidR="00362CBB" w:rsidRPr="00416763" w:rsidRDefault="00362CBB" w:rsidP="00362CBB">
      <w:pPr>
        <w:ind w:firstLine="708"/>
        <w:jc w:val="both"/>
        <w:rPr>
          <w:sz w:val="28"/>
          <w:szCs w:val="28"/>
        </w:rPr>
      </w:pPr>
      <w:r w:rsidRPr="00416763">
        <w:rPr>
          <w:sz w:val="28"/>
          <w:szCs w:val="28"/>
        </w:rPr>
        <w:t>В рамках ведомственной целевой программы «Развитие образования Ленинского муниципального района»  состоялась церемония награждения победителей и призеров муниципальных этапов Всероссийской олимпиады школьников, Всероссийского конкурса сочинений и муниципальной предметной олимпиады младших школьников «Звездный Олимп - 2018», «Бал первоклассников». </w:t>
      </w:r>
    </w:p>
    <w:p w:rsidR="00362CBB" w:rsidRPr="00416763" w:rsidRDefault="00362CBB" w:rsidP="00362CBB">
      <w:pPr>
        <w:ind w:firstLine="708"/>
        <w:jc w:val="both"/>
        <w:rPr>
          <w:sz w:val="28"/>
          <w:szCs w:val="28"/>
        </w:rPr>
      </w:pPr>
      <w:r w:rsidRPr="00416763">
        <w:rPr>
          <w:sz w:val="28"/>
          <w:szCs w:val="28"/>
        </w:rPr>
        <w:t xml:space="preserve">Тридцать обучающихся 9-11 классов, ставшие лучшими на муниципальном этапе Всероссийской олимпиады школьников, были направлены для участия в региональном этапе по следующим предметам: </w:t>
      </w:r>
      <w:proofErr w:type="gramStart"/>
      <w:r w:rsidRPr="00416763">
        <w:rPr>
          <w:sz w:val="28"/>
          <w:szCs w:val="28"/>
        </w:rPr>
        <w:t>Биология, География, История, Обществознание, Основы безопасности и жизнедеятельности, Русский язык, Технология, Физическая культура и Экология.</w:t>
      </w:r>
      <w:proofErr w:type="gramEnd"/>
      <w:r w:rsidRPr="00416763">
        <w:rPr>
          <w:sz w:val="28"/>
          <w:szCs w:val="28"/>
        </w:rPr>
        <w:t xml:space="preserve"> Четверо из них:    Калюжная Софья – ученица 10 класса МКОУ «Ленинская СОШ №1» стала призёром по физической культуре, Марченко Андрей и </w:t>
      </w:r>
      <w:proofErr w:type="spellStart"/>
      <w:r w:rsidRPr="00416763">
        <w:rPr>
          <w:sz w:val="28"/>
          <w:szCs w:val="28"/>
        </w:rPr>
        <w:t>Ращепкина</w:t>
      </w:r>
      <w:proofErr w:type="spellEnd"/>
      <w:r w:rsidRPr="00416763">
        <w:rPr>
          <w:sz w:val="28"/>
          <w:szCs w:val="28"/>
        </w:rPr>
        <w:t xml:space="preserve"> Маргарита – ученики 9 и 10 класса МКОУ «Ленинская СОШ №1» -  призёрами РЭ </w:t>
      </w:r>
      <w:proofErr w:type="spellStart"/>
      <w:r w:rsidRPr="00416763">
        <w:rPr>
          <w:sz w:val="28"/>
          <w:szCs w:val="28"/>
        </w:rPr>
        <w:t>ВсОШ</w:t>
      </w:r>
      <w:proofErr w:type="spellEnd"/>
      <w:r w:rsidRPr="00416763">
        <w:rPr>
          <w:sz w:val="28"/>
          <w:szCs w:val="28"/>
        </w:rPr>
        <w:t xml:space="preserve"> по ОБЖ, </w:t>
      </w:r>
      <w:proofErr w:type="gramStart"/>
      <w:r w:rsidRPr="00416763">
        <w:rPr>
          <w:sz w:val="28"/>
          <w:szCs w:val="28"/>
        </w:rPr>
        <w:t>Голубев</w:t>
      </w:r>
      <w:proofErr w:type="gramEnd"/>
      <w:r w:rsidRPr="00416763">
        <w:rPr>
          <w:sz w:val="28"/>
          <w:szCs w:val="28"/>
        </w:rPr>
        <w:t xml:space="preserve"> Арсений – ученик 9 класса МКОУ «Ленинская СОШ №2» стал победителем РЭ </w:t>
      </w:r>
      <w:proofErr w:type="spellStart"/>
      <w:r w:rsidRPr="00416763">
        <w:rPr>
          <w:sz w:val="28"/>
          <w:szCs w:val="28"/>
        </w:rPr>
        <w:t>ВсОШ</w:t>
      </w:r>
      <w:proofErr w:type="spellEnd"/>
      <w:r w:rsidRPr="00416763">
        <w:rPr>
          <w:sz w:val="28"/>
          <w:szCs w:val="28"/>
        </w:rPr>
        <w:t xml:space="preserve"> по экологии.  </w:t>
      </w:r>
    </w:p>
    <w:p w:rsidR="00362CBB" w:rsidRPr="00416763" w:rsidRDefault="00362CBB" w:rsidP="00362CBB">
      <w:pPr>
        <w:ind w:firstLine="708"/>
        <w:jc w:val="both"/>
        <w:rPr>
          <w:sz w:val="28"/>
          <w:szCs w:val="28"/>
        </w:rPr>
      </w:pPr>
      <w:proofErr w:type="gramStart"/>
      <w:r w:rsidRPr="00416763">
        <w:rPr>
          <w:sz w:val="28"/>
          <w:szCs w:val="28"/>
        </w:rPr>
        <w:t xml:space="preserve">На базе МБОУ ДО «Ленинский ДЮЦ» было проведено  24 районных мероприятия (в том числе "Безопасное колесо", Итоговый </w:t>
      </w:r>
      <w:proofErr w:type="spellStart"/>
      <w:r w:rsidRPr="00416763">
        <w:rPr>
          <w:sz w:val="28"/>
          <w:szCs w:val="28"/>
        </w:rPr>
        <w:t>ЛАДовский</w:t>
      </w:r>
      <w:proofErr w:type="spellEnd"/>
      <w:r w:rsidRPr="00416763">
        <w:rPr>
          <w:sz w:val="28"/>
          <w:szCs w:val="28"/>
        </w:rPr>
        <w:t xml:space="preserve"> слет, День Защиты детей, Бал медалистов), в которых приняло участие 2370 человек.</w:t>
      </w:r>
      <w:proofErr w:type="gramEnd"/>
      <w:r w:rsidRPr="00416763">
        <w:rPr>
          <w:sz w:val="28"/>
          <w:szCs w:val="28"/>
        </w:rPr>
        <w:t xml:space="preserve"> А также было организовано и проведено 2 </w:t>
      </w:r>
      <w:proofErr w:type="gramStart"/>
      <w:r w:rsidRPr="00416763">
        <w:rPr>
          <w:sz w:val="28"/>
          <w:szCs w:val="28"/>
        </w:rPr>
        <w:t>областных</w:t>
      </w:r>
      <w:proofErr w:type="gramEnd"/>
      <w:r w:rsidRPr="00416763">
        <w:rPr>
          <w:sz w:val="28"/>
          <w:szCs w:val="28"/>
        </w:rPr>
        <w:t xml:space="preserve"> мероприятия: «</w:t>
      </w:r>
      <w:proofErr w:type="spellStart"/>
      <w:r w:rsidRPr="00416763">
        <w:rPr>
          <w:sz w:val="28"/>
          <w:szCs w:val="28"/>
        </w:rPr>
        <w:t>Вожатенок</w:t>
      </w:r>
      <w:proofErr w:type="spellEnd"/>
      <w:r w:rsidRPr="00416763">
        <w:rPr>
          <w:sz w:val="28"/>
          <w:szCs w:val="28"/>
        </w:rPr>
        <w:t xml:space="preserve"> -2018» и «Фестиваль наук», которые охватили 300 участников и зрителей. Воспитанники детско-юношеского центра приняли участие в городских, окружных, всероссийских и международных конкурсах. За 9 месяцев 2018 года  воспитанники ДЮЦ завоевали 50 призовых мест на конкурсах различных уровней.</w:t>
      </w:r>
    </w:p>
    <w:p w:rsidR="00362CBB" w:rsidRPr="00416763" w:rsidRDefault="00362CBB" w:rsidP="00362CBB">
      <w:pPr>
        <w:ind w:firstLine="708"/>
        <w:jc w:val="both"/>
        <w:rPr>
          <w:sz w:val="28"/>
          <w:szCs w:val="28"/>
        </w:rPr>
      </w:pPr>
      <w:r w:rsidRPr="00416763">
        <w:rPr>
          <w:sz w:val="28"/>
          <w:szCs w:val="28"/>
        </w:rPr>
        <w:t xml:space="preserve"> Был проведен  районный этап V Всероссийского конкурса юных чтецов «Живая классика». Участниками стали победители и призеры школьного этапа </w:t>
      </w:r>
      <w:r w:rsidRPr="00416763">
        <w:rPr>
          <w:sz w:val="28"/>
          <w:szCs w:val="28"/>
        </w:rPr>
        <w:lastRenderedPageBreak/>
        <w:t>конкурса. Победители муниципального этапа приняли участие в региональном этапе.</w:t>
      </w:r>
    </w:p>
    <w:p w:rsidR="00362CBB" w:rsidRPr="00416763" w:rsidRDefault="00362CBB" w:rsidP="00362CBB">
      <w:pPr>
        <w:ind w:firstLine="708"/>
        <w:jc w:val="both"/>
        <w:rPr>
          <w:sz w:val="28"/>
          <w:szCs w:val="28"/>
        </w:rPr>
      </w:pPr>
      <w:r w:rsidRPr="00416763">
        <w:rPr>
          <w:sz w:val="28"/>
          <w:szCs w:val="28"/>
        </w:rPr>
        <w:t>В соответствии с положением о XXI</w:t>
      </w:r>
      <w:proofErr w:type="gramStart"/>
      <w:r w:rsidRPr="00416763">
        <w:rPr>
          <w:sz w:val="28"/>
          <w:szCs w:val="28"/>
        </w:rPr>
        <w:t>Х</w:t>
      </w:r>
      <w:proofErr w:type="gramEnd"/>
      <w:r w:rsidRPr="00416763">
        <w:rPr>
          <w:sz w:val="28"/>
          <w:szCs w:val="28"/>
        </w:rPr>
        <w:t xml:space="preserve">  областной спартакиаде  обучающихся  проведены районные соревнования по программе «Президентские спортивные игры», по настольному теннису, легкой атлетике, зональные соревнования по волейболу среди юношей и девушек. В зональных соревнованиях по волейболу приняли участие представители из 4-х муниципальных районов. Команды юношей и девушек Ленинского муниципального района заняли второе место.  Команда района приняла участие в финальных соревнованиях по дзюдо в г. Калач – на - Дону. Проведены зональные соревнования по программе «Президентские состязания», в которых команда Ленинского муниципального района заняла 1 место и приняла участие в финальном этапе в г</w:t>
      </w:r>
      <w:proofErr w:type="gramStart"/>
      <w:r w:rsidRPr="00416763">
        <w:rPr>
          <w:sz w:val="28"/>
          <w:szCs w:val="28"/>
        </w:rPr>
        <w:t>.К</w:t>
      </w:r>
      <w:proofErr w:type="gramEnd"/>
      <w:r w:rsidRPr="00416763">
        <w:rPr>
          <w:sz w:val="28"/>
          <w:szCs w:val="28"/>
        </w:rPr>
        <w:t xml:space="preserve">отельниково, где  заняла 3 место. В зональных соревнованиях по легкой атлетике и «Президентские спортивные игры» в р.п. </w:t>
      </w:r>
      <w:proofErr w:type="gramStart"/>
      <w:r w:rsidRPr="00416763">
        <w:rPr>
          <w:sz w:val="28"/>
          <w:szCs w:val="28"/>
        </w:rPr>
        <w:t>Средняя Ахтуба команды МКУ ДО  «Ленинская ДЮСШ» заняли 3 и 2 места.</w:t>
      </w:r>
      <w:proofErr w:type="gramEnd"/>
    </w:p>
    <w:p w:rsidR="00362CBB" w:rsidRPr="00416763" w:rsidRDefault="00362CBB" w:rsidP="00362CBB">
      <w:pPr>
        <w:ind w:firstLine="708"/>
        <w:jc w:val="both"/>
        <w:rPr>
          <w:sz w:val="28"/>
          <w:szCs w:val="28"/>
        </w:rPr>
      </w:pPr>
      <w:r w:rsidRPr="00416763">
        <w:rPr>
          <w:sz w:val="28"/>
          <w:szCs w:val="28"/>
        </w:rPr>
        <w:t xml:space="preserve">В соответствии с нормами и правилами </w:t>
      </w:r>
      <w:proofErr w:type="spellStart"/>
      <w:r w:rsidRPr="00416763">
        <w:rPr>
          <w:sz w:val="28"/>
          <w:szCs w:val="28"/>
        </w:rPr>
        <w:t>САНПиН</w:t>
      </w:r>
      <w:proofErr w:type="spellEnd"/>
      <w:r w:rsidRPr="00416763">
        <w:rPr>
          <w:sz w:val="28"/>
          <w:szCs w:val="28"/>
        </w:rPr>
        <w:t xml:space="preserve"> в 14 общеобразовательных учреждениях было организовано горячее питание школьников 1-11 классов. В соответствии с Дорожной картой охват школьников горячим питанием составил 90,00 процентов. Информация о состоянии горячего питания ежемесячно готовится и предоставляется в комитет образования, науки и молодежной политики Волгоградской области.</w:t>
      </w:r>
    </w:p>
    <w:p w:rsidR="00362CBB" w:rsidRPr="00416763" w:rsidRDefault="00362CBB" w:rsidP="00362CBB">
      <w:pPr>
        <w:ind w:firstLine="708"/>
        <w:jc w:val="both"/>
        <w:rPr>
          <w:sz w:val="28"/>
          <w:szCs w:val="28"/>
        </w:rPr>
      </w:pPr>
      <w:r w:rsidRPr="00416763">
        <w:rPr>
          <w:sz w:val="28"/>
          <w:szCs w:val="28"/>
        </w:rPr>
        <w:t xml:space="preserve">Важным направлением деятельности Отдела образования в 2018 году являлась координация деятельности по организации и проведению оздоровительной работы </w:t>
      </w:r>
      <w:proofErr w:type="gramStart"/>
      <w:r w:rsidRPr="00416763">
        <w:rPr>
          <w:sz w:val="28"/>
          <w:szCs w:val="28"/>
        </w:rPr>
        <w:t>с</w:t>
      </w:r>
      <w:proofErr w:type="gramEnd"/>
      <w:r w:rsidRPr="00416763">
        <w:rPr>
          <w:sz w:val="28"/>
          <w:szCs w:val="28"/>
        </w:rPr>
        <w:t xml:space="preserve"> обучающимися.</w:t>
      </w:r>
    </w:p>
    <w:p w:rsidR="00362CBB" w:rsidRPr="00416763" w:rsidRDefault="00362CBB" w:rsidP="00362CBB">
      <w:pPr>
        <w:ind w:firstLine="708"/>
        <w:jc w:val="both"/>
        <w:rPr>
          <w:sz w:val="28"/>
          <w:szCs w:val="28"/>
        </w:rPr>
      </w:pPr>
      <w:r w:rsidRPr="00416763">
        <w:rPr>
          <w:sz w:val="28"/>
          <w:szCs w:val="28"/>
        </w:rPr>
        <w:t>В период летних каникул (июнь) на базе 14-ти общеобразовательных учреждений были организованы оздоровительные лагеря, в которых отдыхали  1008 обучающихся.</w:t>
      </w:r>
    </w:p>
    <w:p w:rsidR="00362CBB" w:rsidRPr="00416763" w:rsidRDefault="00362CBB" w:rsidP="00362CBB">
      <w:pPr>
        <w:ind w:firstLine="708"/>
        <w:jc w:val="both"/>
        <w:rPr>
          <w:sz w:val="28"/>
          <w:szCs w:val="28"/>
        </w:rPr>
      </w:pPr>
      <w:r w:rsidRPr="00416763">
        <w:rPr>
          <w:sz w:val="28"/>
          <w:szCs w:val="28"/>
        </w:rPr>
        <w:t xml:space="preserve">В рамках подготовки к летней оздоровительной кампании проведена проверка предварительной готовности образовательных учреждений к открытию лагерей в период летних каникул. В состав межведомственной комиссии по обследованию учреждений вошли представители Отдела образования, ОНД по Ленинскому району ОНД ГУ МЧС России по Волгоградской области, Территориального отдела управления </w:t>
      </w:r>
      <w:proofErr w:type="spellStart"/>
      <w:r w:rsidRPr="00416763">
        <w:rPr>
          <w:sz w:val="28"/>
          <w:szCs w:val="28"/>
        </w:rPr>
        <w:t>Роспотребнадзора</w:t>
      </w:r>
      <w:proofErr w:type="spellEnd"/>
      <w:r w:rsidRPr="00416763">
        <w:rPr>
          <w:sz w:val="28"/>
          <w:szCs w:val="28"/>
        </w:rPr>
        <w:t xml:space="preserve">. Комиссия проверила 14 образовательных учреждений. Все объекты получили разрешение на открытие лагеря от </w:t>
      </w:r>
      <w:proofErr w:type="spellStart"/>
      <w:r w:rsidRPr="00416763">
        <w:rPr>
          <w:sz w:val="28"/>
          <w:szCs w:val="28"/>
        </w:rPr>
        <w:t>Роспотребнадзора</w:t>
      </w:r>
      <w:proofErr w:type="spellEnd"/>
      <w:r w:rsidRPr="00416763">
        <w:rPr>
          <w:sz w:val="28"/>
          <w:szCs w:val="28"/>
        </w:rPr>
        <w:t>. В первую смену были открыты оздоровительные и профильные лагеря с дневным пребыванием школьников на базе 14 образовательных учреждений. Всего в июне оздоровлено 1008 детей, в том числе: более 652 детей находящихся в трудной жизненной ситуации.  На оздоровительную кампанию по состоянию на 01.10.2018 года  израсходовано всего 380,90 тыс. рублей, из областного бюджета 367,2 тыс</w:t>
      </w:r>
      <w:proofErr w:type="gramStart"/>
      <w:r w:rsidRPr="00416763">
        <w:rPr>
          <w:sz w:val="28"/>
          <w:szCs w:val="28"/>
        </w:rPr>
        <w:t>.р</w:t>
      </w:r>
      <w:proofErr w:type="gramEnd"/>
      <w:r w:rsidRPr="00416763">
        <w:rPr>
          <w:sz w:val="28"/>
          <w:szCs w:val="28"/>
        </w:rPr>
        <w:t>ублей  и 13,7 тыс. рублей из муниципального бюджета.</w:t>
      </w:r>
    </w:p>
    <w:p w:rsidR="00362CBB" w:rsidRPr="00416763" w:rsidRDefault="00362CBB" w:rsidP="00362CBB">
      <w:pPr>
        <w:ind w:firstLine="708"/>
        <w:jc w:val="both"/>
        <w:rPr>
          <w:color w:val="FF0000"/>
          <w:sz w:val="28"/>
          <w:szCs w:val="28"/>
        </w:rPr>
      </w:pPr>
      <w:r w:rsidRPr="00416763">
        <w:rPr>
          <w:sz w:val="28"/>
          <w:szCs w:val="28"/>
        </w:rPr>
        <w:t xml:space="preserve">Отдел образования координировал работу  общеобразовательных организаций по профилактике наркомании и вредных зависимостей. В общеобразовательных организациях было проведено более 160 мероприятий </w:t>
      </w:r>
      <w:proofErr w:type="spellStart"/>
      <w:r w:rsidRPr="00416763">
        <w:rPr>
          <w:sz w:val="28"/>
          <w:szCs w:val="28"/>
        </w:rPr>
        <w:t>антинаркотической</w:t>
      </w:r>
      <w:proofErr w:type="spellEnd"/>
      <w:r w:rsidRPr="00416763">
        <w:rPr>
          <w:sz w:val="28"/>
          <w:szCs w:val="28"/>
        </w:rPr>
        <w:t xml:space="preserve"> направленности, в которых приняли участие  3000 обучающихся, 187 педагогов и 986 законных представителей.  Проведено  18 </w:t>
      </w:r>
      <w:r w:rsidRPr="00416763">
        <w:rPr>
          <w:sz w:val="28"/>
          <w:szCs w:val="28"/>
        </w:rPr>
        <w:lastRenderedPageBreak/>
        <w:t>общешкольных родительских собраний,  в которых приняли участие сотрудники ОМВД, медицинские работники, специалисты ГКУСО  «</w:t>
      </w:r>
      <w:proofErr w:type="gramStart"/>
      <w:r w:rsidRPr="00416763">
        <w:rPr>
          <w:sz w:val="28"/>
          <w:szCs w:val="28"/>
        </w:rPr>
        <w:t>Ленинский</w:t>
      </w:r>
      <w:proofErr w:type="gramEnd"/>
      <w:r w:rsidRPr="00416763">
        <w:rPr>
          <w:sz w:val="28"/>
          <w:szCs w:val="28"/>
        </w:rPr>
        <w:t xml:space="preserve"> КЦСОН».</w:t>
      </w:r>
      <w:r w:rsidRPr="00416763">
        <w:rPr>
          <w:sz w:val="28"/>
          <w:szCs w:val="28"/>
        </w:rPr>
        <w:tab/>
      </w:r>
    </w:p>
    <w:p w:rsidR="00362CBB" w:rsidRPr="00416763" w:rsidRDefault="00362CBB" w:rsidP="00362CBB">
      <w:pPr>
        <w:ind w:firstLine="708"/>
        <w:jc w:val="both"/>
        <w:rPr>
          <w:sz w:val="28"/>
          <w:szCs w:val="28"/>
        </w:rPr>
      </w:pPr>
      <w:r w:rsidRPr="00416763">
        <w:rPr>
          <w:sz w:val="28"/>
          <w:szCs w:val="28"/>
        </w:rPr>
        <w:t>Проведены школьный и районный этапы  конкурса творческих работ «</w:t>
      </w:r>
      <w:proofErr w:type="spellStart"/>
      <w:r w:rsidRPr="00416763">
        <w:rPr>
          <w:sz w:val="28"/>
          <w:szCs w:val="28"/>
        </w:rPr>
        <w:t>Наркостоп</w:t>
      </w:r>
      <w:proofErr w:type="spellEnd"/>
      <w:r w:rsidRPr="00416763">
        <w:rPr>
          <w:sz w:val="28"/>
          <w:szCs w:val="28"/>
        </w:rPr>
        <w:t>», в котором приняли участие все общеобразовательные  организации.</w:t>
      </w:r>
    </w:p>
    <w:p w:rsidR="00362CBB" w:rsidRPr="00416763" w:rsidRDefault="00362CBB" w:rsidP="00362CBB">
      <w:pPr>
        <w:ind w:firstLine="708"/>
        <w:jc w:val="both"/>
        <w:rPr>
          <w:sz w:val="28"/>
          <w:szCs w:val="28"/>
        </w:rPr>
      </w:pPr>
      <w:r w:rsidRPr="00416763">
        <w:rPr>
          <w:sz w:val="28"/>
          <w:szCs w:val="28"/>
        </w:rPr>
        <w:t>В целях совершенствования деятельности по предупреждению семейного неблагополучия, выявлению родителей, отрицательно влияющих на детей, жестоко обращающих с ними, снижения негативного влияния на образ жизни несовершеннолетних со стороны взрослых лиц, оздоровления обстановки в семьях с участием Отдела образования проведены муниципальные рейды «Шанс», «Неблагополучная семья».</w:t>
      </w:r>
    </w:p>
    <w:p w:rsidR="00362CBB" w:rsidRPr="00416763" w:rsidRDefault="00362CBB" w:rsidP="00362CBB">
      <w:pPr>
        <w:ind w:firstLine="708"/>
        <w:jc w:val="both"/>
        <w:rPr>
          <w:color w:val="222222"/>
          <w:sz w:val="28"/>
          <w:szCs w:val="28"/>
          <w:shd w:val="clear" w:color="auto" w:fill="FFFFFF"/>
        </w:rPr>
      </w:pPr>
      <w:r w:rsidRPr="00416763">
        <w:rPr>
          <w:color w:val="222222"/>
          <w:sz w:val="28"/>
          <w:szCs w:val="28"/>
          <w:shd w:val="clear" w:color="auto" w:fill="FFFFFF"/>
        </w:rPr>
        <w:t xml:space="preserve">За 9 месяцев 2018 года за муниципальной услугой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обратились 187 человек, принято заявлений на постановку в очередь 134. Муниципальная услуга «Предоставление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 предоставлена </w:t>
      </w:r>
      <w:r w:rsidRPr="00416763">
        <w:rPr>
          <w:sz w:val="28"/>
          <w:szCs w:val="28"/>
          <w:shd w:val="clear" w:color="auto" w:fill="FFFFFF"/>
        </w:rPr>
        <w:t>2350</w:t>
      </w:r>
      <w:r w:rsidRPr="00416763">
        <w:rPr>
          <w:color w:val="222222"/>
          <w:sz w:val="28"/>
          <w:szCs w:val="28"/>
          <w:shd w:val="clear" w:color="auto" w:fill="FFFFFF"/>
        </w:rPr>
        <w:t xml:space="preserve"> заявителям, «Предоставление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w:t>
      </w:r>
      <w:r w:rsidRPr="00416763">
        <w:rPr>
          <w:rStyle w:val="apple-converted-space"/>
          <w:color w:val="222222"/>
          <w:sz w:val="28"/>
          <w:szCs w:val="28"/>
          <w:shd w:val="clear" w:color="auto" w:fill="FFFFFF"/>
        </w:rPr>
        <w:t> </w:t>
      </w:r>
      <w:r w:rsidRPr="00416763">
        <w:rPr>
          <w:color w:val="222222"/>
          <w:sz w:val="28"/>
          <w:szCs w:val="28"/>
          <w:shd w:val="clear" w:color="auto" w:fill="FFFFFF"/>
        </w:rPr>
        <w:t> - предоставлена</w:t>
      </w:r>
      <w:r w:rsidRPr="00416763">
        <w:rPr>
          <w:rStyle w:val="apple-converted-space"/>
          <w:color w:val="222222"/>
          <w:sz w:val="28"/>
          <w:szCs w:val="28"/>
          <w:shd w:val="clear" w:color="auto" w:fill="FFFFFF"/>
        </w:rPr>
        <w:t> </w:t>
      </w:r>
      <w:r w:rsidRPr="00416763">
        <w:rPr>
          <w:color w:val="222222"/>
          <w:sz w:val="28"/>
          <w:szCs w:val="28"/>
          <w:shd w:val="clear" w:color="auto" w:fill="FFFFFF"/>
        </w:rPr>
        <w:t xml:space="preserve"> 3117 заявителям. Муниципальная услуга «Предоставление информации о текущей успеваемости учащегося в муниципальном образовательном учреждении, ведение дневника и журнала успеваемости» предоставляется заявителям в электронном виде через портал </w:t>
      </w:r>
      <w:proofErr w:type="spellStart"/>
      <w:r w:rsidRPr="00416763">
        <w:rPr>
          <w:color w:val="222222"/>
          <w:sz w:val="28"/>
          <w:szCs w:val="28"/>
          <w:shd w:val="clear" w:color="auto" w:fill="FFFFFF"/>
        </w:rPr>
        <w:t>госуслуг</w:t>
      </w:r>
      <w:proofErr w:type="spellEnd"/>
      <w:r w:rsidRPr="00416763">
        <w:rPr>
          <w:color w:val="222222"/>
          <w:sz w:val="28"/>
          <w:szCs w:val="28"/>
          <w:shd w:val="clear" w:color="auto" w:fill="FFFFFF"/>
        </w:rPr>
        <w:t xml:space="preserve"> или пароль и логин ЕСИА в системе «Сетевой город. Образование». В отчетном периоде услуга была предоставлена</w:t>
      </w:r>
      <w:r w:rsidRPr="00416763">
        <w:rPr>
          <w:rStyle w:val="apple-converted-space"/>
          <w:color w:val="222222"/>
          <w:sz w:val="28"/>
          <w:szCs w:val="28"/>
          <w:shd w:val="clear" w:color="auto" w:fill="FFFFFF"/>
        </w:rPr>
        <w:t> </w:t>
      </w:r>
      <w:r w:rsidRPr="00416763">
        <w:rPr>
          <w:color w:val="222222"/>
          <w:sz w:val="28"/>
          <w:szCs w:val="28"/>
          <w:shd w:val="clear" w:color="auto" w:fill="FFFFFF"/>
        </w:rPr>
        <w:t> 31181</w:t>
      </w:r>
      <w:r w:rsidRPr="00416763">
        <w:rPr>
          <w:color w:val="FF0000"/>
          <w:sz w:val="28"/>
          <w:szCs w:val="28"/>
          <w:shd w:val="clear" w:color="auto" w:fill="FFFFFF"/>
        </w:rPr>
        <w:t xml:space="preserve"> </w:t>
      </w:r>
      <w:r w:rsidRPr="00416763">
        <w:rPr>
          <w:color w:val="222222"/>
          <w:sz w:val="28"/>
          <w:szCs w:val="28"/>
          <w:shd w:val="clear" w:color="auto" w:fill="FFFFFF"/>
        </w:rPr>
        <w:t>заявителям.</w:t>
      </w:r>
    </w:p>
    <w:p w:rsidR="00362CBB" w:rsidRPr="00416763" w:rsidRDefault="00362CBB" w:rsidP="00362CBB">
      <w:pPr>
        <w:ind w:firstLine="708"/>
        <w:jc w:val="both"/>
        <w:rPr>
          <w:sz w:val="28"/>
          <w:szCs w:val="28"/>
        </w:rPr>
      </w:pPr>
      <w:r w:rsidRPr="00416763">
        <w:rPr>
          <w:sz w:val="28"/>
          <w:szCs w:val="28"/>
        </w:rPr>
        <w:t>В соответствии с планом работы Отдела образования проведено 5 совещаний с руководителями образовательных учреждений. Проведены проверки МКОУ «Ленинская СОШ №1», МКОУ «Ленинская СОШ №3», МКОУ «Покровская СОШ», МКОУ «</w:t>
      </w:r>
      <w:proofErr w:type="spellStart"/>
      <w:r w:rsidRPr="00416763">
        <w:rPr>
          <w:sz w:val="28"/>
          <w:szCs w:val="28"/>
        </w:rPr>
        <w:t>Каршевитская</w:t>
      </w:r>
      <w:proofErr w:type="spellEnd"/>
      <w:r w:rsidRPr="00416763">
        <w:rPr>
          <w:sz w:val="28"/>
          <w:szCs w:val="28"/>
        </w:rPr>
        <w:t xml:space="preserve"> СОШ», МКОУ «</w:t>
      </w:r>
      <w:proofErr w:type="spellStart"/>
      <w:r w:rsidRPr="00416763">
        <w:rPr>
          <w:sz w:val="28"/>
          <w:szCs w:val="28"/>
        </w:rPr>
        <w:t>Коммунаровская</w:t>
      </w:r>
      <w:proofErr w:type="spellEnd"/>
      <w:r w:rsidRPr="00416763">
        <w:rPr>
          <w:sz w:val="28"/>
          <w:szCs w:val="28"/>
        </w:rPr>
        <w:t xml:space="preserve"> СОШ», МКОУ «</w:t>
      </w:r>
      <w:proofErr w:type="spellStart"/>
      <w:r w:rsidRPr="00416763">
        <w:rPr>
          <w:sz w:val="28"/>
          <w:szCs w:val="28"/>
        </w:rPr>
        <w:t>Заплавинская</w:t>
      </w:r>
      <w:proofErr w:type="spellEnd"/>
      <w:r w:rsidRPr="00416763">
        <w:rPr>
          <w:sz w:val="28"/>
          <w:szCs w:val="28"/>
        </w:rPr>
        <w:t xml:space="preserve"> СОШ» по вопросу «Организация подготовки к проведению государственной итоговой аттестации </w:t>
      </w:r>
      <w:proofErr w:type="gramStart"/>
      <w:r w:rsidRPr="00416763">
        <w:rPr>
          <w:sz w:val="28"/>
          <w:szCs w:val="28"/>
        </w:rPr>
        <w:t>обучающихся</w:t>
      </w:r>
      <w:proofErr w:type="gramEnd"/>
      <w:r w:rsidRPr="00416763">
        <w:rPr>
          <w:sz w:val="28"/>
          <w:szCs w:val="28"/>
        </w:rPr>
        <w:t xml:space="preserve">, освоивших основные образовательные программы основного общего и среднего общего образования, в 2018 году и завершение 2017-2018 учебного года». В 14 образовательных учреждениях проведены проверки по теме: «Организация оздоровления, отдыха, питания детей в соответствии с требованиями действующего законодательства». </w:t>
      </w:r>
    </w:p>
    <w:p w:rsidR="00362CBB" w:rsidRPr="00416763" w:rsidRDefault="00362CBB" w:rsidP="00362CBB">
      <w:pPr>
        <w:ind w:firstLine="708"/>
        <w:jc w:val="both"/>
        <w:rPr>
          <w:sz w:val="28"/>
          <w:szCs w:val="28"/>
        </w:rPr>
      </w:pPr>
      <w:r w:rsidRPr="00416763">
        <w:rPr>
          <w:sz w:val="28"/>
          <w:szCs w:val="28"/>
        </w:rPr>
        <w:t xml:space="preserve">В соответствии с распоряжением главы администрации Ленинского муниципального района от  17.07.2018 г. №96-р §1 «О проверке образовательных организаций Ленинского муниципального района к новому 2018-2019 учебному году» были проведены проверки 28 учреждений образования, в том числе 26 муниципальных организаций, 1 государственное и 1 частное. Все учреждения приняты комиссией. </w:t>
      </w:r>
    </w:p>
    <w:p w:rsidR="00362CBB" w:rsidRPr="00416763" w:rsidRDefault="00362CBB" w:rsidP="00362CBB">
      <w:pPr>
        <w:ind w:firstLine="708"/>
        <w:jc w:val="both"/>
        <w:rPr>
          <w:sz w:val="28"/>
          <w:szCs w:val="28"/>
        </w:rPr>
      </w:pPr>
      <w:r w:rsidRPr="00416763">
        <w:rPr>
          <w:sz w:val="28"/>
          <w:szCs w:val="28"/>
        </w:rPr>
        <w:t xml:space="preserve">Проведено 11 проверок по фактам, изложенным в обращениях граждан. </w:t>
      </w:r>
    </w:p>
    <w:p w:rsidR="00076373" w:rsidRPr="00416763" w:rsidRDefault="00076373" w:rsidP="0009190D">
      <w:pPr>
        <w:ind w:firstLine="426"/>
        <w:rPr>
          <w:b/>
          <w:bCs/>
          <w:sz w:val="28"/>
          <w:szCs w:val="28"/>
        </w:rPr>
      </w:pPr>
    </w:p>
    <w:p w:rsidR="00A730B8" w:rsidRPr="00416763" w:rsidRDefault="00A730B8" w:rsidP="0009190D">
      <w:pPr>
        <w:ind w:firstLine="426"/>
        <w:rPr>
          <w:b/>
          <w:bCs/>
          <w:sz w:val="28"/>
          <w:szCs w:val="28"/>
        </w:rPr>
      </w:pPr>
      <w:r w:rsidRPr="00416763">
        <w:rPr>
          <w:b/>
          <w:bCs/>
          <w:sz w:val="28"/>
          <w:szCs w:val="28"/>
        </w:rPr>
        <w:t>Здравоохранение</w:t>
      </w:r>
    </w:p>
    <w:p w:rsidR="006B79F8" w:rsidRPr="00416763" w:rsidRDefault="006B79F8" w:rsidP="006B79F8">
      <w:pPr>
        <w:jc w:val="both"/>
        <w:rPr>
          <w:bCs/>
          <w:sz w:val="28"/>
          <w:szCs w:val="28"/>
        </w:rPr>
      </w:pPr>
    </w:p>
    <w:p w:rsidR="00362CBB" w:rsidRPr="00416763" w:rsidRDefault="00362CBB" w:rsidP="00362CBB">
      <w:pPr>
        <w:shd w:val="clear" w:color="auto" w:fill="FFFFFF"/>
        <w:ind w:firstLine="708"/>
        <w:jc w:val="both"/>
        <w:rPr>
          <w:sz w:val="28"/>
          <w:szCs w:val="28"/>
        </w:rPr>
      </w:pPr>
      <w:r w:rsidRPr="00416763">
        <w:rPr>
          <w:color w:val="000000"/>
          <w:sz w:val="28"/>
          <w:szCs w:val="28"/>
        </w:rPr>
        <w:t xml:space="preserve">Основными демографическими показателями района является </w:t>
      </w:r>
      <w:r w:rsidRPr="00416763">
        <w:rPr>
          <w:sz w:val="28"/>
          <w:szCs w:val="28"/>
        </w:rPr>
        <w:t xml:space="preserve">показатель рождаемости и смертности.  </w:t>
      </w:r>
      <w:proofErr w:type="gramStart"/>
      <w:r w:rsidRPr="00416763">
        <w:rPr>
          <w:sz w:val="28"/>
          <w:szCs w:val="28"/>
        </w:rPr>
        <w:t>По данным Ленинского районного отдела ЗАГС за  9 месяцев 2018 года  в  районе родилось  153 человека, за аналогичный период  2017 года  родилось -180 человек,  умерло  за  9 месяцев 2018 года  286 человек, в том числе 55 человек  трудоспособного возраста, за  9 месяцев 2017 года умерло 295 человек, в том числе: 57 человек трудоспособного возраста.</w:t>
      </w:r>
      <w:proofErr w:type="gramEnd"/>
      <w:r w:rsidRPr="00416763">
        <w:rPr>
          <w:sz w:val="28"/>
          <w:szCs w:val="28"/>
        </w:rPr>
        <w:t xml:space="preserve"> Остается отрицательным показатель естественного прироста населения - 133, в прошлом году за аналогичный  период естественная убыль составляла -115 человека.  Общая детская смертность в анализируемом периоде составила 2 человека, за 9 месяцев прошлого года  - 2 человека.</w:t>
      </w:r>
    </w:p>
    <w:p w:rsidR="00362CBB" w:rsidRPr="00416763" w:rsidRDefault="00362CBB" w:rsidP="00362CBB">
      <w:pPr>
        <w:jc w:val="both"/>
        <w:rPr>
          <w:sz w:val="28"/>
          <w:szCs w:val="28"/>
        </w:rPr>
      </w:pPr>
      <w:r w:rsidRPr="00416763">
        <w:rPr>
          <w:sz w:val="28"/>
          <w:szCs w:val="28"/>
        </w:rPr>
        <w:tab/>
        <w:t>По заболеваемости среди взрослого населения по Ленинскому району за 9 месяцев 2018 года на первом  месте - болезни  системы кровообращения - 29,00 процентов; на втором месте болезни костно-мышечной системы - 17,30 процентов; на третьем    месте  болезни органов дыхания -  15,40 процентов.</w:t>
      </w:r>
    </w:p>
    <w:p w:rsidR="00362CBB" w:rsidRPr="00416763" w:rsidRDefault="00362CBB" w:rsidP="00362CBB">
      <w:pPr>
        <w:jc w:val="both"/>
        <w:rPr>
          <w:sz w:val="28"/>
          <w:szCs w:val="28"/>
        </w:rPr>
      </w:pPr>
      <w:r w:rsidRPr="00416763">
        <w:rPr>
          <w:sz w:val="28"/>
          <w:szCs w:val="28"/>
        </w:rPr>
        <w:tab/>
        <w:t>По заболеваемости среди детского населения  на первом месте – болезни органов дыхания – 51,20 процентов,  на втором болезни костно-мышечной системы  –13,90 процентов; на третьем месте болезни эндокринной системы –10,40 процентов.</w:t>
      </w:r>
    </w:p>
    <w:p w:rsidR="00362CBB" w:rsidRPr="00416763" w:rsidRDefault="00362CBB" w:rsidP="00362CBB">
      <w:pPr>
        <w:jc w:val="both"/>
        <w:rPr>
          <w:color w:val="000000"/>
          <w:sz w:val="28"/>
          <w:szCs w:val="28"/>
        </w:rPr>
      </w:pPr>
      <w:r w:rsidRPr="00416763">
        <w:rPr>
          <w:bCs/>
          <w:sz w:val="28"/>
          <w:szCs w:val="28"/>
        </w:rPr>
        <w:tab/>
      </w:r>
      <w:r w:rsidRPr="00416763">
        <w:rPr>
          <w:sz w:val="28"/>
          <w:szCs w:val="28"/>
        </w:rPr>
        <w:t>Средняя стоимость одного койко-дня круглосуточного стационара  составляет 1317,7</w:t>
      </w:r>
      <w:r w:rsidRPr="00416763">
        <w:rPr>
          <w:color w:val="000000"/>
          <w:sz w:val="28"/>
          <w:szCs w:val="28"/>
        </w:rPr>
        <w:t xml:space="preserve"> рублей. </w:t>
      </w:r>
    </w:p>
    <w:p w:rsidR="00362CBB" w:rsidRPr="00416763" w:rsidRDefault="00362CBB" w:rsidP="00362CBB">
      <w:pPr>
        <w:jc w:val="both"/>
        <w:rPr>
          <w:color w:val="000000"/>
          <w:sz w:val="28"/>
          <w:szCs w:val="28"/>
        </w:rPr>
      </w:pPr>
      <w:r w:rsidRPr="00416763">
        <w:rPr>
          <w:sz w:val="28"/>
          <w:szCs w:val="28"/>
        </w:rPr>
        <w:t xml:space="preserve">          </w:t>
      </w:r>
      <w:proofErr w:type="gramStart"/>
      <w:r w:rsidRPr="00416763">
        <w:rPr>
          <w:sz w:val="28"/>
          <w:szCs w:val="28"/>
        </w:rPr>
        <w:t xml:space="preserve">Средняя стоимость единицы объема оказанной амбулаторной медицинской помощи по посещениям с профилактической и иными целями </w:t>
      </w:r>
      <w:r w:rsidRPr="00416763">
        <w:rPr>
          <w:color w:val="000000"/>
          <w:sz w:val="28"/>
          <w:szCs w:val="28"/>
        </w:rPr>
        <w:t xml:space="preserve"> и посещений в неотложной форме  составила 464,58 рублей.</w:t>
      </w:r>
      <w:proofErr w:type="gramEnd"/>
      <w:r w:rsidRPr="00416763">
        <w:rPr>
          <w:color w:val="000000"/>
          <w:sz w:val="28"/>
          <w:szCs w:val="28"/>
        </w:rPr>
        <w:t xml:space="preserve"> Средняя стоимость обращений в связи с заболеваниями составила 1402,83 рублей.</w:t>
      </w:r>
    </w:p>
    <w:p w:rsidR="00362CBB" w:rsidRPr="00416763" w:rsidRDefault="00362CBB" w:rsidP="00362CBB">
      <w:pPr>
        <w:jc w:val="both"/>
        <w:rPr>
          <w:color w:val="000000"/>
          <w:sz w:val="28"/>
          <w:szCs w:val="28"/>
        </w:rPr>
      </w:pPr>
      <w:r w:rsidRPr="00416763">
        <w:rPr>
          <w:color w:val="000000"/>
          <w:sz w:val="28"/>
          <w:szCs w:val="28"/>
        </w:rPr>
        <w:t xml:space="preserve">         Выполняется иммунизация населения в рамках национального календаря прививок. План на 2018 год составляет 21851 человек, проведено вакцинаций за 9 месяцев 2018 года 14145  человек, в том числе:  полиомиелит- 883 человек,  туляремия - 210 человек, гепатит</w:t>
      </w:r>
      <w:proofErr w:type="gramStart"/>
      <w:r w:rsidRPr="00416763">
        <w:rPr>
          <w:color w:val="000000"/>
          <w:sz w:val="28"/>
          <w:szCs w:val="28"/>
        </w:rPr>
        <w:t xml:space="preserve"> В</w:t>
      </w:r>
      <w:proofErr w:type="gramEnd"/>
      <w:r w:rsidRPr="00416763">
        <w:rPr>
          <w:color w:val="000000"/>
          <w:sz w:val="28"/>
          <w:szCs w:val="28"/>
        </w:rPr>
        <w:t xml:space="preserve"> - 241 человек,  краснуха - 484 человек, дифтерия - 1713, коклюш - 397,  столбняк - 1804 человек,  </w:t>
      </w:r>
      <w:r w:rsidRPr="00416763">
        <w:rPr>
          <w:sz w:val="28"/>
          <w:szCs w:val="28"/>
        </w:rPr>
        <w:t>корь</w:t>
      </w:r>
      <w:r w:rsidRPr="00416763">
        <w:rPr>
          <w:color w:val="FF0000"/>
          <w:sz w:val="28"/>
          <w:szCs w:val="28"/>
        </w:rPr>
        <w:t xml:space="preserve"> </w:t>
      </w:r>
      <w:r w:rsidRPr="00416763">
        <w:rPr>
          <w:color w:val="000000"/>
          <w:sz w:val="28"/>
          <w:szCs w:val="28"/>
        </w:rPr>
        <w:t xml:space="preserve">и паротит – 542 человек, туберкулез – 8 человека, вакцина против </w:t>
      </w:r>
      <w:proofErr w:type="spellStart"/>
      <w:r w:rsidRPr="00416763">
        <w:rPr>
          <w:color w:val="000000"/>
          <w:sz w:val="28"/>
          <w:szCs w:val="28"/>
        </w:rPr>
        <w:t>гемофильной</w:t>
      </w:r>
      <w:proofErr w:type="spellEnd"/>
      <w:r w:rsidRPr="00416763">
        <w:rPr>
          <w:color w:val="000000"/>
          <w:sz w:val="28"/>
          <w:szCs w:val="28"/>
        </w:rPr>
        <w:t xml:space="preserve"> инфекции- 66 человек, вакцина против пневмококковой инфекции - 404 человек, прививки против брюшного тифа – 13 человек. </w:t>
      </w:r>
    </w:p>
    <w:p w:rsidR="00362CBB" w:rsidRPr="00416763" w:rsidRDefault="00362CBB" w:rsidP="00362CBB">
      <w:pPr>
        <w:jc w:val="both"/>
        <w:rPr>
          <w:color w:val="000000"/>
          <w:sz w:val="28"/>
          <w:szCs w:val="28"/>
        </w:rPr>
      </w:pPr>
      <w:r w:rsidRPr="00416763">
        <w:rPr>
          <w:color w:val="000000"/>
          <w:sz w:val="28"/>
          <w:szCs w:val="28"/>
        </w:rPr>
        <w:tab/>
        <w:t>Большая работа проводится по оказанию медицинской помощи женщинам во время беременности и родов. К оплате представлено 399 сертификата. Всего за 9 месяцев 2018 года  по данному направлению оплачено 706,00 тыс</w:t>
      </w:r>
      <w:proofErr w:type="gramStart"/>
      <w:r w:rsidRPr="00416763">
        <w:rPr>
          <w:color w:val="000000"/>
          <w:sz w:val="28"/>
          <w:szCs w:val="28"/>
        </w:rPr>
        <w:t>.р</w:t>
      </w:r>
      <w:proofErr w:type="gramEnd"/>
      <w:r w:rsidRPr="00416763">
        <w:rPr>
          <w:color w:val="000000"/>
          <w:sz w:val="28"/>
          <w:szCs w:val="28"/>
        </w:rPr>
        <w:t>ублей, в том числе по амбулаторной помощи оплачено счетов на сумму 682,00 тыс. рублей, по стационару  оплачено 24,00 тыс. рублей.</w:t>
      </w:r>
    </w:p>
    <w:p w:rsidR="00362CBB" w:rsidRPr="00416763" w:rsidRDefault="00362CBB" w:rsidP="00362CBB">
      <w:pPr>
        <w:shd w:val="clear" w:color="auto" w:fill="FFFFFF"/>
        <w:ind w:firstLine="708"/>
        <w:jc w:val="both"/>
        <w:rPr>
          <w:color w:val="000000"/>
          <w:sz w:val="28"/>
          <w:szCs w:val="28"/>
        </w:rPr>
      </w:pPr>
      <w:r w:rsidRPr="00416763">
        <w:rPr>
          <w:color w:val="000000"/>
          <w:sz w:val="28"/>
          <w:szCs w:val="28"/>
        </w:rPr>
        <w:t>Проводится обследование населения в целях выявления больных туберкулезом. За данный период проведено профилактических осмотров 17466, выявлено больных 11.</w:t>
      </w:r>
    </w:p>
    <w:p w:rsidR="00FB69B8" w:rsidRPr="00416763" w:rsidRDefault="00FB69B8" w:rsidP="006942D8">
      <w:pPr>
        <w:shd w:val="clear" w:color="auto" w:fill="FFFFFF"/>
        <w:spacing w:line="317" w:lineRule="exact"/>
        <w:ind w:left="19" w:right="10" w:firstLine="720"/>
        <w:jc w:val="both"/>
        <w:rPr>
          <w:b/>
          <w:bCs/>
          <w:sz w:val="28"/>
          <w:szCs w:val="28"/>
        </w:rPr>
      </w:pPr>
    </w:p>
    <w:p w:rsidR="00174154" w:rsidRPr="00416763" w:rsidRDefault="00174154" w:rsidP="006942D8">
      <w:pPr>
        <w:shd w:val="clear" w:color="auto" w:fill="FFFFFF"/>
        <w:spacing w:line="317" w:lineRule="exact"/>
        <w:ind w:left="19" w:right="10" w:firstLine="720"/>
        <w:jc w:val="both"/>
        <w:rPr>
          <w:b/>
          <w:bCs/>
          <w:sz w:val="28"/>
          <w:szCs w:val="28"/>
        </w:rPr>
      </w:pPr>
      <w:r w:rsidRPr="00416763">
        <w:rPr>
          <w:b/>
          <w:bCs/>
          <w:sz w:val="28"/>
          <w:szCs w:val="28"/>
        </w:rPr>
        <w:t>Культура</w:t>
      </w:r>
    </w:p>
    <w:p w:rsidR="00174154" w:rsidRPr="00416763" w:rsidRDefault="00174154" w:rsidP="00174154">
      <w:pPr>
        <w:jc w:val="center"/>
        <w:rPr>
          <w:b/>
          <w:bCs/>
          <w:sz w:val="28"/>
          <w:szCs w:val="28"/>
        </w:rPr>
      </w:pPr>
    </w:p>
    <w:p w:rsidR="00362CBB" w:rsidRPr="00416763" w:rsidRDefault="00362CBB" w:rsidP="00362CBB">
      <w:pPr>
        <w:pStyle w:val="25"/>
        <w:shd w:val="clear" w:color="auto" w:fill="auto"/>
        <w:spacing w:line="240" w:lineRule="auto"/>
        <w:ind w:left="20" w:right="20" w:firstLine="688"/>
        <w:jc w:val="both"/>
        <w:rPr>
          <w:sz w:val="28"/>
          <w:szCs w:val="28"/>
        </w:rPr>
      </w:pPr>
      <w:r w:rsidRPr="00416763">
        <w:rPr>
          <w:sz w:val="28"/>
          <w:szCs w:val="28"/>
        </w:rPr>
        <w:lastRenderedPageBreak/>
        <w:t>Основным ресурсом создания условий для оказания услуг в области культуры и гарантией их предоставления является деятельность учреждений культуры. В Ленинском муниципальном районе сохранена существующая сеть учреждений культуры: 13 муниципальных центров культуры и досуга (в том числе 12 по селу), 4 филиала петров культуры и досуга, 1 районная библиотека (в сельских поселениях библиотеки являются структурными подразделениями центров культуры и досуга), 1 музей. Все учреждения являются юридическими лицами.</w:t>
      </w:r>
    </w:p>
    <w:p w:rsidR="00362CBB" w:rsidRPr="00416763" w:rsidRDefault="00362CBB" w:rsidP="00362CBB">
      <w:pPr>
        <w:pStyle w:val="1"/>
        <w:shd w:val="clear" w:color="auto" w:fill="auto"/>
        <w:spacing w:line="240" w:lineRule="auto"/>
        <w:ind w:firstLine="740"/>
        <w:jc w:val="both"/>
        <w:rPr>
          <w:rFonts w:ascii="Times New Roman" w:hAnsi="Times New Roman" w:cs="Times New Roman"/>
          <w:sz w:val="28"/>
          <w:szCs w:val="28"/>
        </w:rPr>
      </w:pPr>
      <w:r w:rsidRPr="00416763">
        <w:rPr>
          <w:rFonts w:ascii="Times New Roman" w:hAnsi="Times New Roman" w:cs="Times New Roman"/>
          <w:spacing w:val="0"/>
          <w:sz w:val="28"/>
          <w:szCs w:val="28"/>
          <w:lang w:bidi="ru-RU"/>
        </w:rPr>
        <w:t>Во всех учреждениях культуры Ленинского муниципального района прошли праздничные концерты, посвященные Рождеству Христову, Дню Победы в Сталинградской битве, Дню защитника Отечества, Международному женскому Дню, Дню работника культуры, народные «масленичные» гулянья, День Победы, День памяти и скорби, День работника сельского хозяйства и т.д.</w:t>
      </w:r>
    </w:p>
    <w:p w:rsidR="00362CBB" w:rsidRPr="00416763" w:rsidRDefault="00362CBB" w:rsidP="00362CBB">
      <w:pPr>
        <w:pStyle w:val="1"/>
        <w:shd w:val="clear" w:color="auto" w:fill="auto"/>
        <w:spacing w:line="240" w:lineRule="auto"/>
        <w:ind w:firstLine="740"/>
        <w:jc w:val="both"/>
        <w:rPr>
          <w:rFonts w:ascii="Times New Roman" w:hAnsi="Times New Roman" w:cs="Times New Roman"/>
          <w:sz w:val="28"/>
          <w:szCs w:val="28"/>
        </w:rPr>
      </w:pPr>
      <w:r w:rsidRPr="00416763">
        <w:rPr>
          <w:rFonts w:ascii="Times New Roman" w:hAnsi="Times New Roman" w:cs="Times New Roman"/>
          <w:spacing w:val="0"/>
          <w:sz w:val="28"/>
          <w:szCs w:val="28"/>
          <w:lang w:bidi="ru-RU"/>
        </w:rPr>
        <w:t>Большое внимание привлекли к себе мероприятия героико-патриотической направленности:</w:t>
      </w:r>
    </w:p>
    <w:p w:rsidR="00362CBB" w:rsidRPr="00416763" w:rsidRDefault="00362CBB" w:rsidP="00362CBB">
      <w:pPr>
        <w:pStyle w:val="1"/>
        <w:numPr>
          <w:ilvl w:val="0"/>
          <w:numId w:val="13"/>
        </w:numPr>
        <w:shd w:val="clear" w:color="auto" w:fill="auto"/>
        <w:tabs>
          <w:tab w:val="left" w:pos="202"/>
        </w:tabs>
        <w:spacing w:line="240" w:lineRule="auto"/>
        <w:jc w:val="both"/>
        <w:rPr>
          <w:rFonts w:ascii="Times New Roman" w:hAnsi="Times New Roman" w:cs="Times New Roman"/>
          <w:sz w:val="28"/>
          <w:szCs w:val="28"/>
        </w:rPr>
      </w:pPr>
      <w:r w:rsidRPr="00416763">
        <w:rPr>
          <w:rFonts w:ascii="Times New Roman" w:hAnsi="Times New Roman" w:cs="Times New Roman"/>
          <w:spacing w:val="0"/>
          <w:sz w:val="28"/>
          <w:szCs w:val="28"/>
          <w:lang w:bidi="ru-RU"/>
        </w:rPr>
        <w:t>В начале года Ленинский муниципальный район принимал шестую областную эстафету культуры, посвященную 75-й годовщине Победы в Сталинградской битве от города Волжского. Праздничное мероприятие прошло в ДК «Октябрь».</w:t>
      </w:r>
    </w:p>
    <w:p w:rsidR="00362CBB" w:rsidRPr="00416763" w:rsidRDefault="00362CBB" w:rsidP="00362CBB">
      <w:pPr>
        <w:pStyle w:val="1"/>
        <w:numPr>
          <w:ilvl w:val="0"/>
          <w:numId w:val="13"/>
        </w:numPr>
        <w:shd w:val="clear" w:color="auto" w:fill="auto"/>
        <w:tabs>
          <w:tab w:val="left" w:pos="207"/>
        </w:tabs>
        <w:spacing w:line="240" w:lineRule="auto"/>
        <w:jc w:val="both"/>
        <w:rPr>
          <w:rFonts w:ascii="Times New Roman" w:hAnsi="Times New Roman" w:cs="Times New Roman"/>
          <w:sz w:val="28"/>
          <w:szCs w:val="28"/>
        </w:rPr>
      </w:pPr>
      <w:r w:rsidRPr="00416763">
        <w:rPr>
          <w:rFonts w:ascii="Times New Roman" w:hAnsi="Times New Roman" w:cs="Times New Roman"/>
          <w:spacing w:val="0"/>
          <w:sz w:val="28"/>
          <w:szCs w:val="28"/>
          <w:lang w:bidi="ru-RU"/>
        </w:rPr>
        <w:t xml:space="preserve">2 февраля прошли праздничные торжества, посвященные празднованию 75- летнего юбилея Победы в Сталинградской битве. На городском кладбище у Братской могилы бойцов, умерших от ран в период битвы на Волге, состоялся митинг и </w:t>
      </w:r>
      <w:proofErr w:type="spellStart"/>
      <w:r w:rsidRPr="00416763">
        <w:rPr>
          <w:rFonts w:ascii="Times New Roman" w:hAnsi="Times New Roman" w:cs="Times New Roman"/>
          <w:spacing w:val="0"/>
          <w:sz w:val="28"/>
          <w:szCs w:val="28"/>
          <w:lang w:bidi="ru-RU"/>
        </w:rPr>
        <w:t>литературно</w:t>
      </w:r>
      <w:r w:rsidRPr="00416763">
        <w:rPr>
          <w:rFonts w:ascii="Times New Roman" w:hAnsi="Times New Roman" w:cs="Times New Roman"/>
          <w:spacing w:val="0"/>
          <w:sz w:val="28"/>
          <w:szCs w:val="28"/>
          <w:lang w:bidi="ru-RU"/>
        </w:rPr>
        <w:softHyphen/>
        <w:t>музыкальная</w:t>
      </w:r>
      <w:proofErr w:type="spellEnd"/>
      <w:r w:rsidRPr="00416763">
        <w:rPr>
          <w:rFonts w:ascii="Times New Roman" w:hAnsi="Times New Roman" w:cs="Times New Roman"/>
          <w:spacing w:val="0"/>
          <w:sz w:val="28"/>
          <w:szCs w:val="28"/>
          <w:lang w:bidi="ru-RU"/>
        </w:rPr>
        <w:t xml:space="preserve"> композиция «Навечно в памяти - горящий Сталинград и подвиг русского солдата», которые подготовили работники Дворца культуры «Октябрь».</w:t>
      </w:r>
    </w:p>
    <w:p w:rsidR="00362CBB" w:rsidRPr="00416763" w:rsidRDefault="00362CBB" w:rsidP="00362CBB">
      <w:pPr>
        <w:pStyle w:val="1"/>
        <w:numPr>
          <w:ilvl w:val="0"/>
          <w:numId w:val="13"/>
        </w:numPr>
        <w:shd w:val="clear" w:color="auto" w:fill="auto"/>
        <w:tabs>
          <w:tab w:val="left" w:pos="207"/>
        </w:tabs>
        <w:spacing w:line="240" w:lineRule="auto"/>
        <w:jc w:val="both"/>
        <w:rPr>
          <w:rFonts w:ascii="Times New Roman" w:hAnsi="Times New Roman" w:cs="Times New Roman"/>
          <w:sz w:val="28"/>
          <w:szCs w:val="28"/>
        </w:rPr>
      </w:pPr>
      <w:r w:rsidRPr="00416763">
        <w:rPr>
          <w:rFonts w:ascii="Times New Roman" w:hAnsi="Times New Roman" w:cs="Times New Roman"/>
          <w:sz w:val="28"/>
          <w:szCs w:val="28"/>
          <w:lang w:bidi="ru-RU"/>
        </w:rPr>
        <w:pict>
          <v:rect id="_x0000_s1026" style="position:absolute;left:0;text-align:left;margin-left:0;margin-top:0;width:595pt;height:842pt;z-index:-251658240;mso-position-horizontal-relative:page;mso-position-vertical-relative:page" fillcolor="#fefefe" stroked="f">
            <w10:wrap anchorx="page" anchory="page"/>
          </v:rect>
        </w:pict>
      </w:r>
      <w:r w:rsidRPr="00416763">
        <w:rPr>
          <w:rFonts w:ascii="Times New Roman" w:hAnsi="Times New Roman" w:cs="Times New Roman"/>
          <w:spacing w:val="0"/>
          <w:sz w:val="28"/>
          <w:szCs w:val="28"/>
          <w:lang w:bidi="ru-RU"/>
        </w:rPr>
        <w:t>9 мая в День Победы на городской площади состоялся митинг, продолжилось праздничное мероприятие в ДК «Октябрь», где состоялся праздничный концерт «Победы негасимый свет».</w:t>
      </w:r>
    </w:p>
    <w:p w:rsidR="00362CBB" w:rsidRPr="00416763" w:rsidRDefault="00362CBB" w:rsidP="00362CBB">
      <w:pPr>
        <w:pStyle w:val="1"/>
        <w:numPr>
          <w:ilvl w:val="0"/>
          <w:numId w:val="13"/>
        </w:numPr>
        <w:shd w:val="clear" w:color="auto" w:fill="auto"/>
        <w:tabs>
          <w:tab w:val="left" w:pos="212"/>
        </w:tabs>
        <w:spacing w:line="240" w:lineRule="auto"/>
        <w:jc w:val="both"/>
        <w:rPr>
          <w:rFonts w:ascii="Times New Roman" w:hAnsi="Times New Roman" w:cs="Times New Roman"/>
          <w:sz w:val="28"/>
          <w:szCs w:val="28"/>
        </w:rPr>
      </w:pPr>
      <w:r w:rsidRPr="00416763">
        <w:rPr>
          <w:rFonts w:ascii="Times New Roman" w:hAnsi="Times New Roman" w:cs="Times New Roman"/>
          <w:spacing w:val="0"/>
          <w:sz w:val="28"/>
          <w:szCs w:val="28"/>
          <w:lang w:bidi="ru-RU"/>
        </w:rPr>
        <w:t>23 августа возле памятного знака «Землякам - защитникам Отечества» состоялся митинг посвященный Дню поминовения погибшим при бомбардировке Сталинграда. МБУ «Ленинский центр по работе с подростками и молодежью «Выбор» представил литературно-музыкальную композицию. В завершении мероприятия присутствующие возложили к памятнику красные гвоздики.</w:t>
      </w:r>
    </w:p>
    <w:p w:rsidR="00362CBB" w:rsidRPr="00416763" w:rsidRDefault="00362CBB" w:rsidP="00362CBB">
      <w:pPr>
        <w:pStyle w:val="1"/>
        <w:shd w:val="clear" w:color="auto" w:fill="auto"/>
        <w:spacing w:line="240" w:lineRule="auto"/>
        <w:ind w:firstLine="740"/>
        <w:jc w:val="both"/>
        <w:rPr>
          <w:rFonts w:ascii="Times New Roman" w:hAnsi="Times New Roman" w:cs="Times New Roman"/>
          <w:sz w:val="28"/>
          <w:szCs w:val="28"/>
        </w:rPr>
      </w:pPr>
      <w:r w:rsidRPr="00416763">
        <w:rPr>
          <w:rFonts w:ascii="Times New Roman" w:hAnsi="Times New Roman" w:cs="Times New Roman"/>
          <w:spacing w:val="0"/>
          <w:sz w:val="28"/>
          <w:szCs w:val="28"/>
          <w:lang w:bidi="ru-RU"/>
        </w:rPr>
        <w:t>В Ленинском районном музее все желающие могли ознакомиться с выставкой «В огне Сталинграда», а так же с экспозицией фотоконкурса «Сыны Отечества». Во Дворце культуры «Октябрь» прошел праздничный концерт. Накануне 75-й годовщины Победы в Сталинградской битве в здании районной библиотеки, где в годы войны располагался госпиталь, открылась музейная комната «Госпиталь - 1091».</w:t>
      </w:r>
    </w:p>
    <w:p w:rsidR="00362CBB" w:rsidRPr="00416763" w:rsidRDefault="00362CBB" w:rsidP="00362CBB">
      <w:pPr>
        <w:pStyle w:val="1"/>
        <w:shd w:val="clear" w:color="auto" w:fill="auto"/>
        <w:spacing w:line="240" w:lineRule="auto"/>
        <w:ind w:firstLine="740"/>
        <w:jc w:val="both"/>
        <w:rPr>
          <w:rFonts w:ascii="Times New Roman" w:hAnsi="Times New Roman" w:cs="Times New Roman"/>
          <w:sz w:val="28"/>
          <w:szCs w:val="28"/>
        </w:rPr>
      </w:pPr>
      <w:r w:rsidRPr="00416763">
        <w:rPr>
          <w:rFonts w:ascii="Times New Roman" w:hAnsi="Times New Roman" w:cs="Times New Roman"/>
          <w:spacing w:val="0"/>
          <w:sz w:val="28"/>
          <w:szCs w:val="28"/>
          <w:lang w:bidi="ru-RU"/>
        </w:rPr>
        <w:t xml:space="preserve">Большое внимание в нашем районе уделяется мероприятиям самодеятельного народного творчества. Учреждения культуры Ленинского района проводят немало мероприятий, направленных на организацию семейного досуга, укрепления статуса семьи в обществе, сохранение и возрождение лучших семейных традиций. Используются самые различные формы организации семейного досуга. Одной из форм досуга являются праздничные мероприятия, рассчитанные на массовую аудиторию (Новый год, 8-е Марта, Масленица). </w:t>
      </w:r>
      <w:r w:rsidRPr="00416763">
        <w:rPr>
          <w:rFonts w:ascii="Times New Roman" w:hAnsi="Times New Roman" w:cs="Times New Roman"/>
          <w:spacing w:val="0"/>
          <w:sz w:val="28"/>
          <w:szCs w:val="28"/>
          <w:lang w:bidi="ru-RU"/>
        </w:rPr>
        <w:lastRenderedPageBreak/>
        <w:t xml:space="preserve">Популярны развлекательно-образовательные формы досуга (конкурсы, викторины, игры, </w:t>
      </w:r>
      <w:proofErr w:type="spellStart"/>
      <w:r w:rsidRPr="00416763">
        <w:rPr>
          <w:rFonts w:ascii="Times New Roman" w:hAnsi="Times New Roman" w:cs="Times New Roman"/>
          <w:spacing w:val="0"/>
          <w:sz w:val="28"/>
          <w:szCs w:val="28"/>
          <w:lang w:bidi="ru-RU"/>
        </w:rPr>
        <w:t>квесты</w:t>
      </w:r>
      <w:proofErr w:type="spellEnd"/>
      <w:r w:rsidRPr="00416763">
        <w:rPr>
          <w:rFonts w:ascii="Times New Roman" w:hAnsi="Times New Roman" w:cs="Times New Roman"/>
          <w:spacing w:val="0"/>
          <w:sz w:val="28"/>
          <w:szCs w:val="28"/>
          <w:lang w:bidi="ru-RU"/>
        </w:rPr>
        <w:t>). Например, народным гуляньем отметили праздник Масленица жители и гости Ленинска. На центральной площади города звучали задорные песни, а работники ДК «Октябрь» подготовили для горожан большую игровую программу. Также во Дворце культуры «Октябрь» прошел конкурс красоты и таланта «Краса Заволжья», посвященный Международному женскому дню 8 марта.</w:t>
      </w:r>
    </w:p>
    <w:p w:rsidR="00362CBB" w:rsidRPr="00416763" w:rsidRDefault="00362CBB" w:rsidP="00362CBB">
      <w:pPr>
        <w:pStyle w:val="1"/>
        <w:shd w:val="clear" w:color="auto" w:fill="auto"/>
        <w:spacing w:line="240" w:lineRule="auto"/>
        <w:ind w:firstLine="740"/>
        <w:jc w:val="both"/>
        <w:rPr>
          <w:rFonts w:ascii="Times New Roman" w:hAnsi="Times New Roman" w:cs="Times New Roman"/>
          <w:sz w:val="28"/>
          <w:szCs w:val="28"/>
        </w:rPr>
      </w:pPr>
      <w:r w:rsidRPr="00416763">
        <w:rPr>
          <w:rFonts w:ascii="Times New Roman" w:hAnsi="Times New Roman" w:cs="Times New Roman"/>
          <w:spacing w:val="0"/>
          <w:sz w:val="28"/>
          <w:szCs w:val="28"/>
          <w:lang w:bidi="ru-RU"/>
        </w:rPr>
        <w:t xml:space="preserve">В парке </w:t>
      </w:r>
      <w:proofErr w:type="spellStart"/>
      <w:r w:rsidRPr="00416763">
        <w:rPr>
          <w:rFonts w:ascii="Times New Roman" w:hAnsi="Times New Roman" w:cs="Times New Roman"/>
          <w:spacing w:val="0"/>
          <w:sz w:val="28"/>
          <w:szCs w:val="28"/>
          <w:lang w:bidi="ru-RU"/>
        </w:rPr>
        <w:t>Царевского</w:t>
      </w:r>
      <w:proofErr w:type="spellEnd"/>
      <w:r w:rsidRPr="00416763">
        <w:rPr>
          <w:rFonts w:ascii="Times New Roman" w:hAnsi="Times New Roman" w:cs="Times New Roman"/>
          <w:spacing w:val="0"/>
          <w:sz w:val="28"/>
          <w:szCs w:val="28"/>
          <w:lang w:bidi="ru-RU"/>
        </w:rPr>
        <w:t xml:space="preserve"> сельского поселения в 3 квартале состоялся </w:t>
      </w:r>
      <w:proofErr w:type="spellStart"/>
      <w:r w:rsidRPr="00416763">
        <w:rPr>
          <w:rFonts w:ascii="Times New Roman" w:hAnsi="Times New Roman" w:cs="Times New Roman"/>
          <w:spacing w:val="0"/>
          <w:sz w:val="28"/>
          <w:szCs w:val="28"/>
          <w:lang w:bidi="ru-RU"/>
        </w:rPr>
        <w:t>межпоселенческий</w:t>
      </w:r>
      <w:proofErr w:type="spellEnd"/>
      <w:r w:rsidRPr="00416763">
        <w:rPr>
          <w:rFonts w:ascii="Times New Roman" w:hAnsi="Times New Roman" w:cs="Times New Roman"/>
          <w:spacing w:val="0"/>
          <w:sz w:val="28"/>
          <w:szCs w:val="28"/>
          <w:lang w:bidi="ru-RU"/>
        </w:rPr>
        <w:t xml:space="preserve"> фестиваль национальных культур «Я, ты, он, она - вместе целая страна!».</w:t>
      </w:r>
    </w:p>
    <w:p w:rsidR="00362CBB" w:rsidRPr="00416763" w:rsidRDefault="00362CBB" w:rsidP="00362CBB">
      <w:pPr>
        <w:pStyle w:val="1"/>
        <w:shd w:val="clear" w:color="auto" w:fill="auto"/>
        <w:spacing w:line="240" w:lineRule="auto"/>
        <w:ind w:firstLine="740"/>
        <w:jc w:val="both"/>
        <w:rPr>
          <w:rFonts w:ascii="Times New Roman" w:hAnsi="Times New Roman" w:cs="Times New Roman"/>
          <w:sz w:val="28"/>
          <w:szCs w:val="28"/>
        </w:rPr>
      </w:pPr>
      <w:r w:rsidRPr="00416763">
        <w:rPr>
          <w:rFonts w:ascii="Times New Roman" w:hAnsi="Times New Roman" w:cs="Times New Roman"/>
          <w:spacing w:val="0"/>
          <w:sz w:val="28"/>
          <w:szCs w:val="28"/>
          <w:lang w:bidi="ru-RU"/>
        </w:rPr>
        <w:t xml:space="preserve">6 октября 2018 года на центральной площади </w:t>
      </w:r>
      <w:proofErr w:type="gramStart"/>
      <w:r w:rsidRPr="00416763">
        <w:rPr>
          <w:rFonts w:ascii="Times New Roman" w:hAnsi="Times New Roman" w:cs="Times New Roman"/>
          <w:spacing w:val="0"/>
          <w:sz w:val="28"/>
          <w:szCs w:val="28"/>
          <w:lang w:bidi="ru-RU"/>
        </w:rPr>
        <w:t>г</w:t>
      </w:r>
      <w:proofErr w:type="gramEnd"/>
      <w:r w:rsidRPr="00416763">
        <w:rPr>
          <w:rFonts w:ascii="Times New Roman" w:hAnsi="Times New Roman" w:cs="Times New Roman"/>
          <w:spacing w:val="0"/>
          <w:sz w:val="28"/>
          <w:szCs w:val="28"/>
          <w:lang w:bidi="ru-RU"/>
        </w:rPr>
        <w:t>. Ленинска прошел районный фестиваль «</w:t>
      </w:r>
      <w:proofErr w:type="spellStart"/>
      <w:r w:rsidRPr="00416763">
        <w:rPr>
          <w:rFonts w:ascii="Times New Roman" w:hAnsi="Times New Roman" w:cs="Times New Roman"/>
          <w:spacing w:val="0"/>
          <w:sz w:val="28"/>
          <w:szCs w:val="28"/>
          <w:lang w:bidi="ru-RU"/>
        </w:rPr>
        <w:t>АГРО-фест</w:t>
      </w:r>
      <w:proofErr w:type="spellEnd"/>
      <w:r w:rsidRPr="00416763">
        <w:rPr>
          <w:rFonts w:ascii="Times New Roman" w:hAnsi="Times New Roman" w:cs="Times New Roman"/>
          <w:spacing w:val="0"/>
          <w:sz w:val="28"/>
          <w:szCs w:val="28"/>
          <w:lang w:bidi="ru-RU"/>
        </w:rPr>
        <w:t>», приуроченный к празднованию Дня работника сельского хозяйства и перерабатывающей промышленности.</w:t>
      </w:r>
    </w:p>
    <w:p w:rsidR="00362CBB" w:rsidRPr="00416763" w:rsidRDefault="00362CBB" w:rsidP="00362CBB">
      <w:pPr>
        <w:pStyle w:val="1"/>
        <w:shd w:val="clear" w:color="auto" w:fill="auto"/>
        <w:spacing w:line="240" w:lineRule="auto"/>
        <w:ind w:firstLine="740"/>
        <w:jc w:val="both"/>
        <w:rPr>
          <w:rFonts w:ascii="Times New Roman" w:hAnsi="Times New Roman" w:cs="Times New Roman"/>
          <w:sz w:val="28"/>
          <w:szCs w:val="28"/>
        </w:rPr>
      </w:pPr>
      <w:r w:rsidRPr="00416763">
        <w:rPr>
          <w:rFonts w:ascii="Times New Roman" w:hAnsi="Times New Roman" w:cs="Times New Roman"/>
          <w:spacing w:val="0"/>
          <w:sz w:val="28"/>
          <w:szCs w:val="28"/>
          <w:lang w:bidi="ru-RU"/>
        </w:rPr>
        <w:t xml:space="preserve">Всего учреждениями культуры за 9 месяцев 2018 года было проведено 1354 мероприятия, в том числе 1259 в селе. Количество посещений составило 95569 человек, из них в селе 49576 человека. В целом, уровень проводимых мероприятий достаточно высок. По опросам посетителей мероприятий удовлетворенность населения Ленинского муниципального района </w:t>
      </w:r>
      <w:proofErr w:type="gramStart"/>
      <w:r w:rsidRPr="00416763">
        <w:rPr>
          <w:rFonts w:ascii="Times New Roman" w:hAnsi="Times New Roman" w:cs="Times New Roman"/>
          <w:spacing w:val="0"/>
          <w:sz w:val="28"/>
          <w:szCs w:val="28"/>
          <w:lang w:bidi="ru-RU"/>
        </w:rPr>
        <w:t>равен</w:t>
      </w:r>
      <w:proofErr w:type="gramEnd"/>
      <w:r w:rsidRPr="00416763">
        <w:rPr>
          <w:rFonts w:ascii="Times New Roman" w:hAnsi="Times New Roman" w:cs="Times New Roman"/>
          <w:spacing w:val="0"/>
          <w:sz w:val="28"/>
          <w:szCs w:val="28"/>
          <w:lang w:bidi="ru-RU"/>
        </w:rPr>
        <w:t xml:space="preserve"> 94,50 процентов.</w:t>
      </w:r>
      <w:r w:rsidRPr="00416763">
        <w:rPr>
          <w:rFonts w:ascii="Times New Roman" w:hAnsi="Times New Roman" w:cs="Times New Roman"/>
          <w:sz w:val="28"/>
          <w:szCs w:val="28"/>
          <w:lang w:bidi="ru-RU"/>
        </w:rPr>
        <w:pict>
          <v:rect id="_x0000_s1027" style="position:absolute;left:0;text-align:left;margin-left:0;margin-top:0;width:595pt;height:842pt;z-index:-251658240;mso-position-horizontal-relative:page;mso-position-vertical-relative:page" fillcolor="#fefefe" stroked="f">
            <w10:wrap anchorx="page" anchory="page"/>
          </v:rect>
        </w:pict>
      </w:r>
    </w:p>
    <w:p w:rsidR="00362CBB" w:rsidRPr="00416763" w:rsidRDefault="00362CBB" w:rsidP="00362CBB">
      <w:pPr>
        <w:pStyle w:val="1"/>
        <w:shd w:val="clear" w:color="auto" w:fill="auto"/>
        <w:spacing w:line="240" w:lineRule="auto"/>
        <w:ind w:firstLine="740"/>
        <w:jc w:val="both"/>
        <w:rPr>
          <w:rFonts w:ascii="Times New Roman" w:hAnsi="Times New Roman" w:cs="Times New Roman"/>
          <w:sz w:val="28"/>
          <w:szCs w:val="28"/>
        </w:rPr>
      </w:pPr>
      <w:r w:rsidRPr="00416763">
        <w:rPr>
          <w:rFonts w:ascii="Times New Roman" w:hAnsi="Times New Roman" w:cs="Times New Roman"/>
          <w:spacing w:val="0"/>
          <w:sz w:val="28"/>
          <w:szCs w:val="28"/>
          <w:lang w:bidi="ru-RU"/>
        </w:rPr>
        <w:t xml:space="preserve">По итогам 9 месяцев 2018 года в Ленинском муниципальном районе численность работников учреждений </w:t>
      </w:r>
      <w:proofErr w:type="spellStart"/>
      <w:r w:rsidRPr="00416763">
        <w:rPr>
          <w:rFonts w:ascii="Times New Roman" w:hAnsi="Times New Roman" w:cs="Times New Roman"/>
          <w:spacing w:val="0"/>
          <w:sz w:val="28"/>
          <w:szCs w:val="28"/>
          <w:lang w:bidi="ru-RU"/>
        </w:rPr>
        <w:t>культурно-досугового</w:t>
      </w:r>
      <w:proofErr w:type="spellEnd"/>
      <w:r w:rsidRPr="00416763">
        <w:rPr>
          <w:rFonts w:ascii="Times New Roman" w:hAnsi="Times New Roman" w:cs="Times New Roman"/>
          <w:spacing w:val="0"/>
          <w:sz w:val="28"/>
          <w:szCs w:val="28"/>
          <w:lang w:bidi="ru-RU"/>
        </w:rPr>
        <w:t xml:space="preserve"> типа составляет 99 человек, в том числе 79 человек в сельской местности. Из них 56 человек специалисты </w:t>
      </w:r>
      <w:proofErr w:type="spellStart"/>
      <w:r w:rsidRPr="00416763">
        <w:rPr>
          <w:rFonts w:ascii="Times New Roman" w:hAnsi="Times New Roman" w:cs="Times New Roman"/>
          <w:spacing w:val="0"/>
          <w:sz w:val="28"/>
          <w:szCs w:val="28"/>
          <w:lang w:bidi="ru-RU"/>
        </w:rPr>
        <w:t>культурно-досуговой</w:t>
      </w:r>
      <w:proofErr w:type="spellEnd"/>
      <w:r w:rsidRPr="00416763">
        <w:rPr>
          <w:rFonts w:ascii="Times New Roman" w:hAnsi="Times New Roman" w:cs="Times New Roman"/>
          <w:spacing w:val="0"/>
          <w:sz w:val="28"/>
          <w:szCs w:val="28"/>
          <w:lang w:bidi="ru-RU"/>
        </w:rPr>
        <w:t xml:space="preserve"> деятельности, из них 43 в селе. Качественный состав составляет 36,00 процентов.</w:t>
      </w:r>
    </w:p>
    <w:p w:rsidR="00362CBB" w:rsidRPr="00416763" w:rsidRDefault="00362CBB" w:rsidP="00362CBB">
      <w:pPr>
        <w:pStyle w:val="1"/>
        <w:shd w:val="clear" w:color="auto" w:fill="auto"/>
        <w:spacing w:line="240" w:lineRule="auto"/>
        <w:ind w:firstLine="740"/>
        <w:jc w:val="both"/>
        <w:rPr>
          <w:rFonts w:ascii="Times New Roman" w:hAnsi="Times New Roman" w:cs="Times New Roman"/>
          <w:sz w:val="28"/>
          <w:szCs w:val="28"/>
        </w:rPr>
      </w:pPr>
      <w:r w:rsidRPr="00416763">
        <w:rPr>
          <w:rFonts w:ascii="Times New Roman" w:hAnsi="Times New Roman" w:cs="Times New Roman"/>
          <w:spacing w:val="0"/>
          <w:sz w:val="28"/>
          <w:szCs w:val="28"/>
          <w:lang w:bidi="ru-RU"/>
        </w:rPr>
        <w:t>В Ленинском муниципальном районе разработана и утверждена ведомственная целевая программа «Сохранение и развитие культуры Ленинского муниципального района» (дале</w:t>
      </w:r>
      <w:proofErr w:type="gramStart"/>
      <w:r w:rsidRPr="00416763">
        <w:rPr>
          <w:rFonts w:ascii="Times New Roman" w:hAnsi="Times New Roman" w:cs="Times New Roman"/>
          <w:spacing w:val="0"/>
          <w:sz w:val="28"/>
          <w:szCs w:val="28"/>
          <w:lang w:bidi="ru-RU"/>
        </w:rPr>
        <w:t>е-</w:t>
      </w:r>
      <w:proofErr w:type="gramEnd"/>
      <w:r w:rsidRPr="00416763">
        <w:rPr>
          <w:rFonts w:ascii="Times New Roman" w:hAnsi="Times New Roman" w:cs="Times New Roman"/>
          <w:spacing w:val="0"/>
          <w:sz w:val="28"/>
          <w:szCs w:val="28"/>
          <w:lang w:bidi="ru-RU"/>
        </w:rPr>
        <w:t xml:space="preserve"> Программа ). </w:t>
      </w:r>
      <w:proofErr w:type="gramStart"/>
      <w:r w:rsidRPr="00416763">
        <w:rPr>
          <w:rFonts w:ascii="Times New Roman" w:hAnsi="Times New Roman" w:cs="Times New Roman"/>
          <w:spacing w:val="0"/>
          <w:sz w:val="28"/>
          <w:szCs w:val="28"/>
          <w:lang w:bidi="ru-RU"/>
        </w:rPr>
        <w:t>Контроль за</w:t>
      </w:r>
      <w:proofErr w:type="gramEnd"/>
      <w:r w:rsidRPr="00416763">
        <w:rPr>
          <w:rFonts w:ascii="Times New Roman" w:hAnsi="Times New Roman" w:cs="Times New Roman"/>
          <w:spacing w:val="0"/>
          <w:sz w:val="28"/>
          <w:szCs w:val="28"/>
          <w:lang w:bidi="ru-RU"/>
        </w:rPr>
        <w:t xml:space="preserve"> ходом реализации Программы ведется отделом по социальной политике администрации Ленинского муниципального района.</w:t>
      </w:r>
    </w:p>
    <w:p w:rsidR="00362CBB" w:rsidRPr="00416763" w:rsidRDefault="00362CBB" w:rsidP="00362CBB">
      <w:pPr>
        <w:pStyle w:val="1"/>
        <w:shd w:val="clear" w:color="auto" w:fill="auto"/>
        <w:spacing w:line="240" w:lineRule="auto"/>
        <w:ind w:firstLine="740"/>
        <w:jc w:val="both"/>
        <w:rPr>
          <w:rFonts w:ascii="Times New Roman" w:hAnsi="Times New Roman" w:cs="Times New Roman"/>
          <w:sz w:val="28"/>
          <w:szCs w:val="28"/>
        </w:rPr>
      </w:pPr>
      <w:r w:rsidRPr="00416763">
        <w:rPr>
          <w:rFonts w:ascii="Times New Roman" w:hAnsi="Times New Roman" w:cs="Times New Roman"/>
          <w:spacing w:val="0"/>
          <w:sz w:val="28"/>
          <w:szCs w:val="28"/>
          <w:lang w:bidi="ru-RU"/>
        </w:rPr>
        <w:t xml:space="preserve">Финансирование Программы осуществляется за счет средств бюджета Ленинского муниципального района и бюджета городского поселения </w:t>
      </w:r>
      <w:proofErr w:type="gramStart"/>
      <w:r w:rsidRPr="00416763">
        <w:rPr>
          <w:rFonts w:ascii="Times New Roman" w:hAnsi="Times New Roman" w:cs="Times New Roman"/>
          <w:spacing w:val="0"/>
          <w:sz w:val="28"/>
          <w:szCs w:val="28"/>
          <w:lang w:bidi="ru-RU"/>
        </w:rPr>
        <w:t>г</w:t>
      </w:r>
      <w:proofErr w:type="gramEnd"/>
      <w:r w:rsidRPr="00416763">
        <w:rPr>
          <w:rFonts w:ascii="Times New Roman" w:hAnsi="Times New Roman" w:cs="Times New Roman"/>
          <w:spacing w:val="0"/>
          <w:sz w:val="28"/>
          <w:szCs w:val="28"/>
          <w:lang w:bidi="ru-RU"/>
        </w:rPr>
        <w:t>. Ленинск.</w:t>
      </w:r>
    </w:p>
    <w:p w:rsidR="00362CBB" w:rsidRPr="00416763" w:rsidRDefault="00362CBB" w:rsidP="00362CBB">
      <w:pPr>
        <w:pStyle w:val="1"/>
        <w:shd w:val="clear" w:color="auto" w:fill="auto"/>
        <w:spacing w:line="240" w:lineRule="auto"/>
        <w:ind w:firstLine="740"/>
        <w:jc w:val="both"/>
        <w:rPr>
          <w:rFonts w:ascii="Times New Roman" w:hAnsi="Times New Roman" w:cs="Times New Roman"/>
          <w:sz w:val="28"/>
          <w:szCs w:val="28"/>
        </w:rPr>
      </w:pPr>
      <w:r w:rsidRPr="00416763">
        <w:rPr>
          <w:rFonts w:ascii="Times New Roman" w:hAnsi="Times New Roman" w:cs="Times New Roman"/>
          <w:spacing w:val="0"/>
          <w:sz w:val="28"/>
          <w:szCs w:val="28"/>
          <w:lang w:bidi="ru-RU"/>
        </w:rPr>
        <w:t>В 2018 году на реализацию ведомственной целевой программы предусмотрено 24353,50 тыс. рублей, из них:</w:t>
      </w:r>
    </w:p>
    <w:p w:rsidR="00362CBB" w:rsidRPr="00416763" w:rsidRDefault="00362CBB" w:rsidP="00362CBB">
      <w:pPr>
        <w:pStyle w:val="1"/>
        <w:numPr>
          <w:ilvl w:val="0"/>
          <w:numId w:val="13"/>
        </w:numPr>
        <w:shd w:val="clear" w:color="auto" w:fill="auto"/>
        <w:tabs>
          <w:tab w:val="left" w:pos="202"/>
        </w:tabs>
        <w:spacing w:line="240" w:lineRule="auto"/>
        <w:jc w:val="both"/>
        <w:rPr>
          <w:rFonts w:ascii="Times New Roman" w:hAnsi="Times New Roman" w:cs="Times New Roman"/>
          <w:sz w:val="28"/>
          <w:szCs w:val="28"/>
        </w:rPr>
      </w:pPr>
      <w:r w:rsidRPr="00416763">
        <w:rPr>
          <w:rFonts w:ascii="Times New Roman" w:hAnsi="Times New Roman" w:cs="Times New Roman"/>
          <w:spacing w:val="0"/>
          <w:sz w:val="28"/>
          <w:szCs w:val="28"/>
          <w:lang w:bidi="ru-RU"/>
        </w:rPr>
        <w:t>на содержание МБУК «Ленинский районный музей» 1006,13 тыс. рублей, за 9 месяцев 2018 года выполнение составило 685,75 тыс. рублей.</w:t>
      </w:r>
    </w:p>
    <w:p w:rsidR="00362CBB" w:rsidRPr="00416763" w:rsidRDefault="00362CBB" w:rsidP="00362CBB">
      <w:pPr>
        <w:pStyle w:val="1"/>
        <w:numPr>
          <w:ilvl w:val="0"/>
          <w:numId w:val="13"/>
        </w:numPr>
        <w:shd w:val="clear" w:color="auto" w:fill="auto"/>
        <w:tabs>
          <w:tab w:val="left" w:pos="202"/>
        </w:tabs>
        <w:spacing w:line="240" w:lineRule="auto"/>
        <w:jc w:val="both"/>
        <w:rPr>
          <w:rFonts w:ascii="Times New Roman" w:hAnsi="Times New Roman" w:cs="Times New Roman"/>
          <w:sz w:val="28"/>
          <w:szCs w:val="28"/>
        </w:rPr>
      </w:pPr>
      <w:r w:rsidRPr="00416763">
        <w:rPr>
          <w:rFonts w:ascii="Times New Roman" w:hAnsi="Times New Roman" w:cs="Times New Roman"/>
          <w:spacing w:val="0"/>
          <w:sz w:val="28"/>
          <w:szCs w:val="28"/>
          <w:lang w:bidi="ru-RU"/>
        </w:rPr>
        <w:t>на содержание МБУК «</w:t>
      </w:r>
      <w:proofErr w:type="gramStart"/>
      <w:r w:rsidRPr="00416763">
        <w:rPr>
          <w:rFonts w:ascii="Times New Roman" w:hAnsi="Times New Roman" w:cs="Times New Roman"/>
          <w:spacing w:val="0"/>
          <w:sz w:val="28"/>
          <w:szCs w:val="28"/>
          <w:lang w:bidi="ru-RU"/>
        </w:rPr>
        <w:t>Ленинская</w:t>
      </w:r>
      <w:proofErr w:type="gramEnd"/>
      <w:r w:rsidRPr="00416763">
        <w:rPr>
          <w:rFonts w:ascii="Times New Roman" w:hAnsi="Times New Roman" w:cs="Times New Roman"/>
          <w:spacing w:val="0"/>
          <w:sz w:val="28"/>
          <w:szCs w:val="28"/>
          <w:lang w:bidi="ru-RU"/>
        </w:rPr>
        <w:t xml:space="preserve"> МЦРБ» утверждено 2518,87 тыс. рублей из средств бюджета района и 2240,00 тыс. рублей - иные межбюджетные трансферты из бюджета городского поселения г. Ленинск на осуществление части полномочий. Расход денежных средств в отчетном периоде составляет 3140,04 тыс. рублей.</w:t>
      </w:r>
      <w:r w:rsidRPr="00416763">
        <w:rPr>
          <w:rFonts w:ascii="Times New Roman" w:hAnsi="Times New Roman" w:cs="Times New Roman"/>
          <w:sz w:val="28"/>
          <w:szCs w:val="28"/>
        </w:rPr>
        <w:t xml:space="preserve"> Н</w:t>
      </w:r>
      <w:r w:rsidRPr="00416763">
        <w:rPr>
          <w:rFonts w:ascii="Times New Roman" w:hAnsi="Times New Roman" w:cs="Times New Roman"/>
          <w:spacing w:val="0"/>
          <w:sz w:val="28"/>
          <w:szCs w:val="28"/>
          <w:lang w:bidi="ru-RU"/>
        </w:rPr>
        <w:t>а организацию и проведение мероприятий в области культуры - 159,50 тыс. рублей:</w:t>
      </w:r>
    </w:p>
    <w:p w:rsidR="00362CBB" w:rsidRPr="00416763" w:rsidRDefault="00362CBB" w:rsidP="00362CBB">
      <w:pPr>
        <w:pStyle w:val="1"/>
        <w:numPr>
          <w:ilvl w:val="0"/>
          <w:numId w:val="14"/>
        </w:numPr>
        <w:shd w:val="clear" w:color="auto" w:fill="auto"/>
        <w:tabs>
          <w:tab w:val="left" w:pos="310"/>
        </w:tabs>
        <w:spacing w:line="240" w:lineRule="auto"/>
        <w:jc w:val="both"/>
        <w:rPr>
          <w:rFonts w:ascii="Times New Roman" w:hAnsi="Times New Roman" w:cs="Times New Roman"/>
          <w:sz w:val="28"/>
          <w:szCs w:val="28"/>
        </w:rPr>
      </w:pPr>
      <w:r w:rsidRPr="00416763">
        <w:rPr>
          <w:rFonts w:ascii="Times New Roman" w:hAnsi="Times New Roman" w:cs="Times New Roman"/>
          <w:spacing w:val="0"/>
          <w:sz w:val="28"/>
          <w:szCs w:val="28"/>
          <w:lang w:bidi="ru-RU"/>
        </w:rPr>
        <w:t>на организацию и проведение мероприятий патриотической направленности- 40,89 тыс. рублей, которые за 9 месяцев 2018 года были израсходованы на следующие мероприятия:</w:t>
      </w:r>
    </w:p>
    <w:p w:rsidR="00362CBB" w:rsidRPr="00416763" w:rsidRDefault="00362CBB" w:rsidP="00362CBB">
      <w:pPr>
        <w:pStyle w:val="1"/>
        <w:shd w:val="clear" w:color="auto" w:fill="auto"/>
        <w:spacing w:line="240" w:lineRule="auto"/>
        <w:ind w:firstLine="740"/>
        <w:jc w:val="both"/>
        <w:rPr>
          <w:rFonts w:ascii="Times New Roman" w:hAnsi="Times New Roman" w:cs="Times New Roman"/>
          <w:sz w:val="28"/>
          <w:szCs w:val="28"/>
        </w:rPr>
      </w:pPr>
      <w:r w:rsidRPr="00416763">
        <w:rPr>
          <w:rFonts w:ascii="Times New Roman" w:hAnsi="Times New Roman" w:cs="Times New Roman"/>
          <w:spacing w:val="0"/>
          <w:sz w:val="28"/>
          <w:szCs w:val="28"/>
          <w:lang w:bidi="ru-RU"/>
        </w:rPr>
        <w:t xml:space="preserve">- на мероприятие, посвященное празднованию 75-й годовщине разгрома </w:t>
      </w:r>
      <w:r w:rsidRPr="00416763">
        <w:rPr>
          <w:rFonts w:ascii="Times New Roman" w:hAnsi="Times New Roman" w:cs="Times New Roman"/>
          <w:spacing w:val="0"/>
          <w:sz w:val="28"/>
          <w:szCs w:val="28"/>
          <w:lang w:bidi="ru-RU"/>
        </w:rPr>
        <w:lastRenderedPageBreak/>
        <w:t>советскими войсками немецко-фашистских вой</w:t>
      </w:r>
      <w:proofErr w:type="gramStart"/>
      <w:r w:rsidRPr="00416763">
        <w:rPr>
          <w:rFonts w:ascii="Times New Roman" w:hAnsi="Times New Roman" w:cs="Times New Roman"/>
          <w:spacing w:val="0"/>
          <w:sz w:val="28"/>
          <w:szCs w:val="28"/>
          <w:lang w:bidi="ru-RU"/>
        </w:rPr>
        <w:t>ск в Ст</w:t>
      </w:r>
      <w:proofErr w:type="gramEnd"/>
      <w:r w:rsidRPr="00416763">
        <w:rPr>
          <w:rFonts w:ascii="Times New Roman" w:hAnsi="Times New Roman" w:cs="Times New Roman"/>
          <w:spacing w:val="0"/>
          <w:sz w:val="28"/>
          <w:szCs w:val="28"/>
          <w:lang w:bidi="ru-RU"/>
        </w:rPr>
        <w:t>алинградской битве. Ветеранам Великой Отечественной Войны были вручены подарочные наборы на сумму 11,20 тыс. рублей;</w:t>
      </w:r>
    </w:p>
    <w:p w:rsidR="00362CBB" w:rsidRPr="00416763" w:rsidRDefault="00362CBB" w:rsidP="00362CBB">
      <w:pPr>
        <w:pStyle w:val="1"/>
        <w:numPr>
          <w:ilvl w:val="0"/>
          <w:numId w:val="13"/>
        </w:numPr>
        <w:shd w:val="clear" w:color="auto" w:fill="auto"/>
        <w:tabs>
          <w:tab w:val="left" w:pos="913"/>
        </w:tabs>
        <w:spacing w:line="240" w:lineRule="auto"/>
        <w:ind w:firstLine="740"/>
        <w:jc w:val="both"/>
        <w:rPr>
          <w:rFonts w:ascii="Times New Roman" w:hAnsi="Times New Roman" w:cs="Times New Roman"/>
          <w:sz w:val="28"/>
          <w:szCs w:val="28"/>
        </w:rPr>
      </w:pPr>
      <w:r w:rsidRPr="00416763">
        <w:rPr>
          <w:rFonts w:ascii="Times New Roman" w:hAnsi="Times New Roman" w:cs="Times New Roman"/>
          <w:spacing w:val="0"/>
          <w:sz w:val="28"/>
          <w:szCs w:val="28"/>
          <w:lang w:bidi="ru-RU"/>
        </w:rPr>
        <w:t>на проведение Дня Победы в Великой Отечественной войне израсходовано 28,89 тыс. рублей;</w:t>
      </w:r>
    </w:p>
    <w:p w:rsidR="00362CBB" w:rsidRPr="00416763" w:rsidRDefault="00362CBB" w:rsidP="00362CBB">
      <w:pPr>
        <w:pStyle w:val="1"/>
        <w:numPr>
          <w:ilvl w:val="0"/>
          <w:numId w:val="13"/>
        </w:numPr>
        <w:shd w:val="clear" w:color="auto" w:fill="auto"/>
        <w:tabs>
          <w:tab w:val="left" w:pos="898"/>
        </w:tabs>
        <w:spacing w:line="240" w:lineRule="auto"/>
        <w:ind w:firstLine="740"/>
        <w:jc w:val="both"/>
        <w:rPr>
          <w:rFonts w:ascii="Times New Roman" w:hAnsi="Times New Roman" w:cs="Times New Roman"/>
          <w:sz w:val="28"/>
          <w:szCs w:val="28"/>
        </w:rPr>
      </w:pPr>
      <w:r w:rsidRPr="00416763">
        <w:rPr>
          <w:rFonts w:ascii="Times New Roman" w:hAnsi="Times New Roman" w:cs="Times New Roman"/>
          <w:spacing w:val="0"/>
          <w:sz w:val="28"/>
          <w:szCs w:val="28"/>
          <w:lang w:bidi="ru-RU"/>
        </w:rPr>
        <w:t>на мероприятие, посвященного Дню поминовения погибших при бомбардировке Сталинграда были куплены цветы гвоздики на сумму 0,80 тыс. рублей.</w:t>
      </w:r>
    </w:p>
    <w:p w:rsidR="00362CBB" w:rsidRPr="00416763" w:rsidRDefault="00362CBB" w:rsidP="00362CBB">
      <w:pPr>
        <w:pStyle w:val="1"/>
        <w:numPr>
          <w:ilvl w:val="0"/>
          <w:numId w:val="14"/>
        </w:numPr>
        <w:shd w:val="clear" w:color="auto" w:fill="auto"/>
        <w:tabs>
          <w:tab w:val="left" w:pos="310"/>
        </w:tabs>
        <w:spacing w:line="240" w:lineRule="auto"/>
        <w:jc w:val="both"/>
        <w:rPr>
          <w:rFonts w:ascii="Times New Roman" w:hAnsi="Times New Roman" w:cs="Times New Roman"/>
          <w:sz w:val="28"/>
          <w:szCs w:val="28"/>
        </w:rPr>
      </w:pPr>
      <w:r w:rsidRPr="00416763">
        <w:rPr>
          <w:rFonts w:ascii="Times New Roman" w:hAnsi="Times New Roman" w:cs="Times New Roman"/>
          <w:spacing w:val="0"/>
          <w:sz w:val="28"/>
          <w:szCs w:val="28"/>
          <w:lang w:bidi="ru-RU"/>
        </w:rPr>
        <w:t>- на организацию и проведение профессиональных праздников предусмотрено 51,50 тыс</w:t>
      </w:r>
      <w:proofErr w:type="gramStart"/>
      <w:r w:rsidRPr="00416763">
        <w:rPr>
          <w:rFonts w:ascii="Times New Roman" w:hAnsi="Times New Roman" w:cs="Times New Roman"/>
          <w:spacing w:val="0"/>
          <w:sz w:val="28"/>
          <w:szCs w:val="28"/>
          <w:lang w:bidi="ru-RU"/>
        </w:rPr>
        <w:t>.р</w:t>
      </w:r>
      <w:proofErr w:type="gramEnd"/>
      <w:r w:rsidRPr="00416763">
        <w:rPr>
          <w:rFonts w:ascii="Times New Roman" w:hAnsi="Times New Roman" w:cs="Times New Roman"/>
          <w:spacing w:val="0"/>
          <w:sz w:val="28"/>
          <w:szCs w:val="28"/>
          <w:lang w:bidi="ru-RU"/>
        </w:rPr>
        <w:t>ублей. За отчетный период вся сумма израсходована, в частности:</w:t>
      </w:r>
    </w:p>
    <w:p w:rsidR="00362CBB" w:rsidRPr="00416763" w:rsidRDefault="00362CBB" w:rsidP="00362CBB">
      <w:pPr>
        <w:pStyle w:val="1"/>
        <w:numPr>
          <w:ilvl w:val="0"/>
          <w:numId w:val="13"/>
        </w:numPr>
        <w:shd w:val="clear" w:color="auto" w:fill="auto"/>
        <w:tabs>
          <w:tab w:val="left" w:pos="202"/>
        </w:tabs>
        <w:spacing w:line="240" w:lineRule="auto"/>
        <w:jc w:val="both"/>
        <w:rPr>
          <w:rFonts w:ascii="Times New Roman" w:hAnsi="Times New Roman" w:cs="Times New Roman"/>
          <w:sz w:val="28"/>
          <w:szCs w:val="28"/>
        </w:rPr>
      </w:pPr>
      <w:r w:rsidRPr="00416763">
        <w:rPr>
          <w:rFonts w:ascii="Times New Roman" w:hAnsi="Times New Roman" w:cs="Times New Roman"/>
          <w:spacing w:val="0"/>
          <w:sz w:val="28"/>
          <w:szCs w:val="28"/>
          <w:lang w:bidi="ru-RU"/>
        </w:rPr>
        <w:t>на чествование лучших работников культуры было потрачено 12,00 тыс. рублей;</w:t>
      </w:r>
    </w:p>
    <w:p w:rsidR="00362CBB" w:rsidRPr="00416763" w:rsidRDefault="00362CBB" w:rsidP="00362CBB">
      <w:pPr>
        <w:pStyle w:val="1"/>
        <w:numPr>
          <w:ilvl w:val="0"/>
          <w:numId w:val="13"/>
        </w:numPr>
        <w:shd w:val="clear" w:color="auto" w:fill="auto"/>
        <w:tabs>
          <w:tab w:val="left" w:pos="310"/>
        </w:tabs>
        <w:spacing w:line="240" w:lineRule="auto"/>
        <w:jc w:val="both"/>
        <w:rPr>
          <w:rFonts w:ascii="Times New Roman" w:hAnsi="Times New Roman" w:cs="Times New Roman"/>
          <w:sz w:val="28"/>
          <w:szCs w:val="28"/>
        </w:rPr>
      </w:pPr>
      <w:r w:rsidRPr="00416763">
        <w:rPr>
          <w:rFonts w:ascii="Times New Roman" w:hAnsi="Times New Roman" w:cs="Times New Roman"/>
          <w:spacing w:val="0"/>
          <w:sz w:val="28"/>
          <w:szCs w:val="28"/>
          <w:lang w:bidi="ru-RU"/>
        </w:rPr>
        <w:t>на чествование лучших работников сельского хозяйства и перерабатывающей промышленности сумма расхода составила 39,50 тыс</w:t>
      </w:r>
      <w:proofErr w:type="gramStart"/>
      <w:r w:rsidRPr="00416763">
        <w:rPr>
          <w:rFonts w:ascii="Times New Roman" w:hAnsi="Times New Roman" w:cs="Times New Roman"/>
          <w:spacing w:val="0"/>
          <w:sz w:val="28"/>
          <w:szCs w:val="28"/>
          <w:lang w:bidi="ru-RU"/>
        </w:rPr>
        <w:t>.р</w:t>
      </w:r>
      <w:proofErr w:type="gramEnd"/>
      <w:r w:rsidRPr="00416763">
        <w:rPr>
          <w:rFonts w:ascii="Times New Roman" w:hAnsi="Times New Roman" w:cs="Times New Roman"/>
          <w:spacing w:val="0"/>
          <w:sz w:val="28"/>
          <w:szCs w:val="28"/>
          <w:lang w:bidi="ru-RU"/>
        </w:rPr>
        <w:t>ублей.</w:t>
      </w:r>
    </w:p>
    <w:p w:rsidR="00362CBB" w:rsidRPr="00416763" w:rsidRDefault="00362CBB" w:rsidP="00362CBB">
      <w:pPr>
        <w:pStyle w:val="1"/>
        <w:numPr>
          <w:ilvl w:val="0"/>
          <w:numId w:val="14"/>
        </w:numPr>
        <w:shd w:val="clear" w:color="auto" w:fill="auto"/>
        <w:tabs>
          <w:tab w:val="left" w:pos="499"/>
        </w:tabs>
        <w:spacing w:line="240" w:lineRule="auto"/>
        <w:jc w:val="both"/>
        <w:rPr>
          <w:rFonts w:ascii="Times New Roman" w:hAnsi="Times New Roman" w:cs="Times New Roman"/>
          <w:sz w:val="28"/>
          <w:szCs w:val="28"/>
        </w:rPr>
      </w:pPr>
      <w:r w:rsidRPr="00416763">
        <w:rPr>
          <w:rFonts w:ascii="Times New Roman" w:hAnsi="Times New Roman" w:cs="Times New Roman"/>
          <w:spacing w:val="0"/>
          <w:sz w:val="28"/>
          <w:szCs w:val="28"/>
          <w:lang w:bidi="ru-RU"/>
        </w:rPr>
        <w:t>В Ленинском муниципальном районе проводится поздравление на дому и через районную газету «Знамя» юбиляров, которым в этом году исполнилось 90 и 95 лет, с вручением подарков, письменных поздравлений от Президента Российской Федерации, главы администрации Ленинского муниципального района. На данные цели в 2018 году предусмотрено 29,51 тыс. рублей. За отчетный период израсходовано 22,82 тыс. рублей.</w:t>
      </w:r>
    </w:p>
    <w:p w:rsidR="00362CBB" w:rsidRPr="00416763" w:rsidRDefault="00362CBB" w:rsidP="00362CBB">
      <w:pPr>
        <w:pStyle w:val="1"/>
        <w:numPr>
          <w:ilvl w:val="0"/>
          <w:numId w:val="13"/>
        </w:numPr>
        <w:shd w:val="clear" w:color="auto" w:fill="auto"/>
        <w:tabs>
          <w:tab w:val="left" w:pos="331"/>
        </w:tabs>
        <w:spacing w:line="240" w:lineRule="auto"/>
        <w:jc w:val="both"/>
        <w:rPr>
          <w:rFonts w:ascii="Times New Roman" w:hAnsi="Times New Roman" w:cs="Times New Roman"/>
          <w:sz w:val="28"/>
          <w:szCs w:val="28"/>
        </w:rPr>
      </w:pPr>
      <w:r w:rsidRPr="00416763">
        <w:rPr>
          <w:rFonts w:ascii="Times New Roman" w:hAnsi="Times New Roman" w:cs="Times New Roman"/>
          <w:spacing w:val="0"/>
          <w:sz w:val="28"/>
          <w:szCs w:val="28"/>
          <w:lang w:bidi="ru-RU"/>
        </w:rPr>
        <w:t>На организацию и проведение районных праздников предусмотрено 32,60 тыс. рублей. За 9 месяцев 2018 года израсходована вся сумма, а именно: - на проведение Дня семьи, любви и верности - 15,60 тыс</w:t>
      </w:r>
      <w:proofErr w:type="gramStart"/>
      <w:r w:rsidRPr="00416763">
        <w:rPr>
          <w:rFonts w:ascii="Times New Roman" w:hAnsi="Times New Roman" w:cs="Times New Roman"/>
          <w:spacing w:val="0"/>
          <w:sz w:val="28"/>
          <w:szCs w:val="28"/>
          <w:lang w:bidi="ru-RU"/>
        </w:rPr>
        <w:t>.р</w:t>
      </w:r>
      <w:proofErr w:type="gramEnd"/>
      <w:r w:rsidRPr="00416763">
        <w:rPr>
          <w:rFonts w:ascii="Times New Roman" w:hAnsi="Times New Roman" w:cs="Times New Roman"/>
          <w:spacing w:val="0"/>
          <w:sz w:val="28"/>
          <w:szCs w:val="28"/>
          <w:lang w:bidi="ru-RU"/>
        </w:rPr>
        <w:t>ублей; - на проведение районного фестиваля «</w:t>
      </w:r>
      <w:proofErr w:type="spellStart"/>
      <w:r w:rsidRPr="00416763">
        <w:rPr>
          <w:rFonts w:ascii="Times New Roman" w:hAnsi="Times New Roman" w:cs="Times New Roman"/>
          <w:spacing w:val="0"/>
          <w:sz w:val="28"/>
          <w:szCs w:val="28"/>
          <w:lang w:bidi="ru-RU"/>
        </w:rPr>
        <w:t>АГРО-фест</w:t>
      </w:r>
      <w:proofErr w:type="spellEnd"/>
      <w:r w:rsidRPr="00416763">
        <w:rPr>
          <w:rFonts w:ascii="Times New Roman" w:hAnsi="Times New Roman" w:cs="Times New Roman"/>
          <w:spacing w:val="0"/>
          <w:sz w:val="28"/>
          <w:szCs w:val="28"/>
          <w:lang w:bidi="ru-RU"/>
        </w:rPr>
        <w:t>», приуроченного к празднованию Дня работника сельского хозяйства и перерабатывающей промышленности - 17,00 тыс. рублей.</w:t>
      </w:r>
    </w:p>
    <w:p w:rsidR="00362CBB" w:rsidRPr="00416763" w:rsidRDefault="00362CBB" w:rsidP="00362CBB">
      <w:pPr>
        <w:pStyle w:val="1"/>
        <w:shd w:val="clear" w:color="auto" w:fill="auto"/>
        <w:spacing w:line="240" w:lineRule="auto"/>
        <w:ind w:firstLine="720"/>
        <w:jc w:val="both"/>
        <w:rPr>
          <w:rFonts w:ascii="Times New Roman" w:hAnsi="Times New Roman" w:cs="Times New Roman"/>
          <w:spacing w:val="0"/>
          <w:sz w:val="28"/>
          <w:szCs w:val="28"/>
          <w:lang w:bidi="ru-RU"/>
        </w:rPr>
      </w:pPr>
      <w:r w:rsidRPr="00416763">
        <w:rPr>
          <w:rFonts w:ascii="Times New Roman" w:hAnsi="Times New Roman" w:cs="Times New Roman"/>
          <w:spacing w:val="0"/>
          <w:sz w:val="28"/>
          <w:szCs w:val="28"/>
          <w:lang w:bidi="ru-RU"/>
        </w:rPr>
        <w:t>Так же перечень программных мероприятий по направлениям расходования и источникам финансирования включает в себя доходы от предпринимательской деятельности и иной, приносящей доход деятельности. В 2018 году эта сумма составила 9,00 тыс</w:t>
      </w:r>
      <w:proofErr w:type="gramStart"/>
      <w:r w:rsidRPr="00416763">
        <w:rPr>
          <w:rFonts w:ascii="Times New Roman" w:hAnsi="Times New Roman" w:cs="Times New Roman"/>
          <w:spacing w:val="0"/>
          <w:sz w:val="28"/>
          <w:szCs w:val="28"/>
          <w:lang w:bidi="ru-RU"/>
        </w:rPr>
        <w:t>.р</w:t>
      </w:r>
      <w:proofErr w:type="gramEnd"/>
      <w:r w:rsidRPr="00416763">
        <w:rPr>
          <w:rFonts w:ascii="Times New Roman" w:hAnsi="Times New Roman" w:cs="Times New Roman"/>
          <w:spacing w:val="0"/>
          <w:sz w:val="28"/>
          <w:szCs w:val="28"/>
          <w:lang w:bidi="ru-RU"/>
        </w:rPr>
        <w:t>ублей. За отчетный период 2018 года выполнено 2,90 тыс. рублей. Данные средства использовались на заправку картриджей МФУ.</w:t>
      </w:r>
    </w:p>
    <w:p w:rsidR="00A73A27" w:rsidRPr="00416763" w:rsidRDefault="00A73A27" w:rsidP="00A73A27">
      <w:pPr>
        <w:pStyle w:val="24"/>
        <w:shd w:val="clear" w:color="auto" w:fill="auto"/>
        <w:spacing w:line="317" w:lineRule="exact"/>
        <w:ind w:right="20"/>
        <w:jc w:val="both"/>
        <w:rPr>
          <w:rFonts w:ascii="Times New Roman" w:hAnsi="Times New Roman" w:cs="Times New Roman"/>
          <w:b w:val="0"/>
          <w:color w:val="000000"/>
          <w:sz w:val="28"/>
          <w:szCs w:val="28"/>
        </w:rPr>
      </w:pPr>
    </w:p>
    <w:p w:rsidR="00A73A27" w:rsidRPr="00416763" w:rsidRDefault="00A73A27" w:rsidP="003865D7">
      <w:pPr>
        <w:pStyle w:val="24"/>
        <w:shd w:val="clear" w:color="auto" w:fill="auto"/>
        <w:spacing w:line="317" w:lineRule="exact"/>
        <w:ind w:left="20" w:right="20" w:firstLine="660"/>
        <w:jc w:val="both"/>
        <w:rPr>
          <w:rFonts w:ascii="Times New Roman" w:hAnsi="Times New Roman" w:cs="Times New Roman"/>
          <w:b w:val="0"/>
          <w:color w:val="000000"/>
          <w:sz w:val="28"/>
          <w:szCs w:val="28"/>
        </w:rPr>
      </w:pPr>
      <w:r w:rsidRPr="00416763">
        <w:rPr>
          <w:rFonts w:ascii="Times New Roman" w:hAnsi="Times New Roman" w:cs="Times New Roman"/>
          <w:sz w:val="28"/>
          <w:szCs w:val="28"/>
        </w:rPr>
        <w:t>Физическая культура и спорт</w:t>
      </w:r>
      <w:r w:rsidRPr="00416763">
        <w:rPr>
          <w:rFonts w:ascii="Times New Roman" w:hAnsi="Times New Roman" w:cs="Times New Roman"/>
          <w:b w:val="0"/>
          <w:color w:val="000000"/>
          <w:sz w:val="28"/>
          <w:szCs w:val="28"/>
        </w:rPr>
        <w:t xml:space="preserve"> </w:t>
      </w:r>
    </w:p>
    <w:p w:rsidR="00416763" w:rsidRPr="00416763" w:rsidRDefault="00416763" w:rsidP="003865D7">
      <w:pPr>
        <w:pStyle w:val="24"/>
        <w:shd w:val="clear" w:color="auto" w:fill="auto"/>
        <w:spacing w:line="317" w:lineRule="exact"/>
        <w:ind w:left="20" w:right="20" w:firstLine="660"/>
        <w:jc w:val="both"/>
        <w:rPr>
          <w:rFonts w:ascii="Times New Roman" w:hAnsi="Times New Roman" w:cs="Times New Roman"/>
          <w:b w:val="0"/>
          <w:color w:val="000000"/>
          <w:sz w:val="28"/>
          <w:szCs w:val="28"/>
        </w:rPr>
      </w:pPr>
    </w:p>
    <w:p w:rsidR="003865D7" w:rsidRPr="00416763" w:rsidRDefault="00A73A27" w:rsidP="003865D7">
      <w:pPr>
        <w:pStyle w:val="24"/>
        <w:shd w:val="clear" w:color="auto" w:fill="auto"/>
        <w:spacing w:line="317" w:lineRule="exact"/>
        <w:ind w:left="20" w:right="20" w:firstLine="660"/>
        <w:jc w:val="both"/>
        <w:rPr>
          <w:rFonts w:ascii="Times New Roman" w:hAnsi="Times New Roman" w:cs="Times New Roman"/>
          <w:b w:val="0"/>
          <w:sz w:val="28"/>
          <w:szCs w:val="28"/>
        </w:rPr>
      </w:pPr>
      <w:r w:rsidRPr="00416763">
        <w:rPr>
          <w:rFonts w:ascii="Times New Roman" w:hAnsi="Times New Roman" w:cs="Times New Roman"/>
          <w:b w:val="0"/>
          <w:color w:val="000000"/>
          <w:sz w:val="28"/>
          <w:szCs w:val="28"/>
        </w:rPr>
        <w:t>На территории Ленинского  муниципального района функционируют три учреждения</w:t>
      </w:r>
      <w:r w:rsidR="003865D7" w:rsidRPr="00416763">
        <w:rPr>
          <w:rFonts w:ascii="Times New Roman" w:hAnsi="Times New Roman" w:cs="Times New Roman"/>
          <w:b w:val="0"/>
          <w:color w:val="000000"/>
          <w:sz w:val="28"/>
          <w:szCs w:val="28"/>
        </w:rPr>
        <w:t xml:space="preserve">, которые осуществляют спортивную и физкультурно-массовую работу. Это - МКУДО «Ленинская ДЮСШ» (г. Ленинск, ул. </w:t>
      </w:r>
      <w:proofErr w:type="spellStart"/>
      <w:r w:rsidR="003865D7" w:rsidRPr="00416763">
        <w:rPr>
          <w:rFonts w:ascii="Times New Roman" w:hAnsi="Times New Roman" w:cs="Times New Roman"/>
          <w:b w:val="0"/>
          <w:color w:val="000000"/>
          <w:sz w:val="28"/>
          <w:szCs w:val="28"/>
        </w:rPr>
        <w:t>Ястребова</w:t>
      </w:r>
      <w:proofErr w:type="spellEnd"/>
      <w:r w:rsidR="003865D7" w:rsidRPr="00416763">
        <w:rPr>
          <w:rFonts w:ascii="Times New Roman" w:hAnsi="Times New Roman" w:cs="Times New Roman"/>
          <w:b w:val="0"/>
          <w:color w:val="000000"/>
          <w:sz w:val="28"/>
          <w:szCs w:val="28"/>
        </w:rPr>
        <w:t>, д. 89А), МБУ ФСК «Атлант» (г. Ленинск, ул. К. Цеткин, д. 10), МКУ С</w:t>
      </w:r>
      <w:proofErr w:type="gramStart"/>
      <w:r w:rsidR="003865D7" w:rsidRPr="00416763">
        <w:rPr>
          <w:rFonts w:ascii="Times New Roman" w:hAnsi="Times New Roman" w:cs="Times New Roman"/>
          <w:b w:val="0"/>
          <w:color w:val="000000"/>
          <w:sz w:val="28"/>
          <w:szCs w:val="28"/>
        </w:rPr>
        <w:t>К«</w:t>
      </w:r>
      <w:proofErr w:type="gramEnd"/>
      <w:r w:rsidR="003865D7" w:rsidRPr="00416763">
        <w:rPr>
          <w:rFonts w:ascii="Times New Roman" w:hAnsi="Times New Roman" w:cs="Times New Roman"/>
          <w:b w:val="0"/>
          <w:color w:val="000000"/>
          <w:sz w:val="28"/>
          <w:szCs w:val="28"/>
        </w:rPr>
        <w:t xml:space="preserve">Темп» (с. </w:t>
      </w:r>
      <w:proofErr w:type="spellStart"/>
      <w:r w:rsidR="003865D7" w:rsidRPr="00416763">
        <w:rPr>
          <w:rFonts w:ascii="Times New Roman" w:hAnsi="Times New Roman" w:cs="Times New Roman"/>
          <w:b w:val="0"/>
          <w:color w:val="000000"/>
          <w:sz w:val="28"/>
          <w:szCs w:val="28"/>
        </w:rPr>
        <w:t>Заплавное</w:t>
      </w:r>
      <w:proofErr w:type="spellEnd"/>
      <w:r w:rsidR="003865D7" w:rsidRPr="00416763">
        <w:rPr>
          <w:rFonts w:ascii="Times New Roman" w:hAnsi="Times New Roman" w:cs="Times New Roman"/>
          <w:b w:val="0"/>
          <w:color w:val="000000"/>
          <w:sz w:val="28"/>
          <w:szCs w:val="28"/>
        </w:rPr>
        <w:t>, ул. Совхозная, д. 21). Данные учреждения оказывают населению услуги в области физической культуры и спорта.</w:t>
      </w:r>
    </w:p>
    <w:p w:rsidR="003865D7" w:rsidRPr="00416763" w:rsidRDefault="003865D7" w:rsidP="003865D7">
      <w:pPr>
        <w:pStyle w:val="1"/>
        <w:shd w:val="clear" w:color="auto" w:fill="auto"/>
        <w:spacing w:line="240" w:lineRule="auto"/>
        <w:ind w:left="23" w:right="20" w:firstLine="660"/>
        <w:jc w:val="both"/>
        <w:rPr>
          <w:rFonts w:ascii="Times New Roman" w:hAnsi="Times New Roman" w:cs="Times New Roman"/>
          <w:sz w:val="28"/>
          <w:szCs w:val="28"/>
        </w:rPr>
      </w:pPr>
      <w:r w:rsidRPr="00416763">
        <w:rPr>
          <w:rFonts w:ascii="Times New Roman" w:hAnsi="Times New Roman" w:cs="Times New Roman"/>
          <w:color w:val="000000"/>
          <w:sz w:val="28"/>
          <w:szCs w:val="28"/>
        </w:rPr>
        <w:t>МКУДО «</w:t>
      </w:r>
      <w:proofErr w:type="gramStart"/>
      <w:r w:rsidRPr="00416763">
        <w:rPr>
          <w:rFonts w:ascii="Times New Roman" w:hAnsi="Times New Roman" w:cs="Times New Roman"/>
          <w:color w:val="000000"/>
          <w:sz w:val="28"/>
          <w:szCs w:val="28"/>
        </w:rPr>
        <w:t>Ленинская</w:t>
      </w:r>
      <w:proofErr w:type="gramEnd"/>
      <w:r w:rsidRPr="00416763">
        <w:rPr>
          <w:rFonts w:ascii="Times New Roman" w:hAnsi="Times New Roman" w:cs="Times New Roman"/>
          <w:color w:val="000000"/>
          <w:sz w:val="28"/>
          <w:szCs w:val="28"/>
        </w:rPr>
        <w:t xml:space="preserve"> ДЮСШ» - проведено 16 спортивных соревнований по волейболу, настольному теннису, легкой атлетике, футболу, баскетболу, русской лапте среди учащихся образовательных учреждений района, в которых приняли участие 773 человека. В рамках областной Спартакиады образовательных учреждений Волгоградской области проведено три </w:t>
      </w:r>
      <w:r w:rsidRPr="00416763">
        <w:rPr>
          <w:rFonts w:ascii="Times New Roman" w:hAnsi="Times New Roman" w:cs="Times New Roman"/>
          <w:color w:val="000000"/>
          <w:sz w:val="28"/>
          <w:szCs w:val="28"/>
        </w:rPr>
        <w:lastRenderedPageBreak/>
        <w:t>зональных соревнования по волейболу, настольному теннису, президентским состязаниям, в них приняли участие 360 человек. Отдельно проведены тесты по сдаче норм ГТО среди юношей и девушек V, VI ступени, в них приняли участие 340 человек. По результатам данных соревнований 7 человек выполнили норматив на золотой значок, 20 серебряный.</w:t>
      </w:r>
    </w:p>
    <w:p w:rsidR="003865D7" w:rsidRPr="00416763" w:rsidRDefault="003865D7" w:rsidP="003865D7">
      <w:pPr>
        <w:pStyle w:val="1"/>
        <w:shd w:val="clear" w:color="auto" w:fill="auto"/>
        <w:spacing w:line="240" w:lineRule="auto"/>
        <w:ind w:left="23" w:right="20" w:firstLine="660"/>
        <w:jc w:val="both"/>
        <w:rPr>
          <w:rFonts w:ascii="Times New Roman" w:hAnsi="Times New Roman" w:cs="Times New Roman"/>
          <w:sz w:val="28"/>
          <w:szCs w:val="28"/>
        </w:rPr>
      </w:pPr>
      <w:r w:rsidRPr="00416763">
        <w:rPr>
          <w:rFonts w:ascii="Times New Roman" w:hAnsi="Times New Roman" w:cs="Times New Roman"/>
          <w:color w:val="000000"/>
          <w:sz w:val="28"/>
          <w:szCs w:val="28"/>
        </w:rPr>
        <w:t xml:space="preserve">МБУ ФСК «Атлант» городского поселения </w:t>
      </w:r>
      <w:proofErr w:type="gramStart"/>
      <w:r w:rsidRPr="00416763">
        <w:rPr>
          <w:rFonts w:ascii="Times New Roman" w:hAnsi="Times New Roman" w:cs="Times New Roman"/>
          <w:color w:val="000000"/>
          <w:sz w:val="28"/>
          <w:szCs w:val="28"/>
        </w:rPr>
        <w:t>г</w:t>
      </w:r>
      <w:proofErr w:type="gramEnd"/>
      <w:r w:rsidRPr="00416763">
        <w:rPr>
          <w:rFonts w:ascii="Times New Roman" w:hAnsi="Times New Roman" w:cs="Times New Roman"/>
          <w:color w:val="000000"/>
          <w:sz w:val="28"/>
          <w:szCs w:val="28"/>
        </w:rPr>
        <w:t>. Ленинск за 9 месяцев 2018 года было проведено 30 спортивных мероприятий, направленных на формирование здорового образа жизни и организацию досуга подростков и молодежи г. Ленинска. Общее количество принявших участие в соревнованиях составило 1140 человек. На проведение этих мероприятий было израсходовано 134,29 тыс. рублей.</w:t>
      </w:r>
    </w:p>
    <w:p w:rsidR="003865D7" w:rsidRPr="00416763" w:rsidRDefault="003865D7" w:rsidP="003865D7">
      <w:pPr>
        <w:pStyle w:val="1"/>
        <w:shd w:val="clear" w:color="auto" w:fill="auto"/>
        <w:spacing w:line="240" w:lineRule="auto"/>
        <w:ind w:left="23" w:right="20" w:firstLine="660"/>
        <w:jc w:val="both"/>
        <w:rPr>
          <w:rFonts w:ascii="Times New Roman" w:hAnsi="Times New Roman" w:cs="Times New Roman"/>
          <w:sz w:val="28"/>
          <w:szCs w:val="28"/>
        </w:rPr>
      </w:pPr>
      <w:r w:rsidRPr="00416763">
        <w:rPr>
          <w:rFonts w:ascii="Times New Roman" w:hAnsi="Times New Roman" w:cs="Times New Roman"/>
          <w:color w:val="000000"/>
          <w:sz w:val="28"/>
          <w:szCs w:val="28"/>
        </w:rPr>
        <w:t xml:space="preserve">МКУ СК «Темп» </w:t>
      </w:r>
      <w:proofErr w:type="spellStart"/>
      <w:r w:rsidRPr="00416763">
        <w:rPr>
          <w:rFonts w:ascii="Times New Roman" w:hAnsi="Times New Roman" w:cs="Times New Roman"/>
          <w:color w:val="000000"/>
          <w:sz w:val="28"/>
          <w:szCs w:val="28"/>
        </w:rPr>
        <w:t>Заплавненского</w:t>
      </w:r>
      <w:proofErr w:type="spellEnd"/>
      <w:r w:rsidRPr="00416763">
        <w:rPr>
          <w:rFonts w:ascii="Times New Roman" w:hAnsi="Times New Roman" w:cs="Times New Roman"/>
          <w:color w:val="000000"/>
          <w:sz w:val="28"/>
          <w:szCs w:val="28"/>
        </w:rPr>
        <w:t xml:space="preserve"> сельского поселения за текущий период 2018 года провели десять спортивных мероприятий на территории сельского поселения по таким видам спорта как: шахматы, настольный теннис, волейбол, баскетбол, гиревой спорт и мини-футбол. Юные воспитанники СК «Темп» приняли участие в 13 спортивных соревнованиях по футболу. В соревнованиях участвовало 545 человек. На проведение этих мероприятий было израсходовано 105,00 тыс. рублей.</w:t>
      </w:r>
    </w:p>
    <w:p w:rsidR="003865D7" w:rsidRPr="00416763" w:rsidRDefault="003865D7" w:rsidP="003865D7">
      <w:pPr>
        <w:pStyle w:val="1"/>
        <w:shd w:val="clear" w:color="auto" w:fill="auto"/>
        <w:spacing w:line="240" w:lineRule="auto"/>
        <w:ind w:left="23" w:right="20" w:firstLine="500"/>
        <w:jc w:val="both"/>
        <w:rPr>
          <w:rFonts w:ascii="Times New Roman" w:hAnsi="Times New Roman" w:cs="Times New Roman"/>
          <w:sz w:val="28"/>
          <w:szCs w:val="28"/>
        </w:rPr>
      </w:pPr>
      <w:r w:rsidRPr="00416763">
        <w:rPr>
          <w:rFonts w:ascii="Times New Roman" w:hAnsi="Times New Roman" w:cs="Times New Roman"/>
          <w:color w:val="000000"/>
          <w:sz w:val="28"/>
          <w:szCs w:val="28"/>
        </w:rPr>
        <w:t xml:space="preserve">Отделом по социальной политике за девять месяцев 2018 года проведено 40 районных спортивных соревнований по 13 видам спорта, таким как: хоккей с шайбой, настольный теннис, волейбол, баскетбол, </w:t>
      </w:r>
      <w:proofErr w:type="spellStart"/>
      <w:r w:rsidRPr="00416763">
        <w:rPr>
          <w:rFonts w:ascii="Times New Roman" w:hAnsi="Times New Roman" w:cs="Times New Roman"/>
          <w:color w:val="000000"/>
          <w:sz w:val="28"/>
          <w:szCs w:val="28"/>
        </w:rPr>
        <w:t>стритбол</w:t>
      </w:r>
      <w:proofErr w:type="spellEnd"/>
      <w:r w:rsidRPr="00416763">
        <w:rPr>
          <w:rFonts w:ascii="Times New Roman" w:hAnsi="Times New Roman" w:cs="Times New Roman"/>
          <w:color w:val="000000"/>
          <w:sz w:val="28"/>
          <w:szCs w:val="28"/>
        </w:rPr>
        <w:t xml:space="preserve">, мини-футбол, футбол шахматы, шашки, </w:t>
      </w:r>
      <w:proofErr w:type="spellStart"/>
      <w:r w:rsidRPr="00416763">
        <w:rPr>
          <w:rFonts w:ascii="Times New Roman" w:hAnsi="Times New Roman" w:cs="Times New Roman"/>
          <w:color w:val="000000"/>
          <w:sz w:val="28"/>
          <w:szCs w:val="28"/>
        </w:rPr>
        <w:t>армспорт</w:t>
      </w:r>
      <w:proofErr w:type="spellEnd"/>
      <w:r w:rsidRPr="00416763">
        <w:rPr>
          <w:rFonts w:ascii="Times New Roman" w:hAnsi="Times New Roman" w:cs="Times New Roman"/>
          <w:color w:val="000000"/>
          <w:sz w:val="28"/>
          <w:szCs w:val="28"/>
        </w:rPr>
        <w:t xml:space="preserve">, гиревой спорт, пауэрлифтинг, силовой экстрим. Проведено пять комплексных спортивных соревнований таких как: Кубок памяти </w:t>
      </w:r>
      <w:proofErr w:type="spellStart"/>
      <w:r w:rsidRPr="00416763">
        <w:rPr>
          <w:rFonts w:ascii="Times New Roman" w:hAnsi="Times New Roman" w:cs="Times New Roman"/>
          <w:color w:val="000000"/>
          <w:sz w:val="28"/>
          <w:szCs w:val="28"/>
        </w:rPr>
        <w:t>Бурьянова</w:t>
      </w:r>
      <w:proofErr w:type="spellEnd"/>
      <w:r w:rsidRPr="00416763">
        <w:rPr>
          <w:rFonts w:ascii="Times New Roman" w:hAnsi="Times New Roman" w:cs="Times New Roman"/>
          <w:color w:val="000000"/>
          <w:sz w:val="28"/>
          <w:szCs w:val="28"/>
        </w:rPr>
        <w:t xml:space="preserve"> А.В., Спартакиада среди жителей ТОС, Кубок национальностей, Спартакиада организаций и предприятий района, </w:t>
      </w:r>
      <w:proofErr w:type="spellStart"/>
      <w:r w:rsidRPr="00416763">
        <w:rPr>
          <w:rFonts w:ascii="Times New Roman" w:hAnsi="Times New Roman" w:cs="Times New Roman"/>
          <w:color w:val="000000"/>
          <w:sz w:val="28"/>
          <w:szCs w:val="28"/>
        </w:rPr>
        <w:t>межпоселенческая</w:t>
      </w:r>
      <w:proofErr w:type="spellEnd"/>
      <w:r w:rsidRPr="00416763">
        <w:rPr>
          <w:rFonts w:ascii="Times New Roman" w:hAnsi="Times New Roman" w:cs="Times New Roman"/>
          <w:color w:val="000000"/>
          <w:sz w:val="28"/>
          <w:szCs w:val="28"/>
        </w:rPr>
        <w:t xml:space="preserve"> Спартакиада. Спортсмены района приняли участие в 27 соревнованиях различного уровня, в том числе в </w:t>
      </w:r>
      <w:r w:rsidRPr="00416763">
        <w:rPr>
          <w:rFonts w:ascii="Times New Roman" w:hAnsi="Times New Roman" w:cs="Times New Roman"/>
          <w:color w:val="000000"/>
          <w:sz w:val="28"/>
          <w:szCs w:val="28"/>
          <w:lang w:val="en-US"/>
        </w:rPr>
        <w:t>XXXVI</w:t>
      </w:r>
      <w:r w:rsidRPr="00416763">
        <w:rPr>
          <w:rFonts w:ascii="Times New Roman" w:hAnsi="Times New Roman" w:cs="Times New Roman"/>
          <w:color w:val="000000"/>
          <w:sz w:val="28"/>
          <w:szCs w:val="28"/>
        </w:rPr>
        <w:t>-</w:t>
      </w:r>
      <w:r w:rsidRPr="00416763">
        <w:rPr>
          <w:rFonts w:ascii="Times New Roman" w:hAnsi="Times New Roman" w:cs="Times New Roman"/>
          <w:color w:val="000000"/>
          <w:sz w:val="28"/>
          <w:szCs w:val="28"/>
          <w:lang w:val="en-US"/>
        </w:rPr>
        <w:t>x</w:t>
      </w:r>
      <w:r w:rsidRPr="00416763">
        <w:rPr>
          <w:rFonts w:ascii="Times New Roman" w:hAnsi="Times New Roman" w:cs="Times New Roman"/>
          <w:color w:val="000000"/>
          <w:sz w:val="28"/>
          <w:szCs w:val="28"/>
        </w:rPr>
        <w:t xml:space="preserve"> Летних Сельских Спортивных играх Волгоградской области, где заняли 2 место. Наши спортсмены завоевали право участвовать </w:t>
      </w:r>
      <w:proofErr w:type="gramStart"/>
      <w:r w:rsidRPr="00416763">
        <w:rPr>
          <w:rFonts w:ascii="Times New Roman" w:hAnsi="Times New Roman" w:cs="Times New Roman"/>
          <w:color w:val="000000"/>
          <w:sz w:val="28"/>
          <w:szCs w:val="28"/>
        </w:rPr>
        <w:t>чемпионатах</w:t>
      </w:r>
      <w:proofErr w:type="gramEnd"/>
      <w:r w:rsidRPr="00416763">
        <w:rPr>
          <w:rFonts w:ascii="Times New Roman" w:hAnsi="Times New Roman" w:cs="Times New Roman"/>
          <w:color w:val="000000"/>
          <w:sz w:val="28"/>
          <w:szCs w:val="28"/>
        </w:rPr>
        <w:t xml:space="preserve"> России по армрестлингу к гиревому спорту, ЮФО по пауэрлифтингу, четырех первенствах и чемпионатах области по волейболу, мини-футболу, армрестлингу и гиревому спорту. Всего в </w:t>
      </w:r>
      <w:proofErr w:type="gramStart"/>
      <w:r w:rsidRPr="00416763">
        <w:rPr>
          <w:rFonts w:ascii="Times New Roman" w:hAnsi="Times New Roman" w:cs="Times New Roman"/>
          <w:color w:val="000000"/>
          <w:sz w:val="28"/>
          <w:szCs w:val="28"/>
        </w:rPr>
        <w:t>различных спортивных соревнованиях, проводимых отделом по социальной политике приняло</w:t>
      </w:r>
      <w:proofErr w:type="gramEnd"/>
      <w:r w:rsidRPr="00416763">
        <w:rPr>
          <w:rFonts w:ascii="Times New Roman" w:hAnsi="Times New Roman" w:cs="Times New Roman"/>
          <w:color w:val="000000"/>
          <w:sz w:val="28"/>
          <w:szCs w:val="28"/>
        </w:rPr>
        <w:t xml:space="preserve"> участие 5032 человека из 80 команд учреждений, организаций и предприятий района, а также городского и сельских поселений.</w:t>
      </w:r>
    </w:p>
    <w:p w:rsidR="003865D7" w:rsidRPr="00416763" w:rsidRDefault="003865D7" w:rsidP="003865D7">
      <w:pPr>
        <w:pStyle w:val="1"/>
        <w:shd w:val="clear" w:color="auto" w:fill="auto"/>
        <w:spacing w:line="240" w:lineRule="auto"/>
        <w:ind w:left="23" w:right="20" w:firstLine="660"/>
        <w:jc w:val="both"/>
        <w:rPr>
          <w:rFonts w:ascii="Times New Roman" w:hAnsi="Times New Roman" w:cs="Times New Roman"/>
          <w:sz w:val="28"/>
          <w:szCs w:val="28"/>
        </w:rPr>
      </w:pPr>
      <w:r w:rsidRPr="00416763">
        <w:rPr>
          <w:rFonts w:ascii="Times New Roman" w:hAnsi="Times New Roman" w:cs="Times New Roman"/>
          <w:color w:val="000000"/>
          <w:sz w:val="28"/>
          <w:szCs w:val="28"/>
        </w:rPr>
        <w:t>Сборная команда по шахматам заняла 3-е место в Спартакиаде среди общеобразовательных учреждений Волгоградской области.</w:t>
      </w:r>
    </w:p>
    <w:p w:rsidR="003865D7" w:rsidRPr="00416763" w:rsidRDefault="003865D7" w:rsidP="003865D7">
      <w:pPr>
        <w:pStyle w:val="1"/>
        <w:shd w:val="clear" w:color="auto" w:fill="auto"/>
        <w:spacing w:line="240" w:lineRule="auto"/>
        <w:ind w:left="23" w:right="20" w:firstLine="740"/>
        <w:jc w:val="both"/>
        <w:rPr>
          <w:rFonts w:ascii="Times New Roman" w:hAnsi="Times New Roman" w:cs="Times New Roman"/>
          <w:sz w:val="28"/>
          <w:szCs w:val="28"/>
        </w:rPr>
      </w:pPr>
      <w:r w:rsidRPr="00416763">
        <w:rPr>
          <w:rFonts w:ascii="Times New Roman" w:hAnsi="Times New Roman" w:cs="Times New Roman"/>
          <w:color w:val="000000"/>
          <w:sz w:val="28"/>
          <w:szCs w:val="28"/>
        </w:rPr>
        <w:t xml:space="preserve">Воспитанница МКУДО «Ленинская ДЮСШ» Антонова Дарья приняла участие в первенстве ЮФО по пауэрлифтингу и стала победительницей. На первенстве России по гиревому спорту среди юниоров наш земляк, житель </w:t>
      </w:r>
      <w:proofErr w:type="gramStart"/>
      <w:r w:rsidRPr="00416763">
        <w:rPr>
          <w:rFonts w:ascii="Times New Roman" w:hAnsi="Times New Roman" w:cs="Times New Roman"/>
          <w:color w:val="000000"/>
          <w:sz w:val="28"/>
          <w:szCs w:val="28"/>
        </w:rPr>
        <w:t>с</w:t>
      </w:r>
      <w:proofErr w:type="gramEnd"/>
      <w:r w:rsidRPr="00416763">
        <w:rPr>
          <w:rFonts w:ascii="Times New Roman" w:hAnsi="Times New Roman" w:cs="Times New Roman"/>
          <w:color w:val="000000"/>
          <w:sz w:val="28"/>
          <w:szCs w:val="28"/>
        </w:rPr>
        <w:t xml:space="preserve">. </w:t>
      </w:r>
      <w:proofErr w:type="gramStart"/>
      <w:r w:rsidRPr="00416763">
        <w:rPr>
          <w:rFonts w:ascii="Times New Roman" w:hAnsi="Times New Roman" w:cs="Times New Roman"/>
          <w:color w:val="000000"/>
          <w:sz w:val="28"/>
          <w:szCs w:val="28"/>
        </w:rPr>
        <w:t>Царев</w:t>
      </w:r>
      <w:proofErr w:type="gramEnd"/>
      <w:r w:rsidRPr="00416763">
        <w:rPr>
          <w:rFonts w:ascii="Times New Roman" w:hAnsi="Times New Roman" w:cs="Times New Roman"/>
          <w:color w:val="000000"/>
          <w:sz w:val="28"/>
          <w:szCs w:val="28"/>
        </w:rPr>
        <w:t xml:space="preserve"> Турсунов </w:t>
      </w:r>
      <w:proofErr w:type="spellStart"/>
      <w:r w:rsidRPr="00416763">
        <w:rPr>
          <w:rFonts w:ascii="Times New Roman" w:hAnsi="Times New Roman" w:cs="Times New Roman"/>
          <w:color w:val="000000"/>
          <w:sz w:val="28"/>
          <w:szCs w:val="28"/>
        </w:rPr>
        <w:t>Арслан</w:t>
      </w:r>
      <w:proofErr w:type="spellEnd"/>
      <w:r w:rsidRPr="00416763">
        <w:rPr>
          <w:rFonts w:ascii="Times New Roman" w:hAnsi="Times New Roman" w:cs="Times New Roman"/>
          <w:color w:val="000000"/>
          <w:sz w:val="28"/>
          <w:szCs w:val="28"/>
        </w:rPr>
        <w:t xml:space="preserve"> стал серебряным призером. Михаил Шишкин занял 3 место в чемпионате ЮФО по тяжелой атлетике.</w:t>
      </w:r>
    </w:p>
    <w:p w:rsidR="003865D7" w:rsidRPr="00416763" w:rsidRDefault="003865D7" w:rsidP="003865D7">
      <w:pPr>
        <w:pStyle w:val="1"/>
        <w:shd w:val="clear" w:color="auto" w:fill="auto"/>
        <w:spacing w:line="240" w:lineRule="auto"/>
        <w:ind w:left="23" w:right="20" w:firstLine="740"/>
        <w:jc w:val="both"/>
        <w:rPr>
          <w:rFonts w:ascii="Times New Roman" w:hAnsi="Times New Roman" w:cs="Times New Roman"/>
          <w:sz w:val="28"/>
          <w:szCs w:val="28"/>
        </w:rPr>
      </w:pPr>
      <w:r w:rsidRPr="00416763">
        <w:rPr>
          <w:rFonts w:ascii="Times New Roman" w:hAnsi="Times New Roman" w:cs="Times New Roman"/>
          <w:color w:val="000000"/>
          <w:sz w:val="28"/>
          <w:szCs w:val="28"/>
        </w:rPr>
        <w:t>На проведение и участие в соревнованиях по ведомственной целевой программе «Мероприятия в области развития физической культуры и спорта по Ленинскому муниципальному району» израсходовано 396,27 тыс. рублей.</w:t>
      </w:r>
    </w:p>
    <w:p w:rsidR="003865D7" w:rsidRPr="00416763" w:rsidRDefault="003865D7" w:rsidP="003865D7">
      <w:pPr>
        <w:pStyle w:val="1"/>
        <w:shd w:val="clear" w:color="auto" w:fill="auto"/>
        <w:spacing w:line="240" w:lineRule="auto"/>
        <w:ind w:left="23" w:right="20" w:firstLine="560"/>
        <w:jc w:val="both"/>
        <w:rPr>
          <w:rFonts w:ascii="Times New Roman" w:hAnsi="Times New Roman" w:cs="Times New Roman"/>
          <w:sz w:val="28"/>
          <w:szCs w:val="28"/>
        </w:rPr>
      </w:pPr>
      <w:r w:rsidRPr="00416763">
        <w:rPr>
          <w:rFonts w:ascii="Times New Roman" w:hAnsi="Times New Roman" w:cs="Times New Roman"/>
          <w:color w:val="000000"/>
          <w:sz w:val="28"/>
          <w:szCs w:val="28"/>
        </w:rPr>
        <w:t xml:space="preserve">В рамках муниципальных программ «Устойчивое развитие сельских </w:t>
      </w:r>
      <w:r w:rsidRPr="00416763">
        <w:rPr>
          <w:rFonts w:ascii="Times New Roman" w:hAnsi="Times New Roman" w:cs="Times New Roman"/>
          <w:color w:val="000000"/>
          <w:sz w:val="28"/>
          <w:szCs w:val="28"/>
        </w:rPr>
        <w:lastRenderedPageBreak/>
        <w:t>территорий Ленинского муниципального района» и «Комплексные меры противодействия наркотикам и их незаконному обороту в Ленинском муниципальном районе» проведено девять физкультурно-спортивных мероприятий. Из средств, выделенных на эти программы, израсходовано 19,20 тыс. рублей.</w:t>
      </w:r>
    </w:p>
    <w:p w:rsidR="003865D7" w:rsidRPr="00416763" w:rsidRDefault="003865D7" w:rsidP="003865D7">
      <w:pPr>
        <w:pStyle w:val="1"/>
        <w:shd w:val="clear" w:color="auto" w:fill="auto"/>
        <w:spacing w:line="240" w:lineRule="auto"/>
        <w:ind w:left="23" w:right="20" w:firstLine="560"/>
        <w:jc w:val="both"/>
        <w:rPr>
          <w:rFonts w:ascii="Times New Roman" w:hAnsi="Times New Roman" w:cs="Times New Roman"/>
          <w:sz w:val="28"/>
          <w:szCs w:val="28"/>
        </w:rPr>
      </w:pPr>
      <w:r w:rsidRPr="00416763">
        <w:rPr>
          <w:rFonts w:ascii="Times New Roman" w:hAnsi="Times New Roman" w:cs="Times New Roman"/>
          <w:color w:val="000000"/>
          <w:sz w:val="28"/>
          <w:szCs w:val="28"/>
        </w:rPr>
        <w:t>Всего на 1 октября 2018 года в Ленинском муниципальном районе проведено 112 физкультурно-массовых и спортивных мероприятий. Спортсмены района приняли участие в 27 областных и российских соревнованиях, в которых приняло участие 8190 человек и израсходовано средств 654,76 тыс. рублей.</w:t>
      </w:r>
    </w:p>
    <w:p w:rsidR="009C543C" w:rsidRPr="00416763" w:rsidRDefault="009C543C" w:rsidP="003653E8">
      <w:pPr>
        <w:pStyle w:val="2"/>
        <w:ind w:firstLine="0"/>
        <w:jc w:val="center"/>
        <w:rPr>
          <w:szCs w:val="28"/>
        </w:rPr>
      </w:pPr>
    </w:p>
    <w:p w:rsidR="003653E8" w:rsidRPr="00416763" w:rsidRDefault="003653E8" w:rsidP="003653E8">
      <w:pPr>
        <w:pStyle w:val="2"/>
        <w:ind w:firstLine="0"/>
        <w:jc w:val="center"/>
        <w:rPr>
          <w:szCs w:val="28"/>
        </w:rPr>
      </w:pPr>
      <w:r w:rsidRPr="00416763">
        <w:rPr>
          <w:szCs w:val="28"/>
        </w:rPr>
        <w:t>Молодежная политика</w:t>
      </w:r>
    </w:p>
    <w:p w:rsidR="003653E8" w:rsidRPr="00416763" w:rsidRDefault="003653E8" w:rsidP="003653E8">
      <w:pPr>
        <w:rPr>
          <w:sz w:val="28"/>
          <w:szCs w:val="28"/>
        </w:rPr>
      </w:pPr>
    </w:p>
    <w:p w:rsidR="003865D7" w:rsidRPr="00416763" w:rsidRDefault="005F5D25" w:rsidP="003865D7">
      <w:pPr>
        <w:shd w:val="clear" w:color="auto" w:fill="FFFFFF"/>
        <w:ind w:firstLine="708"/>
        <w:jc w:val="both"/>
        <w:rPr>
          <w:sz w:val="28"/>
          <w:szCs w:val="28"/>
        </w:rPr>
      </w:pPr>
      <w:bookmarkStart w:id="0" w:name="_GoBack"/>
      <w:bookmarkEnd w:id="0"/>
      <w:r w:rsidRPr="00416763">
        <w:rPr>
          <w:sz w:val="28"/>
          <w:szCs w:val="28"/>
        </w:rPr>
        <w:tab/>
      </w:r>
      <w:r w:rsidR="003865D7" w:rsidRPr="00416763">
        <w:rPr>
          <w:sz w:val="28"/>
          <w:szCs w:val="28"/>
        </w:rPr>
        <w:t>Объектом реализации региональной молодежной политики согласно Закону "О государственной молодежной политике в Волгоградской области" является молодежь в возрасте 14-30 лет.</w:t>
      </w:r>
    </w:p>
    <w:p w:rsidR="003865D7" w:rsidRPr="00416763" w:rsidRDefault="003865D7" w:rsidP="003865D7">
      <w:pPr>
        <w:shd w:val="clear" w:color="auto" w:fill="FFFFFF"/>
        <w:ind w:firstLine="708"/>
        <w:jc w:val="both"/>
        <w:rPr>
          <w:sz w:val="28"/>
          <w:szCs w:val="28"/>
        </w:rPr>
      </w:pPr>
      <w:r w:rsidRPr="00416763">
        <w:rPr>
          <w:sz w:val="28"/>
          <w:szCs w:val="28"/>
        </w:rPr>
        <w:t>Реализация мероприятий молодежной политики  осуществляется   в соответствии с Планом работы отдела по социальной политике  Администрации Ленинского муниципального района  на 2018 год, утвержденного Главой администрации  Ленинского муниципального района,   в пределах, выделенных из муниципального бюджета средств и в рамках муниципальной программы «Реализация мероприятий молодежной политики на территории Ленинского муниципального район». Осуществляемая деятельность  направлена:</w:t>
      </w:r>
    </w:p>
    <w:p w:rsidR="003865D7" w:rsidRPr="00416763" w:rsidRDefault="003865D7" w:rsidP="003865D7">
      <w:pPr>
        <w:shd w:val="clear" w:color="auto" w:fill="FFFFFF"/>
        <w:ind w:firstLine="708"/>
        <w:jc w:val="both"/>
        <w:rPr>
          <w:sz w:val="28"/>
          <w:szCs w:val="28"/>
        </w:rPr>
      </w:pPr>
      <w:r w:rsidRPr="00416763">
        <w:rPr>
          <w:sz w:val="28"/>
          <w:szCs w:val="28"/>
        </w:rPr>
        <w:t xml:space="preserve">- на поддержку  социально значимых молодежных инициатив, творческой молодежи, молодежных общественных объединений; </w:t>
      </w:r>
    </w:p>
    <w:p w:rsidR="003865D7" w:rsidRPr="00416763" w:rsidRDefault="003865D7" w:rsidP="003865D7">
      <w:pPr>
        <w:shd w:val="clear" w:color="auto" w:fill="FFFFFF"/>
        <w:ind w:firstLine="708"/>
        <w:jc w:val="both"/>
        <w:rPr>
          <w:sz w:val="28"/>
          <w:szCs w:val="28"/>
        </w:rPr>
      </w:pPr>
      <w:r w:rsidRPr="00416763">
        <w:rPr>
          <w:sz w:val="28"/>
          <w:szCs w:val="28"/>
        </w:rPr>
        <w:t xml:space="preserve">- на создание условий, направленных на вовлечение подростков в социально-активную трудовую деятельность;  </w:t>
      </w:r>
    </w:p>
    <w:p w:rsidR="003865D7" w:rsidRPr="00416763" w:rsidRDefault="003865D7" w:rsidP="003865D7">
      <w:pPr>
        <w:shd w:val="clear" w:color="auto" w:fill="FFFFFF"/>
        <w:ind w:firstLine="708"/>
        <w:jc w:val="both"/>
        <w:rPr>
          <w:sz w:val="28"/>
          <w:szCs w:val="28"/>
        </w:rPr>
      </w:pPr>
      <w:r w:rsidRPr="00416763">
        <w:rPr>
          <w:sz w:val="28"/>
          <w:szCs w:val="28"/>
        </w:rPr>
        <w:t xml:space="preserve">-пропаганду семейных ценностей и укрепление института молодой семьи; </w:t>
      </w:r>
    </w:p>
    <w:p w:rsidR="003865D7" w:rsidRPr="00416763" w:rsidRDefault="003865D7" w:rsidP="003865D7">
      <w:pPr>
        <w:shd w:val="clear" w:color="auto" w:fill="FFFFFF"/>
        <w:ind w:firstLine="708"/>
        <w:jc w:val="both"/>
        <w:rPr>
          <w:sz w:val="28"/>
          <w:szCs w:val="28"/>
        </w:rPr>
      </w:pPr>
      <w:r w:rsidRPr="00416763">
        <w:rPr>
          <w:sz w:val="28"/>
          <w:szCs w:val="28"/>
        </w:rPr>
        <w:t xml:space="preserve">-профилактику асоциальных проявлений и пропаганду среди молодежи здорового образа жизни; </w:t>
      </w:r>
    </w:p>
    <w:p w:rsidR="003865D7" w:rsidRPr="00416763" w:rsidRDefault="003865D7" w:rsidP="003865D7">
      <w:pPr>
        <w:shd w:val="clear" w:color="auto" w:fill="FFFFFF"/>
        <w:ind w:firstLine="708"/>
        <w:jc w:val="both"/>
        <w:rPr>
          <w:sz w:val="28"/>
          <w:szCs w:val="28"/>
        </w:rPr>
      </w:pPr>
      <w:r w:rsidRPr="00416763">
        <w:rPr>
          <w:sz w:val="28"/>
          <w:szCs w:val="28"/>
        </w:rPr>
        <w:t xml:space="preserve">- гражданско-патриотическое воспитание и подготовку допризывной молодежи; </w:t>
      </w:r>
    </w:p>
    <w:p w:rsidR="003865D7" w:rsidRPr="00416763" w:rsidRDefault="003865D7" w:rsidP="003865D7">
      <w:pPr>
        <w:shd w:val="clear" w:color="auto" w:fill="FFFFFF"/>
        <w:ind w:firstLine="708"/>
        <w:jc w:val="both"/>
        <w:rPr>
          <w:sz w:val="28"/>
          <w:szCs w:val="28"/>
        </w:rPr>
      </w:pPr>
      <w:r w:rsidRPr="00416763">
        <w:rPr>
          <w:sz w:val="28"/>
          <w:szCs w:val="28"/>
        </w:rPr>
        <w:t>- организацию отдыха и оздоровления детей.</w:t>
      </w:r>
    </w:p>
    <w:p w:rsidR="003865D7" w:rsidRPr="00416763" w:rsidRDefault="003865D7" w:rsidP="003865D7">
      <w:pPr>
        <w:pStyle w:val="1"/>
        <w:shd w:val="clear" w:color="auto" w:fill="auto"/>
        <w:spacing w:line="240" w:lineRule="auto"/>
        <w:ind w:left="23" w:right="23" w:firstLine="720"/>
        <w:jc w:val="both"/>
        <w:rPr>
          <w:rFonts w:ascii="Times New Roman" w:hAnsi="Times New Roman" w:cs="Times New Roman"/>
          <w:sz w:val="28"/>
          <w:szCs w:val="28"/>
        </w:rPr>
      </w:pPr>
      <w:r w:rsidRPr="00416763">
        <w:rPr>
          <w:rFonts w:ascii="Times New Roman" w:hAnsi="Times New Roman" w:cs="Times New Roman"/>
          <w:color w:val="000000"/>
          <w:sz w:val="28"/>
          <w:szCs w:val="28"/>
        </w:rPr>
        <w:t>За 9 месяцев 2018 года на реализацию мероприятий в сфере молодежной политики на территории Ленинского муниципального района было выделено 30,00 тыс. рублей, все средства были израсходованы. На содержание учреждения МБУ «Ленинский центр по работе с подрос</w:t>
      </w:r>
      <w:r w:rsidRPr="00416763">
        <w:rPr>
          <w:rFonts w:ascii="Times New Roman" w:hAnsi="Times New Roman" w:cs="Times New Roman"/>
          <w:sz w:val="28"/>
          <w:szCs w:val="28"/>
        </w:rPr>
        <w:t>тками и молодежью «Выбор» было утверждено</w:t>
      </w:r>
      <w:r w:rsidRPr="00416763">
        <w:rPr>
          <w:rFonts w:ascii="Times New Roman" w:hAnsi="Times New Roman" w:cs="Times New Roman"/>
          <w:color w:val="000000"/>
          <w:sz w:val="28"/>
          <w:szCs w:val="28"/>
        </w:rPr>
        <w:t xml:space="preserve"> 2351,50 тыс. рублей, а израсходовано 1512,34 тыс. рублей.</w:t>
      </w:r>
    </w:p>
    <w:p w:rsidR="003865D7" w:rsidRPr="00416763" w:rsidRDefault="003865D7" w:rsidP="003865D7">
      <w:pPr>
        <w:ind w:firstLine="708"/>
        <w:jc w:val="both"/>
        <w:rPr>
          <w:sz w:val="28"/>
          <w:szCs w:val="28"/>
        </w:rPr>
      </w:pPr>
      <w:r w:rsidRPr="00416763">
        <w:rPr>
          <w:sz w:val="28"/>
          <w:szCs w:val="28"/>
        </w:rPr>
        <w:t>В реализации мероприятий молодежной политики на территории Ленинского муниципального района совместно с отделом по социальной политике (1 муниципальный служащий) приняли участие МБУ «Ленинский центр по работе с подростками  молодежью «Выбор» (9 штатных сотрудников), 13 специалистов по работе с молодежью по месту жительства в поселениях Ленинского муниципального района. Таким образом, в сфере осуществления молодежной политики в Ленинском муниципальном районе  занято 23 человек.</w:t>
      </w:r>
    </w:p>
    <w:p w:rsidR="003865D7" w:rsidRPr="00416763" w:rsidRDefault="003865D7" w:rsidP="003865D7">
      <w:pPr>
        <w:ind w:firstLine="708"/>
        <w:jc w:val="both"/>
        <w:rPr>
          <w:sz w:val="28"/>
          <w:szCs w:val="28"/>
        </w:rPr>
      </w:pPr>
      <w:proofErr w:type="gramStart"/>
      <w:r w:rsidRPr="00416763">
        <w:rPr>
          <w:sz w:val="28"/>
          <w:szCs w:val="28"/>
        </w:rPr>
        <w:lastRenderedPageBreak/>
        <w:t xml:space="preserve">Организация  отдыха  и оздоровления детей и подростков в 2018 году осуществляется в рамках  постановления Администрации Волгоградской области от 12.04.2016 № 169-п «О порядке предоставления путевок в организации отдыха и оздоровления детей с полной оплатой их стоимости за счет средств областного бюджета», постановления Правительства Волгоградской области от 26.02.2013г. «Об утверждении Порядка направления детей, проживающих в Волгоградской области, в санаторные оздоровительные лагеря. </w:t>
      </w:r>
      <w:proofErr w:type="gramEnd"/>
    </w:p>
    <w:p w:rsidR="003865D7" w:rsidRPr="00416763" w:rsidRDefault="003865D7" w:rsidP="003865D7">
      <w:pPr>
        <w:ind w:firstLine="708"/>
        <w:jc w:val="both"/>
        <w:rPr>
          <w:sz w:val="28"/>
          <w:szCs w:val="28"/>
        </w:rPr>
      </w:pPr>
      <w:r w:rsidRPr="00416763">
        <w:rPr>
          <w:sz w:val="28"/>
          <w:szCs w:val="28"/>
        </w:rPr>
        <w:t xml:space="preserve">С 2016 года приобретением бесплатных путевок снова занимается Комитет образования, науки и молодежной политики Волгоградской области.  Для Ленинского муниципального района была доведена квота в размере 44 путевки в ДОЛ «Орленок на Ахтубе» в </w:t>
      </w:r>
      <w:proofErr w:type="spellStart"/>
      <w:r w:rsidRPr="00416763">
        <w:rPr>
          <w:sz w:val="28"/>
          <w:szCs w:val="28"/>
        </w:rPr>
        <w:t>Среднеахтубинском</w:t>
      </w:r>
      <w:proofErr w:type="spellEnd"/>
      <w:r w:rsidRPr="00416763">
        <w:rPr>
          <w:sz w:val="28"/>
          <w:szCs w:val="28"/>
        </w:rPr>
        <w:t xml:space="preserve"> районе. Все 44 ребенка отдохнули в лагере с 19.06. по 09.07.2018 года.</w:t>
      </w:r>
    </w:p>
    <w:p w:rsidR="003865D7" w:rsidRPr="00416763" w:rsidRDefault="003865D7" w:rsidP="003865D7">
      <w:pPr>
        <w:pStyle w:val="1"/>
        <w:shd w:val="clear" w:color="auto" w:fill="auto"/>
        <w:spacing w:line="240" w:lineRule="auto"/>
        <w:ind w:left="23" w:right="23" w:firstLine="578"/>
        <w:jc w:val="both"/>
        <w:rPr>
          <w:rFonts w:ascii="Times New Roman" w:hAnsi="Times New Roman" w:cs="Times New Roman"/>
          <w:sz w:val="28"/>
          <w:szCs w:val="28"/>
        </w:rPr>
      </w:pPr>
      <w:r w:rsidRPr="00416763">
        <w:rPr>
          <w:rFonts w:ascii="Times New Roman" w:hAnsi="Times New Roman" w:cs="Times New Roman"/>
          <w:color w:val="000000"/>
          <w:sz w:val="28"/>
          <w:szCs w:val="28"/>
        </w:rPr>
        <w:t xml:space="preserve">В мае месяце администрацией Ленинского муниципального района был проведен аукцион на сумму 200,66 тыс. рублей. В результате выиграл ДОЛ «Лазурный» </w:t>
      </w:r>
      <w:proofErr w:type="spellStart"/>
      <w:r w:rsidRPr="00416763">
        <w:rPr>
          <w:rFonts w:ascii="Times New Roman" w:hAnsi="Times New Roman" w:cs="Times New Roman"/>
          <w:color w:val="000000"/>
          <w:sz w:val="28"/>
          <w:szCs w:val="28"/>
        </w:rPr>
        <w:t>Иловлинского</w:t>
      </w:r>
      <w:proofErr w:type="spellEnd"/>
      <w:r w:rsidRPr="00416763">
        <w:rPr>
          <w:rFonts w:ascii="Times New Roman" w:hAnsi="Times New Roman" w:cs="Times New Roman"/>
          <w:color w:val="000000"/>
          <w:sz w:val="28"/>
          <w:szCs w:val="28"/>
        </w:rPr>
        <w:t xml:space="preserve"> района. Дети в количестве 11 человек из нашего района с 09.08.2018 по 29.08.2018 года смогли оздоровиться.</w:t>
      </w:r>
    </w:p>
    <w:p w:rsidR="003865D7" w:rsidRPr="00416763" w:rsidRDefault="003865D7" w:rsidP="003865D7">
      <w:pPr>
        <w:ind w:firstLine="708"/>
        <w:jc w:val="both"/>
        <w:rPr>
          <w:sz w:val="28"/>
          <w:szCs w:val="28"/>
        </w:rPr>
      </w:pPr>
      <w:r w:rsidRPr="00416763">
        <w:rPr>
          <w:sz w:val="28"/>
          <w:szCs w:val="28"/>
        </w:rPr>
        <w:t>Также 7 детей оздоровились в санаториях Волгоградской области за счет средств областного бюджета.</w:t>
      </w:r>
    </w:p>
    <w:p w:rsidR="003865D7" w:rsidRPr="00416763" w:rsidRDefault="003865D7" w:rsidP="003865D7">
      <w:pPr>
        <w:ind w:firstLine="567"/>
        <w:jc w:val="both"/>
        <w:rPr>
          <w:sz w:val="28"/>
          <w:szCs w:val="28"/>
        </w:rPr>
      </w:pPr>
      <w:proofErr w:type="gramStart"/>
      <w:r w:rsidRPr="00416763">
        <w:rPr>
          <w:sz w:val="28"/>
          <w:szCs w:val="28"/>
        </w:rPr>
        <w:t xml:space="preserve">Деятельность Отдела по социальной политике  по профилактике употребления </w:t>
      </w:r>
      <w:proofErr w:type="spellStart"/>
      <w:r w:rsidRPr="00416763">
        <w:rPr>
          <w:sz w:val="28"/>
          <w:szCs w:val="28"/>
        </w:rPr>
        <w:t>психоактивных</w:t>
      </w:r>
      <w:proofErr w:type="spellEnd"/>
      <w:r w:rsidRPr="00416763">
        <w:rPr>
          <w:sz w:val="28"/>
          <w:szCs w:val="28"/>
        </w:rPr>
        <w:t xml:space="preserve"> веществ, профилактике ВИЧ/</w:t>
      </w:r>
      <w:proofErr w:type="spellStart"/>
      <w:r w:rsidRPr="00416763">
        <w:rPr>
          <w:sz w:val="28"/>
          <w:szCs w:val="28"/>
        </w:rPr>
        <w:t>СПИДа</w:t>
      </w:r>
      <w:proofErr w:type="spellEnd"/>
      <w:r w:rsidRPr="00416763">
        <w:rPr>
          <w:sz w:val="28"/>
          <w:szCs w:val="28"/>
        </w:rPr>
        <w:t>, формированию здорового образа жизни среди детей и молодежи Ленинского муниципального  района организована в соответствии с муниципальными программами «Профилактика правонарушений на территории Ленинского муниципального района» и «Комплексные меры противодействия злоупотреблению наркотиками и их незаконному обороту в Ленинском муниципальном районе».</w:t>
      </w:r>
      <w:proofErr w:type="gramEnd"/>
      <w:r w:rsidRPr="00416763">
        <w:rPr>
          <w:sz w:val="28"/>
          <w:szCs w:val="28"/>
        </w:rPr>
        <w:t xml:space="preserve"> На реализацию мероприятий по данным программам было израсходовано 77,19 тыс. рублей.</w:t>
      </w:r>
    </w:p>
    <w:p w:rsidR="003865D7" w:rsidRPr="00416763" w:rsidRDefault="003865D7" w:rsidP="003865D7">
      <w:pPr>
        <w:ind w:firstLine="567"/>
        <w:jc w:val="both"/>
        <w:rPr>
          <w:sz w:val="28"/>
          <w:szCs w:val="28"/>
        </w:rPr>
      </w:pPr>
      <w:r w:rsidRPr="00416763">
        <w:rPr>
          <w:color w:val="000000"/>
          <w:sz w:val="28"/>
          <w:szCs w:val="28"/>
        </w:rPr>
        <w:t>За 9 месяцев 2018 года  н</w:t>
      </w:r>
      <w:r w:rsidRPr="00416763">
        <w:rPr>
          <w:sz w:val="28"/>
          <w:szCs w:val="28"/>
        </w:rPr>
        <w:t>а базе муниципального бюджетного учреждения «Ленинский центр по работе с подростками и молодежью «Выбор»  проведены следующие мероприятия:</w:t>
      </w:r>
    </w:p>
    <w:p w:rsidR="003865D7" w:rsidRPr="00416763" w:rsidRDefault="003865D7" w:rsidP="003865D7">
      <w:pPr>
        <w:pStyle w:val="1"/>
        <w:numPr>
          <w:ilvl w:val="0"/>
          <w:numId w:val="15"/>
        </w:numPr>
        <w:shd w:val="clear" w:color="auto" w:fill="auto"/>
        <w:tabs>
          <w:tab w:val="left" w:pos="772"/>
        </w:tabs>
        <w:spacing w:line="240" w:lineRule="auto"/>
        <w:ind w:left="23" w:right="20" w:firstLine="580"/>
        <w:jc w:val="both"/>
        <w:rPr>
          <w:rFonts w:ascii="Times New Roman" w:hAnsi="Times New Roman" w:cs="Times New Roman"/>
          <w:sz w:val="28"/>
          <w:szCs w:val="28"/>
        </w:rPr>
      </w:pPr>
      <w:r w:rsidRPr="00416763">
        <w:rPr>
          <w:rFonts w:ascii="Times New Roman" w:hAnsi="Times New Roman" w:cs="Times New Roman"/>
          <w:color w:val="000000"/>
          <w:sz w:val="28"/>
          <w:szCs w:val="28"/>
        </w:rPr>
        <w:t>- Лекторий и диспут совместно с психологом «Умейте властвовать собой»;</w:t>
      </w:r>
    </w:p>
    <w:p w:rsidR="003865D7" w:rsidRPr="00416763" w:rsidRDefault="003865D7" w:rsidP="003865D7">
      <w:pPr>
        <w:pStyle w:val="1"/>
        <w:numPr>
          <w:ilvl w:val="0"/>
          <w:numId w:val="15"/>
        </w:numPr>
        <w:shd w:val="clear" w:color="auto" w:fill="auto"/>
        <w:tabs>
          <w:tab w:val="left" w:pos="772"/>
        </w:tabs>
        <w:spacing w:line="240" w:lineRule="auto"/>
        <w:ind w:left="23" w:firstLine="580"/>
        <w:jc w:val="both"/>
        <w:rPr>
          <w:rFonts w:ascii="Times New Roman" w:hAnsi="Times New Roman" w:cs="Times New Roman"/>
          <w:sz w:val="28"/>
          <w:szCs w:val="28"/>
        </w:rPr>
      </w:pPr>
      <w:r w:rsidRPr="00416763">
        <w:rPr>
          <w:rFonts w:ascii="Times New Roman" w:hAnsi="Times New Roman" w:cs="Times New Roman"/>
          <w:color w:val="000000"/>
          <w:sz w:val="28"/>
          <w:szCs w:val="28"/>
        </w:rPr>
        <w:t>Лекции « Моя миссия в мире»;</w:t>
      </w:r>
    </w:p>
    <w:p w:rsidR="003865D7" w:rsidRPr="00416763" w:rsidRDefault="003865D7" w:rsidP="003865D7">
      <w:pPr>
        <w:pStyle w:val="1"/>
        <w:numPr>
          <w:ilvl w:val="0"/>
          <w:numId w:val="15"/>
        </w:numPr>
        <w:shd w:val="clear" w:color="auto" w:fill="auto"/>
        <w:tabs>
          <w:tab w:val="left" w:pos="772"/>
        </w:tabs>
        <w:spacing w:line="240" w:lineRule="auto"/>
        <w:ind w:left="23" w:firstLine="580"/>
        <w:jc w:val="both"/>
        <w:rPr>
          <w:rFonts w:ascii="Times New Roman" w:hAnsi="Times New Roman" w:cs="Times New Roman"/>
          <w:sz w:val="28"/>
          <w:szCs w:val="28"/>
        </w:rPr>
      </w:pPr>
      <w:r w:rsidRPr="00416763">
        <w:rPr>
          <w:rFonts w:ascii="Times New Roman" w:hAnsi="Times New Roman" w:cs="Times New Roman"/>
          <w:color w:val="000000"/>
          <w:sz w:val="28"/>
          <w:szCs w:val="28"/>
        </w:rPr>
        <w:t>выставка рисунков «Я люблю ЭКО»;</w:t>
      </w:r>
    </w:p>
    <w:p w:rsidR="003865D7" w:rsidRPr="00416763" w:rsidRDefault="003865D7" w:rsidP="003865D7">
      <w:pPr>
        <w:pStyle w:val="1"/>
        <w:numPr>
          <w:ilvl w:val="0"/>
          <w:numId w:val="15"/>
        </w:numPr>
        <w:shd w:val="clear" w:color="auto" w:fill="auto"/>
        <w:tabs>
          <w:tab w:val="left" w:pos="772"/>
        </w:tabs>
        <w:spacing w:line="240" w:lineRule="auto"/>
        <w:ind w:left="23" w:firstLine="580"/>
        <w:jc w:val="both"/>
        <w:rPr>
          <w:rFonts w:ascii="Times New Roman" w:hAnsi="Times New Roman" w:cs="Times New Roman"/>
          <w:sz w:val="28"/>
          <w:szCs w:val="28"/>
        </w:rPr>
      </w:pPr>
      <w:r w:rsidRPr="00416763">
        <w:rPr>
          <w:rFonts w:ascii="Times New Roman" w:hAnsi="Times New Roman" w:cs="Times New Roman"/>
          <w:color w:val="000000"/>
          <w:sz w:val="28"/>
          <w:szCs w:val="28"/>
        </w:rPr>
        <w:t>семинар «Волгоград - территория роста»;</w:t>
      </w:r>
    </w:p>
    <w:p w:rsidR="003865D7" w:rsidRPr="00416763" w:rsidRDefault="003865D7" w:rsidP="003865D7">
      <w:pPr>
        <w:pStyle w:val="1"/>
        <w:numPr>
          <w:ilvl w:val="0"/>
          <w:numId w:val="15"/>
        </w:numPr>
        <w:shd w:val="clear" w:color="auto" w:fill="auto"/>
        <w:tabs>
          <w:tab w:val="left" w:pos="772"/>
        </w:tabs>
        <w:spacing w:line="240" w:lineRule="auto"/>
        <w:ind w:left="23" w:firstLine="580"/>
        <w:jc w:val="both"/>
        <w:rPr>
          <w:rFonts w:ascii="Times New Roman" w:hAnsi="Times New Roman" w:cs="Times New Roman"/>
          <w:sz w:val="28"/>
          <w:szCs w:val="28"/>
        </w:rPr>
      </w:pPr>
      <w:r w:rsidRPr="00416763">
        <w:rPr>
          <w:rFonts w:ascii="Times New Roman" w:hAnsi="Times New Roman" w:cs="Times New Roman"/>
          <w:color w:val="000000"/>
          <w:sz w:val="28"/>
          <w:szCs w:val="28"/>
        </w:rPr>
        <w:t>концерт, чествование семей «День семьи, любви и верности»;</w:t>
      </w:r>
    </w:p>
    <w:p w:rsidR="003865D7" w:rsidRPr="00416763" w:rsidRDefault="003865D7" w:rsidP="003865D7">
      <w:pPr>
        <w:pStyle w:val="1"/>
        <w:numPr>
          <w:ilvl w:val="0"/>
          <w:numId w:val="15"/>
        </w:numPr>
        <w:shd w:val="clear" w:color="auto" w:fill="auto"/>
        <w:tabs>
          <w:tab w:val="left" w:pos="772"/>
        </w:tabs>
        <w:spacing w:line="240" w:lineRule="auto"/>
        <w:ind w:left="23" w:firstLine="580"/>
        <w:jc w:val="both"/>
        <w:rPr>
          <w:rFonts w:ascii="Times New Roman" w:hAnsi="Times New Roman" w:cs="Times New Roman"/>
          <w:sz w:val="28"/>
          <w:szCs w:val="28"/>
        </w:rPr>
      </w:pPr>
      <w:r w:rsidRPr="00416763">
        <w:rPr>
          <w:rFonts w:ascii="Times New Roman" w:hAnsi="Times New Roman" w:cs="Times New Roman"/>
          <w:color w:val="000000"/>
          <w:sz w:val="28"/>
          <w:szCs w:val="28"/>
        </w:rPr>
        <w:t>акция «Сталинград в моем сердце»;</w:t>
      </w:r>
    </w:p>
    <w:p w:rsidR="003865D7" w:rsidRPr="00416763" w:rsidRDefault="003865D7" w:rsidP="003865D7">
      <w:pPr>
        <w:pStyle w:val="1"/>
        <w:numPr>
          <w:ilvl w:val="0"/>
          <w:numId w:val="15"/>
        </w:numPr>
        <w:shd w:val="clear" w:color="auto" w:fill="auto"/>
        <w:tabs>
          <w:tab w:val="left" w:pos="772"/>
        </w:tabs>
        <w:spacing w:line="240" w:lineRule="auto"/>
        <w:ind w:left="23" w:firstLine="580"/>
        <w:jc w:val="both"/>
        <w:rPr>
          <w:rFonts w:ascii="Times New Roman" w:hAnsi="Times New Roman" w:cs="Times New Roman"/>
          <w:sz w:val="28"/>
          <w:szCs w:val="28"/>
        </w:rPr>
      </w:pPr>
      <w:r w:rsidRPr="00416763">
        <w:rPr>
          <w:rFonts w:ascii="Times New Roman" w:hAnsi="Times New Roman" w:cs="Times New Roman"/>
          <w:color w:val="000000"/>
          <w:sz w:val="28"/>
          <w:szCs w:val="28"/>
        </w:rPr>
        <w:t>выездная акция «Эстафета памяти»;</w:t>
      </w:r>
    </w:p>
    <w:p w:rsidR="003865D7" w:rsidRPr="00416763" w:rsidRDefault="003865D7" w:rsidP="003865D7">
      <w:pPr>
        <w:pStyle w:val="1"/>
        <w:shd w:val="clear" w:color="auto" w:fill="auto"/>
        <w:spacing w:line="240" w:lineRule="auto"/>
        <w:ind w:left="23" w:firstLine="580"/>
        <w:rPr>
          <w:rFonts w:ascii="Times New Roman" w:hAnsi="Times New Roman" w:cs="Times New Roman"/>
          <w:sz w:val="28"/>
          <w:szCs w:val="28"/>
        </w:rPr>
      </w:pPr>
      <w:r w:rsidRPr="00416763">
        <w:rPr>
          <w:rFonts w:ascii="Times New Roman" w:hAnsi="Times New Roman" w:cs="Times New Roman"/>
          <w:color w:val="000000"/>
          <w:sz w:val="28"/>
          <w:szCs w:val="28"/>
        </w:rPr>
        <w:t>-военно-патриотическая игра «Победа»;</w:t>
      </w:r>
    </w:p>
    <w:p w:rsidR="003865D7" w:rsidRPr="00416763" w:rsidRDefault="003865D7" w:rsidP="003865D7">
      <w:pPr>
        <w:pStyle w:val="1"/>
        <w:shd w:val="clear" w:color="auto" w:fill="auto"/>
        <w:spacing w:line="240" w:lineRule="auto"/>
        <w:ind w:left="23" w:firstLine="580"/>
        <w:rPr>
          <w:rFonts w:ascii="Times New Roman" w:hAnsi="Times New Roman" w:cs="Times New Roman"/>
          <w:sz w:val="28"/>
          <w:szCs w:val="28"/>
        </w:rPr>
      </w:pPr>
      <w:r w:rsidRPr="00416763">
        <w:rPr>
          <w:rFonts w:ascii="Times New Roman" w:hAnsi="Times New Roman" w:cs="Times New Roman"/>
          <w:color w:val="000000"/>
          <w:sz w:val="28"/>
          <w:szCs w:val="28"/>
        </w:rPr>
        <w:t>-акция в рамках празднования дня парашютиста « Небо под куполом»;</w:t>
      </w:r>
    </w:p>
    <w:p w:rsidR="003865D7" w:rsidRPr="00416763" w:rsidRDefault="003865D7" w:rsidP="003865D7">
      <w:pPr>
        <w:pStyle w:val="1"/>
        <w:numPr>
          <w:ilvl w:val="0"/>
          <w:numId w:val="15"/>
        </w:numPr>
        <w:shd w:val="clear" w:color="auto" w:fill="auto"/>
        <w:tabs>
          <w:tab w:val="left" w:pos="772"/>
        </w:tabs>
        <w:spacing w:line="240" w:lineRule="auto"/>
        <w:ind w:left="23" w:firstLine="580"/>
        <w:jc w:val="both"/>
        <w:rPr>
          <w:rFonts w:ascii="Times New Roman" w:hAnsi="Times New Roman" w:cs="Times New Roman"/>
          <w:sz w:val="28"/>
          <w:szCs w:val="28"/>
        </w:rPr>
      </w:pPr>
      <w:r w:rsidRPr="00416763">
        <w:rPr>
          <w:rFonts w:ascii="Times New Roman" w:hAnsi="Times New Roman" w:cs="Times New Roman"/>
          <w:color w:val="000000"/>
          <w:sz w:val="28"/>
          <w:szCs w:val="28"/>
        </w:rPr>
        <w:t>празднование дня ВДВ «Никто кроме нас»;</w:t>
      </w:r>
    </w:p>
    <w:p w:rsidR="003865D7" w:rsidRPr="00416763" w:rsidRDefault="003865D7" w:rsidP="003865D7">
      <w:pPr>
        <w:pStyle w:val="1"/>
        <w:numPr>
          <w:ilvl w:val="0"/>
          <w:numId w:val="15"/>
        </w:numPr>
        <w:shd w:val="clear" w:color="auto" w:fill="auto"/>
        <w:tabs>
          <w:tab w:val="left" w:pos="743"/>
        </w:tabs>
        <w:spacing w:line="240" w:lineRule="auto"/>
        <w:ind w:left="23" w:right="20" w:firstLine="560"/>
        <w:jc w:val="both"/>
        <w:rPr>
          <w:rFonts w:ascii="Times New Roman" w:hAnsi="Times New Roman" w:cs="Times New Roman"/>
          <w:sz w:val="28"/>
          <w:szCs w:val="28"/>
        </w:rPr>
      </w:pPr>
      <w:r w:rsidRPr="00416763">
        <w:rPr>
          <w:rFonts w:ascii="Times New Roman" w:hAnsi="Times New Roman" w:cs="Times New Roman"/>
          <w:color w:val="000000"/>
          <w:sz w:val="28"/>
          <w:szCs w:val="28"/>
        </w:rPr>
        <w:t>акция в рамках празднования дня русской тельняшки «Полоска белая, полоска синяя»;</w:t>
      </w:r>
    </w:p>
    <w:p w:rsidR="003865D7" w:rsidRPr="00416763" w:rsidRDefault="003865D7" w:rsidP="003865D7">
      <w:pPr>
        <w:pStyle w:val="1"/>
        <w:numPr>
          <w:ilvl w:val="0"/>
          <w:numId w:val="15"/>
        </w:numPr>
        <w:shd w:val="clear" w:color="auto" w:fill="auto"/>
        <w:tabs>
          <w:tab w:val="left" w:pos="743"/>
        </w:tabs>
        <w:spacing w:line="240" w:lineRule="auto"/>
        <w:ind w:left="23" w:firstLine="560"/>
        <w:jc w:val="both"/>
        <w:rPr>
          <w:rFonts w:ascii="Times New Roman" w:hAnsi="Times New Roman" w:cs="Times New Roman"/>
          <w:sz w:val="28"/>
          <w:szCs w:val="28"/>
        </w:rPr>
      </w:pPr>
      <w:r w:rsidRPr="00416763">
        <w:rPr>
          <w:rFonts w:ascii="Times New Roman" w:hAnsi="Times New Roman" w:cs="Times New Roman"/>
          <w:color w:val="000000"/>
          <w:sz w:val="28"/>
          <w:szCs w:val="28"/>
        </w:rPr>
        <w:t>Посвящение юнармейцев;</w:t>
      </w:r>
    </w:p>
    <w:p w:rsidR="003865D7" w:rsidRPr="00416763" w:rsidRDefault="003865D7" w:rsidP="003865D7">
      <w:pPr>
        <w:pStyle w:val="1"/>
        <w:numPr>
          <w:ilvl w:val="0"/>
          <w:numId w:val="15"/>
        </w:numPr>
        <w:shd w:val="clear" w:color="auto" w:fill="auto"/>
        <w:tabs>
          <w:tab w:val="left" w:pos="743"/>
        </w:tabs>
        <w:spacing w:line="240" w:lineRule="auto"/>
        <w:ind w:left="23" w:firstLine="560"/>
        <w:jc w:val="both"/>
        <w:rPr>
          <w:rFonts w:ascii="Times New Roman" w:hAnsi="Times New Roman" w:cs="Times New Roman"/>
          <w:sz w:val="28"/>
          <w:szCs w:val="28"/>
        </w:rPr>
      </w:pPr>
      <w:r w:rsidRPr="00416763">
        <w:rPr>
          <w:rFonts w:ascii="Times New Roman" w:hAnsi="Times New Roman" w:cs="Times New Roman"/>
          <w:color w:val="000000"/>
          <w:sz w:val="28"/>
          <w:szCs w:val="28"/>
        </w:rPr>
        <w:t>акция «</w:t>
      </w:r>
      <w:proofErr w:type="gramStart"/>
      <w:r w:rsidRPr="00416763">
        <w:rPr>
          <w:rFonts w:ascii="Times New Roman" w:hAnsi="Times New Roman" w:cs="Times New Roman"/>
          <w:color w:val="000000"/>
          <w:sz w:val="28"/>
          <w:szCs w:val="28"/>
        </w:rPr>
        <w:t>Наш</w:t>
      </w:r>
      <w:proofErr w:type="gramEnd"/>
      <w:r w:rsidRPr="00416763">
        <w:rPr>
          <w:rFonts w:ascii="Times New Roman" w:hAnsi="Times New Roman" w:cs="Times New Roman"/>
          <w:color w:val="000000"/>
          <w:sz w:val="28"/>
          <w:szCs w:val="28"/>
        </w:rPr>
        <w:t xml:space="preserve"> </w:t>
      </w:r>
      <w:proofErr w:type="spellStart"/>
      <w:r w:rsidRPr="00416763">
        <w:rPr>
          <w:rFonts w:ascii="Times New Roman" w:hAnsi="Times New Roman" w:cs="Times New Roman"/>
          <w:color w:val="000000"/>
          <w:sz w:val="28"/>
          <w:szCs w:val="28"/>
        </w:rPr>
        <w:t>триколор</w:t>
      </w:r>
      <w:proofErr w:type="spellEnd"/>
      <w:r w:rsidRPr="00416763">
        <w:rPr>
          <w:rFonts w:ascii="Times New Roman" w:hAnsi="Times New Roman" w:cs="Times New Roman"/>
          <w:color w:val="000000"/>
          <w:sz w:val="28"/>
          <w:szCs w:val="28"/>
        </w:rPr>
        <w:t>»;</w:t>
      </w:r>
    </w:p>
    <w:p w:rsidR="003865D7" w:rsidRPr="00416763" w:rsidRDefault="003865D7" w:rsidP="003865D7">
      <w:pPr>
        <w:pStyle w:val="1"/>
        <w:numPr>
          <w:ilvl w:val="0"/>
          <w:numId w:val="15"/>
        </w:numPr>
        <w:shd w:val="clear" w:color="auto" w:fill="auto"/>
        <w:tabs>
          <w:tab w:val="left" w:pos="743"/>
        </w:tabs>
        <w:spacing w:line="240" w:lineRule="auto"/>
        <w:ind w:left="23" w:firstLine="560"/>
        <w:jc w:val="both"/>
        <w:rPr>
          <w:rFonts w:ascii="Times New Roman" w:hAnsi="Times New Roman" w:cs="Times New Roman"/>
          <w:sz w:val="28"/>
          <w:szCs w:val="28"/>
        </w:rPr>
      </w:pPr>
      <w:proofErr w:type="spellStart"/>
      <w:proofErr w:type="gramStart"/>
      <w:r w:rsidRPr="00416763">
        <w:rPr>
          <w:rFonts w:ascii="Times New Roman" w:hAnsi="Times New Roman" w:cs="Times New Roman"/>
          <w:color w:val="000000"/>
          <w:sz w:val="28"/>
          <w:szCs w:val="28"/>
        </w:rPr>
        <w:lastRenderedPageBreak/>
        <w:t>фотокросс</w:t>
      </w:r>
      <w:proofErr w:type="spellEnd"/>
      <w:r w:rsidRPr="00416763">
        <w:rPr>
          <w:rFonts w:ascii="Times New Roman" w:hAnsi="Times New Roman" w:cs="Times New Roman"/>
          <w:color w:val="000000"/>
          <w:sz w:val="28"/>
          <w:szCs w:val="28"/>
        </w:rPr>
        <w:t xml:space="preserve"> «Флаг и символ моей Родины - едины»;</w:t>
      </w:r>
      <w:proofErr w:type="gramEnd"/>
    </w:p>
    <w:p w:rsidR="003865D7" w:rsidRPr="00416763" w:rsidRDefault="003865D7" w:rsidP="003865D7">
      <w:pPr>
        <w:pStyle w:val="1"/>
        <w:numPr>
          <w:ilvl w:val="0"/>
          <w:numId w:val="15"/>
        </w:numPr>
        <w:shd w:val="clear" w:color="auto" w:fill="auto"/>
        <w:tabs>
          <w:tab w:val="left" w:pos="743"/>
        </w:tabs>
        <w:spacing w:line="240" w:lineRule="auto"/>
        <w:ind w:left="23" w:firstLine="560"/>
        <w:jc w:val="both"/>
        <w:rPr>
          <w:rFonts w:ascii="Times New Roman" w:hAnsi="Times New Roman" w:cs="Times New Roman"/>
          <w:sz w:val="28"/>
          <w:szCs w:val="28"/>
        </w:rPr>
      </w:pPr>
      <w:r w:rsidRPr="00416763">
        <w:rPr>
          <w:rFonts w:ascii="Times New Roman" w:hAnsi="Times New Roman" w:cs="Times New Roman"/>
          <w:color w:val="000000"/>
          <w:sz w:val="28"/>
          <w:szCs w:val="28"/>
        </w:rPr>
        <w:t>Кросс нации;</w:t>
      </w:r>
    </w:p>
    <w:p w:rsidR="003865D7" w:rsidRPr="00416763" w:rsidRDefault="003865D7" w:rsidP="003865D7">
      <w:pPr>
        <w:pStyle w:val="1"/>
        <w:numPr>
          <w:ilvl w:val="0"/>
          <w:numId w:val="15"/>
        </w:numPr>
        <w:shd w:val="clear" w:color="auto" w:fill="auto"/>
        <w:tabs>
          <w:tab w:val="left" w:pos="743"/>
        </w:tabs>
        <w:spacing w:line="240" w:lineRule="auto"/>
        <w:ind w:left="23" w:firstLine="560"/>
        <w:jc w:val="both"/>
        <w:rPr>
          <w:rFonts w:ascii="Times New Roman" w:hAnsi="Times New Roman" w:cs="Times New Roman"/>
          <w:sz w:val="28"/>
          <w:szCs w:val="28"/>
        </w:rPr>
      </w:pPr>
      <w:r w:rsidRPr="00416763">
        <w:rPr>
          <w:rFonts w:ascii="Times New Roman" w:hAnsi="Times New Roman" w:cs="Times New Roman"/>
          <w:color w:val="000000"/>
          <w:sz w:val="28"/>
          <w:szCs w:val="28"/>
        </w:rPr>
        <w:t>акция «Наша жизнь без террора;</w:t>
      </w:r>
    </w:p>
    <w:p w:rsidR="003865D7" w:rsidRPr="00416763" w:rsidRDefault="003865D7" w:rsidP="003865D7">
      <w:pPr>
        <w:pStyle w:val="1"/>
        <w:numPr>
          <w:ilvl w:val="0"/>
          <w:numId w:val="15"/>
        </w:numPr>
        <w:shd w:val="clear" w:color="auto" w:fill="auto"/>
        <w:tabs>
          <w:tab w:val="left" w:pos="743"/>
        </w:tabs>
        <w:spacing w:line="240" w:lineRule="auto"/>
        <w:ind w:left="23" w:firstLine="560"/>
        <w:jc w:val="both"/>
        <w:rPr>
          <w:rFonts w:ascii="Times New Roman" w:hAnsi="Times New Roman" w:cs="Times New Roman"/>
          <w:sz w:val="28"/>
          <w:szCs w:val="28"/>
        </w:rPr>
      </w:pPr>
      <w:r w:rsidRPr="00416763">
        <w:rPr>
          <w:rFonts w:ascii="Times New Roman" w:hAnsi="Times New Roman" w:cs="Times New Roman"/>
          <w:color w:val="000000"/>
          <w:sz w:val="28"/>
          <w:szCs w:val="28"/>
        </w:rPr>
        <w:t>акция «Добровольцы детям»;</w:t>
      </w:r>
    </w:p>
    <w:p w:rsidR="003865D7" w:rsidRPr="00416763" w:rsidRDefault="003865D7" w:rsidP="003865D7">
      <w:pPr>
        <w:pStyle w:val="1"/>
        <w:numPr>
          <w:ilvl w:val="0"/>
          <w:numId w:val="15"/>
        </w:numPr>
        <w:shd w:val="clear" w:color="auto" w:fill="auto"/>
        <w:tabs>
          <w:tab w:val="left" w:pos="743"/>
        </w:tabs>
        <w:spacing w:line="240" w:lineRule="auto"/>
        <w:ind w:left="23" w:firstLine="560"/>
        <w:jc w:val="both"/>
        <w:rPr>
          <w:rFonts w:ascii="Times New Roman" w:hAnsi="Times New Roman" w:cs="Times New Roman"/>
          <w:sz w:val="28"/>
          <w:szCs w:val="28"/>
        </w:rPr>
      </w:pPr>
      <w:r w:rsidRPr="00416763">
        <w:rPr>
          <w:rFonts w:ascii="Times New Roman" w:hAnsi="Times New Roman" w:cs="Times New Roman"/>
          <w:color w:val="000000"/>
          <w:sz w:val="28"/>
          <w:szCs w:val="28"/>
        </w:rPr>
        <w:t>акция «Чистый берег»;</w:t>
      </w:r>
    </w:p>
    <w:p w:rsidR="003865D7" w:rsidRPr="00416763" w:rsidRDefault="003865D7" w:rsidP="003865D7">
      <w:pPr>
        <w:pStyle w:val="1"/>
        <w:numPr>
          <w:ilvl w:val="0"/>
          <w:numId w:val="15"/>
        </w:numPr>
        <w:shd w:val="clear" w:color="auto" w:fill="auto"/>
        <w:tabs>
          <w:tab w:val="left" w:pos="743"/>
        </w:tabs>
        <w:spacing w:line="240" w:lineRule="auto"/>
        <w:ind w:left="23" w:firstLine="560"/>
        <w:jc w:val="both"/>
        <w:rPr>
          <w:rFonts w:ascii="Times New Roman" w:hAnsi="Times New Roman" w:cs="Times New Roman"/>
          <w:sz w:val="28"/>
          <w:szCs w:val="28"/>
        </w:rPr>
      </w:pPr>
      <w:r w:rsidRPr="00416763">
        <w:rPr>
          <w:rFonts w:ascii="Times New Roman" w:hAnsi="Times New Roman" w:cs="Times New Roman"/>
          <w:color w:val="000000"/>
          <w:sz w:val="28"/>
          <w:szCs w:val="28"/>
        </w:rPr>
        <w:t>день города «Ленинск - город моих побед»;</w:t>
      </w:r>
    </w:p>
    <w:p w:rsidR="003865D7" w:rsidRPr="00416763" w:rsidRDefault="003865D7" w:rsidP="003865D7">
      <w:pPr>
        <w:pStyle w:val="1"/>
        <w:numPr>
          <w:ilvl w:val="0"/>
          <w:numId w:val="15"/>
        </w:numPr>
        <w:shd w:val="clear" w:color="auto" w:fill="auto"/>
        <w:tabs>
          <w:tab w:val="left" w:pos="743"/>
        </w:tabs>
        <w:spacing w:line="240" w:lineRule="auto"/>
        <w:ind w:left="23" w:firstLine="560"/>
        <w:jc w:val="both"/>
        <w:rPr>
          <w:rFonts w:ascii="Times New Roman" w:hAnsi="Times New Roman" w:cs="Times New Roman"/>
          <w:sz w:val="28"/>
          <w:szCs w:val="28"/>
        </w:rPr>
      </w:pPr>
      <w:r w:rsidRPr="00416763">
        <w:rPr>
          <w:rFonts w:ascii="Times New Roman" w:hAnsi="Times New Roman" w:cs="Times New Roman"/>
          <w:color w:val="000000"/>
          <w:sz w:val="28"/>
          <w:szCs w:val="28"/>
        </w:rPr>
        <w:t>соревнования по мини - футболу;</w:t>
      </w:r>
    </w:p>
    <w:p w:rsidR="003865D7" w:rsidRPr="00416763" w:rsidRDefault="003865D7" w:rsidP="003865D7">
      <w:pPr>
        <w:pStyle w:val="1"/>
        <w:numPr>
          <w:ilvl w:val="0"/>
          <w:numId w:val="15"/>
        </w:numPr>
        <w:shd w:val="clear" w:color="auto" w:fill="auto"/>
        <w:tabs>
          <w:tab w:val="left" w:pos="743"/>
        </w:tabs>
        <w:spacing w:line="240" w:lineRule="auto"/>
        <w:ind w:left="23" w:firstLine="560"/>
        <w:jc w:val="both"/>
        <w:rPr>
          <w:rFonts w:ascii="Times New Roman" w:hAnsi="Times New Roman" w:cs="Times New Roman"/>
          <w:sz w:val="28"/>
          <w:szCs w:val="28"/>
        </w:rPr>
      </w:pPr>
      <w:r w:rsidRPr="00416763">
        <w:rPr>
          <w:rFonts w:ascii="Times New Roman" w:hAnsi="Times New Roman" w:cs="Times New Roman"/>
          <w:color w:val="000000"/>
          <w:sz w:val="28"/>
          <w:szCs w:val="28"/>
        </w:rPr>
        <w:t>соревнования по пляжному волейболу;</w:t>
      </w:r>
    </w:p>
    <w:p w:rsidR="003865D7" w:rsidRPr="00416763" w:rsidRDefault="003865D7" w:rsidP="003865D7">
      <w:pPr>
        <w:pStyle w:val="1"/>
        <w:numPr>
          <w:ilvl w:val="0"/>
          <w:numId w:val="15"/>
        </w:numPr>
        <w:shd w:val="clear" w:color="auto" w:fill="auto"/>
        <w:tabs>
          <w:tab w:val="left" w:pos="743"/>
        </w:tabs>
        <w:spacing w:line="240" w:lineRule="auto"/>
        <w:ind w:left="23" w:firstLine="560"/>
        <w:jc w:val="both"/>
        <w:rPr>
          <w:rFonts w:ascii="Times New Roman" w:hAnsi="Times New Roman" w:cs="Times New Roman"/>
          <w:sz w:val="28"/>
          <w:szCs w:val="28"/>
        </w:rPr>
      </w:pPr>
      <w:proofErr w:type="gramStart"/>
      <w:r w:rsidRPr="00416763">
        <w:rPr>
          <w:rFonts w:ascii="Times New Roman" w:hAnsi="Times New Roman" w:cs="Times New Roman"/>
          <w:color w:val="000000"/>
          <w:sz w:val="28"/>
          <w:szCs w:val="28"/>
        </w:rPr>
        <w:t>соревнования по тяжелой атлетики;</w:t>
      </w:r>
      <w:proofErr w:type="gramEnd"/>
    </w:p>
    <w:p w:rsidR="003865D7" w:rsidRPr="00416763" w:rsidRDefault="003865D7" w:rsidP="003865D7">
      <w:pPr>
        <w:pStyle w:val="1"/>
        <w:numPr>
          <w:ilvl w:val="0"/>
          <w:numId w:val="15"/>
        </w:numPr>
        <w:shd w:val="clear" w:color="auto" w:fill="auto"/>
        <w:tabs>
          <w:tab w:val="left" w:pos="743"/>
        </w:tabs>
        <w:spacing w:line="240" w:lineRule="auto"/>
        <w:ind w:left="23" w:firstLine="560"/>
        <w:jc w:val="both"/>
        <w:rPr>
          <w:rFonts w:ascii="Times New Roman" w:hAnsi="Times New Roman" w:cs="Times New Roman"/>
          <w:sz w:val="28"/>
          <w:szCs w:val="28"/>
        </w:rPr>
      </w:pPr>
      <w:r w:rsidRPr="00416763">
        <w:rPr>
          <w:rFonts w:ascii="Times New Roman" w:hAnsi="Times New Roman" w:cs="Times New Roman"/>
          <w:color w:val="000000"/>
          <w:sz w:val="28"/>
          <w:szCs w:val="28"/>
        </w:rPr>
        <w:t>Всероссийский день ходьбы и т. д.</w:t>
      </w:r>
    </w:p>
    <w:p w:rsidR="003865D7" w:rsidRPr="00416763" w:rsidRDefault="003865D7" w:rsidP="003865D7">
      <w:pPr>
        <w:pStyle w:val="1"/>
        <w:shd w:val="clear" w:color="auto" w:fill="auto"/>
        <w:spacing w:line="312" w:lineRule="exact"/>
        <w:ind w:left="20" w:right="20" w:firstLine="560"/>
        <w:jc w:val="both"/>
        <w:rPr>
          <w:rFonts w:ascii="Times New Roman" w:hAnsi="Times New Roman" w:cs="Times New Roman"/>
          <w:sz w:val="28"/>
          <w:szCs w:val="28"/>
        </w:rPr>
      </w:pPr>
      <w:r w:rsidRPr="00416763">
        <w:rPr>
          <w:rFonts w:ascii="Times New Roman" w:hAnsi="Times New Roman" w:cs="Times New Roman"/>
          <w:sz w:val="28"/>
          <w:szCs w:val="28"/>
        </w:rPr>
        <w:t>В рамках муниципальной программы «Молодой семье - доступное жилье» Комитетом строительства Волгоградской области была доведена выписка «Об утверждении списка молодых семей- претендентов на получение социальной выплаты в 2018 году», где было утверждено 7 молодых семей. Всем данным семьям были выданы свидетельства на получение социальной выплаты на приобретение жилого помещения или создание объекта индивидуального жилищного строительства.</w:t>
      </w:r>
      <w:r w:rsidRPr="00416763">
        <w:rPr>
          <w:rFonts w:ascii="Times New Roman" w:hAnsi="Times New Roman" w:cs="Times New Roman"/>
          <w:color w:val="000000"/>
          <w:sz w:val="28"/>
          <w:szCs w:val="28"/>
        </w:rPr>
        <w:t xml:space="preserve"> На 01.10.2018 3 семьи реализовали свидетельство и приобрели жилье.</w:t>
      </w:r>
    </w:p>
    <w:p w:rsidR="003865D7" w:rsidRPr="003865D7" w:rsidRDefault="003865D7" w:rsidP="003865D7">
      <w:pPr>
        <w:pStyle w:val="1"/>
        <w:shd w:val="clear" w:color="auto" w:fill="auto"/>
        <w:spacing w:line="312" w:lineRule="exact"/>
        <w:ind w:left="20" w:right="20" w:firstLine="560"/>
        <w:jc w:val="both"/>
        <w:rPr>
          <w:rFonts w:ascii="Times New Roman" w:hAnsi="Times New Roman" w:cs="Times New Roman"/>
          <w:sz w:val="28"/>
          <w:szCs w:val="28"/>
        </w:rPr>
      </w:pPr>
      <w:r w:rsidRPr="00416763">
        <w:rPr>
          <w:rFonts w:ascii="Times New Roman" w:hAnsi="Times New Roman" w:cs="Times New Roman"/>
          <w:color w:val="000000"/>
          <w:sz w:val="28"/>
          <w:szCs w:val="28"/>
        </w:rPr>
        <w:t>За 9 месяцев 2018 года в рамках ведомственной программы «Реализация мероприятий молодежной политики на территории Ленинского муниципального района» проведено 146 мероприятия, в которых приняли участие 24864 человек, из них в третьем квартале проведено 67 мероприятий, в которых приняли участие 10400 человек.</w:t>
      </w:r>
    </w:p>
    <w:p w:rsidR="00A730B8" w:rsidRPr="003865D7" w:rsidRDefault="00A730B8" w:rsidP="003865D7">
      <w:pPr>
        <w:jc w:val="both"/>
        <w:rPr>
          <w:sz w:val="28"/>
          <w:szCs w:val="28"/>
        </w:rPr>
      </w:pPr>
    </w:p>
    <w:sectPr w:rsidR="00A730B8" w:rsidRPr="003865D7" w:rsidSect="0016370C">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7D91"/>
    <w:multiLevelType w:val="multilevel"/>
    <w:tmpl w:val="F81E5BB2"/>
    <w:lvl w:ilvl="0">
      <w:start w:val="1"/>
      <w:numFmt w:val="bullet"/>
      <w:lvlText w:val="-"/>
      <w:lvlJc w:val="left"/>
      <w:rPr>
        <w:rFonts w:ascii="Times New Roman" w:eastAsia="Times New Roman" w:hAnsi="Times New Roman" w:cs="Times New Roman"/>
        <w:b w:val="0"/>
        <w:bCs w:val="0"/>
        <w:i w:val="0"/>
        <w:iCs w:val="0"/>
        <w:smallCaps w:val="0"/>
        <w:strike w:val="0"/>
        <w:color w:val="2F2534"/>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1A3F36"/>
    <w:multiLevelType w:val="multilevel"/>
    <w:tmpl w:val="FBF21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305C5B"/>
    <w:multiLevelType w:val="multilevel"/>
    <w:tmpl w:val="CAE08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EF1530"/>
    <w:multiLevelType w:val="singleLevel"/>
    <w:tmpl w:val="7050130C"/>
    <w:lvl w:ilvl="0">
      <w:numFmt w:val="bullet"/>
      <w:lvlText w:val="-"/>
      <w:lvlJc w:val="left"/>
      <w:pPr>
        <w:tabs>
          <w:tab w:val="num" w:pos="360"/>
        </w:tabs>
        <w:ind w:left="360" w:hanging="360"/>
      </w:pPr>
      <w:rPr>
        <w:rFonts w:hint="default"/>
      </w:rPr>
    </w:lvl>
  </w:abstractNum>
  <w:abstractNum w:abstractNumId="4">
    <w:nsid w:val="249B08E5"/>
    <w:multiLevelType w:val="multilevel"/>
    <w:tmpl w:val="F76A2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806B62"/>
    <w:multiLevelType w:val="multilevel"/>
    <w:tmpl w:val="A858E5C0"/>
    <w:lvl w:ilvl="0">
      <w:start w:val="1"/>
      <w:numFmt w:val="decimal"/>
      <w:lvlText w:val="%1."/>
      <w:lvlJc w:val="left"/>
      <w:rPr>
        <w:rFonts w:ascii="Times New Roman" w:eastAsia="Times New Roman" w:hAnsi="Times New Roman" w:cs="Times New Roman"/>
        <w:b w:val="0"/>
        <w:bCs w:val="0"/>
        <w:i w:val="0"/>
        <w:iCs w:val="0"/>
        <w:smallCaps w:val="0"/>
        <w:strike w:val="0"/>
        <w:color w:val="2F2534"/>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2B6EFA"/>
    <w:multiLevelType w:val="hybridMultilevel"/>
    <w:tmpl w:val="7F009256"/>
    <w:lvl w:ilvl="0" w:tplc="78780B32">
      <w:start w:val="1"/>
      <w:numFmt w:val="bullet"/>
      <w:lvlText w:val=""/>
      <w:lvlJc w:val="left"/>
      <w:pPr>
        <w:ind w:left="1073" w:hanging="360"/>
      </w:pPr>
      <w:rPr>
        <w:rFonts w:ascii="Symbol" w:hAnsi="Symbol" w:hint="default"/>
      </w:rPr>
    </w:lvl>
    <w:lvl w:ilvl="1" w:tplc="04190003" w:tentative="1">
      <w:start w:val="1"/>
      <w:numFmt w:val="bullet"/>
      <w:lvlText w:val="o"/>
      <w:lvlJc w:val="left"/>
      <w:pPr>
        <w:ind w:left="1793" w:hanging="360"/>
      </w:pPr>
      <w:rPr>
        <w:rFonts w:ascii="Courier New" w:hAnsi="Courier New" w:cs="Courier New" w:hint="default"/>
      </w:rPr>
    </w:lvl>
    <w:lvl w:ilvl="2" w:tplc="04190005" w:tentative="1">
      <w:start w:val="1"/>
      <w:numFmt w:val="bullet"/>
      <w:lvlText w:val=""/>
      <w:lvlJc w:val="left"/>
      <w:pPr>
        <w:ind w:left="2513" w:hanging="360"/>
      </w:pPr>
      <w:rPr>
        <w:rFonts w:ascii="Wingdings" w:hAnsi="Wingdings" w:hint="default"/>
      </w:rPr>
    </w:lvl>
    <w:lvl w:ilvl="3" w:tplc="04190001" w:tentative="1">
      <w:start w:val="1"/>
      <w:numFmt w:val="bullet"/>
      <w:lvlText w:val=""/>
      <w:lvlJc w:val="left"/>
      <w:pPr>
        <w:ind w:left="3233" w:hanging="360"/>
      </w:pPr>
      <w:rPr>
        <w:rFonts w:ascii="Symbol" w:hAnsi="Symbol" w:hint="default"/>
      </w:rPr>
    </w:lvl>
    <w:lvl w:ilvl="4" w:tplc="04190003" w:tentative="1">
      <w:start w:val="1"/>
      <w:numFmt w:val="bullet"/>
      <w:lvlText w:val="o"/>
      <w:lvlJc w:val="left"/>
      <w:pPr>
        <w:ind w:left="3953" w:hanging="360"/>
      </w:pPr>
      <w:rPr>
        <w:rFonts w:ascii="Courier New" w:hAnsi="Courier New" w:cs="Courier New" w:hint="default"/>
      </w:rPr>
    </w:lvl>
    <w:lvl w:ilvl="5" w:tplc="04190005" w:tentative="1">
      <w:start w:val="1"/>
      <w:numFmt w:val="bullet"/>
      <w:lvlText w:val=""/>
      <w:lvlJc w:val="left"/>
      <w:pPr>
        <w:ind w:left="4673" w:hanging="360"/>
      </w:pPr>
      <w:rPr>
        <w:rFonts w:ascii="Wingdings" w:hAnsi="Wingdings" w:hint="default"/>
      </w:rPr>
    </w:lvl>
    <w:lvl w:ilvl="6" w:tplc="04190001" w:tentative="1">
      <w:start w:val="1"/>
      <w:numFmt w:val="bullet"/>
      <w:lvlText w:val=""/>
      <w:lvlJc w:val="left"/>
      <w:pPr>
        <w:ind w:left="5393" w:hanging="360"/>
      </w:pPr>
      <w:rPr>
        <w:rFonts w:ascii="Symbol" w:hAnsi="Symbol" w:hint="default"/>
      </w:rPr>
    </w:lvl>
    <w:lvl w:ilvl="7" w:tplc="04190003" w:tentative="1">
      <w:start w:val="1"/>
      <w:numFmt w:val="bullet"/>
      <w:lvlText w:val="o"/>
      <w:lvlJc w:val="left"/>
      <w:pPr>
        <w:ind w:left="6113" w:hanging="360"/>
      </w:pPr>
      <w:rPr>
        <w:rFonts w:ascii="Courier New" w:hAnsi="Courier New" w:cs="Courier New" w:hint="default"/>
      </w:rPr>
    </w:lvl>
    <w:lvl w:ilvl="8" w:tplc="04190005" w:tentative="1">
      <w:start w:val="1"/>
      <w:numFmt w:val="bullet"/>
      <w:lvlText w:val=""/>
      <w:lvlJc w:val="left"/>
      <w:pPr>
        <w:ind w:left="6833" w:hanging="360"/>
      </w:pPr>
      <w:rPr>
        <w:rFonts w:ascii="Wingdings" w:hAnsi="Wingdings" w:hint="default"/>
      </w:rPr>
    </w:lvl>
  </w:abstractNum>
  <w:abstractNum w:abstractNumId="7">
    <w:nsid w:val="316D6C43"/>
    <w:multiLevelType w:val="hybridMultilevel"/>
    <w:tmpl w:val="5DB07C44"/>
    <w:lvl w:ilvl="0" w:tplc="99EA0EB6">
      <w:start w:val="1"/>
      <w:numFmt w:val="decimal"/>
      <w:lvlText w:val="%1."/>
      <w:lvlJc w:val="left"/>
      <w:pPr>
        <w:tabs>
          <w:tab w:val="num" w:pos="1788"/>
        </w:tabs>
        <w:ind w:left="1788" w:hanging="1080"/>
      </w:pPr>
      <w:rPr>
        <w:rFonts w:hint="default"/>
      </w:rPr>
    </w:lvl>
    <w:lvl w:ilvl="1" w:tplc="9D1CA898">
      <w:numFmt w:val="none"/>
      <w:lvlText w:val=""/>
      <w:lvlJc w:val="left"/>
      <w:pPr>
        <w:tabs>
          <w:tab w:val="num" w:pos="360"/>
        </w:tabs>
      </w:pPr>
    </w:lvl>
    <w:lvl w:ilvl="2" w:tplc="583E9372">
      <w:numFmt w:val="none"/>
      <w:lvlText w:val=""/>
      <w:lvlJc w:val="left"/>
      <w:pPr>
        <w:tabs>
          <w:tab w:val="num" w:pos="360"/>
        </w:tabs>
      </w:pPr>
    </w:lvl>
    <w:lvl w:ilvl="3" w:tplc="EF841F96">
      <w:numFmt w:val="none"/>
      <w:lvlText w:val=""/>
      <w:lvlJc w:val="left"/>
      <w:pPr>
        <w:tabs>
          <w:tab w:val="num" w:pos="360"/>
        </w:tabs>
      </w:pPr>
    </w:lvl>
    <w:lvl w:ilvl="4" w:tplc="1BDAF398">
      <w:numFmt w:val="none"/>
      <w:lvlText w:val=""/>
      <w:lvlJc w:val="left"/>
      <w:pPr>
        <w:tabs>
          <w:tab w:val="num" w:pos="360"/>
        </w:tabs>
      </w:pPr>
    </w:lvl>
    <w:lvl w:ilvl="5" w:tplc="947E1264">
      <w:numFmt w:val="none"/>
      <w:lvlText w:val=""/>
      <w:lvlJc w:val="left"/>
      <w:pPr>
        <w:tabs>
          <w:tab w:val="num" w:pos="360"/>
        </w:tabs>
      </w:pPr>
    </w:lvl>
    <w:lvl w:ilvl="6" w:tplc="07103562">
      <w:numFmt w:val="none"/>
      <w:lvlText w:val=""/>
      <w:lvlJc w:val="left"/>
      <w:pPr>
        <w:tabs>
          <w:tab w:val="num" w:pos="360"/>
        </w:tabs>
      </w:pPr>
    </w:lvl>
    <w:lvl w:ilvl="7" w:tplc="5EA2E130">
      <w:numFmt w:val="none"/>
      <w:lvlText w:val=""/>
      <w:lvlJc w:val="left"/>
      <w:pPr>
        <w:tabs>
          <w:tab w:val="num" w:pos="360"/>
        </w:tabs>
      </w:pPr>
    </w:lvl>
    <w:lvl w:ilvl="8" w:tplc="92CE4D3E">
      <w:numFmt w:val="none"/>
      <w:lvlText w:val=""/>
      <w:lvlJc w:val="left"/>
      <w:pPr>
        <w:tabs>
          <w:tab w:val="num" w:pos="360"/>
        </w:tabs>
      </w:pPr>
    </w:lvl>
  </w:abstractNum>
  <w:abstractNum w:abstractNumId="8">
    <w:nsid w:val="3B8408BD"/>
    <w:multiLevelType w:val="multilevel"/>
    <w:tmpl w:val="C032F0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646AA3"/>
    <w:multiLevelType w:val="hybridMultilevel"/>
    <w:tmpl w:val="B5CAA412"/>
    <w:lvl w:ilvl="0" w:tplc="F2CAC2C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B2D06E9"/>
    <w:multiLevelType w:val="multilevel"/>
    <w:tmpl w:val="8DDCB3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B85616"/>
    <w:multiLevelType w:val="multilevel"/>
    <w:tmpl w:val="A72006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614111"/>
    <w:multiLevelType w:val="multilevel"/>
    <w:tmpl w:val="CC58C3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8F480F"/>
    <w:multiLevelType w:val="multilevel"/>
    <w:tmpl w:val="45F41A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885759"/>
    <w:multiLevelType w:val="multilevel"/>
    <w:tmpl w:val="696E2B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3"/>
  </w:num>
  <w:num w:numId="4">
    <w:abstractNumId w:val="8"/>
  </w:num>
  <w:num w:numId="5">
    <w:abstractNumId w:val="7"/>
  </w:num>
  <w:num w:numId="6">
    <w:abstractNumId w:val="11"/>
  </w:num>
  <w:num w:numId="7">
    <w:abstractNumId w:val="10"/>
  </w:num>
  <w:num w:numId="8">
    <w:abstractNumId w:val="2"/>
  </w:num>
  <w:num w:numId="9">
    <w:abstractNumId w:val="4"/>
  </w:num>
  <w:num w:numId="10">
    <w:abstractNumId w:val="14"/>
  </w:num>
  <w:num w:numId="11">
    <w:abstractNumId w:val="13"/>
  </w:num>
  <w:num w:numId="12">
    <w:abstractNumId w:val="6"/>
  </w:num>
  <w:num w:numId="13">
    <w:abstractNumId w:val="0"/>
  </w:num>
  <w:num w:numId="14">
    <w:abstractNumId w:val="5"/>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2930"/>
    <w:rsid w:val="000000F5"/>
    <w:rsid w:val="00000FF9"/>
    <w:rsid w:val="00002C49"/>
    <w:rsid w:val="00014E95"/>
    <w:rsid w:val="000214E6"/>
    <w:rsid w:val="0002292B"/>
    <w:rsid w:val="0002477B"/>
    <w:rsid w:val="00027AFC"/>
    <w:rsid w:val="000349CD"/>
    <w:rsid w:val="000358DA"/>
    <w:rsid w:val="00037456"/>
    <w:rsid w:val="00042B94"/>
    <w:rsid w:val="00043FFA"/>
    <w:rsid w:val="000440B9"/>
    <w:rsid w:val="00044702"/>
    <w:rsid w:val="000505EA"/>
    <w:rsid w:val="0005198D"/>
    <w:rsid w:val="0005628E"/>
    <w:rsid w:val="00061EAC"/>
    <w:rsid w:val="00071DF6"/>
    <w:rsid w:val="00073302"/>
    <w:rsid w:val="0007355D"/>
    <w:rsid w:val="00076373"/>
    <w:rsid w:val="00081DF2"/>
    <w:rsid w:val="00081EF6"/>
    <w:rsid w:val="00085E17"/>
    <w:rsid w:val="000903D7"/>
    <w:rsid w:val="0009190D"/>
    <w:rsid w:val="00093069"/>
    <w:rsid w:val="00095ED6"/>
    <w:rsid w:val="000A5DB1"/>
    <w:rsid w:val="000B292F"/>
    <w:rsid w:val="000B30E8"/>
    <w:rsid w:val="000C0936"/>
    <w:rsid w:val="000D0D58"/>
    <w:rsid w:val="000D19B7"/>
    <w:rsid w:val="000F0BC3"/>
    <w:rsid w:val="000F11F5"/>
    <w:rsid w:val="000F1A29"/>
    <w:rsid w:val="000F39D1"/>
    <w:rsid w:val="000F4A8F"/>
    <w:rsid w:val="000F5781"/>
    <w:rsid w:val="00100ABB"/>
    <w:rsid w:val="00103BAC"/>
    <w:rsid w:val="00103CFF"/>
    <w:rsid w:val="001253B9"/>
    <w:rsid w:val="00127D9B"/>
    <w:rsid w:val="001343EF"/>
    <w:rsid w:val="001456EB"/>
    <w:rsid w:val="00154D1C"/>
    <w:rsid w:val="001555BC"/>
    <w:rsid w:val="0015666F"/>
    <w:rsid w:val="00162B55"/>
    <w:rsid w:val="00162D82"/>
    <w:rsid w:val="0016370C"/>
    <w:rsid w:val="00166673"/>
    <w:rsid w:val="00174154"/>
    <w:rsid w:val="00177BDC"/>
    <w:rsid w:val="00177E65"/>
    <w:rsid w:val="001814CD"/>
    <w:rsid w:val="0018227F"/>
    <w:rsid w:val="001847F4"/>
    <w:rsid w:val="0018519F"/>
    <w:rsid w:val="00193006"/>
    <w:rsid w:val="00197FA1"/>
    <w:rsid w:val="001B2596"/>
    <w:rsid w:val="001B2661"/>
    <w:rsid w:val="001C217B"/>
    <w:rsid w:val="001C25C6"/>
    <w:rsid w:val="001C49F8"/>
    <w:rsid w:val="001D2882"/>
    <w:rsid w:val="001D4227"/>
    <w:rsid w:val="001D5E2E"/>
    <w:rsid w:val="001E239C"/>
    <w:rsid w:val="001F1374"/>
    <w:rsid w:val="001F21AF"/>
    <w:rsid w:val="001F31FC"/>
    <w:rsid w:val="001F4035"/>
    <w:rsid w:val="001F4B73"/>
    <w:rsid w:val="001F5E1A"/>
    <w:rsid w:val="0020088A"/>
    <w:rsid w:val="00203800"/>
    <w:rsid w:val="002158B3"/>
    <w:rsid w:val="00237889"/>
    <w:rsid w:val="00241E42"/>
    <w:rsid w:val="00244A7E"/>
    <w:rsid w:val="00257352"/>
    <w:rsid w:val="0026028D"/>
    <w:rsid w:val="002664D8"/>
    <w:rsid w:val="00270F4D"/>
    <w:rsid w:val="00274FFE"/>
    <w:rsid w:val="00281D4E"/>
    <w:rsid w:val="00284279"/>
    <w:rsid w:val="00287C44"/>
    <w:rsid w:val="00290886"/>
    <w:rsid w:val="00290BA7"/>
    <w:rsid w:val="00291D48"/>
    <w:rsid w:val="002A239E"/>
    <w:rsid w:val="002B0324"/>
    <w:rsid w:val="002B45BE"/>
    <w:rsid w:val="002C4708"/>
    <w:rsid w:val="002C4F9F"/>
    <w:rsid w:val="002C58C2"/>
    <w:rsid w:val="002C5CF4"/>
    <w:rsid w:val="002D13FA"/>
    <w:rsid w:val="002D1E78"/>
    <w:rsid w:val="002D3302"/>
    <w:rsid w:val="002D4613"/>
    <w:rsid w:val="002E476C"/>
    <w:rsid w:val="002E4A86"/>
    <w:rsid w:val="002F7A8D"/>
    <w:rsid w:val="0030410E"/>
    <w:rsid w:val="00310B60"/>
    <w:rsid w:val="00316AD5"/>
    <w:rsid w:val="0032355E"/>
    <w:rsid w:val="003356A6"/>
    <w:rsid w:val="003372D1"/>
    <w:rsid w:val="00362CBB"/>
    <w:rsid w:val="003653E8"/>
    <w:rsid w:val="00371465"/>
    <w:rsid w:val="00372AB6"/>
    <w:rsid w:val="00375C31"/>
    <w:rsid w:val="003804F2"/>
    <w:rsid w:val="0038630F"/>
    <w:rsid w:val="003865D7"/>
    <w:rsid w:val="00387EE8"/>
    <w:rsid w:val="003931F3"/>
    <w:rsid w:val="00393E5A"/>
    <w:rsid w:val="0039480F"/>
    <w:rsid w:val="0039515B"/>
    <w:rsid w:val="003A1567"/>
    <w:rsid w:val="003A27FB"/>
    <w:rsid w:val="003A36C0"/>
    <w:rsid w:val="003A5371"/>
    <w:rsid w:val="003A597D"/>
    <w:rsid w:val="003B1B52"/>
    <w:rsid w:val="003B59E9"/>
    <w:rsid w:val="003C193E"/>
    <w:rsid w:val="003C4137"/>
    <w:rsid w:val="003E142B"/>
    <w:rsid w:val="003E1A13"/>
    <w:rsid w:val="003E3ABD"/>
    <w:rsid w:val="003F107A"/>
    <w:rsid w:val="003F1E44"/>
    <w:rsid w:val="00400471"/>
    <w:rsid w:val="00400B83"/>
    <w:rsid w:val="00403A6B"/>
    <w:rsid w:val="004108C5"/>
    <w:rsid w:val="00416763"/>
    <w:rsid w:val="00420D3F"/>
    <w:rsid w:val="00421F2E"/>
    <w:rsid w:val="00447143"/>
    <w:rsid w:val="0046321C"/>
    <w:rsid w:val="0046566A"/>
    <w:rsid w:val="00471F1F"/>
    <w:rsid w:val="0047682D"/>
    <w:rsid w:val="00480576"/>
    <w:rsid w:val="00481616"/>
    <w:rsid w:val="004A39A6"/>
    <w:rsid w:val="004B11C6"/>
    <w:rsid w:val="004B1636"/>
    <w:rsid w:val="004B37A9"/>
    <w:rsid w:val="004B4F6B"/>
    <w:rsid w:val="004B6E1F"/>
    <w:rsid w:val="004B6EFE"/>
    <w:rsid w:val="004C29D9"/>
    <w:rsid w:val="004E2EFF"/>
    <w:rsid w:val="004E3FA0"/>
    <w:rsid w:val="004E465F"/>
    <w:rsid w:val="004F471F"/>
    <w:rsid w:val="004F49C6"/>
    <w:rsid w:val="004F4B24"/>
    <w:rsid w:val="005002BF"/>
    <w:rsid w:val="00500688"/>
    <w:rsid w:val="00501B8E"/>
    <w:rsid w:val="005101D9"/>
    <w:rsid w:val="00510BB7"/>
    <w:rsid w:val="00511613"/>
    <w:rsid w:val="005121DB"/>
    <w:rsid w:val="00512BEC"/>
    <w:rsid w:val="0052341B"/>
    <w:rsid w:val="00523D84"/>
    <w:rsid w:val="00523EF8"/>
    <w:rsid w:val="0052486E"/>
    <w:rsid w:val="00525C58"/>
    <w:rsid w:val="005310F6"/>
    <w:rsid w:val="00532356"/>
    <w:rsid w:val="00536A47"/>
    <w:rsid w:val="00537354"/>
    <w:rsid w:val="0054252E"/>
    <w:rsid w:val="00543F91"/>
    <w:rsid w:val="00546DA6"/>
    <w:rsid w:val="00547049"/>
    <w:rsid w:val="005500DD"/>
    <w:rsid w:val="00561139"/>
    <w:rsid w:val="00572CFC"/>
    <w:rsid w:val="00575975"/>
    <w:rsid w:val="00575B3A"/>
    <w:rsid w:val="00584711"/>
    <w:rsid w:val="00584C83"/>
    <w:rsid w:val="00587C2E"/>
    <w:rsid w:val="005A37FA"/>
    <w:rsid w:val="005B29DC"/>
    <w:rsid w:val="005B4544"/>
    <w:rsid w:val="005B5945"/>
    <w:rsid w:val="005C2D9A"/>
    <w:rsid w:val="005C58CE"/>
    <w:rsid w:val="005D0184"/>
    <w:rsid w:val="005D11C8"/>
    <w:rsid w:val="005D272F"/>
    <w:rsid w:val="005D2803"/>
    <w:rsid w:val="005D5312"/>
    <w:rsid w:val="005D6057"/>
    <w:rsid w:val="005F4159"/>
    <w:rsid w:val="005F5D25"/>
    <w:rsid w:val="00603364"/>
    <w:rsid w:val="006057A6"/>
    <w:rsid w:val="00606755"/>
    <w:rsid w:val="00610645"/>
    <w:rsid w:val="0061270E"/>
    <w:rsid w:val="006163B5"/>
    <w:rsid w:val="0061646B"/>
    <w:rsid w:val="00616DEC"/>
    <w:rsid w:val="0062068B"/>
    <w:rsid w:val="00621DDF"/>
    <w:rsid w:val="00631568"/>
    <w:rsid w:val="00632263"/>
    <w:rsid w:val="00634863"/>
    <w:rsid w:val="006351CE"/>
    <w:rsid w:val="00643A85"/>
    <w:rsid w:val="006458CE"/>
    <w:rsid w:val="00654761"/>
    <w:rsid w:val="0066283E"/>
    <w:rsid w:val="0066418C"/>
    <w:rsid w:val="00665EC2"/>
    <w:rsid w:val="00670E5F"/>
    <w:rsid w:val="00671BB9"/>
    <w:rsid w:val="00673C20"/>
    <w:rsid w:val="00674034"/>
    <w:rsid w:val="0068252A"/>
    <w:rsid w:val="00687A72"/>
    <w:rsid w:val="006942D8"/>
    <w:rsid w:val="006A7E31"/>
    <w:rsid w:val="006B566C"/>
    <w:rsid w:val="006B79F8"/>
    <w:rsid w:val="006D3316"/>
    <w:rsid w:val="006D38F7"/>
    <w:rsid w:val="006D43AF"/>
    <w:rsid w:val="006E0B8C"/>
    <w:rsid w:val="006E10D5"/>
    <w:rsid w:val="006F0023"/>
    <w:rsid w:val="006F7EF0"/>
    <w:rsid w:val="00705531"/>
    <w:rsid w:val="00707070"/>
    <w:rsid w:val="00707074"/>
    <w:rsid w:val="0071495A"/>
    <w:rsid w:val="007206D0"/>
    <w:rsid w:val="00722A50"/>
    <w:rsid w:val="00722AF5"/>
    <w:rsid w:val="007315CA"/>
    <w:rsid w:val="00743445"/>
    <w:rsid w:val="00744830"/>
    <w:rsid w:val="00750B3C"/>
    <w:rsid w:val="00750C23"/>
    <w:rsid w:val="0075382C"/>
    <w:rsid w:val="00760BF0"/>
    <w:rsid w:val="00765B4C"/>
    <w:rsid w:val="00771F86"/>
    <w:rsid w:val="00777856"/>
    <w:rsid w:val="0078015E"/>
    <w:rsid w:val="00781185"/>
    <w:rsid w:val="007846D8"/>
    <w:rsid w:val="00791800"/>
    <w:rsid w:val="007A302F"/>
    <w:rsid w:val="007A327E"/>
    <w:rsid w:val="007B2606"/>
    <w:rsid w:val="007B297B"/>
    <w:rsid w:val="007B69B7"/>
    <w:rsid w:val="007C1377"/>
    <w:rsid w:val="007C2A54"/>
    <w:rsid w:val="007C405D"/>
    <w:rsid w:val="007D0966"/>
    <w:rsid w:val="007E53E8"/>
    <w:rsid w:val="007F6F6A"/>
    <w:rsid w:val="007F7FDD"/>
    <w:rsid w:val="00813017"/>
    <w:rsid w:val="0081410A"/>
    <w:rsid w:val="008210DC"/>
    <w:rsid w:val="00826FBB"/>
    <w:rsid w:val="00842DE4"/>
    <w:rsid w:val="00842EA0"/>
    <w:rsid w:val="00844861"/>
    <w:rsid w:val="00853158"/>
    <w:rsid w:val="00857923"/>
    <w:rsid w:val="008618C2"/>
    <w:rsid w:val="0086324D"/>
    <w:rsid w:val="008645AB"/>
    <w:rsid w:val="00866AED"/>
    <w:rsid w:val="00867B55"/>
    <w:rsid w:val="00876EE9"/>
    <w:rsid w:val="00885482"/>
    <w:rsid w:val="00885ABC"/>
    <w:rsid w:val="00891B77"/>
    <w:rsid w:val="008920B6"/>
    <w:rsid w:val="00893D5F"/>
    <w:rsid w:val="008A30C4"/>
    <w:rsid w:val="008A3DE0"/>
    <w:rsid w:val="008B2C71"/>
    <w:rsid w:val="008B30C6"/>
    <w:rsid w:val="008B7012"/>
    <w:rsid w:val="008C2CA8"/>
    <w:rsid w:val="008C324E"/>
    <w:rsid w:val="008D5AEA"/>
    <w:rsid w:val="008E75D3"/>
    <w:rsid w:val="008F0A01"/>
    <w:rsid w:val="008F3C9B"/>
    <w:rsid w:val="008F4CC4"/>
    <w:rsid w:val="008F559D"/>
    <w:rsid w:val="00900103"/>
    <w:rsid w:val="00902965"/>
    <w:rsid w:val="00904E17"/>
    <w:rsid w:val="0091153B"/>
    <w:rsid w:val="00915AC0"/>
    <w:rsid w:val="0091607F"/>
    <w:rsid w:val="00917EFB"/>
    <w:rsid w:val="0092061C"/>
    <w:rsid w:val="009247BF"/>
    <w:rsid w:val="00925098"/>
    <w:rsid w:val="009276E9"/>
    <w:rsid w:val="009310C9"/>
    <w:rsid w:val="00937AAF"/>
    <w:rsid w:val="00941B48"/>
    <w:rsid w:val="009430B5"/>
    <w:rsid w:val="0094622B"/>
    <w:rsid w:val="009472D3"/>
    <w:rsid w:val="00947385"/>
    <w:rsid w:val="00952DDC"/>
    <w:rsid w:val="00956F05"/>
    <w:rsid w:val="0096630C"/>
    <w:rsid w:val="00967179"/>
    <w:rsid w:val="00982316"/>
    <w:rsid w:val="009A08E1"/>
    <w:rsid w:val="009A0E95"/>
    <w:rsid w:val="009B59A5"/>
    <w:rsid w:val="009B714D"/>
    <w:rsid w:val="009B784C"/>
    <w:rsid w:val="009B78EA"/>
    <w:rsid w:val="009B7C05"/>
    <w:rsid w:val="009C543C"/>
    <w:rsid w:val="009D2930"/>
    <w:rsid w:val="009D4122"/>
    <w:rsid w:val="009D6FC9"/>
    <w:rsid w:val="009E106C"/>
    <w:rsid w:val="009E4C95"/>
    <w:rsid w:val="009F4D44"/>
    <w:rsid w:val="00A019D2"/>
    <w:rsid w:val="00A1142B"/>
    <w:rsid w:val="00A14D1D"/>
    <w:rsid w:val="00A1640C"/>
    <w:rsid w:val="00A25E37"/>
    <w:rsid w:val="00A264E6"/>
    <w:rsid w:val="00A305D2"/>
    <w:rsid w:val="00A35472"/>
    <w:rsid w:val="00A421C7"/>
    <w:rsid w:val="00A4374F"/>
    <w:rsid w:val="00A45065"/>
    <w:rsid w:val="00A4530B"/>
    <w:rsid w:val="00A522E6"/>
    <w:rsid w:val="00A52F1D"/>
    <w:rsid w:val="00A532A1"/>
    <w:rsid w:val="00A54EE6"/>
    <w:rsid w:val="00A62ECE"/>
    <w:rsid w:val="00A66503"/>
    <w:rsid w:val="00A70176"/>
    <w:rsid w:val="00A730B8"/>
    <w:rsid w:val="00A73A27"/>
    <w:rsid w:val="00A756BE"/>
    <w:rsid w:val="00A81FDC"/>
    <w:rsid w:val="00A953B1"/>
    <w:rsid w:val="00A96948"/>
    <w:rsid w:val="00A96974"/>
    <w:rsid w:val="00AA4533"/>
    <w:rsid w:val="00AB24B3"/>
    <w:rsid w:val="00AB5E03"/>
    <w:rsid w:val="00AC0553"/>
    <w:rsid w:val="00AC2444"/>
    <w:rsid w:val="00AC2A85"/>
    <w:rsid w:val="00AD2460"/>
    <w:rsid w:val="00AE1AFF"/>
    <w:rsid w:val="00AF18CB"/>
    <w:rsid w:val="00AF2704"/>
    <w:rsid w:val="00AF502E"/>
    <w:rsid w:val="00B008CC"/>
    <w:rsid w:val="00B011A8"/>
    <w:rsid w:val="00B030B7"/>
    <w:rsid w:val="00B1005C"/>
    <w:rsid w:val="00B13686"/>
    <w:rsid w:val="00B14F7F"/>
    <w:rsid w:val="00B25FD9"/>
    <w:rsid w:val="00B31ADD"/>
    <w:rsid w:val="00B37FB7"/>
    <w:rsid w:val="00B40484"/>
    <w:rsid w:val="00B426F1"/>
    <w:rsid w:val="00B508F4"/>
    <w:rsid w:val="00B53E19"/>
    <w:rsid w:val="00B55559"/>
    <w:rsid w:val="00B57CA3"/>
    <w:rsid w:val="00B70BC2"/>
    <w:rsid w:val="00B90784"/>
    <w:rsid w:val="00B97ADA"/>
    <w:rsid w:val="00BA7ADD"/>
    <w:rsid w:val="00BC1010"/>
    <w:rsid w:val="00BC5650"/>
    <w:rsid w:val="00BD19FF"/>
    <w:rsid w:val="00BD70ED"/>
    <w:rsid w:val="00BD77D3"/>
    <w:rsid w:val="00C03111"/>
    <w:rsid w:val="00C05098"/>
    <w:rsid w:val="00C05713"/>
    <w:rsid w:val="00C06EB5"/>
    <w:rsid w:val="00C1027D"/>
    <w:rsid w:val="00C11AE2"/>
    <w:rsid w:val="00C14749"/>
    <w:rsid w:val="00C208CD"/>
    <w:rsid w:val="00C22B2C"/>
    <w:rsid w:val="00C3237F"/>
    <w:rsid w:val="00C34935"/>
    <w:rsid w:val="00C4007F"/>
    <w:rsid w:val="00C46847"/>
    <w:rsid w:val="00C51AEA"/>
    <w:rsid w:val="00C5231D"/>
    <w:rsid w:val="00C54204"/>
    <w:rsid w:val="00C54A83"/>
    <w:rsid w:val="00C558AE"/>
    <w:rsid w:val="00C55F62"/>
    <w:rsid w:val="00C80AB4"/>
    <w:rsid w:val="00C9046A"/>
    <w:rsid w:val="00C914E2"/>
    <w:rsid w:val="00C921D9"/>
    <w:rsid w:val="00C92208"/>
    <w:rsid w:val="00C9251F"/>
    <w:rsid w:val="00C9424A"/>
    <w:rsid w:val="00CA140F"/>
    <w:rsid w:val="00CA3FFC"/>
    <w:rsid w:val="00CA6659"/>
    <w:rsid w:val="00CB149C"/>
    <w:rsid w:val="00CC6354"/>
    <w:rsid w:val="00CD1504"/>
    <w:rsid w:val="00CD154A"/>
    <w:rsid w:val="00CD790F"/>
    <w:rsid w:val="00CF187A"/>
    <w:rsid w:val="00D03C64"/>
    <w:rsid w:val="00D05590"/>
    <w:rsid w:val="00D24CE0"/>
    <w:rsid w:val="00D261AD"/>
    <w:rsid w:val="00D266FC"/>
    <w:rsid w:val="00D3095C"/>
    <w:rsid w:val="00D35B13"/>
    <w:rsid w:val="00D43562"/>
    <w:rsid w:val="00D472E8"/>
    <w:rsid w:val="00D571F5"/>
    <w:rsid w:val="00D62767"/>
    <w:rsid w:val="00D62F03"/>
    <w:rsid w:val="00D6418F"/>
    <w:rsid w:val="00D64488"/>
    <w:rsid w:val="00D6663B"/>
    <w:rsid w:val="00D6793C"/>
    <w:rsid w:val="00D7050B"/>
    <w:rsid w:val="00D709E5"/>
    <w:rsid w:val="00D72055"/>
    <w:rsid w:val="00D775B8"/>
    <w:rsid w:val="00D82DD2"/>
    <w:rsid w:val="00D90685"/>
    <w:rsid w:val="00DB42AE"/>
    <w:rsid w:val="00DC3ABD"/>
    <w:rsid w:val="00DD1CF8"/>
    <w:rsid w:val="00DE1721"/>
    <w:rsid w:val="00DE25AC"/>
    <w:rsid w:val="00DE7507"/>
    <w:rsid w:val="00DF5ADC"/>
    <w:rsid w:val="00E05118"/>
    <w:rsid w:val="00E10146"/>
    <w:rsid w:val="00E1722F"/>
    <w:rsid w:val="00E20E55"/>
    <w:rsid w:val="00E23642"/>
    <w:rsid w:val="00E36A1D"/>
    <w:rsid w:val="00E403F4"/>
    <w:rsid w:val="00E412AF"/>
    <w:rsid w:val="00E45165"/>
    <w:rsid w:val="00E54E1C"/>
    <w:rsid w:val="00E56573"/>
    <w:rsid w:val="00E63BD8"/>
    <w:rsid w:val="00E67117"/>
    <w:rsid w:val="00E81365"/>
    <w:rsid w:val="00E8177D"/>
    <w:rsid w:val="00E83B8D"/>
    <w:rsid w:val="00E84E72"/>
    <w:rsid w:val="00E85085"/>
    <w:rsid w:val="00E94CB3"/>
    <w:rsid w:val="00EA1D21"/>
    <w:rsid w:val="00EA2A51"/>
    <w:rsid w:val="00EA2C40"/>
    <w:rsid w:val="00EB255F"/>
    <w:rsid w:val="00EC4E39"/>
    <w:rsid w:val="00ED30F0"/>
    <w:rsid w:val="00ED7788"/>
    <w:rsid w:val="00EF0EB0"/>
    <w:rsid w:val="00F0452D"/>
    <w:rsid w:val="00F1175A"/>
    <w:rsid w:val="00F14E97"/>
    <w:rsid w:val="00F221E8"/>
    <w:rsid w:val="00F22D63"/>
    <w:rsid w:val="00F243EB"/>
    <w:rsid w:val="00F324D4"/>
    <w:rsid w:val="00F401DF"/>
    <w:rsid w:val="00F415FC"/>
    <w:rsid w:val="00F43010"/>
    <w:rsid w:val="00F45D81"/>
    <w:rsid w:val="00F4705F"/>
    <w:rsid w:val="00F5606A"/>
    <w:rsid w:val="00F56F4D"/>
    <w:rsid w:val="00F776E0"/>
    <w:rsid w:val="00F804B4"/>
    <w:rsid w:val="00F81343"/>
    <w:rsid w:val="00F824FC"/>
    <w:rsid w:val="00F82558"/>
    <w:rsid w:val="00F85F52"/>
    <w:rsid w:val="00F908AE"/>
    <w:rsid w:val="00F922EC"/>
    <w:rsid w:val="00F9248C"/>
    <w:rsid w:val="00F93139"/>
    <w:rsid w:val="00FA1228"/>
    <w:rsid w:val="00FB0BED"/>
    <w:rsid w:val="00FB5ECD"/>
    <w:rsid w:val="00FB69B8"/>
    <w:rsid w:val="00FC18D5"/>
    <w:rsid w:val="00FD71BC"/>
    <w:rsid w:val="00FE326E"/>
    <w:rsid w:val="00FE37C7"/>
    <w:rsid w:val="00FE4864"/>
    <w:rsid w:val="00FF115C"/>
    <w:rsid w:val="00FF16B3"/>
    <w:rsid w:val="00FF7A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40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653E8"/>
    <w:pPr>
      <w:keepNext/>
      <w:ind w:firstLine="708"/>
      <w:jc w:val="both"/>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2341B"/>
    <w:rPr>
      <w:sz w:val="28"/>
    </w:rPr>
  </w:style>
  <w:style w:type="character" w:customStyle="1" w:styleId="a4">
    <w:name w:val="Основной текст Знак"/>
    <w:basedOn w:val="a0"/>
    <w:link w:val="a3"/>
    <w:rsid w:val="0052341B"/>
    <w:rPr>
      <w:rFonts w:ascii="Times New Roman" w:eastAsia="Times New Roman" w:hAnsi="Times New Roman" w:cs="Times New Roman"/>
      <w:sz w:val="28"/>
      <w:szCs w:val="24"/>
      <w:lang w:eastAsia="ru-RU"/>
    </w:rPr>
  </w:style>
  <w:style w:type="character" w:customStyle="1" w:styleId="a5">
    <w:name w:val="Основной текст_"/>
    <w:basedOn w:val="a0"/>
    <w:link w:val="1"/>
    <w:rsid w:val="006942D8"/>
    <w:rPr>
      <w:spacing w:val="5"/>
      <w:sz w:val="19"/>
      <w:szCs w:val="19"/>
      <w:shd w:val="clear" w:color="auto" w:fill="FFFFFF"/>
    </w:rPr>
  </w:style>
  <w:style w:type="paragraph" w:customStyle="1" w:styleId="1">
    <w:name w:val="Основной текст1"/>
    <w:basedOn w:val="a"/>
    <w:link w:val="a5"/>
    <w:rsid w:val="006942D8"/>
    <w:pPr>
      <w:widowControl w:val="0"/>
      <w:shd w:val="clear" w:color="auto" w:fill="FFFFFF"/>
      <w:spacing w:line="250" w:lineRule="exact"/>
    </w:pPr>
    <w:rPr>
      <w:rFonts w:asciiTheme="minorHAnsi" w:eastAsiaTheme="minorHAnsi" w:hAnsiTheme="minorHAnsi" w:cstheme="minorBidi"/>
      <w:spacing w:val="5"/>
      <w:sz w:val="19"/>
      <w:szCs w:val="19"/>
      <w:lang w:eastAsia="en-US"/>
    </w:rPr>
  </w:style>
  <w:style w:type="character" w:customStyle="1" w:styleId="0pt">
    <w:name w:val="Основной текст + Интервал 0 pt"/>
    <w:basedOn w:val="a5"/>
    <w:rsid w:val="006942D8"/>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rPr>
  </w:style>
  <w:style w:type="paragraph" w:styleId="21">
    <w:name w:val="Body Text 2"/>
    <w:basedOn w:val="a"/>
    <w:link w:val="22"/>
    <w:uiPriority w:val="99"/>
    <w:semiHidden/>
    <w:unhideWhenUsed/>
    <w:rsid w:val="008618C2"/>
    <w:pPr>
      <w:spacing w:after="120" w:line="480" w:lineRule="auto"/>
    </w:pPr>
  </w:style>
  <w:style w:type="character" w:customStyle="1" w:styleId="22">
    <w:name w:val="Основной текст 2 Знак"/>
    <w:basedOn w:val="a0"/>
    <w:link w:val="21"/>
    <w:uiPriority w:val="99"/>
    <w:semiHidden/>
    <w:rsid w:val="008618C2"/>
    <w:rPr>
      <w:rFonts w:ascii="Times New Roman" w:eastAsia="Times New Roman" w:hAnsi="Times New Roman" w:cs="Times New Roman"/>
      <w:sz w:val="24"/>
      <w:szCs w:val="24"/>
      <w:lang w:eastAsia="ru-RU"/>
    </w:rPr>
  </w:style>
  <w:style w:type="character" w:customStyle="1" w:styleId="1pt">
    <w:name w:val="Основной текст + Интервал 1 pt"/>
    <w:basedOn w:val="a5"/>
    <w:rsid w:val="007E53E8"/>
    <w:rPr>
      <w:color w:val="000000"/>
      <w:spacing w:val="29"/>
      <w:w w:val="100"/>
      <w:position w:val="0"/>
      <w:sz w:val="19"/>
      <w:szCs w:val="19"/>
      <w:shd w:val="clear" w:color="auto" w:fill="FFFFFF"/>
      <w:lang w:val="ru-RU"/>
    </w:rPr>
  </w:style>
  <w:style w:type="character" w:customStyle="1" w:styleId="0pt0">
    <w:name w:val="Основной текст + Полужирный;Курсив;Интервал 0 pt"/>
    <w:basedOn w:val="a5"/>
    <w:rsid w:val="007E53E8"/>
    <w:rPr>
      <w:rFonts w:ascii="Times New Roman" w:eastAsia="Times New Roman" w:hAnsi="Times New Roman" w:cs="Times New Roman"/>
      <w:b/>
      <w:bCs/>
      <w:i/>
      <w:iCs/>
      <w:smallCaps w:val="0"/>
      <w:strike w:val="0"/>
      <w:color w:val="000000"/>
      <w:spacing w:val="0"/>
      <w:w w:val="100"/>
      <w:position w:val="0"/>
      <w:sz w:val="25"/>
      <w:szCs w:val="25"/>
      <w:u w:val="none"/>
      <w:shd w:val="clear" w:color="auto" w:fill="FFFFFF"/>
      <w:lang w:val="ru-RU"/>
    </w:rPr>
  </w:style>
  <w:style w:type="character" w:customStyle="1" w:styleId="ArialNarrow11pt0pt">
    <w:name w:val="Основной текст + Arial Narrow;11 pt;Курсив;Интервал 0 pt"/>
    <w:basedOn w:val="a5"/>
    <w:rsid w:val="007E53E8"/>
    <w:rPr>
      <w:rFonts w:ascii="Arial Narrow" w:eastAsia="Arial Narrow" w:hAnsi="Arial Narrow" w:cs="Arial Narrow"/>
      <w:b w:val="0"/>
      <w:bCs w:val="0"/>
      <w:i/>
      <w:iCs/>
      <w:smallCaps w:val="0"/>
      <w:strike w:val="0"/>
      <w:color w:val="000000"/>
      <w:spacing w:val="-6"/>
      <w:w w:val="100"/>
      <w:position w:val="0"/>
      <w:sz w:val="22"/>
      <w:szCs w:val="22"/>
      <w:u w:val="none"/>
      <w:shd w:val="clear" w:color="auto" w:fill="FFFFFF"/>
      <w:lang w:val="ru-RU"/>
    </w:rPr>
  </w:style>
  <w:style w:type="character" w:customStyle="1" w:styleId="apple-converted-space">
    <w:name w:val="apple-converted-space"/>
    <w:basedOn w:val="a0"/>
    <w:rsid w:val="00FB5ECD"/>
  </w:style>
  <w:style w:type="character" w:customStyle="1" w:styleId="20">
    <w:name w:val="Заголовок 2 Знак"/>
    <w:basedOn w:val="a0"/>
    <w:link w:val="2"/>
    <w:rsid w:val="003653E8"/>
    <w:rPr>
      <w:rFonts w:ascii="Times New Roman" w:eastAsia="Times New Roman" w:hAnsi="Times New Roman" w:cs="Times New Roman"/>
      <w:b/>
      <w:bCs/>
      <w:sz w:val="28"/>
      <w:szCs w:val="24"/>
      <w:lang w:eastAsia="ru-RU"/>
    </w:rPr>
  </w:style>
  <w:style w:type="paragraph" w:styleId="a6">
    <w:name w:val="List Paragraph"/>
    <w:basedOn w:val="a"/>
    <w:qFormat/>
    <w:rsid w:val="002C4708"/>
    <w:pPr>
      <w:ind w:left="720"/>
      <w:contextualSpacing/>
    </w:pPr>
  </w:style>
  <w:style w:type="character" w:customStyle="1" w:styleId="23">
    <w:name w:val="Основной текст (2)_"/>
    <w:basedOn w:val="a0"/>
    <w:link w:val="24"/>
    <w:rsid w:val="006E0B8C"/>
    <w:rPr>
      <w:b/>
      <w:bCs/>
      <w:spacing w:val="3"/>
      <w:sz w:val="19"/>
      <w:szCs w:val="19"/>
      <w:shd w:val="clear" w:color="auto" w:fill="FFFFFF"/>
    </w:rPr>
  </w:style>
  <w:style w:type="paragraph" w:customStyle="1" w:styleId="24">
    <w:name w:val="Основной текст (2)"/>
    <w:basedOn w:val="a"/>
    <w:link w:val="23"/>
    <w:rsid w:val="006E0B8C"/>
    <w:pPr>
      <w:widowControl w:val="0"/>
      <w:shd w:val="clear" w:color="auto" w:fill="FFFFFF"/>
      <w:spacing w:line="250" w:lineRule="exact"/>
    </w:pPr>
    <w:rPr>
      <w:rFonts w:asciiTheme="minorHAnsi" w:eastAsiaTheme="minorHAnsi" w:hAnsiTheme="minorHAnsi" w:cstheme="minorBidi"/>
      <w:b/>
      <w:bCs/>
      <w:spacing w:val="3"/>
      <w:sz w:val="19"/>
      <w:szCs w:val="19"/>
      <w:lang w:eastAsia="en-US"/>
    </w:rPr>
  </w:style>
  <w:style w:type="paragraph" w:styleId="a7">
    <w:name w:val="No Spacing"/>
    <w:link w:val="a8"/>
    <w:uiPriority w:val="1"/>
    <w:qFormat/>
    <w:rsid w:val="00671BB9"/>
    <w:pPr>
      <w:spacing w:after="0" w:line="240" w:lineRule="auto"/>
    </w:pPr>
    <w:rPr>
      <w:rFonts w:ascii="Calibri" w:eastAsia="Times New Roman" w:hAnsi="Calibri" w:cs="Times New Roman"/>
      <w:lang w:eastAsia="ru-RU"/>
    </w:rPr>
  </w:style>
  <w:style w:type="character" w:customStyle="1" w:styleId="a8">
    <w:name w:val="Без интервала Знак"/>
    <w:basedOn w:val="a0"/>
    <w:link w:val="a7"/>
    <w:rsid w:val="00671BB9"/>
    <w:rPr>
      <w:rFonts w:ascii="Calibri" w:eastAsia="Times New Roman" w:hAnsi="Calibri" w:cs="Times New Roman"/>
      <w:lang w:eastAsia="ru-RU"/>
    </w:rPr>
  </w:style>
  <w:style w:type="character" w:customStyle="1" w:styleId="0pt1">
    <w:name w:val="Основной текст + Курсив;Интервал 0 pt"/>
    <w:basedOn w:val="a5"/>
    <w:rsid w:val="008F559D"/>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ru-RU"/>
    </w:rPr>
  </w:style>
  <w:style w:type="paragraph" w:styleId="a9">
    <w:name w:val="Normal (Web)"/>
    <w:basedOn w:val="a"/>
    <w:uiPriority w:val="99"/>
    <w:rsid w:val="00203800"/>
    <w:pPr>
      <w:suppressAutoHyphens/>
      <w:spacing w:before="100" w:after="119"/>
    </w:pPr>
    <w:rPr>
      <w:lang w:eastAsia="ar-SA"/>
    </w:rPr>
  </w:style>
  <w:style w:type="paragraph" w:customStyle="1" w:styleId="25">
    <w:name w:val="Основной текст2"/>
    <w:basedOn w:val="a"/>
    <w:rsid w:val="006F0023"/>
    <w:pPr>
      <w:widowControl w:val="0"/>
      <w:shd w:val="clear" w:color="auto" w:fill="FFFFFF"/>
      <w:spacing w:line="322" w:lineRule="exact"/>
      <w:jc w:val="right"/>
    </w:pPr>
    <w:rPr>
      <w:color w:val="000000"/>
      <w:sz w:val="26"/>
      <w:szCs w:val="26"/>
    </w:rPr>
  </w:style>
  <w:style w:type="character" w:customStyle="1" w:styleId="22pt">
    <w:name w:val="Основной текст (2) + Интервал 2 pt"/>
    <w:basedOn w:val="23"/>
    <w:rsid w:val="00610645"/>
    <w:rPr>
      <w:rFonts w:ascii="Times New Roman" w:eastAsia="Times New Roman" w:hAnsi="Times New Roman" w:cs="Times New Roman"/>
      <w:b w:val="0"/>
      <w:bCs w:val="0"/>
      <w:i w:val="0"/>
      <w:iCs w:val="0"/>
      <w:smallCaps w:val="0"/>
      <w:strike w:val="0"/>
      <w:color w:val="000000"/>
      <w:spacing w:val="48"/>
      <w:w w:val="100"/>
      <w:position w:val="0"/>
      <w:sz w:val="23"/>
      <w:szCs w:val="23"/>
      <w:u w:val="non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CA05D-BAC4-4755-AE97-93F699F93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21</Pages>
  <Words>8425</Words>
  <Characters>48027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Ленинского района</Company>
  <LinksUpToDate>false</LinksUpToDate>
  <CharactersWithSpaces>56340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Шувалова О.Н.</dc:creator>
  <cp:lastModifiedBy>User</cp:lastModifiedBy>
  <cp:revision>8</cp:revision>
  <cp:lastPrinted>2017-09-08T05:48:00Z</cp:lastPrinted>
  <dcterms:created xsi:type="dcterms:W3CDTF">2018-11-12T10:59:00Z</dcterms:created>
  <dcterms:modified xsi:type="dcterms:W3CDTF">2018-11-12T12:27:00Z</dcterms:modified>
</cp:coreProperties>
</file>