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C4B" w:rsidRPr="00DF6C4B" w:rsidRDefault="00DF6C4B" w:rsidP="00DF6C4B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DF6C4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Архивные документы – бесценный источник важной информации</w:t>
      </w:r>
    </w:p>
    <w:p w:rsidR="00DF6C4B" w:rsidRDefault="00DF6C4B" w:rsidP="003E3B1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E3B12" w:rsidRDefault="00DF6C4B" w:rsidP="003E3B12">
      <w:pP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</w:t>
      </w:r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большинства людей слово «архив» ассоциируется с бесконечно длинными стеллажами, сплошь заставленными толстыми и пыльными папками. На вопрос «Для чего создаются архивы?» обычно отвечают «Для истории». И это верно. Но только историки и архивисты знают, как велика социальная и экономическая значимость архивов. Не думайте, что работа архивистов скучна и однообразна. Представьте себе, сколько </w:t>
      </w:r>
      <w:proofErr w:type="gramStart"/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важного</w:t>
      </w:r>
      <w:proofErr w:type="gramEnd"/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хранить в себе даже самый мале</w:t>
      </w:r>
      <w:r w:rsidR="007F7F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нький архив</w:t>
      </w:r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Чем дальше </w:t>
      </w:r>
      <w:proofErr w:type="gramStart"/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глубь</w:t>
      </w:r>
      <w:proofErr w:type="gramEnd"/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веков уходят события, положившие начало нашему району, тем интереснее воспринимается все, что связано с тем далеким и во многом загадочным для нас временем. Ведь каждый час, прожитый сегодня, завтра уже будет историей. Архивный документ</w:t>
      </w:r>
      <w:r w:rsidR="002C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2C4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E3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не простая бумажка, которую сдали в архив и забыли о ней, от архивных документов зависят судьбы наших граждан.</w:t>
      </w:r>
    </w:p>
    <w:p w:rsidR="007F7F74" w:rsidRDefault="00BC59B2" w:rsidP="007F7F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954A1" w:rsidRPr="00B85B65">
        <w:rPr>
          <w:color w:val="000000"/>
          <w:sz w:val="28"/>
          <w:szCs w:val="28"/>
        </w:rPr>
        <w:t xml:space="preserve">Архивная служба призвана донести до нас документальную и неотъемлемую часть историко-культурного наследия нашей страны. Каждая страна имеет свою историю. Каждый человек имеет свою биографию. А </w:t>
      </w:r>
      <w:r w:rsidR="00AC4A4F">
        <w:rPr>
          <w:color w:val="000000"/>
          <w:sz w:val="28"/>
          <w:szCs w:val="28"/>
        </w:rPr>
        <w:t>прошлое надо изучать, понимать и</w:t>
      </w:r>
      <w:r w:rsidR="002954A1" w:rsidRPr="00B85B65">
        <w:rPr>
          <w:color w:val="000000"/>
          <w:sz w:val="28"/>
          <w:szCs w:val="28"/>
        </w:rPr>
        <w:t xml:space="preserve"> помнить. История наших предшественников — это наша история, какая бы она ни была, мы уже не в силах е</w:t>
      </w:r>
      <w:r w:rsidR="00774970">
        <w:rPr>
          <w:color w:val="000000"/>
          <w:sz w:val="28"/>
          <w:szCs w:val="28"/>
        </w:rPr>
        <w:t>е изменить. Просто должны знать и</w:t>
      </w:r>
      <w:r w:rsidR="002954A1" w:rsidRPr="00B85B65">
        <w:rPr>
          <w:color w:val="000000"/>
          <w:sz w:val="28"/>
          <w:szCs w:val="28"/>
        </w:rPr>
        <w:t xml:space="preserve"> с уважением отн</w:t>
      </w:r>
      <w:r w:rsidR="00774970">
        <w:rPr>
          <w:color w:val="000000"/>
          <w:sz w:val="28"/>
          <w:szCs w:val="28"/>
        </w:rPr>
        <w:t>оситься к летописи своей Родины.</w:t>
      </w:r>
      <w:r w:rsidR="002954A1" w:rsidRPr="00B85B65">
        <w:rPr>
          <w:color w:val="000000"/>
          <w:sz w:val="28"/>
          <w:szCs w:val="28"/>
        </w:rPr>
        <w:t xml:space="preserve"> Мы должны передать будущему поколению все то, что мы знаем, помним и можем сохранить, это одна из наших главных задач.</w:t>
      </w:r>
    </w:p>
    <w:p w:rsidR="007F7F74" w:rsidRDefault="00BC59B2" w:rsidP="007F7F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FD1D6E" w:rsidRPr="00FD1D6E">
        <w:rPr>
          <w:b/>
          <w:color w:val="000000"/>
          <w:sz w:val="28"/>
          <w:szCs w:val="28"/>
        </w:rPr>
        <w:t xml:space="preserve">100-летний юбилей государственной архивной службы России – это условная дата. </w:t>
      </w:r>
    </w:p>
    <w:p w:rsidR="003C3777" w:rsidRDefault="003C3777" w:rsidP="007F7F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954A1" w:rsidRPr="00B85B65">
        <w:rPr>
          <w:color w:val="000000"/>
          <w:sz w:val="28"/>
          <w:szCs w:val="28"/>
        </w:rPr>
        <w:t xml:space="preserve">Хранить историю пытались с древних времен. Но официальное обозначение этого вопроса относится к 18 веку, к эпохе Петра Великого. </w:t>
      </w:r>
      <w:r w:rsidR="00FD1D6E">
        <w:rPr>
          <w:color w:val="000000"/>
          <w:sz w:val="28"/>
          <w:szCs w:val="28"/>
        </w:rPr>
        <w:t xml:space="preserve">Тогда же в русский язык вошло само слово «архив». </w:t>
      </w:r>
      <w:r w:rsidR="002954A1" w:rsidRPr="00B85B65">
        <w:rPr>
          <w:color w:val="000000"/>
          <w:sz w:val="28"/>
          <w:szCs w:val="28"/>
        </w:rPr>
        <w:t xml:space="preserve">В 1720 году он подписал Указ о «Генеральном регламенте» или Уставе. Это был первый общегосударственный правовой акт, определивший основы организации централизованной системы архивного дела в стране. Генеральный регламент предписывал центральным государственным учреждениям передавать документы в архивы, устанавливал обязательный учет государственных бумаг и вводил государственную должность актуариуса, которому надлежало «письма прилежно собирать, оным реестры чинить, листы </w:t>
      </w:r>
      <w:proofErr w:type="spellStart"/>
      <w:r w:rsidR="002954A1" w:rsidRPr="00B85B65">
        <w:rPr>
          <w:color w:val="000000"/>
          <w:sz w:val="28"/>
          <w:szCs w:val="28"/>
        </w:rPr>
        <w:t>перемечивать</w:t>
      </w:r>
      <w:proofErr w:type="spellEnd"/>
      <w:r w:rsidR="002954A1" w:rsidRPr="00B85B65">
        <w:rPr>
          <w:color w:val="000000"/>
          <w:sz w:val="28"/>
          <w:szCs w:val="28"/>
        </w:rPr>
        <w:t>...».</w:t>
      </w:r>
    </w:p>
    <w:p w:rsidR="002954A1" w:rsidRPr="00B85B65" w:rsidRDefault="003C3777" w:rsidP="00B85B65">
      <w:pPr>
        <w:pStyle w:val="a3"/>
        <w:shd w:val="clear" w:color="auto" w:fill="FFFFFF"/>
        <w:spacing w:before="0" w:beforeAutospacing="0" w:after="1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54A1" w:rsidRPr="00B85B65">
        <w:rPr>
          <w:color w:val="000000"/>
          <w:sz w:val="28"/>
          <w:szCs w:val="28"/>
        </w:rPr>
        <w:t>Следующий этап, на котором можно остановиться, это развитие архивного дела в образовавшейся молодой советской республике. До революции 1918 года все архивы были ведомственными.</w:t>
      </w:r>
    </w:p>
    <w:p w:rsidR="002954A1" w:rsidRPr="00B85B65" w:rsidRDefault="002C4490" w:rsidP="00B85B65">
      <w:pPr>
        <w:pStyle w:val="a3"/>
        <w:shd w:val="clear" w:color="auto" w:fill="FFFFFF"/>
        <w:spacing w:before="0" w:beforeAutospacing="0" w:after="14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54A1" w:rsidRPr="002C4490">
        <w:rPr>
          <w:b/>
          <w:color w:val="000000"/>
          <w:sz w:val="28"/>
          <w:szCs w:val="28"/>
        </w:rPr>
        <w:t>1 июня 1918 года</w:t>
      </w:r>
      <w:r w:rsidR="00A3457B">
        <w:rPr>
          <w:color w:val="000000"/>
          <w:sz w:val="28"/>
          <w:szCs w:val="28"/>
        </w:rPr>
        <w:t xml:space="preserve"> В.И. Ленин подписал</w:t>
      </w:r>
      <w:r w:rsidR="002954A1" w:rsidRPr="00B85B65">
        <w:rPr>
          <w:color w:val="000000"/>
          <w:sz w:val="28"/>
          <w:szCs w:val="28"/>
        </w:rPr>
        <w:t xml:space="preserve"> Декрет Совета Народных Комиссаров «О реорганизации и централизации архивного дела в РСФСР». Декрет установил принципиальные положения организации архивной службы страны:</w:t>
      </w:r>
    </w:p>
    <w:p w:rsidR="002954A1" w:rsidRPr="00B85B65" w:rsidRDefault="002954A1" w:rsidP="00B85B65">
      <w:pPr>
        <w:pStyle w:val="a3"/>
        <w:shd w:val="clear" w:color="auto" w:fill="FFFFFF"/>
        <w:spacing w:before="0" w:beforeAutospacing="0" w:after="140" w:afterAutospacing="0"/>
        <w:jc w:val="both"/>
        <w:textAlignment w:val="baseline"/>
        <w:rPr>
          <w:color w:val="000000"/>
          <w:sz w:val="28"/>
          <w:szCs w:val="28"/>
        </w:rPr>
      </w:pPr>
      <w:r w:rsidRPr="00B85B65">
        <w:rPr>
          <w:color w:val="000000"/>
          <w:sz w:val="28"/>
          <w:szCs w:val="28"/>
        </w:rPr>
        <w:t>- общенародная собственность на документы архивов и централизация их хранения;</w:t>
      </w:r>
    </w:p>
    <w:p w:rsidR="002954A1" w:rsidRPr="00B85B65" w:rsidRDefault="002954A1" w:rsidP="00B85B65">
      <w:pPr>
        <w:pStyle w:val="a3"/>
        <w:shd w:val="clear" w:color="auto" w:fill="FFFFFF"/>
        <w:spacing w:before="0" w:beforeAutospacing="0" w:after="140" w:afterAutospacing="0"/>
        <w:jc w:val="both"/>
        <w:textAlignment w:val="baseline"/>
        <w:rPr>
          <w:color w:val="000000"/>
          <w:sz w:val="28"/>
          <w:szCs w:val="28"/>
        </w:rPr>
      </w:pPr>
      <w:r w:rsidRPr="00B85B65">
        <w:rPr>
          <w:color w:val="000000"/>
          <w:sz w:val="28"/>
          <w:szCs w:val="28"/>
        </w:rPr>
        <w:t xml:space="preserve">- тесные взаимоотношения </w:t>
      </w:r>
      <w:proofErr w:type="spellStart"/>
      <w:r w:rsidRPr="00B85B65">
        <w:rPr>
          <w:color w:val="000000"/>
          <w:sz w:val="28"/>
          <w:szCs w:val="28"/>
        </w:rPr>
        <w:t>госархивов</w:t>
      </w:r>
      <w:proofErr w:type="spellEnd"/>
      <w:r w:rsidRPr="00B85B65">
        <w:rPr>
          <w:color w:val="000000"/>
          <w:sz w:val="28"/>
          <w:szCs w:val="28"/>
        </w:rPr>
        <w:t xml:space="preserve"> с ведомствами, преемственность в работе с документами государственных и ведомственных архивов;</w:t>
      </w:r>
    </w:p>
    <w:p w:rsidR="002954A1" w:rsidRPr="00B85B65" w:rsidRDefault="002954A1" w:rsidP="00B85B65">
      <w:pPr>
        <w:pStyle w:val="a3"/>
        <w:shd w:val="clear" w:color="auto" w:fill="FFFFFF"/>
        <w:spacing w:before="0" w:beforeAutospacing="0" w:after="140" w:afterAutospacing="0"/>
        <w:jc w:val="both"/>
        <w:textAlignment w:val="baseline"/>
        <w:rPr>
          <w:color w:val="000000"/>
          <w:sz w:val="28"/>
          <w:szCs w:val="28"/>
        </w:rPr>
      </w:pPr>
      <w:r w:rsidRPr="00B85B65">
        <w:rPr>
          <w:color w:val="000000"/>
          <w:sz w:val="28"/>
          <w:szCs w:val="28"/>
        </w:rPr>
        <w:lastRenderedPageBreak/>
        <w:t>- центральное заведование документами архивов и рациональная организация управления.</w:t>
      </w:r>
    </w:p>
    <w:p w:rsidR="007F7F74" w:rsidRDefault="007F7F74" w:rsidP="007F7F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954A1" w:rsidRPr="00B85B65">
        <w:rPr>
          <w:color w:val="000000"/>
          <w:sz w:val="28"/>
          <w:szCs w:val="28"/>
        </w:rPr>
        <w:t>Декрет отменил частную собственность на архивы и положил начало собиранию в государственных хранилищах великого культурного наследия России.</w:t>
      </w:r>
    </w:p>
    <w:p w:rsidR="002954A1" w:rsidRPr="00B85B65" w:rsidRDefault="007F7F74" w:rsidP="007F7F7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2954A1" w:rsidRPr="00B85B65">
        <w:rPr>
          <w:color w:val="000000"/>
          <w:sz w:val="28"/>
          <w:szCs w:val="28"/>
        </w:rPr>
        <w:t>Все архивы прежних правительственных учреждений ликвидировались как ведомственные учреждения, а их документальные материалы составили Единый государственный архивный фонд, который включил в свой состав все документальное наследство дореволюционного прошлого, фонды государственных архивов, частных предприятий и лиц, архивы учреждений, организаций и предприятий Советского государства.</w:t>
      </w:r>
    </w:p>
    <w:p w:rsidR="00BD64B8" w:rsidRDefault="007F7F74" w:rsidP="002C449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2954A1" w:rsidRPr="00B85B65">
        <w:rPr>
          <w:color w:val="000000"/>
          <w:sz w:val="28"/>
          <w:szCs w:val="28"/>
        </w:rPr>
        <w:t>Декрет впервые определил архивное дело как самостоятельную отрасль общегосударс</w:t>
      </w:r>
      <w:r w:rsidR="002406FE">
        <w:rPr>
          <w:color w:val="000000"/>
          <w:sz w:val="28"/>
          <w:szCs w:val="28"/>
        </w:rPr>
        <w:t>твенной деятельности</w:t>
      </w:r>
      <w:r w:rsidR="002954A1" w:rsidRPr="00B85B65">
        <w:rPr>
          <w:color w:val="000000"/>
          <w:sz w:val="28"/>
          <w:szCs w:val="28"/>
        </w:rPr>
        <w:t xml:space="preserve">, ввел принципиально новое понятие — «Государственный архивный фонд». </w:t>
      </w:r>
    </w:p>
    <w:p w:rsidR="00EC4F05" w:rsidRDefault="00EC4F05" w:rsidP="002C4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1923 г. было образовано Ленинское уездное архивное бюро.</w:t>
      </w:r>
      <w:r>
        <w:rPr>
          <w:rFonts w:ascii="Times New Roman" w:hAnsi="Times New Roman" w:cs="Times New Roman"/>
          <w:sz w:val="28"/>
          <w:szCs w:val="28"/>
        </w:rPr>
        <w:tab/>
        <w:t xml:space="preserve">Архивное бюро занималось концентрацией документов в архивохранилище и обеспечением их сохранности.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последствии уездное бюро было преобразовано в районное, а в 1935 г. – в районный архив. </w:t>
      </w:r>
      <w:proofErr w:type="gramEnd"/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1963 г. Ленинский районный архив был упразднен, так как территория Ленинского района вошла в состав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Среднеахтубинского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1965 г. был вновь образован Ленинский район. 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Реорганизация районов, частые перемещения архивов пагубно отразились на сохранности документов. Работники архива разбирали архивные фонды, восстанавливали научно-справочный аппарат. 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Ленинский районный архив неоднократно переезжал из одного помещения в другое. 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1974 г. Ленинскому районному архиву было выделено помещение в новом здании райисполкома.</w:t>
      </w:r>
    </w:p>
    <w:p w:rsidR="00046A4D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1988 г. Ленинский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райгосархив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был преобразован в архивный отдел райисполкома, а затем архивный отдел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района.</w:t>
      </w:r>
    </w:p>
    <w:p w:rsidR="00046A4D" w:rsidRDefault="00046A4D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разные годы его возглавляли:</w:t>
      </w:r>
    </w:p>
    <w:p w:rsidR="00046A4D" w:rsidRDefault="00046A4D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1965 – 1966 гг. – Кондратов В.В.;</w:t>
      </w:r>
    </w:p>
    <w:p w:rsidR="00046A4D" w:rsidRDefault="00046A4D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1966 – 1969 гг.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Овчинникова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В.Д.;</w:t>
      </w:r>
    </w:p>
    <w:p w:rsidR="00046A4D" w:rsidRDefault="00046A4D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1969 – 1977 гг. – Усанова А.Ф.;</w:t>
      </w:r>
    </w:p>
    <w:p w:rsidR="00046A4D" w:rsidRDefault="00046A4D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1978 – 1988 гг. – Сапрыкина Л.М.;</w:t>
      </w:r>
    </w:p>
    <w:p w:rsidR="00EC4F05" w:rsidRDefault="00046A4D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1988 – 2014 гг. – Бухарева Е.И.</w:t>
      </w:r>
      <w:r w:rsidR="00EC4F0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2007 г. архивному отделу было выделено дополнительное помещение для хранения документов. В настоящее время архивный отдел имеет одно архивохранилище площадью 106,3 кв. м. и два рабочих кабинета площадью 30,8 кв. м. 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Архивный отдел администрации Ленинского муниципального района является структурным подразделением администрации Ленинского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Волгоградской области и обеспечивает  выполнение функций в сфере архивного дела.</w:t>
      </w:r>
    </w:p>
    <w:p w:rsidR="00EC4F05" w:rsidRDefault="00EC4F05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Основными функциями архивного отдела являются полномочия в части хранения, комплектования (формирования), учета и использования архивных документов и архивных фондов, включенных в состав Архивного фонда Российской Федерации и других архивных документов.</w:t>
      </w:r>
    </w:p>
    <w:p w:rsidR="008D7D1C" w:rsidRDefault="003C3777" w:rsidP="008D7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D7D1C">
        <w:rPr>
          <w:rFonts w:ascii="Times New Roman" w:hAnsi="Times New Roman" w:cs="Times New Roman"/>
          <w:sz w:val="28"/>
          <w:szCs w:val="28"/>
        </w:rPr>
        <w:t xml:space="preserve">    </w:t>
      </w:r>
      <w:r w:rsidR="008D7D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Несомненным является то, что основной движущей силой развития архивного дела являются люди, непосредственно вложившие и вкладывающие в это свои силы, душу и знания. Благодаря труду многих поколений архивистов, тому, что они с неутомимой энергией и настойчивостью собирали документы бывших учреждений, сохранен для нас и наших потомков содержащийся в фондах архива исторический материал. </w:t>
      </w:r>
    </w:p>
    <w:p w:rsidR="008D7D1C" w:rsidRDefault="008D7D1C" w:rsidP="008D7D1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 w:rsidR="00046A4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Ветераном архивного дела является Бухарева Елена Ивановна, которая вела архивную работу более 25 лет с 1988 года по 2014 год. Она внесла заметный вклад в историю развития архивного дела в Ленинском районе. Ею были приняты документы колхозов и совхозов, многих ликвидированных учреждений Ленинского района, </w:t>
      </w:r>
      <w:r>
        <w:rPr>
          <w:rFonts w:ascii="Times New Roman" w:hAnsi="Times New Roman" w:cs="Times New Roman"/>
          <w:sz w:val="28"/>
          <w:szCs w:val="28"/>
        </w:rPr>
        <w:t>начат процесс оцифровки архивных документов в Базе данных «Архивный фонд»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Еленой Ивановной был налажен учет фондов,  много времени отдано созданию научно-справочного аппарата архивных фондов.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работу архивного о</w:t>
      </w:r>
      <w:r w:rsidR="00046A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тдела обеспечивают три специалиста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2015 году на должность начальника архивного отдела назначена Латышева Ирина Васильевна. Ведущим специалистом по исполнению социально-правовых запросов с 2010 года работает Криль Татьяна Николаевна. Ведущим специалистом по переводу архивных документов в электронный вид с 2015 года работает Батурина Елена Сергеевна. 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Архивный отдел решает проблемы сотен граждан, исполняя запросы социально-правового характера, исполняет тематические запросы, помогает организациям и учреждениям в организации делопроизводства. 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Самая трудоемкая работа архива - исполнение социально-правовых запросов. За прошедший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год в архив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поступило 537 запроса от граждан, организаций и учреждений социально-правового характера, выдано 904 справки. Поступают запросы не только от жителей нашего района, но и из других районов области, а также из других регионов и даже из-за рубежа. 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Также исполнено 166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запроса. 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Для граждан нами выдаются следующие справки: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 подтверждении стажа работы;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справки о заработной плате; 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об отработанных трудоднях колхозников;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справки о переименованиях, реорганизации учреждений и организаций;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справки, копии документов, подтверждающие право собственности граждан на имущество, землю.         </w:t>
      </w:r>
    </w:p>
    <w:p w:rsidR="008D7D1C" w:rsidRDefault="008D7D1C" w:rsidP="008D7D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За год нами выдается свыше 200 копий правоустанавливающих документов. </w:t>
      </w:r>
    </w:p>
    <w:p w:rsidR="008D7D1C" w:rsidRDefault="008D7D1C" w:rsidP="008D7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Одним из сложных направлений в работе любого архива является комплектование.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списке организаций-источников комплектования архива 33 организации из них 32 муниципальной формы собственности, 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областная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Ежегодно в архив на хранение поступает свыше 500 дел от организаций-источников комплектования.         </w:t>
      </w:r>
    </w:p>
    <w:p w:rsidR="008D7D1C" w:rsidRDefault="008D7D1C" w:rsidP="008D7D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На 1 января 2018 года на хранении в архиве числится 163 фонда, 199 описей дел, 25767 единиц хранения, в том числе постоянного срока хранения – 18540 ед. хр., по личному составу – 7227 ед. хр., 612 фотодокументов. </w:t>
      </w:r>
    </w:p>
    <w:p w:rsidR="007F4246" w:rsidRDefault="002C4490" w:rsidP="007F42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Одной из проблем</w:t>
      </w:r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которой</w:t>
      </w:r>
      <w:proofErr w:type="gramEnd"/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сталкиваться архивистам, является</w:t>
      </w:r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прием документов по личному составу от ликвидированных организаций. </w:t>
      </w:r>
      <w:proofErr w:type="gramStart"/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ст.23 Федерального закона от 22.10.2004 № 125-ФЗ «Об архивном деле в Российской Федерации» при ликвидации негосударственных организаций, в том числе в результате банкротства, образовавшиеся в процессе их деятельности и включенные в состав Архивного фонда Российской Федерации архивные документы, документы по личному составу, а также архивные документы, сроки временного хранения которых не истекли, передаются ликвидационной комиссией (ликвидатором) или</w:t>
      </w:r>
      <w:proofErr w:type="gramEnd"/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конкурсным управляющим в упорядоченном состоянии на хранение в соответствующий государственный или муниципальный архив.</w:t>
      </w:r>
      <w:r w:rsidR="008D7D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8D7D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есть факты халатного отношения, в результате чего происходит утрата и даже умышленная порча и несанкционированное уничтожение документов.  В результате страдают люди, нарушаются их социально-правовые гарантии при выходе на пенсию. По вине руководителей, многие граждане теряют десятки лет трудового стажа, не могут подтвердить свою заработную плату за тот или иной период. </w:t>
      </w:r>
    </w:p>
    <w:p w:rsidR="00EC4F05" w:rsidRDefault="007F4246" w:rsidP="007F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Важнейшим направлением работы архива является ведение учетной документации. Кроме этого ежегодно проводится паспортизация организаций, входящих в список комплектования муниципального архива.</w:t>
      </w:r>
      <w:r w:rsidR="00EC4F05">
        <w:rPr>
          <w:rFonts w:ascii="Times New Roman" w:hAnsi="Times New Roman" w:cs="Times New Roman"/>
          <w:sz w:val="28"/>
          <w:szCs w:val="28"/>
        </w:rPr>
        <w:t xml:space="preserve"> </w:t>
      </w:r>
      <w:r w:rsidR="00AC4A4F">
        <w:rPr>
          <w:rFonts w:ascii="Times New Roman" w:hAnsi="Times New Roman" w:cs="Times New Roman"/>
          <w:sz w:val="28"/>
          <w:szCs w:val="28"/>
        </w:rPr>
        <w:t>Проводятся проверки наличия и состояния дел фондов.</w:t>
      </w:r>
      <w:r w:rsidR="00EC4F05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4F05" w:rsidRDefault="00EC4F05" w:rsidP="007F42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 2014 года начат процесс оцифровки архивных документов в Базе данных «Архивный фонд» версия 5. В настоящее время все описи переведены в электронный формат и размещены в сети интернет на сайте Администрации Ленинского муниципального района на странице «Муниципальный архив». Всего 199 </w:t>
      </w:r>
      <w:proofErr w:type="gramStart"/>
      <w:r>
        <w:rPr>
          <w:rFonts w:ascii="Times New Roman" w:hAnsi="Times New Roman" w:cs="Times New Roman"/>
          <w:sz w:val="28"/>
          <w:szCs w:val="28"/>
        </w:rPr>
        <w:t>описей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том числе 104 описи управленческая документация, 95 описей документов по личному составу.</w:t>
      </w:r>
    </w:p>
    <w:p w:rsidR="00EC4F05" w:rsidRPr="00313AE6" w:rsidRDefault="00046A4D" w:rsidP="00773E0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13AE6">
        <w:rPr>
          <w:rFonts w:ascii="Times New Roman" w:hAnsi="Times New Roman" w:cs="Times New Roman"/>
          <w:sz w:val="28"/>
          <w:szCs w:val="28"/>
        </w:rPr>
        <w:t>Также архивом проводятся выставки архивных документов, экскурсии для школьников, ведется работа в читальном зале.</w:t>
      </w:r>
      <w:r w:rsidR="002C4490">
        <w:rPr>
          <w:rFonts w:ascii="Times New Roman" w:hAnsi="Times New Roman" w:cs="Times New Roman"/>
          <w:sz w:val="28"/>
          <w:szCs w:val="28"/>
        </w:rPr>
        <w:t xml:space="preserve"> </w:t>
      </w:r>
      <w:r w:rsidR="00AC4A4F">
        <w:rPr>
          <w:rFonts w:ascii="Times New Roman" w:hAnsi="Times New Roman" w:cs="Times New Roman"/>
          <w:sz w:val="28"/>
          <w:szCs w:val="28"/>
        </w:rPr>
        <w:t xml:space="preserve">В этом году к 100 </w:t>
      </w:r>
      <w:proofErr w:type="spellStart"/>
      <w:r w:rsidR="00AC4A4F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 w:rsidR="00AC4A4F">
        <w:rPr>
          <w:rFonts w:ascii="Times New Roman" w:hAnsi="Times New Roman" w:cs="Times New Roman"/>
          <w:sz w:val="28"/>
          <w:szCs w:val="28"/>
        </w:rPr>
        <w:t xml:space="preserve"> государственной архивной службы России был создан фильм о работе архивного отдела и один экземпляр передан в ФКУ «Российский государственный архив </w:t>
      </w:r>
      <w:proofErr w:type="spellStart"/>
      <w:r w:rsidR="00AC4A4F">
        <w:rPr>
          <w:rFonts w:ascii="Times New Roman" w:hAnsi="Times New Roman" w:cs="Times New Roman"/>
          <w:sz w:val="28"/>
          <w:szCs w:val="28"/>
        </w:rPr>
        <w:t>кинофотодокументов</w:t>
      </w:r>
      <w:proofErr w:type="spellEnd"/>
      <w:r w:rsidR="00AC4A4F">
        <w:rPr>
          <w:rFonts w:ascii="Times New Roman" w:hAnsi="Times New Roman" w:cs="Times New Roman"/>
          <w:sz w:val="28"/>
          <w:szCs w:val="28"/>
        </w:rPr>
        <w:t>».</w:t>
      </w:r>
      <w:r w:rsidR="008D7D1C" w:rsidRPr="00313AE6">
        <w:rPr>
          <w:rStyle w:val="a5"/>
          <w:rFonts w:ascii="Georgia" w:hAnsi="Georgia"/>
          <w:b/>
          <w:color w:val="000000"/>
          <w:sz w:val="30"/>
          <w:szCs w:val="30"/>
          <w:bdr w:val="none" w:sz="0" w:space="0" w:color="auto" w:frame="1"/>
        </w:rPr>
        <w:t xml:space="preserve"> </w:t>
      </w:r>
      <w:r w:rsidR="00313AE6" w:rsidRPr="00313AE6">
        <w:rPr>
          <w:rStyle w:val="a5"/>
          <w:rFonts w:ascii="Georgia" w:hAnsi="Georgia"/>
          <w:b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046A4D" w:rsidRPr="002C4490" w:rsidRDefault="00046A4D" w:rsidP="00046A4D">
      <w:pPr>
        <w:pStyle w:val="a3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  <w:r>
        <w:rPr>
          <w:rStyle w:val="a5"/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2406FE" w:rsidRPr="002C449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Без архивного документа нет </w:t>
      </w:r>
      <w:r w:rsidR="002406FE" w:rsidRPr="00313AE6">
        <w:rPr>
          <w:rStyle w:val="a5"/>
          <w:i w:val="0"/>
          <w:color w:val="000000"/>
          <w:sz w:val="28"/>
          <w:szCs w:val="28"/>
          <w:bdr w:val="none" w:sz="0" w:space="0" w:color="auto" w:frame="1"/>
        </w:rPr>
        <w:t>истории</w:t>
      </w:r>
      <w:r w:rsidR="002406FE" w:rsidRPr="002C4490">
        <w:rPr>
          <w:rStyle w:val="a5"/>
          <w:color w:val="000000"/>
          <w:sz w:val="28"/>
          <w:szCs w:val="28"/>
          <w:bdr w:val="none" w:sz="0" w:space="0" w:color="auto" w:frame="1"/>
        </w:rPr>
        <w:t xml:space="preserve"> государства и народа, нет нации. И это, очевидно, правильно. Проходят столетия, одно поколение сменяет другое, и память о содеянном каждым из них сохраняется в таком уникальном и бесценном источнике, как архивные документы</w:t>
      </w:r>
      <w:r w:rsidR="00773E0E">
        <w:rPr>
          <w:rStyle w:val="a5"/>
          <w:color w:val="000000"/>
          <w:sz w:val="28"/>
          <w:szCs w:val="28"/>
          <w:bdr w:val="none" w:sz="0" w:space="0" w:color="auto" w:frame="1"/>
        </w:rPr>
        <w:t>.</w:t>
      </w:r>
    </w:p>
    <w:p w:rsidR="002C4490" w:rsidRDefault="00046A4D" w:rsidP="00046A4D">
      <w:pPr>
        <w:pStyle w:val="a3"/>
        <w:spacing w:before="0" w:beforeAutospacing="0" w:after="0" w:afterAutospacing="0"/>
        <w:textAlignment w:val="baseline"/>
        <w:rPr>
          <w:bCs/>
          <w:i/>
          <w:iCs/>
          <w:color w:val="000000"/>
          <w:sz w:val="28"/>
          <w:szCs w:val="28"/>
        </w:rPr>
      </w:pPr>
      <w:r>
        <w:rPr>
          <w:rStyle w:val="a5"/>
          <w:rFonts w:ascii="Georgia" w:hAnsi="Georgia"/>
          <w:color w:val="000000"/>
          <w:sz w:val="28"/>
          <w:szCs w:val="28"/>
          <w:bdr w:val="none" w:sz="0" w:space="0" w:color="auto" w:frame="1"/>
        </w:rPr>
        <w:t xml:space="preserve">         </w:t>
      </w:r>
    </w:p>
    <w:p w:rsidR="002C4490" w:rsidRDefault="002C4490" w:rsidP="00046A4D">
      <w:pPr>
        <w:pStyle w:val="a3"/>
        <w:spacing w:before="0" w:beforeAutospacing="0" w:after="0" w:afterAutospacing="0"/>
        <w:textAlignment w:val="baseline"/>
        <w:rPr>
          <w:bCs/>
          <w:iCs/>
          <w:color w:val="000000"/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 xml:space="preserve">Начальник архивного отдела </w:t>
      </w:r>
    </w:p>
    <w:p w:rsidR="002C4490" w:rsidRPr="002C4490" w:rsidRDefault="002C4490" w:rsidP="00046A4D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bCs/>
          <w:iCs/>
          <w:color w:val="000000"/>
          <w:sz w:val="28"/>
          <w:szCs w:val="28"/>
        </w:rPr>
        <w:t>И.В. Латышева</w:t>
      </w:r>
    </w:p>
    <w:p w:rsidR="00EC4F05" w:rsidRPr="002C4490" w:rsidRDefault="00DF6C4B" w:rsidP="00EC4F0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Газета Ленинского района Волгоградской области «Знамя» от 31 мая 2018 №66(12802)</w:t>
      </w:r>
    </w:p>
    <w:sectPr w:rsidR="00EC4F05" w:rsidRPr="002C4490" w:rsidSect="00B85B65">
      <w:pgSz w:w="11906" w:h="16838"/>
      <w:pgMar w:top="851" w:right="73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54A1"/>
    <w:rsid w:val="0002494F"/>
    <w:rsid w:val="000464B0"/>
    <w:rsid w:val="00046A4D"/>
    <w:rsid w:val="00093861"/>
    <w:rsid w:val="00173EB3"/>
    <w:rsid w:val="001A6F52"/>
    <w:rsid w:val="001F0C57"/>
    <w:rsid w:val="002209A7"/>
    <w:rsid w:val="00224196"/>
    <w:rsid w:val="002406FE"/>
    <w:rsid w:val="002860A6"/>
    <w:rsid w:val="002954A1"/>
    <w:rsid w:val="002C1C54"/>
    <w:rsid w:val="002C4490"/>
    <w:rsid w:val="00313AE6"/>
    <w:rsid w:val="00363525"/>
    <w:rsid w:val="00364940"/>
    <w:rsid w:val="00365EA8"/>
    <w:rsid w:val="003C3777"/>
    <w:rsid w:val="003E3B12"/>
    <w:rsid w:val="004030A2"/>
    <w:rsid w:val="004C56AE"/>
    <w:rsid w:val="0056679A"/>
    <w:rsid w:val="005C0946"/>
    <w:rsid w:val="005E3043"/>
    <w:rsid w:val="00654707"/>
    <w:rsid w:val="00773E0E"/>
    <w:rsid w:val="00774970"/>
    <w:rsid w:val="007F4246"/>
    <w:rsid w:val="007F7F74"/>
    <w:rsid w:val="008C628F"/>
    <w:rsid w:val="008D7D1C"/>
    <w:rsid w:val="00A3457B"/>
    <w:rsid w:val="00AC4A4F"/>
    <w:rsid w:val="00B85B65"/>
    <w:rsid w:val="00BC59B2"/>
    <w:rsid w:val="00BD64B8"/>
    <w:rsid w:val="00BF5630"/>
    <w:rsid w:val="00C718E4"/>
    <w:rsid w:val="00C75D48"/>
    <w:rsid w:val="00C86CBF"/>
    <w:rsid w:val="00D02047"/>
    <w:rsid w:val="00DF6C4B"/>
    <w:rsid w:val="00E11637"/>
    <w:rsid w:val="00EC4F05"/>
    <w:rsid w:val="00F0689B"/>
    <w:rsid w:val="00F17828"/>
    <w:rsid w:val="00F24AEB"/>
    <w:rsid w:val="00FA703B"/>
    <w:rsid w:val="00FB67C3"/>
    <w:rsid w:val="00FD1D6E"/>
    <w:rsid w:val="00FF2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4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5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954A1"/>
    <w:rPr>
      <w:color w:val="0000FF"/>
      <w:u w:val="single"/>
    </w:rPr>
  </w:style>
  <w:style w:type="character" w:styleId="a5">
    <w:name w:val="Emphasis"/>
    <w:basedOn w:val="a0"/>
    <w:uiPriority w:val="20"/>
    <w:qFormat/>
    <w:rsid w:val="00EC4F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1609</Words>
  <Characters>9173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Latysheva</dc:creator>
  <cp:lastModifiedBy>Latysheva</cp:lastModifiedBy>
  <cp:revision>45</cp:revision>
  <cp:lastPrinted>2018-05-14T05:33:00Z</cp:lastPrinted>
  <dcterms:created xsi:type="dcterms:W3CDTF">2018-05-03T07:04:00Z</dcterms:created>
  <dcterms:modified xsi:type="dcterms:W3CDTF">2018-06-07T06:39:00Z</dcterms:modified>
</cp:coreProperties>
</file>