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6F" w:rsidRPr="003E7AE2" w:rsidRDefault="00620B17" w:rsidP="00620B17">
      <w:pPr>
        <w:pStyle w:val="a9"/>
        <w:spacing w:line="240" w:lineRule="exact"/>
        <w:ind w:firstLine="600"/>
        <w:rPr>
          <w:b w:val="0"/>
        </w:rPr>
      </w:pPr>
      <w:r w:rsidRPr="003E7AE2">
        <w:rPr>
          <w:b w:val="0"/>
        </w:rPr>
        <w:t>Отдел экономики Администрации Ленинского муниципального района</w:t>
      </w:r>
    </w:p>
    <w:p w:rsidR="00B10FF9" w:rsidRPr="003E7AE2" w:rsidRDefault="00B10FF9" w:rsidP="00ED516F">
      <w:pPr>
        <w:pStyle w:val="a9"/>
        <w:spacing w:line="240" w:lineRule="exact"/>
        <w:ind w:firstLine="4950"/>
        <w:jc w:val="left"/>
        <w:rPr>
          <w:b w:val="0"/>
        </w:rPr>
      </w:pPr>
    </w:p>
    <w:p w:rsidR="00B10FF9" w:rsidRPr="003E7AE2" w:rsidRDefault="00B10FF9" w:rsidP="00ED516F">
      <w:pPr>
        <w:pStyle w:val="a9"/>
        <w:spacing w:line="240" w:lineRule="exact"/>
        <w:ind w:firstLine="4950"/>
        <w:jc w:val="left"/>
        <w:rPr>
          <w:b w:val="0"/>
        </w:rPr>
      </w:pPr>
    </w:p>
    <w:p w:rsidR="00B10FF9" w:rsidRPr="003E7AE2" w:rsidRDefault="00B10FF9" w:rsidP="00ED516F">
      <w:pPr>
        <w:pStyle w:val="a9"/>
        <w:spacing w:line="240" w:lineRule="exact"/>
        <w:ind w:firstLine="4950"/>
        <w:jc w:val="left"/>
        <w:rPr>
          <w:b w:val="0"/>
        </w:rPr>
      </w:pPr>
    </w:p>
    <w:p w:rsidR="00B10FF9" w:rsidRPr="003E7AE2" w:rsidRDefault="00B10FF9" w:rsidP="00ED516F">
      <w:pPr>
        <w:pStyle w:val="a9"/>
        <w:spacing w:line="240" w:lineRule="exact"/>
        <w:ind w:firstLine="4950"/>
        <w:jc w:val="left"/>
        <w:rPr>
          <w:b w:val="0"/>
        </w:rPr>
      </w:pPr>
    </w:p>
    <w:p w:rsidR="00B10FF9" w:rsidRPr="003E7AE2" w:rsidRDefault="00B10FF9" w:rsidP="00ED516F">
      <w:pPr>
        <w:pStyle w:val="a9"/>
        <w:spacing w:line="240" w:lineRule="exact"/>
        <w:ind w:firstLine="4950"/>
        <w:jc w:val="left"/>
        <w:rPr>
          <w:b w:val="0"/>
        </w:rPr>
      </w:pPr>
    </w:p>
    <w:p w:rsidR="00B10FF9" w:rsidRPr="003E7AE2" w:rsidRDefault="00B10FF9" w:rsidP="00ED516F">
      <w:pPr>
        <w:pStyle w:val="a9"/>
        <w:spacing w:line="240" w:lineRule="exact"/>
        <w:ind w:firstLine="4950"/>
        <w:jc w:val="left"/>
        <w:rPr>
          <w:b w:val="0"/>
        </w:rPr>
      </w:pPr>
    </w:p>
    <w:p w:rsidR="00B10FF9" w:rsidRPr="003E7AE2" w:rsidRDefault="00B10FF9" w:rsidP="00ED516F">
      <w:pPr>
        <w:pStyle w:val="a9"/>
        <w:spacing w:line="240" w:lineRule="exact"/>
        <w:ind w:firstLine="4950"/>
        <w:jc w:val="left"/>
        <w:rPr>
          <w:b w:val="0"/>
        </w:rPr>
      </w:pPr>
    </w:p>
    <w:p w:rsidR="00B10FF9" w:rsidRPr="003E7AE2" w:rsidRDefault="00B10FF9" w:rsidP="00ED516F">
      <w:pPr>
        <w:pStyle w:val="a9"/>
        <w:spacing w:line="240" w:lineRule="exact"/>
        <w:ind w:firstLine="4950"/>
        <w:jc w:val="left"/>
        <w:rPr>
          <w:b w:val="0"/>
        </w:rPr>
      </w:pPr>
    </w:p>
    <w:p w:rsidR="00B10FF9" w:rsidRPr="003E7AE2" w:rsidRDefault="00B10FF9" w:rsidP="00ED516F">
      <w:pPr>
        <w:pStyle w:val="a9"/>
        <w:spacing w:line="240" w:lineRule="exact"/>
        <w:ind w:firstLine="4950"/>
        <w:jc w:val="left"/>
        <w:rPr>
          <w:b w:val="0"/>
        </w:rPr>
      </w:pPr>
    </w:p>
    <w:p w:rsidR="00B10FF9" w:rsidRPr="003E7AE2" w:rsidRDefault="00B10FF9" w:rsidP="00ED516F">
      <w:pPr>
        <w:pStyle w:val="a9"/>
        <w:spacing w:line="240" w:lineRule="exact"/>
        <w:ind w:firstLine="4950"/>
        <w:jc w:val="left"/>
        <w:rPr>
          <w:b w:val="0"/>
        </w:rPr>
      </w:pPr>
    </w:p>
    <w:p w:rsidR="00ED516F" w:rsidRPr="003E7AE2" w:rsidRDefault="00ED516F" w:rsidP="00ED516F">
      <w:pPr>
        <w:pStyle w:val="a9"/>
        <w:ind w:firstLine="4950"/>
        <w:jc w:val="left"/>
        <w:rPr>
          <w:b w:val="0"/>
        </w:rPr>
      </w:pPr>
    </w:p>
    <w:p w:rsidR="00ED516F" w:rsidRPr="003E7AE2" w:rsidRDefault="00ED516F" w:rsidP="00ED516F">
      <w:pPr>
        <w:pStyle w:val="a9"/>
        <w:ind w:firstLine="4950"/>
        <w:rPr>
          <w:b w:val="0"/>
        </w:rPr>
      </w:pPr>
    </w:p>
    <w:p w:rsidR="00ED516F" w:rsidRPr="003E7AE2" w:rsidRDefault="00ED516F" w:rsidP="00ED516F">
      <w:pPr>
        <w:pStyle w:val="a9"/>
        <w:ind w:firstLine="4950"/>
        <w:rPr>
          <w:b w:val="0"/>
        </w:rPr>
      </w:pPr>
    </w:p>
    <w:p w:rsidR="00ED516F" w:rsidRPr="003E7AE2" w:rsidRDefault="00ED516F" w:rsidP="00ED516F">
      <w:pPr>
        <w:pStyle w:val="a9"/>
        <w:ind w:firstLine="4950"/>
        <w:rPr>
          <w:b w:val="0"/>
        </w:rPr>
      </w:pPr>
    </w:p>
    <w:p w:rsidR="00ED516F" w:rsidRPr="003E7AE2" w:rsidRDefault="00ED516F" w:rsidP="00ED516F">
      <w:pPr>
        <w:pStyle w:val="a9"/>
        <w:ind w:firstLine="4950"/>
        <w:rPr>
          <w:b w:val="0"/>
        </w:rPr>
      </w:pPr>
    </w:p>
    <w:p w:rsidR="00E82228" w:rsidRPr="003E7AE2" w:rsidRDefault="00E82228">
      <w:pPr>
        <w:pStyle w:val="a9"/>
        <w:rPr>
          <w:b w:val="0"/>
        </w:rPr>
      </w:pPr>
    </w:p>
    <w:p w:rsidR="0051791D" w:rsidRPr="003E7AE2" w:rsidRDefault="0051791D">
      <w:pPr>
        <w:pStyle w:val="a9"/>
      </w:pPr>
    </w:p>
    <w:p w:rsidR="00604172" w:rsidRPr="003E7AE2" w:rsidRDefault="00604172" w:rsidP="00146FE4">
      <w:pPr>
        <w:pStyle w:val="a9"/>
      </w:pPr>
    </w:p>
    <w:p w:rsidR="00E82228" w:rsidRPr="003E7AE2" w:rsidRDefault="00E82228" w:rsidP="0055714E">
      <w:pPr>
        <w:pStyle w:val="a9"/>
        <w:rPr>
          <w:sz w:val="32"/>
          <w:szCs w:val="32"/>
        </w:rPr>
      </w:pPr>
      <w:r w:rsidRPr="003E7AE2">
        <w:rPr>
          <w:sz w:val="32"/>
          <w:szCs w:val="32"/>
        </w:rPr>
        <w:t>ПРОГНОЗ</w:t>
      </w:r>
    </w:p>
    <w:p w:rsidR="00ED516F" w:rsidRPr="003E7AE2" w:rsidRDefault="00ED516F" w:rsidP="0055714E">
      <w:pPr>
        <w:pStyle w:val="a9"/>
        <w:rPr>
          <w:sz w:val="32"/>
          <w:szCs w:val="32"/>
        </w:rPr>
      </w:pPr>
    </w:p>
    <w:p w:rsidR="00ED516F" w:rsidRPr="003E7AE2" w:rsidRDefault="0051791D" w:rsidP="0055714E">
      <w:pPr>
        <w:pStyle w:val="a9"/>
        <w:spacing w:line="240" w:lineRule="exact"/>
        <w:rPr>
          <w:szCs w:val="28"/>
        </w:rPr>
      </w:pPr>
      <w:r w:rsidRPr="003E7AE2">
        <w:rPr>
          <w:szCs w:val="28"/>
        </w:rPr>
        <w:t>социально-экономического развития</w:t>
      </w:r>
      <w:r w:rsidR="00ED516F" w:rsidRPr="003E7AE2">
        <w:rPr>
          <w:szCs w:val="28"/>
        </w:rPr>
        <w:t xml:space="preserve"> </w:t>
      </w:r>
      <w:r w:rsidR="00620B17" w:rsidRPr="003E7AE2">
        <w:rPr>
          <w:szCs w:val="28"/>
        </w:rPr>
        <w:t>Ленинского муниципального района</w:t>
      </w:r>
    </w:p>
    <w:p w:rsidR="0051791D" w:rsidRPr="003E7AE2" w:rsidRDefault="0051791D" w:rsidP="0055714E">
      <w:pPr>
        <w:pStyle w:val="a9"/>
        <w:spacing w:line="240" w:lineRule="exact"/>
        <w:rPr>
          <w:szCs w:val="28"/>
        </w:rPr>
      </w:pPr>
      <w:r w:rsidRPr="003E7AE2">
        <w:rPr>
          <w:szCs w:val="28"/>
        </w:rPr>
        <w:t>на 20</w:t>
      </w:r>
      <w:r w:rsidR="00CE7997" w:rsidRPr="003E7AE2">
        <w:rPr>
          <w:szCs w:val="28"/>
        </w:rPr>
        <w:t>1</w:t>
      </w:r>
      <w:r w:rsidR="006F4969" w:rsidRPr="003E7AE2">
        <w:rPr>
          <w:szCs w:val="28"/>
        </w:rPr>
        <w:t>5</w:t>
      </w:r>
      <w:r w:rsidR="00604172" w:rsidRPr="003E7AE2">
        <w:rPr>
          <w:szCs w:val="28"/>
        </w:rPr>
        <w:t xml:space="preserve"> год</w:t>
      </w:r>
      <w:r w:rsidR="009161AC" w:rsidRPr="003E7AE2">
        <w:rPr>
          <w:szCs w:val="28"/>
        </w:rPr>
        <w:t xml:space="preserve"> </w:t>
      </w:r>
      <w:r w:rsidR="009125CF" w:rsidRPr="003E7AE2">
        <w:rPr>
          <w:szCs w:val="28"/>
        </w:rPr>
        <w:t>и</w:t>
      </w:r>
      <w:r w:rsidR="00655855" w:rsidRPr="003E7AE2">
        <w:rPr>
          <w:szCs w:val="28"/>
        </w:rPr>
        <w:t xml:space="preserve"> плановый период 201</w:t>
      </w:r>
      <w:r w:rsidR="006F4969" w:rsidRPr="003E7AE2">
        <w:rPr>
          <w:szCs w:val="28"/>
        </w:rPr>
        <w:t>6</w:t>
      </w:r>
      <w:r w:rsidR="00655855" w:rsidRPr="003E7AE2">
        <w:rPr>
          <w:szCs w:val="28"/>
        </w:rPr>
        <w:t xml:space="preserve"> и 201</w:t>
      </w:r>
      <w:r w:rsidR="006F4969" w:rsidRPr="003E7AE2">
        <w:rPr>
          <w:szCs w:val="28"/>
        </w:rPr>
        <w:t>7</w:t>
      </w:r>
      <w:r w:rsidR="00655855" w:rsidRPr="003E7AE2">
        <w:rPr>
          <w:szCs w:val="28"/>
        </w:rPr>
        <w:t xml:space="preserve"> годов </w:t>
      </w:r>
    </w:p>
    <w:p w:rsidR="0051791D" w:rsidRPr="003E7AE2" w:rsidRDefault="0051791D" w:rsidP="0055714E">
      <w:pPr>
        <w:pStyle w:val="a9"/>
        <w:rPr>
          <w:szCs w:val="28"/>
        </w:rPr>
      </w:pPr>
    </w:p>
    <w:p w:rsidR="0051791D" w:rsidRPr="003E7AE2" w:rsidRDefault="0051791D" w:rsidP="0055714E">
      <w:pPr>
        <w:pStyle w:val="a9"/>
        <w:spacing w:line="480" w:lineRule="auto"/>
        <w:rPr>
          <w:b w:val="0"/>
        </w:rPr>
      </w:pPr>
    </w:p>
    <w:p w:rsidR="0051791D" w:rsidRPr="003E7AE2" w:rsidRDefault="0051791D" w:rsidP="0055714E">
      <w:pPr>
        <w:pStyle w:val="a9"/>
        <w:rPr>
          <w:b w:val="0"/>
        </w:rPr>
      </w:pPr>
    </w:p>
    <w:p w:rsidR="0051791D" w:rsidRPr="003E7AE2" w:rsidRDefault="0051791D">
      <w:pPr>
        <w:pStyle w:val="a9"/>
        <w:rPr>
          <w:b w:val="0"/>
        </w:rPr>
      </w:pPr>
    </w:p>
    <w:p w:rsidR="0051791D" w:rsidRPr="003E7AE2" w:rsidRDefault="0051791D">
      <w:pPr>
        <w:pStyle w:val="a9"/>
        <w:rPr>
          <w:b w:val="0"/>
        </w:rPr>
      </w:pPr>
    </w:p>
    <w:p w:rsidR="0051791D" w:rsidRPr="003E7AE2" w:rsidRDefault="0051791D">
      <w:pPr>
        <w:pStyle w:val="a9"/>
        <w:rPr>
          <w:b w:val="0"/>
        </w:rPr>
      </w:pPr>
    </w:p>
    <w:p w:rsidR="0051791D" w:rsidRPr="003E7AE2" w:rsidRDefault="0051791D">
      <w:pPr>
        <w:pStyle w:val="a9"/>
        <w:rPr>
          <w:b w:val="0"/>
        </w:rPr>
      </w:pPr>
    </w:p>
    <w:p w:rsidR="0051791D" w:rsidRPr="003E7AE2" w:rsidRDefault="0051791D">
      <w:pPr>
        <w:pStyle w:val="a9"/>
        <w:rPr>
          <w:b w:val="0"/>
        </w:rPr>
      </w:pPr>
    </w:p>
    <w:p w:rsidR="0051791D" w:rsidRPr="003E7AE2" w:rsidRDefault="0051791D">
      <w:pPr>
        <w:pStyle w:val="a9"/>
        <w:rPr>
          <w:b w:val="0"/>
        </w:rPr>
      </w:pPr>
    </w:p>
    <w:p w:rsidR="00604172" w:rsidRPr="003E7AE2" w:rsidRDefault="00604172">
      <w:pPr>
        <w:pStyle w:val="a9"/>
        <w:rPr>
          <w:b w:val="0"/>
        </w:rPr>
      </w:pPr>
    </w:p>
    <w:p w:rsidR="00604172" w:rsidRPr="003E7AE2" w:rsidRDefault="00604172">
      <w:pPr>
        <w:pStyle w:val="a9"/>
        <w:rPr>
          <w:b w:val="0"/>
        </w:rPr>
      </w:pPr>
    </w:p>
    <w:p w:rsidR="00C62A82" w:rsidRPr="003E7AE2" w:rsidRDefault="00C62A82">
      <w:pPr>
        <w:pStyle w:val="a9"/>
        <w:rPr>
          <w:b w:val="0"/>
        </w:rPr>
      </w:pPr>
    </w:p>
    <w:p w:rsidR="001C0014" w:rsidRPr="003E7AE2" w:rsidRDefault="001C0014">
      <w:pPr>
        <w:pStyle w:val="a9"/>
        <w:rPr>
          <w:b w:val="0"/>
        </w:rPr>
      </w:pPr>
    </w:p>
    <w:p w:rsidR="00C62A82" w:rsidRPr="003E7AE2" w:rsidRDefault="00C62A82">
      <w:pPr>
        <w:pStyle w:val="a9"/>
        <w:rPr>
          <w:b w:val="0"/>
        </w:rPr>
      </w:pPr>
    </w:p>
    <w:p w:rsidR="00C62A82" w:rsidRPr="003E7AE2" w:rsidRDefault="00C62A82">
      <w:pPr>
        <w:pStyle w:val="a9"/>
        <w:rPr>
          <w:b w:val="0"/>
        </w:rPr>
      </w:pPr>
    </w:p>
    <w:p w:rsidR="00655855" w:rsidRPr="003E7AE2" w:rsidRDefault="00655855">
      <w:pPr>
        <w:pStyle w:val="a9"/>
        <w:rPr>
          <w:b w:val="0"/>
        </w:rPr>
      </w:pPr>
    </w:p>
    <w:p w:rsidR="00655855" w:rsidRPr="003E7AE2" w:rsidRDefault="00655855">
      <w:pPr>
        <w:pStyle w:val="a9"/>
        <w:rPr>
          <w:b w:val="0"/>
        </w:rPr>
      </w:pPr>
    </w:p>
    <w:p w:rsidR="00B4183E" w:rsidRPr="003E7AE2" w:rsidRDefault="00B4183E">
      <w:pPr>
        <w:pStyle w:val="a9"/>
        <w:rPr>
          <w:b w:val="0"/>
        </w:rPr>
      </w:pPr>
    </w:p>
    <w:p w:rsidR="00B4183E" w:rsidRPr="003E7AE2" w:rsidRDefault="00B4183E">
      <w:pPr>
        <w:pStyle w:val="a9"/>
        <w:rPr>
          <w:b w:val="0"/>
        </w:rPr>
      </w:pPr>
    </w:p>
    <w:p w:rsidR="00B4183E" w:rsidRPr="003E7AE2" w:rsidRDefault="00B4183E">
      <w:pPr>
        <w:pStyle w:val="a9"/>
        <w:rPr>
          <w:b w:val="0"/>
        </w:rPr>
      </w:pPr>
    </w:p>
    <w:p w:rsidR="00B4183E" w:rsidRPr="003E7AE2" w:rsidRDefault="00B4183E">
      <w:pPr>
        <w:pStyle w:val="a9"/>
        <w:rPr>
          <w:b w:val="0"/>
        </w:rPr>
      </w:pPr>
    </w:p>
    <w:p w:rsidR="005C545F" w:rsidRPr="003E7AE2" w:rsidRDefault="005C545F">
      <w:pPr>
        <w:pStyle w:val="a9"/>
        <w:rPr>
          <w:b w:val="0"/>
        </w:rPr>
      </w:pPr>
    </w:p>
    <w:p w:rsidR="00B4183E" w:rsidRPr="003E7AE2" w:rsidRDefault="00620B17">
      <w:pPr>
        <w:pStyle w:val="a9"/>
        <w:rPr>
          <w:b w:val="0"/>
        </w:rPr>
      </w:pPr>
      <w:r w:rsidRPr="003E7AE2">
        <w:rPr>
          <w:b w:val="0"/>
        </w:rPr>
        <w:t>сентябрь</w:t>
      </w:r>
      <w:r w:rsidR="00B4183E" w:rsidRPr="003E7AE2">
        <w:rPr>
          <w:b w:val="0"/>
        </w:rPr>
        <w:t xml:space="preserve"> 201</w:t>
      </w:r>
      <w:r w:rsidR="006F4969" w:rsidRPr="003E7AE2">
        <w:rPr>
          <w:b w:val="0"/>
        </w:rPr>
        <w:t>4</w:t>
      </w:r>
      <w:r w:rsidR="00B4183E" w:rsidRPr="003E7AE2">
        <w:rPr>
          <w:b w:val="0"/>
        </w:rPr>
        <w:t xml:space="preserve"> г.</w:t>
      </w:r>
    </w:p>
    <w:p w:rsidR="00294556" w:rsidRPr="003E7AE2" w:rsidRDefault="00294556">
      <w:pPr>
        <w:pStyle w:val="a9"/>
        <w:rPr>
          <w:b w:val="0"/>
        </w:rPr>
      </w:pPr>
    </w:p>
    <w:p w:rsidR="00B10FF9" w:rsidRPr="003E7AE2" w:rsidRDefault="00B10FF9">
      <w:pPr>
        <w:pStyle w:val="a9"/>
        <w:rPr>
          <w:b w:val="0"/>
        </w:rPr>
      </w:pPr>
    </w:p>
    <w:tbl>
      <w:tblPr>
        <w:tblW w:w="10605" w:type="dxa"/>
        <w:jc w:val="center"/>
        <w:tblLayout w:type="fixed"/>
        <w:tblLook w:val="0000"/>
      </w:tblPr>
      <w:tblGrid>
        <w:gridCol w:w="1158"/>
        <w:gridCol w:w="8043"/>
        <w:gridCol w:w="1404"/>
      </w:tblGrid>
      <w:tr w:rsidR="00CD41F2" w:rsidRPr="003E7AE2" w:rsidTr="00C328FE">
        <w:trPr>
          <w:trHeight w:val="528"/>
          <w:tblHeader/>
          <w:jc w:val="center"/>
        </w:trPr>
        <w:tc>
          <w:tcPr>
            <w:tcW w:w="1158" w:type="dxa"/>
            <w:tcBorders>
              <w:top w:val="single" w:sz="4" w:space="0" w:color="auto"/>
              <w:bottom w:val="single" w:sz="4" w:space="0" w:color="auto"/>
              <w:right w:val="single" w:sz="4" w:space="0" w:color="auto"/>
            </w:tcBorders>
          </w:tcPr>
          <w:p w:rsidR="00CD41F2" w:rsidRPr="003E7AE2" w:rsidRDefault="00CD41F2" w:rsidP="004F1754">
            <w:pPr>
              <w:pStyle w:val="bt"/>
              <w:spacing w:line="240" w:lineRule="auto"/>
              <w:jc w:val="center"/>
              <w:rPr>
                <w:sz w:val="28"/>
              </w:rPr>
            </w:pPr>
            <w:r w:rsidRPr="003E7AE2">
              <w:rPr>
                <w:sz w:val="28"/>
              </w:rPr>
              <w:lastRenderedPageBreak/>
              <w:t>№</w:t>
            </w:r>
          </w:p>
          <w:p w:rsidR="00CD41F2" w:rsidRPr="003E7AE2" w:rsidRDefault="00CD41F2" w:rsidP="004F1754">
            <w:pPr>
              <w:pStyle w:val="bt"/>
              <w:spacing w:line="240" w:lineRule="auto"/>
              <w:jc w:val="center"/>
              <w:rPr>
                <w:sz w:val="28"/>
              </w:rPr>
            </w:pPr>
            <w:r w:rsidRPr="003E7AE2">
              <w:rPr>
                <w:sz w:val="28"/>
              </w:rPr>
              <w:t>п/п</w:t>
            </w:r>
          </w:p>
        </w:tc>
        <w:tc>
          <w:tcPr>
            <w:tcW w:w="8043" w:type="dxa"/>
            <w:tcBorders>
              <w:top w:val="single" w:sz="4" w:space="0" w:color="auto"/>
              <w:left w:val="single" w:sz="4" w:space="0" w:color="auto"/>
              <w:bottom w:val="single" w:sz="4" w:space="0" w:color="auto"/>
              <w:right w:val="single" w:sz="4" w:space="0" w:color="auto"/>
            </w:tcBorders>
          </w:tcPr>
          <w:p w:rsidR="00CD41F2" w:rsidRPr="003E7AE2" w:rsidRDefault="00CD41F2" w:rsidP="00CD41F2">
            <w:pPr>
              <w:pStyle w:val="a9"/>
              <w:rPr>
                <w:b w:val="0"/>
                <w:szCs w:val="28"/>
              </w:rPr>
            </w:pPr>
            <w:r w:rsidRPr="003E7AE2">
              <w:rPr>
                <w:b w:val="0"/>
                <w:szCs w:val="28"/>
              </w:rPr>
              <w:t>Содержание</w:t>
            </w:r>
          </w:p>
          <w:p w:rsidR="00CD41F2" w:rsidRPr="003E7AE2" w:rsidRDefault="00CD41F2" w:rsidP="00CD41F2">
            <w:pPr>
              <w:pStyle w:val="a9"/>
              <w:rPr>
                <w:b w:val="0"/>
                <w:szCs w:val="28"/>
              </w:rPr>
            </w:pPr>
          </w:p>
        </w:tc>
        <w:tc>
          <w:tcPr>
            <w:tcW w:w="1404" w:type="dxa"/>
            <w:tcBorders>
              <w:top w:val="single" w:sz="4" w:space="0" w:color="auto"/>
              <w:left w:val="single" w:sz="4" w:space="0" w:color="auto"/>
              <w:bottom w:val="single" w:sz="4" w:space="0" w:color="auto"/>
            </w:tcBorders>
          </w:tcPr>
          <w:p w:rsidR="00CD41F2" w:rsidRPr="003E7AE2" w:rsidRDefault="002403F5" w:rsidP="00CD41F2">
            <w:pPr>
              <w:pStyle w:val="bt"/>
              <w:spacing w:line="240" w:lineRule="auto"/>
              <w:rPr>
                <w:sz w:val="28"/>
              </w:rPr>
            </w:pPr>
            <w:r w:rsidRPr="003E7AE2">
              <w:rPr>
                <w:sz w:val="28"/>
              </w:rPr>
              <w:t>Страница</w:t>
            </w:r>
          </w:p>
        </w:tc>
      </w:tr>
    </w:tbl>
    <w:p w:rsidR="008876D9" w:rsidRPr="003E7AE2" w:rsidRDefault="008876D9"/>
    <w:tbl>
      <w:tblPr>
        <w:tblW w:w="10337" w:type="dxa"/>
        <w:jc w:val="center"/>
        <w:tblInd w:w="-384" w:type="dxa"/>
        <w:tblLayout w:type="fixed"/>
        <w:tblLook w:val="0000"/>
      </w:tblPr>
      <w:tblGrid>
        <w:gridCol w:w="933"/>
        <w:gridCol w:w="8190"/>
        <w:gridCol w:w="1214"/>
      </w:tblGrid>
      <w:tr w:rsidR="00CD41F2" w:rsidRPr="003E7AE2">
        <w:trPr>
          <w:trHeight w:val="528"/>
          <w:jc w:val="center"/>
        </w:trPr>
        <w:tc>
          <w:tcPr>
            <w:tcW w:w="933" w:type="dxa"/>
          </w:tcPr>
          <w:p w:rsidR="00CD41F2" w:rsidRPr="003E7AE2" w:rsidRDefault="00CD41F2" w:rsidP="0070133E">
            <w:pPr>
              <w:pStyle w:val="bt"/>
              <w:spacing w:line="209" w:lineRule="auto"/>
              <w:jc w:val="center"/>
              <w:rPr>
                <w:sz w:val="28"/>
              </w:rPr>
            </w:pPr>
          </w:p>
          <w:p w:rsidR="002419FC" w:rsidRPr="003E7AE2" w:rsidRDefault="002419FC" w:rsidP="0070133E">
            <w:pPr>
              <w:pStyle w:val="bt"/>
              <w:spacing w:line="209" w:lineRule="auto"/>
              <w:jc w:val="center"/>
              <w:rPr>
                <w:sz w:val="28"/>
              </w:rPr>
            </w:pPr>
          </w:p>
        </w:tc>
        <w:tc>
          <w:tcPr>
            <w:tcW w:w="8190" w:type="dxa"/>
          </w:tcPr>
          <w:p w:rsidR="00CD41F2" w:rsidRPr="003E7AE2" w:rsidRDefault="00CD41F2" w:rsidP="0070133E">
            <w:pPr>
              <w:pStyle w:val="a9"/>
              <w:spacing w:line="209" w:lineRule="auto"/>
              <w:jc w:val="left"/>
              <w:rPr>
                <w:b w:val="0"/>
                <w:szCs w:val="28"/>
              </w:rPr>
            </w:pPr>
            <w:r w:rsidRPr="003E7AE2">
              <w:rPr>
                <w:b w:val="0"/>
                <w:szCs w:val="28"/>
              </w:rPr>
              <w:t>Введение</w:t>
            </w:r>
            <w:r w:rsidR="00C328FE" w:rsidRPr="003E7AE2">
              <w:rPr>
                <w:b w:val="0"/>
                <w:szCs w:val="28"/>
              </w:rPr>
              <w:t xml:space="preserve">                                                                                                                      </w:t>
            </w:r>
          </w:p>
          <w:p w:rsidR="00CD41F2" w:rsidRPr="003E7AE2" w:rsidRDefault="00CD41F2" w:rsidP="0070133E">
            <w:pPr>
              <w:pStyle w:val="a9"/>
              <w:spacing w:line="209" w:lineRule="auto"/>
              <w:rPr>
                <w:b w:val="0"/>
                <w:szCs w:val="28"/>
              </w:rPr>
            </w:pPr>
          </w:p>
        </w:tc>
        <w:tc>
          <w:tcPr>
            <w:tcW w:w="1214" w:type="dxa"/>
          </w:tcPr>
          <w:p w:rsidR="00C328FE" w:rsidRPr="003E7AE2" w:rsidRDefault="00AD10FE" w:rsidP="00C328FE">
            <w:pPr>
              <w:pStyle w:val="bt"/>
              <w:tabs>
                <w:tab w:val="left" w:pos="443"/>
              </w:tabs>
              <w:spacing w:line="240" w:lineRule="auto"/>
              <w:jc w:val="center"/>
              <w:rPr>
                <w:sz w:val="28"/>
                <w:szCs w:val="28"/>
              </w:rPr>
            </w:pPr>
            <w:r w:rsidRPr="003E7AE2">
              <w:rPr>
                <w:sz w:val="28"/>
                <w:szCs w:val="28"/>
              </w:rPr>
              <w:t>3</w:t>
            </w:r>
          </w:p>
        </w:tc>
      </w:tr>
      <w:tr w:rsidR="00CD41F2" w:rsidRPr="003E7AE2">
        <w:trPr>
          <w:trHeight w:val="528"/>
          <w:jc w:val="center"/>
        </w:trPr>
        <w:tc>
          <w:tcPr>
            <w:tcW w:w="933" w:type="dxa"/>
          </w:tcPr>
          <w:p w:rsidR="00CD41F2" w:rsidRPr="003E7AE2" w:rsidRDefault="00CD41F2" w:rsidP="007B092E">
            <w:pPr>
              <w:pStyle w:val="xl84"/>
            </w:pPr>
            <w:r w:rsidRPr="003E7AE2">
              <w:t>1.</w:t>
            </w:r>
          </w:p>
        </w:tc>
        <w:tc>
          <w:tcPr>
            <w:tcW w:w="8190" w:type="dxa"/>
          </w:tcPr>
          <w:p w:rsidR="000C2AEC" w:rsidRPr="003E7AE2" w:rsidRDefault="004E513D" w:rsidP="00C328FE">
            <w:pPr>
              <w:tabs>
                <w:tab w:val="left" w:pos="5453"/>
                <w:tab w:val="left" w:pos="5837"/>
                <w:tab w:val="left" w:pos="6017"/>
              </w:tabs>
              <w:spacing w:line="209" w:lineRule="auto"/>
              <w:jc w:val="both"/>
              <w:rPr>
                <w:caps/>
                <w:sz w:val="28"/>
                <w:szCs w:val="28"/>
              </w:rPr>
            </w:pPr>
            <w:r w:rsidRPr="003E7AE2">
              <w:rPr>
                <w:sz w:val="28"/>
                <w:szCs w:val="28"/>
              </w:rPr>
              <w:t>Демографические показатели</w:t>
            </w:r>
            <w:r w:rsidR="00C328FE" w:rsidRPr="003E7AE2">
              <w:rPr>
                <w:sz w:val="28"/>
                <w:szCs w:val="28"/>
              </w:rPr>
              <w:t xml:space="preserve">                                                                                                                                                                            </w:t>
            </w:r>
          </w:p>
          <w:p w:rsidR="00CD41F2" w:rsidRPr="003E7AE2" w:rsidRDefault="00CD41F2" w:rsidP="0070133E">
            <w:pPr>
              <w:pStyle w:val="a9"/>
              <w:spacing w:line="209" w:lineRule="auto"/>
              <w:jc w:val="left"/>
              <w:rPr>
                <w:b w:val="0"/>
                <w:szCs w:val="28"/>
              </w:rPr>
            </w:pPr>
          </w:p>
        </w:tc>
        <w:tc>
          <w:tcPr>
            <w:tcW w:w="1214" w:type="dxa"/>
          </w:tcPr>
          <w:p w:rsidR="00CD41F2" w:rsidRPr="003E7AE2" w:rsidRDefault="00AD10FE" w:rsidP="007B092E">
            <w:pPr>
              <w:pStyle w:val="bt"/>
              <w:spacing w:line="240" w:lineRule="auto"/>
              <w:jc w:val="center"/>
              <w:rPr>
                <w:sz w:val="28"/>
                <w:szCs w:val="28"/>
              </w:rPr>
            </w:pPr>
            <w:r w:rsidRPr="003E7AE2">
              <w:rPr>
                <w:sz w:val="28"/>
                <w:szCs w:val="28"/>
              </w:rPr>
              <w:t>4</w:t>
            </w:r>
          </w:p>
        </w:tc>
      </w:tr>
      <w:tr w:rsidR="000C2AEC" w:rsidRPr="003E7AE2">
        <w:trPr>
          <w:trHeight w:val="513"/>
          <w:jc w:val="center"/>
        </w:trPr>
        <w:tc>
          <w:tcPr>
            <w:tcW w:w="933" w:type="dxa"/>
          </w:tcPr>
          <w:p w:rsidR="000C2AEC" w:rsidRPr="003E7AE2" w:rsidRDefault="004E513D" w:rsidP="007B092E">
            <w:pPr>
              <w:pStyle w:val="xl84"/>
            </w:pPr>
            <w:r w:rsidRPr="003E7AE2">
              <w:t>2</w:t>
            </w:r>
            <w:r w:rsidR="000C2AEC" w:rsidRPr="003E7AE2">
              <w:t>.</w:t>
            </w:r>
          </w:p>
        </w:tc>
        <w:tc>
          <w:tcPr>
            <w:tcW w:w="8190" w:type="dxa"/>
          </w:tcPr>
          <w:p w:rsidR="000C2AEC" w:rsidRPr="003E7AE2" w:rsidRDefault="004E513D" w:rsidP="0070133E">
            <w:pPr>
              <w:spacing w:line="209" w:lineRule="auto"/>
              <w:jc w:val="both"/>
              <w:rPr>
                <w:sz w:val="28"/>
                <w:szCs w:val="28"/>
              </w:rPr>
            </w:pPr>
            <w:r w:rsidRPr="003E7AE2">
              <w:rPr>
                <w:sz w:val="28"/>
                <w:szCs w:val="28"/>
              </w:rPr>
              <w:t>Производство товаров и услуг</w:t>
            </w:r>
          </w:p>
          <w:p w:rsidR="000C2AEC" w:rsidRPr="003E7AE2" w:rsidRDefault="000C2AEC" w:rsidP="0070133E">
            <w:pPr>
              <w:pStyle w:val="a9"/>
              <w:spacing w:line="209" w:lineRule="auto"/>
              <w:jc w:val="left"/>
              <w:rPr>
                <w:b w:val="0"/>
                <w:szCs w:val="28"/>
              </w:rPr>
            </w:pPr>
          </w:p>
        </w:tc>
        <w:tc>
          <w:tcPr>
            <w:tcW w:w="1214" w:type="dxa"/>
          </w:tcPr>
          <w:p w:rsidR="000C2AEC" w:rsidRPr="003E7AE2" w:rsidRDefault="00F4542E" w:rsidP="007B092E">
            <w:pPr>
              <w:pStyle w:val="bt"/>
              <w:spacing w:line="240" w:lineRule="auto"/>
              <w:jc w:val="center"/>
              <w:rPr>
                <w:sz w:val="28"/>
                <w:szCs w:val="28"/>
              </w:rPr>
            </w:pPr>
            <w:r>
              <w:rPr>
                <w:sz w:val="28"/>
                <w:szCs w:val="28"/>
              </w:rPr>
              <w:t>5</w:t>
            </w:r>
          </w:p>
        </w:tc>
      </w:tr>
      <w:tr w:rsidR="000C2AEC" w:rsidRPr="003E7AE2">
        <w:trPr>
          <w:trHeight w:val="528"/>
          <w:jc w:val="center"/>
        </w:trPr>
        <w:tc>
          <w:tcPr>
            <w:tcW w:w="933" w:type="dxa"/>
          </w:tcPr>
          <w:p w:rsidR="000C2AEC" w:rsidRPr="003E7AE2" w:rsidRDefault="004E513D" w:rsidP="007B092E">
            <w:pPr>
              <w:pStyle w:val="xl84"/>
            </w:pPr>
            <w:r w:rsidRPr="003E7AE2">
              <w:t>2.</w:t>
            </w:r>
            <w:r w:rsidR="00620B17" w:rsidRPr="003E7AE2">
              <w:t>1</w:t>
            </w:r>
            <w:r w:rsidRPr="003E7AE2">
              <w:t>.</w:t>
            </w:r>
          </w:p>
        </w:tc>
        <w:tc>
          <w:tcPr>
            <w:tcW w:w="8190" w:type="dxa"/>
          </w:tcPr>
          <w:p w:rsidR="00C00909" w:rsidRPr="003E7AE2" w:rsidRDefault="004E513D" w:rsidP="0070133E">
            <w:pPr>
              <w:pStyle w:val="a9"/>
              <w:spacing w:line="209" w:lineRule="auto"/>
              <w:jc w:val="both"/>
              <w:rPr>
                <w:b w:val="0"/>
                <w:szCs w:val="28"/>
              </w:rPr>
            </w:pPr>
            <w:r w:rsidRPr="003E7AE2">
              <w:rPr>
                <w:b w:val="0"/>
                <w:szCs w:val="28"/>
              </w:rPr>
              <w:t>Промышленное производство</w:t>
            </w:r>
          </w:p>
          <w:p w:rsidR="000C2AEC" w:rsidRPr="003E7AE2" w:rsidRDefault="000C2AEC" w:rsidP="0070133E">
            <w:pPr>
              <w:pStyle w:val="a9"/>
              <w:spacing w:line="209" w:lineRule="auto"/>
              <w:jc w:val="left"/>
              <w:rPr>
                <w:b w:val="0"/>
                <w:szCs w:val="28"/>
              </w:rPr>
            </w:pPr>
          </w:p>
        </w:tc>
        <w:tc>
          <w:tcPr>
            <w:tcW w:w="1214" w:type="dxa"/>
          </w:tcPr>
          <w:p w:rsidR="000C2AEC" w:rsidRPr="003E7AE2" w:rsidRDefault="00F4542E" w:rsidP="007B092E">
            <w:pPr>
              <w:pStyle w:val="bt"/>
              <w:spacing w:line="240" w:lineRule="auto"/>
              <w:jc w:val="center"/>
              <w:rPr>
                <w:sz w:val="28"/>
                <w:szCs w:val="28"/>
              </w:rPr>
            </w:pPr>
            <w:r>
              <w:rPr>
                <w:sz w:val="28"/>
                <w:szCs w:val="28"/>
              </w:rPr>
              <w:t>5</w:t>
            </w:r>
          </w:p>
        </w:tc>
      </w:tr>
      <w:tr w:rsidR="00C00909" w:rsidRPr="003E7AE2">
        <w:trPr>
          <w:trHeight w:val="528"/>
          <w:jc w:val="center"/>
        </w:trPr>
        <w:tc>
          <w:tcPr>
            <w:tcW w:w="933" w:type="dxa"/>
          </w:tcPr>
          <w:p w:rsidR="00C00909" w:rsidRPr="003E7AE2" w:rsidRDefault="004E513D" w:rsidP="007B092E">
            <w:pPr>
              <w:pStyle w:val="xl84"/>
            </w:pPr>
            <w:r w:rsidRPr="003E7AE2">
              <w:t>2.</w:t>
            </w:r>
            <w:r w:rsidR="00620B17" w:rsidRPr="003E7AE2">
              <w:t>2</w:t>
            </w:r>
            <w:r w:rsidRPr="003E7AE2">
              <w:t xml:space="preserve">. </w:t>
            </w:r>
          </w:p>
        </w:tc>
        <w:tc>
          <w:tcPr>
            <w:tcW w:w="8190" w:type="dxa"/>
          </w:tcPr>
          <w:p w:rsidR="00C00909" w:rsidRPr="003E7AE2" w:rsidRDefault="004E513D" w:rsidP="0070133E">
            <w:pPr>
              <w:keepNext/>
              <w:spacing w:line="209" w:lineRule="auto"/>
              <w:jc w:val="both"/>
              <w:rPr>
                <w:sz w:val="28"/>
                <w:szCs w:val="28"/>
              </w:rPr>
            </w:pPr>
            <w:r w:rsidRPr="003E7AE2">
              <w:rPr>
                <w:sz w:val="28"/>
                <w:szCs w:val="28"/>
              </w:rPr>
              <w:t>Сельское хозяйство</w:t>
            </w:r>
          </w:p>
          <w:p w:rsidR="00C00909" w:rsidRPr="003E7AE2" w:rsidRDefault="00C00909" w:rsidP="0070133E">
            <w:pPr>
              <w:pStyle w:val="a9"/>
              <w:spacing w:line="209" w:lineRule="auto"/>
              <w:jc w:val="left"/>
              <w:rPr>
                <w:b w:val="0"/>
                <w:szCs w:val="28"/>
              </w:rPr>
            </w:pPr>
          </w:p>
        </w:tc>
        <w:tc>
          <w:tcPr>
            <w:tcW w:w="1214" w:type="dxa"/>
          </w:tcPr>
          <w:p w:rsidR="00C00909" w:rsidRPr="003E7AE2" w:rsidRDefault="00AD10FE" w:rsidP="007B092E">
            <w:pPr>
              <w:pStyle w:val="bt"/>
              <w:spacing w:line="240" w:lineRule="auto"/>
              <w:jc w:val="center"/>
              <w:rPr>
                <w:sz w:val="28"/>
                <w:szCs w:val="28"/>
              </w:rPr>
            </w:pPr>
            <w:r w:rsidRPr="003E7AE2">
              <w:rPr>
                <w:sz w:val="28"/>
                <w:szCs w:val="28"/>
              </w:rPr>
              <w:t>9</w:t>
            </w:r>
          </w:p>
        </w:tc>
      </w:tr>
      <w:tr w:rsidR="00C00909" w:rsidRPr="003E7AE2">
        <w:trPr>
          <w:trHeight w:val="528"/>
          <w:jc w:val="center"/>
        </w:trPr>
        <w:tc>
          <w:tcPr>
            <w:tcW w:w="933" w:type="dxa"/>
          </w:tcPr>
          <w:p w:rsidR="00C00909" w:rsidRPr="003E7AE2" w:rsidRDefault="004E513D" w:rsidP="007B092E">
            <w:pPr>
              <w:pStyle w:val="xl84"/>
            </w:pPr>
            <w:r w:rsidRPr="003E7AE2">
              <w:t>2.</w:t>
            </w:r>
            <w:r w:rsidR="00620B17" w:rsidRPr="003E7AE2">
              <w:t>3</w:t>
            </w:r>
            <w:r w:rsidRPr="003E7AE2">
              <w:t>.</w:t>
            </w:r>
          </w:p>
        </w:tc>
        <w:tc>
          <w:tcPr>
            <w:tcW w:w="8190" w:type="dxa"/>
          </w:tcPr>
          <w:p w:rsidR="00C00909" w:rsidRPr="003E7AE2" w:rsidRDefault="004E513D" w:rsidP="0070133E">
            <w:pPr>
              <w:pStyle w:val="a9"/>
              <w:spacing w:line="209" w:lineRule="auto"/>
              <w:jc w:val="left"/>
              <w:rPr>
                <w:b w:val="0"/>
                <w:szCs w:val="28"/>
              </w:rPr>
            </w:pPr>
            <w:r w:rsidRPr="003E7AE2">
              <w:rPr>
                <w:b w:val="0"/>
                <w:iCs/>
                <w:szCs w:val="28"/>
              </w:rPr>
              <w:t>Транспорт и связь</w:t>
            </w:r>
          </w:p>
        </w:tc>
        <w:tc>
          <w:tcPr>
            <w:tcW w:w="1214" w:type="dxa"/>
          </w:tcPr>
          <w:p w:rsidR="00C00909" w:rsidRPr="003E7AE2" w:rsidRDefault="00AD10FE" w:rsidP="007B092E">
            <w:pPr>
              <w:pStyle w:val="bt"/>
              <w:spacing w:line="240" w:lineRule="auto"/>
              <w:jc w:val="center"/>
              <w:rPr>
                <w:sz w:val="28"/>
                <w:szCs w:val="28"/>
              </w:rPr>
            </w:pPr>
            <w:r w:rsidRPr="003E7AE2">
              <w:rPr>
                <w:sz w:val="28"/>
                <w:szCs w:val="28"/>
              </w:rPr>
              <w:t>12</w:t>
            </w:r>
          </w:p>
        </w:tc>
      </w:tr>
      <w:tr w:rsidR="00CD41F2" w:rsidRPr="003E7AE2">
        <w:trPr>
          <w:trHeight w:val="528"/>
          <w:jc w:val="center"/>
        </w:trPr>
        <w:tc>
          <w:tcPr>
            <w:tcW w:w="933" w:type="dxa"/>
          </w:tcPr>
          <w:p w:rsidR="00CD41F2" w:rsidRPr="003E7AE2" w:rsidRDefault="0070133E" w:rsidP="007B092E">
            <w:pPr>
              <w:pStyle w:val="xl84"/>
            </w:pPr>
            <w:r w:rsidRPr="003E7AE2">
              <w:t>2.</w:t>
            </w:r>
            <w:r w:rsidR="00620B17" w:rsidRPr="003E7AE2">
              <w:t>3</w:t>
            </w:r>
            <w:r w:rsidRPr="003E7AE2">
              <w:t>.1.</w:t>
            </w:r>
          </w:p>
        </w:tc>
        <w:tc>
          <w:tcPr>
            <w:tcW w:w="8190" w:type="dxa"/>
          </w:tcPr>
          <w:p w:rsidR="00C00909" w:rsidRPr="003E7AE2" w:rsidRDefault="0070133E" w:rsidP="0070133E">
            <w:pPr>
              <w:pStyle w:val="a9"/>
              <w:spacing w:line="209" w:lineRule="auto"/>
              <w:jc w:val="both"/>
              <w:rPr>
                <w:b w:val="0"/>
                <w:szCs w:val="28"/>
              </w:rPr>
            </w:pPr>
            <w:r w:rsidRPr="003E7AE2">
              <w:rPr>
                <w:b w:val="0"/>
                <w:szCs w:val="28"/>
              </w:rPr>
              <w:t>Транспорт</w:t>
            </w:r>
          </w:p>
          <w:p w:rsidR="00CD41F2" w:rsidRPr="003E7AE2" w:rsidRDefault="00CD41F2" w:rsidP="0070133E">
            <w:pPr>
              <w:pStyle w:val="a9"/>
              <w:spacing w:line="209" w:lineRule="auto"/>
              <w:jc w:val="left"/>
              <w:rPr>
                <w:b w:val="0"/>
                <w:szCs w:val="28"/>
              </w:rPr>
            </w:pPr>
          </w:p>
        </w:tc>
        <w:tc>
          <w:tcPr>
            <w:tcW w:w="1214" w:type="dxa"/>
          </w:tcPr>
          <w:p w:rsidR="00CD41F2" w:rsidRPr="003E7AE2" w:rsidRDefault="00AD10FE" w:rsidP="007B092E">
            <w:pPr>
              <w:pStyle w:val="bt"/>
              <w:spacing w:line="240" w:lineRule="auto"/>
              <w:jc w:val="center"/>
              <w:rPr>
                <w:sz w:val="28"/>
                <w:szCs w:val="28"/>
              </w:rPr>
            </w:pPr>
            <w:r w:rsidRPr="003E7AE2">
              <w:rPr>
                <w:sz w:val="28"/>
                <w:szCs w:val="28"/>
              </w:rPr>
              <w:t>12</w:t>
            </w:r>
          </w:p>
        </w:tc>
      </w:tr>
      <w:tr w:rsidR="00CD41F2" w:rsidRPr="003E7AE2">
        <w:trPr>
          <w:trHeight w:val="528"/>
          <w:jc w:val="center"/>
        </w:trPr>
        <w:tc>
          <w:tcPr>
            <w:tcW w:w="933" w:type="dxa"/>
          </w:tcPr>
          <w:p w:rsidR="00CD41F2" w:rsidRPr="003E7AE2" w:rsidRDefault="0070133E" w:rsidP="007B092E">
            <w:pPr>
              <w:pStyle w:val="xl84"/>
            </w:pPr>
            <w:r w:rsidRPr="003E7AE2">
              <w:t>2.</w:t>
            </w:r>
            <w:r w:rsidR="00620B17" w:rsidRPr="003E7AE2">
              <w:t>3</w:t>
            </w:r>
            <w:r w:rsidRPr="003E7AE2">
              <w:t>.2.</w:t>
            </w:r>
          </w:p>
        </w:tc>
        <w:tc>
          <w:tcPr>
            <w:tcW w:w="8190" w:type="dxa"/>
          </w:tcPr>
          <w:p w:rsidR="00C00909" w:rsidRPr="003E7AE2" w:rsidRDefault="0070133E" w:rsidP="0070133E">
            <w:pPr>
              <w:pStyle w:val="a9"/>
              <w:spacing w:line="209" w:lineRule="auto"/>
              <w:jc w:val="left"/>
              <w:rPr>
                <w:rFonts w:ascii="Antique Olive" w:hAnsi="Antique Olive"/>
                <w:b w:val="0"/>
                <w:szCs w:val="28"/>
              </w:rPr>
            </w:pPr>
            <w:r w:rsidRPr="003E7AE2">
              <w:rPr>
                <w:b w:val="0"/>
                <w:szCs w:val="28"/>
              </w:rPr>
              <w:t>Связь</w:t>
            </w:r>
            <w:r w:rsidR="00C00909" w:rsidRPr="003E7AE2">
              <w:rPr>
                <w:rFonts w:ascii="Antique Olive" w:hAnsi="Antique Olive"/>
                <w:b w:val="0"/>
                <w:szCs w:val="28"/>
              </w:rPr>
              <w:t xml:space="preserve"> </w:t>
            </w:r>
          </w:p>
          <w:p w:rsidR="00CD41F2" w:rsidRPr="003E7AE2" w:rsidRDefault="00CD41F2" w:rsidP="0070133E">
            <w:pPr>
              <w:pStyle w:val="a9"/>
              <w:spacing w:line="209" w:lineRule="auto"/>
              <w:jc w:val="left"/>
              <w:rPr>
                <w:rFonts w:ascii="Antique Olive" w:hAnsi="Antique Olive"/>
                <w:b w:val="0"/>
                <w:szCs w:val="28"/>
              </w:rPr>
            </w:pPr>
          </w:p>
        </w:tc>
        <w:tc>
          <w:tcPr>
            <w:tcW w:w="1214" w:type="dxa"/>
          </w:tcPr>
          <w:p w:rsidR="00CD41F2" w:rsidRPr="003E7AE2" w:rsidRDefault="00AD10FE" w:rsidP="005770C2">
            <w:pPr>
              <w:pStyle w:val="bt"/>
              <w:spacing w:line="240" w:lineRule="auto"/>
              <w:jc w:val="center"/>
              <w:rPr>
                <w:sz w:val="28"/>
                <w:szCs w:val="28"/>
              </w:rPr>
            </w:pPr>
            <w:r w:rsidRPr="003E7AE2">
              <w:rPr>
                <w:sz w:val="28"/>
                <w:szCs w:val="28"/>
              </w:rPr>
              <w:t>1</w:t>
            </w:r>
            <w:r w:rsidR="005770C2">
              <w:rPr>
                <w:sz w:val="28"/>
                <w:szCs w:val="28"/>
              </w:rPr>
              <w:t>3</w:t>
            </w:r>
          </w:p>
        </w:tc>
      </w:tr>
      <w:tr w:rsidR="00B10FF9" w:rsidRPr="003E7AE2">
        <w:trPr>
          <w:trHeight w:val="528"/>
          <w:jc w:val="center"/>
        </w:trPr>
        <w:tc>
          <w:tcPr>
            <w:tcW w:w="933" w:type="dxa"/>
          </w:tcPr>
          <w:p w:rsidR="00B10FF9" w:rsidRPr="003E7AE2" w:rsidRDefault="00B10FF9" w:rsidP="0056045C">
            <w:pPr>
              <w:spacing w:line="209" w:lineRule="auto"/>
              <w:rPr>
                <w:sz w:val="28"/>
                <w:szCs w:val="28"/>
              </w:rPr>
            </w:pPr>
            <w:r w:rsidRPr="003E7AE2">
              <w:rPr>
                <w:sz w:val="28"/>
                <w:szCs w:val="28"/>
              </w:rPr>
              <w:t>2.</w:t>
            </w:r>
            <w:r w:rsidR="00722443" w:rsidRPr="003E7AE2">
              <w:rPr>
                <w:sz w:val="28"/>
                <w:szCs w:val="28"/>
              </w:rPr>
              <w:t>4</w:t>
            </w:r>
            <w:r w:rsidRPr="003E7AE2">
              <w:rPr>
                <w:sz w:val="28"/>
                <w:szCs w:val="28"/>
              </w:rPr>
              <w:t>.</w:t>
            </w:r>
          </w:p>
        </w:tc>
        <w:tc>
          <w:tcPr>
            <w:tcW w:w="8190" w:type="dxa"/>
          </w:tcPr>
          <w:p w:rsidR="00B10FF9" w:rsidRPr="003E7AE2" w:rsidRDefault="00B10FF9" w:rsidP="00FF2E9D">
            <w:pPr>
              <w:pStyle w:val="a9"/>
              <w:spacing w:line="209" w:lineRule="auto"/>
              <w:jc w:val="left"/>
              <w:rPr>
                <w:b w:val="0"/>
                <w:szCs w:val="28"/>
              </w:rPr>
            </w:pPr>
            <w:r w:rsidRPr="003E7AE2">
              <w:rPr>
                <w:b w:val="0"/>
                <w:szCs w:val="28"/>
              </w:rPr>
              <w:t xml:space="preserve">Строительство </w:t>
            </w:r>
          </w:p>
          <w:p w:rsidR="00B10FF9" w:rsidRPr="003E7AE2" w:rsidRDefault="00B10FF9" w:rsidP="00FF2E9D">
            <w:pPr>
              <w:pStyle w:val="a9"/>
              <w:spacing w:line="209" w:lineRule="auto"/>
              <w:jc w:val="left"/>
              <w:rPr>
                <w:rFonts w:ascii="Antique Olive" w:hAnsi="Antique Olive"/>
                <w:b w:val="0"/>
                <w:szCs w:val="28"/>
              </w:rPr>
            </w:pPr>
          </w:p>
        </w:tc>
        <w:tc>
          <w:tcPr>
            <w:tcW w:w="1214" w:type="dxa"/>
          </w:tcPr>
          <w:p w:rsidR="00B10FF9" w:rsidRPr="003E7AE2" w:rsidRDefault="00AD10FE" w:rsidP="00F4542E">
            <w:pPr>
              <w:pStyle w:val="bt"/>
              <w:spacing w:line="240" w:lineRule="auto"/>
              <w:jc w:val="center"/>
              <w:rPr>
                <w:sz w:val="28"/>
                <w:szCs w:val="28"/>
              </w:rPr>
            </w:pPr>
            <w:r w:rsidRPr="003E7AE2">
              <w:rPr>
                <w:sz w:val="28"/>
                <w:szCs w:val="28"/>
              </w:rPr>
              <w:t>1</w:t>
            </w:r>
            <w:r w:rsidR="00F4542E">
              <w:rPr>
                <w:sz w:val="28"/>
                <w:szCs w:val="28"/>
              </w:rPr>
              <w:t>7</w:t>
            </w:r>
          </w:p>
        </w:tc>
      </w:tr>
      <w:tr w:rsidR="00B10FF9" w:rsidRPr="003E7AE2">
        <w:trPr>
          <w:trHeight w:val="528"/>
          <w:jc w:val="center"/>
        </w:trPr>
        <w:tc>
          <w:tcPr>
            <w:tcW w:w="933" w:type="dxa"/>
          </w:tcPr>
          <w:p w:rsidR="00B10FF9" w:rsidRPr="003E7AE2" w:rsidRDefault="00B10FF9" w:rsidP="00D9330F">
            <w:pPr>
              <w:pStyle w:val="bt"/>
              <w:spacing w:line="209" w:lineRule="auto"/>
              <w:jc w:val="left"/>
              <w:rPr>
                <w:sz w:val="28"/>
                <w:szCs w:val="28"/>
              </w:rPr>
            </w:pPr>
            <w:r w:rsidRPr="003E7AE2">
              <w:rPr>
                <w:sz w:val="28"/>
                <w:szCs w:val="28"/>
              </w:rPr>
              <w:t xml:space="preserve">3. </w:t>
            </w:r>
          </w:p>
        </w:tc>
        <w:tc>
          <w:tcPr>
            <w:tcW w:w="8190" w:type="dxa"/>
          </w:tcPr>
          <w:p w:rsidR="00B10FF9" w:rsidRPr="003E7AE2" w:rsidRDefault="00C6633E" w:rsidP="0070133E">
            <w:pPr>
              <w:pStyle w:val="a9"/>
              <w:spacing w:line="209" w:lineRule="auto"/>
              <w:jc w:val="left"/>
              <w:rPr>
                <w:b w:val="0"/>
                <w:szCs w:val="28"/>
              </w:rPr>
            </w:pPr>
            <w:r w:rsidRPr="003E7AE2">
              <w:rPr>
                <w:b w:val="0"/>
                <w:szCs w:val="28"/>
              </w:rPr>
              <w:t>Торговля и услуги населению</w:t>
            </w:r>
          </w:p>
          <w:p w:rsidR="00B10FF9" w:rsidRPr="003E7AE2" w:rsidRDefault="00B10FF9" w:rsidP="0070133E">
            <w:pPr>
              <w:pStyle w:val="a9"/>
              <w:spacing w:line="209" w:lineRule="auto"/>
              <w:jc w:val="left"/>
              <w:rPr>
                <w:b w:val="0"/>
                <w:szCs w:val="28"/>
              </w:rPr>
            </w:pPr>
          </w:p>
        </w:tc>
        <w:tc>
          <w:tcPr>
            <w:tcW w:w="1214" w:type="dxa"/>
          </w:tcPr>
          <w:p w:rsidR="00B10FF9" w:rsidRPr="003E7AE2" w:rsidRDefault="00AD10FE" w:rsidP="005770C2">
            <w:pPr>
              <w:pStyle w:val="bt"/>
              <w:spacing w:line="240" w:lineRule="auto"/>
              <w:jc w:val="center"/>
              <w:rPr>
                <w:sz w:val="28"/>
                <w:szCs w:val="28"/>
              </w:rPr>
            </w:pPr>
            <w:r w:rsidRPr="003E7AE2">
              <w:rPr>
                <w:sz w:val="28"/>
                <w:szCs w:val="28"/>
              </w:rPr>
              <w:t>2</w:t>
            </w:r>
            <w:r w:rsidR="005770C2">
              <w:rPr>
                <w:sz w:val="28"/>
                <w:szCs w:val="28"/>
              </w:rPr>
              <w:t>1</w:t>
            </w:r>
          </w:p>
        </w:tc>
      </w:tr>
      <w:tr w:rsidR="00B10FF9" w:rsidRPr="003E7AE2">
        <w:trPr>
          <w:trHeight w:val="528"/>
          <w:jc w:val="center"/>
        </w:trPr>
        <w:tc>
          <w:tcPr>
            <w:tcW w:w="933" w:type="dxa"/>
          </w:tcPr>
          <w:p w:rsidR="00B10FF9" w:rsidRPr="003E7AE2" w:rsidRDefault="00620B17" w:rsidP="00D9330F">
            <w:pPr>
              <w:pStyle w:val="bt"/>
              <w:spacing w:line="209" w:lineRule="auto"/>
              <w:jc w:val="left"/>
              <w:rPr>
                <w:sz w:val="28"/>
                <w:szCs w:val="28"/>
              </w:rPr>
            </w:pPr>
            <w:r w:rsidRPr="003E7AE2">
              <w:rPr>
                <w:sz w:val="28"/>
                <w:szCs w:val="28"/>
              </w:rPr>
              <w:t>4</w:t>
            </w:r>
            <w:r w:rsidR="00B10FF9" w:rsidRPr="003E7AE2">
              <w:rPr>
                <w:sz w:val="28"/>
                <w:szCs w:val="28"/>
              </w:rPr>
              <w:t xml:space="preserve">. </w:t>
            </w:r>
          </w:p>
        </w:tc>
        <w:tc>
          <w:tcPr>
            <w:tcW w:w="8190" w:type="dxa"/>
          </w:tcPr>
          <w:p w:rsidR="00B10FF9" w:rsidRPr="003E7AE2" w:rsidRDefault="00B10FF9" w:rsidP="0070133E">
            <w:pPr>
              <w:pStyle w:val="a9"/>
              <w:spacing w:line="209" w:lineRule="auto"/>
              <w:jc w:val="left"/>
              <w:rPr>
                <w:b w:val="0"/>
                <w:szCs w:val="28"/>
              </w:rPr>
            </w:pPr>
            <w:r w:rsidRPr="003E7AE2">
              <w:rPr>
                <w:b w:val="0"/>
                <w:szCs w:val="28"/>
              </w:rPr>
              <w:t>Малое и среднее предпринимательство</w:t>
            </w:r>
          </w:p>
          <w:p w:rsidR="00B10FF9" w:rsidRPr="003E7AE2" w:rsidRDefault="00B10FF9" w:rsidP="0070133E">
            <w:pPr>
              <w:pStyle w:val="a9"/>
              <w:spacing w:line="209" w:lineRule="auto"/>
              <w:jc w:val="left"/>
              <w:rPr>
                <w:b w:val="0"/>
                <w:szCs w:val="28"/>
              </w:rPr>
            </w:pPr>
          </w:p>
        </w:tc>
        <w:tc>
          <w:tcPr>
            <w:tcW w:w="1214" w:type="dxa"/>
          </w:tcPr>
          <w:p w:rsidR="00B10FF9" w:rsidRPr="003E7AE2" w:rsidRDefault="00AD10FE" w:rsidP="00F4542E">
            <w:pPr>
              <w:pStyle w:val="bt"/>
              <w:spacing w:line="240" w:lineRule="auto"/>
              <w:jc w:val="center"/>
              <w:rPr>
                <w:sz w:val="28"/>
                <w:szCs w:val="28"/>
              </w:rPr>
            </w:pPr>
            <w:r w:rsidRPr="003E7AE2">
              <w:rPr>
                <w:sz w:val="28"/>
                <w:szCs w:val="28"/>
              </w:rPr>
              <w:t>2</w:t>
            </w:r>
            <w:r w:rsidR="00F4542E">
              <w:rPr>
                <w:sz w:val="28"/>
                <w:szCs w:val="28"/>
              </w:rPr>
              <w:t>4</w:t>
            </w:r>
          </w:p>
        </w:tc>
      </w:tr>
      <w:tr w:rsidR="00B10FF9" w:rsidRPr="003E7AE2">
        <w:trPr>
          <w:trHeight w:val="528"/>
          <w:jc w:val="center"/>
        </w:trPr>
        <w:tc>
          <w:tcPr>
            <w:tcW w:w="933" w:type="dxa"/>
          </w:tcPr>
          <w:p w:rsidR="00B10FF9" w:rsidRPr="003E7AE2" w:rsidRDefault="00620B17" w:rsidP="00D9330F">
            <w:pPr>
              <w:spacing w:line="209" w:lineRule="auto"/>
            </w:pPr>
            <w:r w:rsidRPr="003E7AE2">
              <w:rPr>
                <w:sz w:val="28"/>
                <w:szCs w:val="28"/>
              </w:rPr>
              <w:t>5</w:t>
            </w:r>
            <w:r w:rsidR="00B10FF9" w:rsidRPr="003E7AE2">
              <w:rPr>
                <w:sz w:val="28"/>
                <w:szCs w:val="28"/>
              </w:rPr>
              <w:t xml:space="preserve">. </w:t>
            </w:r>
          </w:p>
        </w:tc>
        <w:tc>
          <w:tcPr>
            <w:tcW w:w="8190" w:type="dxa"/>
          </w:tcPr>
          <w:p w:rsidR="00B10FF9" w:rsidRPr="003E7AE2" w:rsidRDefault="00B10FF9" w:rsidP="0070133E">
            <w:pPr>
              <w:pStyle w:val="a9"/>
              <w:spacing w:line="209" w:lineRule="auto"/>
              <w:jc w:val="left"/>
              <w:rPr>
                <w:b w:val="0"/>
                <w:szCs w:val="28"/>
              </w:rPr>
            </w:pPr>
            <w:r w:rsidRPr="003E7AE2">
              <w:rPr>
                <w:b w:val="0"/>
                <w:szCs w:val="28"/>
              </w:rPr>
              <w:t>Инвестиции</w:t>
            </w:r>
          </w:p>
          <w:p w:rsidR="00B10FF9" w:rsidRPr="003E7AE2" w:rsidRDefault="00B10FF9" w:rsidP="0070133E">
            <w:pPr>
              <w:pStyle w:val="a9"/>
              <w:spacing w:line="209" w:lineRule="auto"/>
              <w:jc w:val="left"/>
              <w:rPr>
                <w:b w:val="0"/>
                <w:szCs w:val="28"/>
              </w:rPr>
            </w:pPr>
          </w:p>
        </w:tc>
        <w:tc>
          <w:tcPr>
            <w:tcW w:w="1214" w:type="dxa"/>
          </w:tcPr>
          <w:p w:rsidR="00B10FF9" w:rsidRPr="003E7AE2" w:rsidRDefault="00AD10FE" w:rsidP="005770C2">
            <w:pPr>
              <w:pStyle w:val="bt"/>
              <w:spacing w:line="240" w:lineRule="auto"/>
              <w:jc w:val="center"/>
              <w:rPr>
                <w:sz w:val="28"/>
                <w:szCs w:val="28"/>
              </w:rPr>
            </w:pPr>
            <w:r w:rsidRPr="003E7AE2">
              <w:rPr>
                <w:sz w:val="28"/>
                <w:szCs w:val="28"/>
              </w:rPr>
              <w:t>2</w:t>
            </w:r>
            <w:r w:rsidR="005770C2">
              <w:rPr>
                <w:sz w:val="28"/>
                <w:szCs w:val="28"/>
              </w:rPr>
              <w:t>6</w:t>
            </w:r>
          </w:p>
        </w:tc>
      </w:tr>
      <w:tr w:rsidR="00620B17" w:rsidRPr="003E7AE2">
        <w:trPr>
          <w:trHeight w:val="528"/>
          <w:jc w:val="center"/>
        </w:trPr>
        <w:tc>
          <w:tcPr>
            <w:tcW w:w="933" w:type="dxa"/>
          </w:tcPr>
          <w:p w:rsidR="00620B17" w:rsidRPr="003E7AE2" w:rsidRDefault="00722443" w:rsidP="00D9330F">
            <w:pPr>
              <w:spacing w:line="209" w:lineRule="auto"/>
              <w:rPr>
                <w:sz w:val="28"/>
                <w:szCs w:val="28"/>
              </w:rPr>
            </w:pPr>
            <w:r w:rsidRPr="003E7AE2">
              <w:rPr>
                <w:sz w:val="28"/>
                <w:szCs w:val="28"/>
              </w:rPr>
              <w:t>6</w:t>
            </w:r>
            <w:r w:rsidR="00620B17" w:rsidRPr="003E7AE2">
              <w:rPr>
                <w:sz w:val="28"/>
                <w:szCs w:val="28"/>
              </w:rPr>
              <w:t xml:space="preserve">. </w:t>
            </w:r>
          </w:p>
        </w:tc>
        <w:tc>
          <w:tcPr>
            <w:tcW w:w="8190" w:type="dxa"/>
          </w:tcPr>
          <w:p w:rsidR="00620B17" w:rsidRPr="003E7AE2" w:rsidRDefault="00620B17" w:rsidP="002116E6">
            <w:pPr>
              <w:pStyle w:val="a9"/>
              <w:spacing w:line="209" w:lineRule="auto"/>
              <w:jc w:val="left"/>
              <w:rPr>
                <w:b w:val="0"/>
                <w:szCs w:val="28"/>
              </w:rPr>
            </w:pPr>
            <w:r w:rsidRPr="003E7AE2">
              <w:rPr>
                <w:b w:val="0"/>
                <w:szCs w:val="28"/>
              </w:rPr>
              <w:t>Финансы</w:t>
            </w:r>
          </w:p>
        </w:tc>
        <w:tc>
          <w:tcPr>
            <w:tcW w:w="1214" w:type="dxa"/>
          </w:tcPr>
          <w:p w:rsidR="00620B17" w:rsidRPr="003E7AE2" w:rsidRDefault="005770C2" w:rsidP="00F4542E">
            <w:pPr>
              <w:pStyle w:val="bt"/>
              <w:spacing w:line="240" w:lineRule="auto"/>
              <w:jc w:val="center"/>
              <w:rPr>
                <w:sz w:val="28"/>
                <w:szCs w:val="28"/>
              </w:rPr>
            </w:pPr>
            <w:r>
              <w:rPr>
                <w:sz w:val="28"/>
                <w:szCs w:val="28"/>
              </w:rPr>
              <w:t>2</w:t>
            </w:r>
            <w:r w:rsidR="00F4542E">
              <w:rPr>
                <w:sz w:val="28"/>
                <w:szCs w:val="28"/>
              </w:rPr>
              <w:t>8</w:t>
            </w:r>
          </w:p>
        </w:tc>
      </w:tr>
      <w:tr w:rsidR="00A17189" w:rsidRPr="003E7AE2">
        <w:trPr>
          <w:trHeight w:val="528"/>
          <w:jc w:val="center"/>
        </w:trPr>
        <w:tc>
          <w:tcPr>
            <w:tcW w:w="933" w:type="dxa"/>
          </w:tcPr>
          <w:p w:rsidR="00A17189" w:rsidRPr="003E7AE2" w:rsidRDefault="00722443" w:rsidP="00D9330F">
            <w:pPr>
              <w:spacing w:line="209" w:lineRule="auto"/>
              <w:rPr>
                <w:sz w:val="28"/>
                <w:szCs w:val="28"/>
              </w:rPr>
            </w:pPr>
            <w:r w:rsidRPr="003E7AE2">
              <w:rPr>
                <w:sz w:val="28"/>
                <w:szCs w:val="28"/>
              </w:rPr>
              <w:t>7</w:t>
            </w:r>
            <w:r w:rsidR="00620B17" w:rsidRPr="003E7AE2">
              <w:rPr>
                <w:sz w:val="28"/>
                <w:szCs w:val="28"/>
              </w:rPr>
              <w:t>.</w:t>
            </w:r>
          </w:p>
        </w:tc>
        <w:tc>
          <w:tcPr>
            <w:tcW w:w="8190" w:type="dxa"/>
          </w:tcPr>
          <w:p w:rsidR="00A17189" w:rsidRPr="003E7AE2" w:rsidRDefault="00A17189" w:rsidP="002116E6">
            <w:pPr>
              <w:pStyle w:val="a9"/>
              <w:spacing w:line="209" w:lineRule="auto"/>
              <w:jc w:val="left"/>
              <w:rPr>
                <w:b w:val="0"/>
                <w:szCs w:val="28"/>
              </w:rPr>
            </w:pPr>
            <w:r w:rsidRPr="003E7AE2">
              <w:rPr>
                <w:b w:val="0"/>
                <w:szCs w:val="28"/>
              </w:rPr>
              <w:t>Денежные доходы и расходы населения</w:t>
            </w:r>
          </w:p>
        </w:tc>
        <w:tc>
          <w:tcPr>
            <w:tcW w:w="1214" w:type="dxa"/>
          </w:tcPr>
          <w:p w:rsidR="00A17189" w:rsidRPr="003E7AE2" w:rsidRDefault="00AD10FE" w:rsidP="00F4542E">
            <w:pPr>
              <w:pStyle w:val="bt"/>
              <w:spacing w:line="240" w:lineRule="auto"/>
              <w:jc w:val="center"/>
              <w:rPr>
                <w:sz w:val="28"/>
                <w:szCs w:val="28"/>
              </w:rPr>
            </w:pPr>
            <w:r w:rsidRPr="003E7AE2">
              <w:rPr>
                <w:sz w:val="28"/>
                <w:szCs w:val="28"/>
              </w:rPr>
              <w:t>3</w:t>
            </w:r>
            <w:r w:rsidR="00F4542E">
              <w:rPr>
                <w:sz w:val="28"/>
                <w:szCs w:val="28"/>
              </w:rPr>
              <w:t>1</w:t>
            </w:r>
          </w:p>
        </w:tc>
      </w:tr>
      <w:tr w:rsidR="00A17189" w:rsidRPr="003E7AE2">
        <w:trPr>
          <w:trHeight w:val="528"/>
          <w:jc w:val="center"/>
        </w:trPr>
        <w:tc>
          <w:tcPr>
            <w:tcW w:w="933" w:type="dxa"/>
          </w:tcPr>
          <w:p w:rsidR="00A17189" w:rsidRPr="003E7AE2" w:rsidRDefault="00722443" w:rsidP="00D9330F">
            <w:pPr>
              <w:pStyle w:val="bt"/>
              <w:spacing w:line="209" w:lineRule="auto"/>
              <w:jc w:val="left"/>
              <w:rPr>
                <w:sz w:val="28"/>
                <w:szCs w:val="28"/>
              </w:rPr>
            </w:pPr>
            <w:r w:rsidRPr="003E7AE2">
              <w:rPr>
                <w:sz w:val="28"/>
                <w:szCs w:val="28"/>
              </w:rPr>
              <w:t>8</w:t>
            </w:r>
            <w:r w:rsidR="00A17189" w:rsidRPr="003E7AE2">
              <w:rPr>
                <w:sz w:val="28"/>
                <w:szCs w:val="28"/>
              </w:rPr>
              <w:t>.</w:t>
            </w:r>
          </w:p>
        </w:tc>
        <w:tc>
          <w:tcPr>
            <w:tcW w:w="8190" w:type="dxa"/>
          </w:tcPr>
          <w:p w:rsidR="00A17189" w:rsidRPr="003E7AE2" w:rsidDel="005966B1" w:rsidRDefault="00A17189" w:rsidP="002116E6">
            <w:pPr>
              <w:pStyle w:val="a9"/>
              <w:spacing w:line="209" w:lineRule="auto"/>
              <w:jc w:val="left"/>
              <w:rPr>
                <w:b w:val="0"/>
                <w:szCs w:val="28"/>
              </w:rPr>
            </w:pPr>
            <w:r w:rsidRPr="003E7AE2">
              <w:rPr>
                <w:b w:val="0"/>
                <w:szCs w:val="28"/>
              </w:rPr>
              <w:t>Труд и занятость</w:t>
            </w:r>
          </w:p>
        </w:tc>
        <w:tc>
          <w:tcPr>
            <w:tcW w:w="1214" w:type="dxa"/>
          </w:tcPr>
          <w:p w:rsidR="00A17189" w:rsidRPr="003E7AE2" w:rsidRDefault="00AD10FE" w:rsidP="00F4542E">
            <w:pPr>
              <w:pStyle w:val="bt"/>
              <w:spacing w:line="240" w:lineRule="auto"/>
              <w:jc w:val="center"/>
              <w:rPr>
                <w:sz w:val="28"/>
                <w:szCs w:val="28"/>
              </w:rPr>
            </w:pPr>
            <w:r w:rsidRPr="003E7AE2">
              <w:rPr>
                <w:sz w:val="28"/>
                <w:szCs w:val="28"/>
              </w:rPr>
              <w:t>3</w:t>
            </w:r>
            <w:r w:rsidR="00F4542E">
              <w:rPr>
                <w:sz w:val="28"/>
                <w:szCs w:val="28"/>
              </w:rPr>
              <w:t>5</w:t>
            </w:r>
          </w:p>
        </w:tc>
      </w:tr>
      <w:tr w:rsidR="00A17189" w:rsidRPr="003E7AE2">
        <w:trPr>
          <w:trHeight w:val="528"/>
          <w:jc w:val="center"/>
        </w:trPr>
        <w:tc>
          <w:tcPr>
            <w:tcW w:w="933" w:type="dxa"/>
          </w:tcPr>
          <w:p w:rsidR="00A17189" w:rsidRPr="003E7AE2" w:rsidRDefault="00722443" w:rsidP="00D9330F">
            <w:pPr>
              <w:pStyle w:val="bt"/>
              <w:spacing w:line="209" w:lineRule="auto"/>
              <w:jc w:val="left"/>
              <w:rPr>
                <w:sz w:val="28"/>
                <w:szCs w:val="28"/>
              </w:rPr>
            </w:pPr>
            <w:r w:rsidRPr="003E7AE2">
              <w:rPr>
                <w:sz w:val="28"/>
                <w:szCs w:val="28"/>
              </w:rPr>
              <w:t>9</w:t>
            </w:r>
            <w:r w:rsidR="00A17189" w:rsidRPr="003E7AE2">
              <w:rPr>
                <w:sz w:val="28"/>
                <w:szCs w:val="28"/>
              </w:rPr>
              <w:t>.</w:t>
            </w:r>
          </w:p>
        </w:tc>
        <w:tc>
          <w:tcPr>
            <w:tcW w:w="8190" w:type="dxa"/>
          </w:tcPr>
          <w:p w:rsidR="00A17189" w:rsidRPr="003E7AE2" w:rsidRDefault="00A17189" w:rsidP="002116E6">
            <w:pPr>
              <w:pStyle w:val="a9"/>
              <w:spacing w:line="209" w:lineRule="auto"/>
              <w:jc w:val="left"/>
              <w:rPr>
                <w:b w:val="0"/>
                <w:szCs w:val="28"/>
              </w:rPr>
            </w:pPr>
            <w:r w:rsidRPr="003E7AE2">
              <w:rPr>
                <w:b w:val="0"/>
                <w:szCs w:val="28"/>
              </w:rPr>
              <w:t xml:space="preserve">Развитие социальной сферы </w:t>
            </w:r>
          </w:p>
          <w:p w:rsidR="00A17189" w:rsidRPr="003E7AE2" w:rsidDel="005966B1" w:rsidRDefault="00A17189" w:rsidP="002116E6">
            <w:pPr>
              <w:pStyle w:val="a9"/>
              <w:spacing w:line="209" w:lineRule="auto"/>
              <w:jc w:val="left"/>
              <w:rPr>
                <w:b w:val="0"/>
                <w:szCs w:val="28"/>
              </w:rPr>
            </w:pPr>
          </w:p>
        </w:tc>
        <w:tc>
          <w:tcPr>
            <w:tcW w:w="1214" w:type="dxa"/>
          </w:tcPr>
          <w:p w:rsidR="00A17189" w:rsidRPr="003E7AE2" w:rsidRDefault="00AD10FE" w:rsidP="00F4542E">
            <w:pPr>
              <w:pStyle w:val="bt"/>
              <w:spacing w:line="240" w:lineRule="auto"/>
              <w:jc w:val="center"/>
              <w:rPr>
                <w:sz w:val="28"/>
                <w:szCs w:val="28"/>
              </w:rPr>
            </w:pPr>
            <w:r w:rsidRPr="003E7AE2">
              <w:rPr>
                <w:sz w:val="28"/>
                <w:szCs w:val="28"/>
              </w:rPr>
              <w:t>3</w:t>
            </w:r>
            <w:r w:rsidR="00F4542E">
              <w:rPr>
                <w:sz w:val="28"/>
                <w:szCs w:val="28"/>
              </w:rPr>
              <w:t>7</w:t>
            </w:r>
          </w:p>
        </w:tc>
      </w:tr>
      <w:tr w:rsidR="00A17189" w:rsidRPr="003E7AE2">
        <w:trPr>
          <w:trHeight w:val="528"/>
          <w:jc w:val="center"/>
        </w:trPr>
        <w:tc>
          <w:tcPr>
            <w:tcW w:w="933" w:type="dxa"/>
          </w:tcPr>
          <w:p w:rsidR="00A17189" w:rsidRPr="003E7AE2" w:rsidRDefault="00620B17" w:rsidP="00D9330F">
            <w:pPr>
              <w:pStyle w:val="bt"/>
              <w:spacing w:line="209" w:lineRule="auto"/>
              <w:jc w:val="left"/>
              <w:rPr>
                <w:sz w:val="28"/>
                <w:szCs w:val="28"/>
              </w:rPr>
            </w:pPr>
            <w:r w:rsidRPr="003E7AE2">
              <w:rPr>
                <w:sz w:val="28"/>
                <w:szCs w:val="28"/>
              </w:rPr>
              <w:t>1</w:t>
            </w:r>
            <w:r w:rsidR="00722443" w:rsidRPr="003E7AE2">
              <w:rPr>
                <w:sz w:val="28"/>
                <w:szCs w:val="28"/>
              </w:rPr>
              <w:t>0</w:t>
            </w:r>
            <w:r w:rsidR="00A17189" w:rsidRPr="003E7AE2">
              <w:rPr>
                <w:sz w:val="28"/>
                <w:szCs w:val="28"/>
              </w:rPr>
              <w:t xml:space="preserve">. </w:t>
            </w:r>
          </w:p>
        </w:tc>
        <w:tc>
          <w:tcPr>
            <w:tcW w:w="8190" w:type="dxa"/>
          </w:tcPr>
          <w:p w:rsidR="00A17189" w:rsidRPr="003E7AE2" w:rsidRDefault="00A17189" w:rsidP="002116E6">
            <w:pPr>
              <w:pStyle w:val="a9"/>
              <w:spacing w:line="209" w:lineRule="auto"/>
              <w:jc w:val="left"/>
              <w:rPr>
                <w:b w:val="0"/>
                <w:szCs w:val="28"/>
              </w:rPr>
            </w:pPr>
            <w:r w:rsidRPr="003E7AE2">
              <w:rPr>
                <w:b w:val="0"/>
                <w:szCs w:val="28"/>
              </w:rPr>
              <w:t>Охрана окружающей среды</w:t>
            </w:r>
          </w:p>
          <w:p w:rsidR="00A17189" w:rsidRPr="003E7AE2" w:rsidRDefault="00A17189" w:rsidP="002116E6">
            <w:pPr>
              <w:pStyle w:val="a9"/>
              <w:spacing w:line="209" w:lineRule="auto"/>
              <w:jc w:val="left"/>
              <w:rPr>
                <w:b w:val="0"/>
                <w:szCs w:val="28"/>
              </w:rPr>
            </w:pPr>
            <w:r w:rsidRPr="003E7AE2">
              <w:rPr>
                <w:b w:val="0"/>
                <w:szCs w:val="28"/>
              </w:rPr>
              <w:t xml:space="preserve"> </w:t>
            </w:r>
          </w:p>
        </w:tc>
        <w:tc>
          <w:tcPr>
            <w:tcW w:w="1214" w:type="dxa"/>
          </w:tcPr>
          <w:p w:rsidR="00A17189" w:rsidRPr="003E7AE2" w:rsidRDefault="00AD10FE" w:rsidP="00F4542E">
            <w:pPr>
              <w:pStyle w:val="bt"/>
              <w:spacing w:line="240" w:lineRule="auto"/>
              <w:jc w:val="center"/>
              <w:rPr>
                <w:sz w:val="28"/>
                <w:szCs w:val="28"/>
              </w:rPr>
            </w:pPr>
            <w:r w:rsidRPr="003E7AE2">
              <w:rPr>
                <w:sz w:val="28"/>
                <w:szCs w:val="28"/>
              </w:rPr>
              <w:t>5</w:t>
            </w:r>
            <w:r w:rsidR="00F4542E">
              <w:rPr>
                <w:sz w:val="28"/>
                <w:szCs w:val="28"/>
              </w:rPr>
              <w:t>7</w:t>
            </w:r>
          </w:p>
        </w:tc>
      </w:tr>
      <w:tr w:rsidR="00A17189" w:rsidRPr="003E7AE2">
        <w:trPr>
          <w:trHeight w:val="528"/>
          <w:jc w:val="center"/>
        </w:trPr>
        <w:tc>
          <w:tcPr>
            <w:tcW w:w="933" w:type="dxa"/>
          </w:tcPr>
          <w:p w:rsidR="00A17189" w:rsidRPr="003E7AE2" w:rsidRDefault="00A17189" w:rsidP="00D9330F">
            <w:pPr>
              <w:pStyle w:val="bt"/>
              <w:spacing w:line="209" w:lineRule="auto"/>
              <w:jc w:val="left"/>
              <w:rPr>
                <w:sz w:val="28"/>
                <w:szCs w:val="28"/>
              </w:rPr>
            </w:pPr>
            <w:r w:rsidRPr="003E7AE2">
              <w:rPr>
                <w:sz w:val="28"/>
                <w:szCs w:val="28"/>
              </w:rPr>
              <w:t>1</w:t>
            </w:r>
            <w:r w:rsidR="00722443" w:rsidRPr="003E7AE2">
              <w:rPr>
                <w:sz w:val="28"/>
                <w:szCs w:val="28"/>
              </w:rPr>
              <w:t>1</w:t>
            </w:r>
            <w:r w:rsidRPr="003E7AE2">
              <w:rPr>
                <w:sz w:val="28"/>
                <w:szCs w:val="28"/>
              </w:rPr>
              <w:t>.</w:t>
            </w:r>
          </w:p>
        </w:tc>
        <w:tc>
          <w:tcPr>
            <w:tcW w:w="8190" w:type="dxa"/>
          </w:tcPr>
          <w:p w:rsidR="00A17189" w:rsidRPr="003E7AE2" w:rsidRDefault="00A17189" w:rsidP="002116E6">
            <w:pPr>
              <w:pStyle w:val="a9"/>
              <w:spacing w:line="209" w:lineRule="auto"/>
              <w:jc w:val="left"/>
              <w:rPr>
                <w:b w:val="0"/>
                <w:szCs w:val="28"/>
              </w:rPr>
            </w:pPr>
            <w:r w:rsidRPr="003E7AE2">
              <w:rPr>
                <w:b w:val="0"/>
                <w:szCs w:val="28"/>
              </w:rPr>
              <w:t xml:space="preserve">Туризм  </w:t>
            </w:r>
          </w:p>
        </w:tc>
        <w:tc>
          <w:tcPr>
            <w:tcW w:w="1214" w:type="dxa"/>
          </w:tcPr>
          <w:p w:rsidR="00A17189" w:rsidRPr="003E7AE2" w:rsidRDefault="00F4542E" w:rsidP="005770C2">
            <w:pPr>
              <w:pStyle w:val="bt"/>
              <w:spacing w:line="240" w:lineRule="auto"/>
              <w:jc w:val="center"/>
              <w:rPr>
                <w:sz w:val="28"/>
                <w:szCs w:val="28"/>
              </w:rPr>
            </w:pPr>
            <w:r>
              <w:rPr>
                <w:sz w:val="28"/>
                <w:szCs w:val="28"/>
              </w:rPr>
              <w:t>58</w:t>
            </w:r>
          </w:p>
        </w:tc>
      </w:tr>
    </w:tbl>
    <w:p w:rsidR="003022BA" w:rsidRPr="003E7AE2" w:rsidRDefault="003022BA" w:rsidP="008036DB">
      <w:pPr>
        <w:pStyle w:val="a9"/>
        <w:spacing w:line="228" w:lineRule="auto"/>
        <w:rPr>
          <w:b w:val="0"/>
          <w:caps/>
          <w:szCs w:val="28"/>
        </w:rPr>
      </w:pPr>
    </w:p>
    <w:p w:rsidR="00D87F6F" w:rsidRPr="003E7AE2" w:rsidRDefault="00D87F6F" w:rsidP="008036DB">
      <w:pPr>
        <w:pStyle w:val="a9"/>
        <w:spacing w:line="228" w:lineRule="auto"/>
        <w:rPr>
          <w:b w:val="0"/>
          <w:caps/>
          <w:szCs w:val="28"/>
        </w:rPr>
      </w:pPr>
    </w:p>
    <w:p w:rsidR="00D87F6F" w:rsidRPr="003E7AE2" w:rsidRDefault="00D87F6F" w:rsidP="008036DB">
      <w:pPr>
        <w:pStyle w:val="a9"/>
        <w:spacing w:line="228" w:lineRule="auto"/>
        <w:rPr>
          <w:b w:val="0"/>
          <w:caps/>
          <w:szCs w:val="28"/>
        </w:rPr>
      </w:pPr>
    </w:p>
    <w:p w:rsidR="00D87F6F" w:rsidRPr="003E7AE2" w:rsidRDefault="00D87F6F" w:rsidP="008036DB">
      <w:pPr>
        <w:pStyle w:val="a9"/>
        <w:spacing w:line="228" w:lineRule="auto"/>
        <w:rPr>
          <w:b w:val="0"/>
          <w:caps/>
          <w:szCs w:val="28"/>
        </w:rPr>
      </w:pPr>
    </w:p>
    <w:p w:rsidR="00620B17" w:rsidRPr="003E7AE2" w:rsidRDefault="00620B17" w:rsidP="008036DB">
      <w:pPr>
        <w:pStyle w:val="a9"/>
        <w:spacing w:line="228" w:lineRule="auto"/>
        <w:rPr>
          <w:b w:val="0"/>
          <w:caps/>
          <w:szCs w:val="28"/>
        </w:rPr>
      </w:pPr>
    </w:p>
    <w:p w:rsidR="00620B17" w:rsidRPr="003E7AE2" w:rsidRDefault="00620B17" w:rsidP="008036DB">
      <w:pPr>
        <w:pStyle w:val="a9"/>
        <w:spacing w:line="228" w:lineRule="auto"/>
        <w:rPr>
          <w:b w:val="0"/>
          <w:caps/>
          <w:szCs w:val="28"/>
        </w:rPr>
      </w:pPr>
    </w:p>
    <w:p w:rsidR="005C15D6" w:rsidRPr="003E7AE2" w:rsidRDefault="005C15D6" w:rsidP="00C63858">
      <w:pPr>
        <w:pStyle w:val="a9"/>
        <w:rPr>
          <w:b w:val="0"/>
          <w:szCs w:val="28"/>
        </w:rPr>
      </w:pPr>
    </w:p>
    <w:p w:rsidR="00AD10FE" w:rsidRPr="003E7AE2" w:rsidRDefault="00AD10FE" w:rsidP="00C63858">
      <w:pPr>
        <w:pStyle w:val="a9"/>
        <w:rPr>
          <w:b w:val="0"/>
          <w:szCs w:val="28"/>
        </w:rPr>
      </w:pPr>
    </w:p>
    <w:p w:rsidR="005C15D6" w:rsidRPr="003E7AE2" w:rsidRDefault="005C15D6" w:rsidP="00C63858">
      <w:pPr>
        <w:pStyle w:val="a9"/>
        <w:rPr>
          <w:b w:val="0"/>
          <w:szCs w:val="28"/>
        </w:rPr>
      </w:pPr>
    </w:p>
    <w:p w:rsidR="00871A25" w:rsidRDefault="00871A25" w:rsidP="00871A25">
      <w:pPr>
        <w:pStyle w:val="a9"/>
        <w:jc w:val="left"/>
        <w:rPr>
          <w:b w:val="0"/>
          <w:szCs w:val="28"/>
        </w:rPr>
      </w:pPr>
    </w:p>
    <w:p w:rsidR="00871A25" w:rsidRDefault="00871A25" w:rsidP="00871A25">
      <w:pPr>
        <w:pStyle w:val="a9"/>
        <w:jc w:val="left"/>
        <w:rPr>
          <w:b w:val="0"/>
          <w:szCs w:val="28"/>
        </w:rPr>
      </w:pPr>
    </w:p>
    <w:p w:rsidR="00871A25" w:rsidRDefault="00871A25" w:rsidP="00871A25">
      <w:pPr>
        <w:pStyle w:val="a9"/>
        <w:rPr>
          <w:b w:val="0"/>
          <w:szCs w:val="28"/>
        </w:rPr>
      </w:pPr>
    </w:p>
    <w:p w:rsidR="00A2301E" w:rsidRPr="003E7AE2" w:rsidRDefault="005213E0" w:rsidP="00871A25">
      <w:pPr>
        <w:pStyle w:val="a9"/>
        <w:rPr>
          <w:b w:val="0"/>
          <w:szCs w:val="28"/>
        </w:rPr>
      </w:pPr>
      <w:r w:rsidRPr="003E7AE2">
        <w:rPr>
          <w:b w:val="0"/>
          <w:szCs w:val="28"/>
        </w:rPr>
        <w:lastRenderedPageBreak/>
        <w:t>Введение</w:t>
      </w:r>
    </w:p>
    <w:p w:rsidR="00D9330F" w:rsidRPr="003E7AE2" w:rsidRDefault="00D9330F" w:rsidP="00FF024A">
      <w:pPr>
        <w:pStyle w:val="a9"/>
        <w:rPr>
          <w:szCs w:val="28"/>
        </w:rPr>
      </w:pPr>
    </w:p>
    <w:p w:rsidR="000C3E83" w:rsidRPr="003E7AE2" w:rsidRDefault="000C3E83" w:rsidP="000813D7">
      <w:pPr>
        <w:pStyle w:val="a9"/>
        <w:ind w:firstLine="525"/>
        <w:jc w:val="both"/>
        <w:rPr>
          <w:b w:val="0"/>
          <w:szCs w:val="28"/>
        </w:rPr>
      </w:pPr>
      <w:r w:rsidRPr="003E7AE2">
        <w:rPr>
          <w:b w:val="0"/>
          <w:szCs w:val="28"/>
        </w:rPr>
        <w:t xml:space="preserve">Прогноз социально-экономического развития </w:t>
      </w:r>
      <w:r w:rsidR="009B1406" w:rsidRPr="003E7AE2">
        <w:rPr>
          <w:b w:val="0"/>
          <w:szCs w:val="28"/>
        </w:rPr>
        <w:t>Ленинского муниципального района</w:t>
      </w:r>
      <w:r w:rsidRPr="003E7AE2">
        <w:rPr>
          <w:b w:val="0"/>
          <w:szCs w:val="28"/>
        </w:rPr>
        <w:t xml:space="preserve"> на 201</w:t>
      </w:r>
      <w:r w:rsidR="006F4969" w:rsidRPr="003E7AE2">
        <w:rPr>
          <w:b w:val="0"/>
          <w:szCs w:val="28"/>
        </w:rPr>
        <w:t>5</w:t>
      </w:r>
      <w:r w:rsidRPr="003E7AE2">
        <w:rPr>
          <w:b w:val="0"/>
          <w:szCs w:val="28"/>
        </w:rPr>
        <w:t xml:space="preserve"> год и плановый период 201</w:t>
      </w:r>
      <w:r w:rsidR="006F4969" w:rsidRPr="003E7AE2">
        <w:rPr>
          <w:b w:val="0"/>
          <w:szCs w:val="28"/>
        </w:rPr>
        <w:t>6</w:t>
      </w:r>
      <w:r w:rsidRPr="003E7AE2">
        <w:rPr>
          <w:b w:val="0"/>
          <w:szCs w:val="28"/>
        </w:rPr>
        <w:t xml:space="preserve"> и 201</w:t>
      </w:r>
      <w:r w:rsidR="006F4969" w:rsidRPr="003E7AE2">
        <w:rPr>
          <w:b w:val="0"/>
          <w:szCs w:val="28"/>
        </w:rPr>
        <w:t>7</w:t>
      </w:r>
      <w:r w:rsidRPr="003E7AE2">
        <w:rPr>
          <w:b w:val="0"/>
          <w:szCs w:val="28"/>
        </w:rPr>
        <w:t xml:space="preserve"> годов разработан </w:t>
      </w:r>
      <w:r w:rsidR="008876D9" w:rsidRPr="003E7AE2">
        <w:rPr>
          <w:b w:val="0"/>
          <w:szCs w:val="28"/>
        </w:rPr>
        <w:t xml:space="preserve"> </w:t>
      </w:r>
      <w:r w:rsidRPr="003E7AE2">
        <w:rPr>
          <w:b w:val="0"/>
          <w:szCs w:val="28"/>
        </w:rPr>
        <w:t>в</w:t>
      </w:r>
      <w:r w:rsidR="004345AA" w:rsidRPr="003E7AE2">
        <w:rPr>
          <w:b w:val="0"/>
          <w:szCs w:val="28"/>
        </w:rPr>
        <w:t xml:space="preserve"> </w:t>
      </w:r>
      <w:r w:rsidRPr="003E7AE2">
        <w:rPr>
          <w:b w:val="0"/>
          <w:szCs w:val="28"/>
        </w:rPr>
        <w:t>соответствии</w:t>
      </w:r>
      <w:r w:rsidR="007060FA" w:rsidRPr="003E7AE2">
        <w:rPr>
          <w:b w:val="0"/>
          <w:szCs w:val="28"/>
        </w:rPr>
        <w:t xml:space="preserve"> со статьей 173 Бюджетного кодекса российской Федерации</w:t>
      </w:r>
      <w:r w:rsidR="00637C8E" w:rsidRPr="003E7AE2">
        <w:rPr>
          <w:szCs w:val="28"/>
        </w:rPr>
        <w:t xml:space="preserve">, </w:t>
      </w:r>
      <w:r w:rsidR="00637C8E" w:rsidRPr="003E7AE2">
        <w:rPr>
          <w:b w:val="0"/>
          <w:szCs w:val="28"/>
        </w:rPr>
        <w:t xml:space="preserve">решением Ленинской районной Думы  от </w:t>
      </w:r>
      <w:r w:rsidR="00537A94" w:rsidRPr="003E7AE2">
        <w:rPr>
          <w:b w:val="0"/>
          <w:szCs w:val="28"/>
        </w:rPr>
        <w:t>27.03.2014</w:t>
      </w:r>
      <w:r w:rsidR="00637C8E" w:rsidRPr="003E7AE2">
        <w:rPr>
          <w:b w:val="0"/>
          <w:szCs w:val="28"/>
        </w:rPr>
        <w:t>. № 3/</w:t>
      </w:r>
      <w:r w:rsidR="00537A94" w:rsidRPr="003E7AE2">
        <w:rPr>
          <w:b w:val="0"/>
          <w:szCs w:val="28"/>
        </w:rPr>
        <w:t>550</w:t>
      </w:r>
      <w:r w:rsidR="00637C8E" w:rsidRPr="003E7AE2">
        <w:rPr>
          <w:b w:val="0"/>
          <w:szCs w:val="28"/>
        </w:rPr>
        <w:t xml:space="preserve"> «Об утверждении Положения о бюджетном процессе в Ленинском муниципальном районе Волгоградской области», распоряжением Администрации Ленинского муниципального района от </w:t>
      </w:r>
      <w:r w:rsidR="007060FA" w:rsidRPr="003E7AE2">
        <w:rPr>
          <w:b w:val="0"/>
          <w:szCs w:val="28"/>
        </w:rPr>
        <w:t>2</w:t>
      </w:r>
      <w:r w:rsidR="00537A94" w:rsidRPr="003E7AE2">
        <w:rPr>
          <w:b w:val="0"/>
          <w:szCs w:val="28"/>
        </w:rPr>
        <w:t>8</w:t>
      </w:r>
      <w:r w:rsidR="007060FA" w:rsidRPr="003E7AE2">
        <w:rPr>
          <w:b w:val="0"/>
          <w:szCs w:val="28"/>
        </w:rPr>
        <w:t>.0</w:t>
      </w:r>
      <w:r w:rsidR="00537A94" w:rsidRPr="003E7AE2">
        <w:rPr>
          <w:b w:val="0"/>
          <w:szCs w:val="28"/>
        </w:rPr>
        <w:t>7</w:t>
      </w:r>
      <w:r w:rsidR="007060FA" w:rsidRPr="003E7AE2">
        <w:rPr>
          <w:b w:val="0"/>
          <w:szCs w:val="28"/>
        </w:rPr>
        <w:t>.201</w:t>
      </w:r>
      <w:r w:rsidR="00537A94" w:rsidRPr="003E7AE2">
        <w:rPr>
          <w:b w:val="0"/>
          <w:szCs w:val="28"/>
        </w:rPr>
        <w:t>4</w:t>
      </w:r>
      <w:r w:rsidR="00637C8E" w:rsidRPr="003E7AE2">
        <w:rPr>
          <w:b w:val="0"/>
          <w:szCs w:val="28"/>
        </w:rPr>
        <w:t xml:space="preserve"> № </w:t>
      </w:r>
      <w:r w:rsidR="007060FA" w:rsidRPr="003E7AE2">
        <w:rPr>
          <w:b w:val="0"/>
          <w:szCs w:val="28"/>
        </w:rPr>
        <w:t>8</w:t>
      </w:r>
      <w:r w:rsidR="00537A94" w:rsidRPr="003E7AE2">
        <w:rPr>
          <w:b w:val="0"/>
          <w:szCs w:val="28"/>
        </w:rPr>
        <w:t>2</w:t>
      </w:r>
      <w:r w:rsidR="007060FA" w:rsidRPr="003E7AE2">
        <w:rPr>
          <w:b w:val="0"/>
          <w:szCs w:val="28"/>
        </w:rPr>
        <w:t>-р</w:t>
      </w:r>
      <w:r w:rsidR="00637C8E" w:rsidRPr="003E7AE2">
        <w:rPr>
          <w:b w:val="0"/>
          <w:szCs w:val="28"/>
        </w:rPr>
        <w:t xml:space="preserve"> § </w:t>
      </w:r>
      <w:r w:rsidR="007060FA" w:rsidRPr="003E7AE2">
        <w:rPr>
          <w:b w:val="0"/>
          <w:szCs w:val="28"/>
        </w:rPr>
        <w:t>1</w:t>
      </w:r>
      <w:r w:rsidR="00637C8E" w:rsidRPr="003E7AE2">
        <w:rPr>
          <w:b w:val="0"/>
          <w:szCs w:val="28"/>
        </w:rPr>
        <w:t xml:space="preserve"> «О разработке прогноза социально-экономического развития Ленинского муниципального района на 201</w:t>
      </w:r>
      <w:r w:rsidR="00537A94" w:rsidRPr="003E7AE2">
        <w:rPr>
          <w:b w:val="0"/>
          <w:szCs w:val="28"/>
        </w:rPr>
        <w:t>5</w:t>
      </w:r>
      <w:r w:rsidR="00637C8E" w:rsidRPr="003E7AE2">
        <w:rPr>
          <w:b w:val="0"/>
          <w:szCs w:val="28"/>
        </w:rPr>
        <w:t xml:space="preserve"> год и на плановый период 201</w:t>
      </w:r>
      <w:r w:rsidR="00537A94" w:rsidRPr="003E7AE2">
        <w:rPr>
          <w:b w:val="0"/>
          <w:szCs w:val="28"/>
        </w:rPr>
        <w:t>6</w:t>
      </w:r>
      <w:r w:rsidR="00637C8E" w:rsidRPr="003E7AE2">
        <w:rPr>
          <w:b w:val="0"/>
          <w:szCs w:val="28"/>
        </w:rPr>
        <w:t xml:space="preserve"> и 201</w:t>
      </w:r>
      <w:r w:rsidR="00537A94" w:rsidRPr="003E7AE2">
        <w:rPr>
          <w:b w:val="0"/>
          <w:szCs w:val="28"/>
        </w:rPr>
        <w:t>7</w:t>
      </w:r>
      <w:r w:rsidR="00637C8E" w:rsidRPr="003E7AE2">
        <w:rPr>
          <w:b w:val="0"/>
          <w:szCs w:val="28"/>
        </w:rPr>
        <w:t xml:space="preserve"> годов и проекта решения Ленинской районной Думы  «О бюджете Ленинского муниципального района  на 201</w:t>
      </w:r>
      <w:r w:rsidR="00537A94" w:rsidRPr="003E7AE2">
        <w:rPr>
          <w:b w:val="0"/>
          <w:szCs w:val="28"/>
        </w:rPr>
        <w:t>5</w:t>
      </w:r>
      <w:r w:rsidR="00637C8E" w:rsidRPr="003E7AE2">
        <w:rPr>
          <w:b w:val="0"/>
          <w:szCs w:val="28"/>
        </w:rPr>
        <w:t xml:space="preserve"> год и на плановый период 201</w:t>
      </w:r>
      <w:r w:rsidR="00537A94" w:rsidRPr="003E7AE2">
        <w:rPr>
          <w:b w:val="0"/>
          <w:szCs w:val="28"/>
        </w:rPr>
        <w:t>6</w:t>
      </w:r>
      <w:r w:rsidR="007060FA" w:rsidRPr="003E7AE2">
        <w:rPr>
          <w:b w:val="0"/>
          <w:szCs w:val="28"/>
        </w:rPr>
        <w:t xml:space="preserve"> и 201</w:t>
      </w:r>
      <w:r w:rsidR="00537A94" w:rsidRPr="003E7AE2">
        <w:rPr>
          <w:b w:val="0"/>
          <w:szCs w:val="28"/>
        </w:rPr>
        <w:t>7</w:t>
      </w:r>
      <w:r w:rsidR="00637C8E" w:rsidRPr="003E7AE2">
        <w:rPr>
          <w:b w:val="0"/>
          <w:szCs w:val="28"/>
        </w:rPr>
        <w:t xml:space="preserve"> годов»</w:t>
      </w:r>
      <w:r w:rsidRPr="003E7AE2">
        <w:rPr>
          <w:b w:val="0"/>
          <w:szCs w:val="28"/>
        </w:rPr>
        <w:t>.</w:t>
      </w:r>
    </w:p>
    <w:p w:rsidR="000C3E83" w:rsidRPr="003E7AE2" w:rsidRDefault="00446DB8" w:rsidP="000813D7">
      <w:pPr>
        <w:pStyle w:val="a4"/>
        <w:ind w:firstLine="525"/>
        <w:rPr>
          <w:sz w:val="28"/>
          <w:szCs w:val="28"/>
        </w:rPr>
      </w:pPr>
      <w:r w:rsidRPr="003E7AE2">
        <w:rPr>
          <w:sz w:val="28"/>
          <w:szCs w:val="28"/>
        </w:rPr>
        <w:t>В соответствии с отчетными данными предыдущих лет Территориального органа Федеральной службы государственной статистики по Волгоградской области</w:t>
      </w:r>
      <w:r w:rsidR="00D22804" w:rsidRPr="003E7AE2">
        <w:rPr>
          <w:sz w:val="28"/>
          <w:szCs w:val="28"/>
        </w:rPr>
        <w:t xml:space="preserve"> (далее именуется – Волгоградстат)</w:t>
      </w:r>
      <w:r w:rsidRPr="003E7AE2">
        <w:rPr>
          <w:sz w:val="28"/>
          <w:szCs w:val="28"/>
        </w:rPr>
        <w:t xml:space="preserve">, </w:t>
      </w:r>
      <w:r w:rsidR="00637C8E" w:rsidRPr="003E7AE2">
        <w:rPr>
          <w:sz w:val="28"/>
          <w:szCs w:val="28"/>
        </w:rPr>
        <w:t>МИ ФНС № 4 по Волгоградской области исходными данными для разработки основных показателей прогноза социально-экономического развития Ленинского муниципального района на 201</w:t>
      </w:r>
      <w:r w:rsidR="0077004D" w:rsidRPr="003E7AE2">
        <w:rPr>
          <w:sz w:val="28"/>
          <w:szCs w:val="28"/>
        </w:rPr>
        <w:t>5</w:t>
      </w:r>
      <w:r w:rsidR="00637C8E" w:rsidRPr="003E7AE2">
        <w:rPr>
          <w:sz w:val="28"/>
          <w:szCs w:val="28"/>
        </w:rPr>
        <w:t>–201</w:t>
      </w:r>
      <w:r w:rsidR="0077004D" w:rsidRPr="003E7AE2">
        <w:rPr>
          <w:sz w:val="28"/>
          <w:szCs w:val="28"/>
        </w:rPr>
        <w:t>7</w:t>
      </w:r>
      <w:r w:rsidR="00637C8E" w:rsidRPr="003E7AE2">
        <w:rPr>
          <w:sz w:val="28"/>
          <w:szCs w:val="28"/>
        </w:rPr>
        <w:t xml:space="preserve"> годы </w:t>
      </w:r>
      <w:r w:rsidR="000C3E83" w:rsidRPr="003E7AE2">
        <w:rPr>
          <w:sz w:val="28"/>
          <w:szCs w:val="28"/>
        </w:rPr>
        <w:t>являются балансовые расчеты каждого показателя по методике Мин</w:t>
      </w:r>
      <w:r w:rsidR="0012464C" w:rsidRPr="003E7AE2">
        <w:rPr>
          <w:sz w:val="28"/>
          <w:szCs w:val="28"/>
        </w:rPr>
        <w:t xml:space="preserve">истерства </w:t>
      </w:r>
      <w:r w:rsidR="000C3E83" w:rsidRPr="003E7AE2">
        <w:rPr>
          <w:sz w:val="28"/>
          <w:szCs w:val="28"/>
        </w:rPr>
        <w:t>эконом</w:t>
      </w:r>
      <w:r w:rsidR="0012464C" w:rsidRPr="003E7AE2">
        <w:rPr>
          <w:sz w:val="28"/>
          <w:szCs w:val="28"/>
        </w:rPr>
        <w:t xml:space="preserve">ического </w:t>
      </w:r>
      <w:r w:rsidR="000C3E83" w:rsidRPr="003E7AE2">
        <w:rPr>
          <w:sz w:val="28"/>
          <w:szCs w:val="28"/>
        </w:rPr>
        <w:t>развития Росси</w:t>
      </w:r>
      <w:r w:rsidR="0012464C" w:rsidRPr="003E7AE2">
        <w:rPr>
          <w:sz w:val="28"/>
          <w:szCs w:val="28"/>
        </w:rPr>
        <w:t>йской Федерации</w:t>
      </w:r>
      <w:r w:rsidR="000C3E83" w:rsidRPr="003E7AE2">
        <w:rPr>
          <w:sz w:val="28"/>
          <w:szCs w:val="28"/>
        </w:rPr>
        <w:t xml:space="preserve"> по видам экономической деятельности с учетом предложений </w:t>
      </w:r>
      <w:r w:rsidR="00637C8E" w:rsidRPr="003E7AE2">
        <w:rPr>
          <w:sz w:val="28"/>
          <w:szCs w:val="28"/>
        </w:rPr>
        <w:t>предприятий и организаций района, муниципальных образований по паспортам городского и сельских поселений, заполняемых органами местного самоуправления</w:t>
      </w:r>
      <w:r w:rsidR="000C3E83" w:rsidRPr="003E7AE2">
        <w:rPr>
          <w:sz w:val="28"/>
          <w:szCs w:val="28"/>
        </w:rPr>
        <w:t>.</w:t>
      </w:r>
    </w:p>
    <w:p w:rsidR="0077004D" w:rsidRPr="003E7AE2" w:rsidRDefault="0077004D" w:rsidP="000813D7">
      <w:pPr>
        <w:pStyle w:val="a4"/>
        <w:ind w:firstLine="525"/>
        <w:rPr>
          <w:color w:val="000000"/>
          <w:sz w:val="28"/>
          <w:szCs w:val="28"/>
        </w:rPr>
      </w:pPr>
      <w:r w:rsidRPr="003E7AE2">
        <w:rPr>
          <w:color w:val="000000"/>
          <w:sz w:val="28"/>
          <w:szCs w:val="28"/>
        </w:rPr>
        <w:t>Прогноз сценарных условий социально-экономического развития на период        2015 – 2017 годов разработан на вариантной основе в составе двух основных вариантов – вариант 1 (базовый) и вариант 2 (умеренно-оптимистичный).</w:t>
      </w:r>
    </w:p>
    <w:p w:rsidR="0077004D" w:rsidRPr="003E7AE2" w:rsidRDefault="0077004D" w:rsidP="000813D7">
      <w:pPr>
        <w:pStyle w:val="a4"/>
        <w:ind w:firstLine="525"/>
        <w:rPr>
          <w:sz w:val="28"/>
          <w:szCs w:val="28"/>
        </w:rPr>
      </w:pPr>
      <w:r w:rsidRPr="003E7AE2">
        <w:rPr>
          <w:sz w:val="28"/>
          <w:szCs w:val="28"/>
        </w:rPr>
        <w:t>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и перспективами структурного и бюджетного маневра.</w:t>
      </w:r>
    </w:p>
    <w:p w:rsidR="0077004D" w:rsidRPr="003E7AE2" w:rsidRDefault="0077004D" w:rsidP="000813D7">
      <w:pPr>
        <w:pStyle w:val="a4"/>
        <w:ind w:firstLine="525"/>
        <w:rPr>
          <w:sz w:val="28"/>
          <w:szCs w:val="28"/>
        </w:rPr>
      </w:pPr>
      <w:r w:rsidRPr="003E7AE2">
        <w:rPr>
          <w:b/>
          <w:sz w:val="28"/>
          <w:szCs w:val="28"/>
        </w:rPr>
        <w:t>Вариант 1</w:t>
      </w:r>
      <w:r w:rsidRPr="003E7AE2">
        <w:rPr>
          <w:sz w:val="28"/>
          <w:szCs w:val="28"/>
        </w:rPr>
        <w:t xml:space="preserve"> </w:t>
      </w:r>
      <w:r w:rsidRPr="003E7AE2">
        <w:rPr>
          <w:b/>
          <w:sz w:val="28"/>
          <w:szCs w:val="28"/>
        </w:rPr>
        <w:t>(базовый)</w:t>
      </w:r>
      <w:r w:rsidRPr="003E7AE2">
        <w:rPr>
          <w:sz w:val="28"/>
          <w:szCs w:val="28"/>
        </w:rPr>
        <w:t xml:space="preserve"> предполагает сохранение инерционных трендов,  сложившихся в последний период, консервативную инвестиционную политику, ограниченные расходы на развитие инфраструктурного сектора. Бюджетная политика строится в рамках текущих бюджетных правил. </w:t>
      </w:r>
    </w:p>
    <w:p w:rsidR="0077004D" w:rsidRPr="003E7AE2" w:rsidRDefault="0077004D" w:rsidP="000813D7">
      <w:pPr>
        <w:pStyle w:val="a4"/>
        <w:ind w:firstLine="525"/>
        <w:rPr>
          <w:sz w:val="28"/>
          <w:szCs w:val="28"/>
        </w:rPr>
      </w:pPr>
      <w:r w:rsidRPr="003E7AE2">
        <w:rPr>
          <w:b/>
          <w:sz w:val="28"/>
          <w:szCs w:val="28"/>
        </w:rPr>
        <w:t>Вариант 2</w:t>
      </w:r>
      <w:r w:rsidRPr="003E7AE2">
        <w:rPr>
          <w:sz w:val="28"/>
          <w:szCs w:val="28"/>
        </w:rPr>
        <w:t xml:space="preserve"> </w:t>
      </w:r>
      <w:r w:rsidRPr="003E7AE2">
        <w:rPr>
          <w:b/>
          <w:sz w:val="28"/>
          <w:szCs w:val="28"/>
        </w:rPr>
        <w:t>(умеренно-оптимистичный)</w:t>
      </w:r>
      <w:r w:rsidRPr="003E7AE2">
        <w:rPr>
          <w:sz w:val="28"/>
          <w:szCs w:val="28"/>
        </w:rPr>
        <w:t xml:space="preserve"> предполагает более активную политику, направленную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проектов, увеличению финансирования развития человеческого капитала</w:t>
      </w:r>
    </w:p>
    <w:p w:rsidR="00690380" w:rsidRPr="003E7AE2" w:rsidRDefault="002513ED" w:rsidP="00690380">
      <w:pPr>
        <w:pStyle w:val="ConsNonformat"/>
        <w:widowControl/>
        <w:ind w:firstLine="750"/>
        <w:jc w:val="both"/>
        <w:rPr>
          <w:rFonts w:ascii="Times New Roman" w:hAnsi="Times New Roman"/>
          <w:sz w:val="28"/>
          <w:szCs w:val="28"/>
        </w:rPr>
      </w:pPr>
      <w:r w:rsidRPr="003E7AE2">
        <w:rPr>
          <w:rFonts w:ascii="Times New Roman" w:hAnsi="Times New Roman"/>
          <w:sz w:val="28"/>
          <w:szCs w:val="28"/>
        </w:rPr>
        <w:tab/>
      </w:r>
      <w:r w:rsidR="00D22804" w:rsidRPr="003E7AE2">
        <w:rPr>
          <w:rFonts w:ascii="Times New Roman" w:hAnsi="Times New Roman"/>
          <w:sz w:val="28"/>
          <w:szCs w:val="28"/>
        </w:rPr>
        <w:t xml:space="preserve">Показатели прогноза </w:t>
      </w:r>
      <w:r w:rsidR="006F2639" w:rsidRPr="003E7AE2">
        <w:rPr>
          <w:rFonts w:ascii="Times New Roman" w:hAnsi="Times New Roman"/>
          <w:sz w:val="28"/>
          <w:szCs w:val="28"/>
        </w:rPr>
        <w:t xml:space="preserve">социально-экономического развития </w:t>
      </w:r>
      <w:r w:rsidR="00637C8E" w:rsidRPr="003E7AE2">
        <w:rPr>
          <w:rFonts w:ascii="Times New Roman" w:hAnsi="Times New Roman"/>
          <w:sz w:val="28"/>
          <w:szCs w:val="28"/>
        </w:rPr>
        <w:t>Ленинского муниципального района</w:t>
      </w:r>
      <w:r w:rsidR="006F2639" w:rsidRPr="003E7AE2">
        <w:rPr>
          <w:rFonts w:ascii="Times New Roman" w:hAnsi="Times New Roman"/>
          <w:sz w:val="28"/>
          <w:szCs w:val="28"/>
        </w:rPr>
        <w:t xml:space="preserve"> на 201</w:t>
      </w:r>
      <w:r w:rsidR="0077004D" w:rsidRPr="003E7AE2">
        <w:rPr>
          <w:rFonts w:ascii="Times New Roman" w:hAnsi="Times New Roman"/>
          <w:sz w:val="28"/>
          <w:szCs w:val="28"/>
        </w:rPr>
        <w:t>5</w:t>
      </w:r>
      <w:r w:rsidR="006F2639" w:rsidRPr="003E7AE2">
        <w:rPr>
          <w:rFonts w:ascii="Times New Roman" w:hAnsi="Times New Roman"/>
          <w:sz w:val="28"/>
          <w:szCs w:val="28"/>
        </w:rPr>
        <w:t xml:space="preserve"> год и плановый период 201</w:t>
      </w:r>
      <w:r w:rsidR="0077004D" w:rsidRPr="003E7AE2">
        <w:rPr>
          <w:rFonts w:ascii="Times New Roman" w:hAnsi="Times New Roman"/>
          <w:sz w:val="28"/>
          <w:szCs w:val="28"/>
        </w:rPr>
        <w:t>6</w:t>
      </w:r>
      <w:r w:rsidR="00834E47" w:rsidRPr="003E7AE2">
        <w:rPr>
          <w:rFonts w:ascii="Times New Roman" w:hAnsi="Times New Roman"/>
          <w:sz w:val="28"/>
          <w:szCs w:val="28"/>
        </w:rPr>
        <w:t xml:space="preserve"> и </w:t>
      </w:r>
      <w:r w:rsidR="006F2639" w:rsidRPr="003E7AE2">
        <w:rPr>
          <w:rFonts w:ascii="Times New Roman" w:hAnsi="Times New Roman"/>
          <w:sz w:val="28"/>
          <w:szCs w:val="28"/>
        </w:rPr>
        <w:t>201</w:t>
      </w:r>
      <w:r w:rsidR="0077004D" w:rsidRPr="003E7AE2">
        <w:rPr>
          <w:rFonts w:ascii="Times New Roman" w:hAnsi="Times New Roman"/>
          <w:sz w:val="28"/>
          <w:szCs w:val="28"/>
        </w:rPr>
        <w:t>7</w:t>
      </w:r>
      <w:r w:rsidR="006F2639" w:rsidRPr="003E7AE2">
        <w:rPr>
          <w:rFonts w:ascii="Times New Roman" w:hAnsi="Times New Roman"/>
          <w:sz w:val="28"/>
          <w:szCs w:val="28"/>
        </w:rPr>
        <w:t xml:space="preserve"> годов</w:t>
      </w:r>
      <w:r w:rsidR="006E0AAB" w:rsidRPr="003E7AE2">
        <w:rPr>
          <w:rFonts w:ascii="Times New Roman" w:hAnsi="Times New Roman"/>
          <w:sz w:val="28"/>
          <w:szCs w:val="28"/>
        </w:rPr>
        <w:t xml:space="preserve"> подготовлены </w:t>
      </w:r>
      <w:r w:rsidR="005A1585" w:rsidRPr="003E7AE2">
        <w:rPr>
          <w:rFonts w:ascii="Times New Roman" w:hAnsi="Times New Roman"/>
          <w:bCs/>
          <w:sz w:val="28"/>
          <w:szCs w:val="28"/>
        </w:rPr>
        <w:t xml:space="preserve">для разработки </w:t>
      </w:r>
      <w:r w:rsidR="0078017F" w:rsidRPr="003E7AE2">
        <w:rPr>
          <w:rFonts w:ascii="Times New Roman" w:hAnsi="Times New Roman"/>
          <w:sz w:val="28"/>
          <w:szCs w:val="28"/>
        </w:rPr>
        <w:t xml:space="preserve">консолидированного бюджета </w:t>
      </w:r>
      <w:r w:rsidR="002F1081" w:rsidRPr="003E7AE2">
        <w:rPr>
          <w:rFonts w:ascii="Times New Roman" w:hAnsi="Times New Roman"/>
          <w:sz w:val="28"/>
          <w:szCs w:val="28"/>
        </w:rPr>
        <w:t xml:space="preserve">Ленинского </w:t>
      </w:r>
      <w:r w:rsidR="002F1081" w:rsidRPr="003E7AE2">
        <w:rPr>
          <w:rFonts w:ascii="Times New Roman" w:hAnsi="Times New Roman"/>
          <w:sz w:val="28"/>
          <w:szCs w:val="28"/>
        </w:rPr>
        <w:lastRenderedPageBreak/>
        <w:t>муниципального района</w:t>
      </w:r>
      <w:r w:rsidR="0078017F" w:rsidRPr="003E7AE2">
        <w:rPr>
          <w:rFonts w:ascii="Times New Roman" w:hAnsi="Times New Roman"/>
          <w:sz w:val="28"/>
          <w:szCs w:val="28"/>
        </w:rPr>
        <w:t xml:space="preserve"> на 201</w:t>
      </w:r>
      <w:r w:rsidR="0077004D" w:rsidRPr="003E7AE2">
        <w:rPr>
          <w:rFonts w:ascii="Times New Roman" w:hAnsi="Times New Roman"/>
          <w:sz w:val="28"/>
          <w:szCs w:val="28"/>
        </w:rPr>
        <w:t>5</w:t>
      </w:r>
      <w:r w:rsidR="0078017F" w:rsidRPr="003E7AE2">
        <w:rPr>
          <w:rFonts w:ascii="Times New Roman" w:hAnsi="Times New Roman"/>
          <w:sz w:val="28"/>
          <w:szCs w:val="28"/>
        </w:rPr>
        <w:t xml:space="preserve"> год и плановый период 201</w:t>
      </w:r>
      <w:r w:rsidR="0077004D" w:rsidRPr="003E7AE2">
        <w:rPr>
          <w:rFonts w:ascii="Times New Roman" w:hAnsi="Times New Roman"/>
          <w:sz w:val="28"/>
          <w:szCs w:val="28"/>
        </w:rPr>
        <w:t>6</w:t>
      </w:r>
      <w:r w:rsidR="0078017F" w:rsidRPr="003E7AE2">
        <w:rPr>
          <w:rFonts w:ascii="Times New Roman" w:hAnsi="Times New Roman"/>
          <w:sz w:val="28"/>
          <w:szCs w:val="28"/>
        </w:rPr>
        <w:t xml:space="preserve"> и 201</w:t>
      </w:r>
      <w:r w:rsidR="0077004D" w:rsidRPr="003E7AE2">
        <w:rPr>
          <w:rFonts w:ascii="Times New Roman" w:hAnsi="Times New Roman"/>
          <w:sz w:val="28"/>
          <w:szCs w:val="28"/>
        </w:rPr>
        <w:t>7</w:t>
      </w:r>
      <w:r w:rsidR="0078017F" w:rsidRPr="003E7AE2">
        <w:rPr>
          <w:rFonts w:ascii="Times New Roman" w:hAnsi="Times New Roman"/>
          <w:sz w:val="28"/>
          <w:szCs w:val="28"/>
        </w:rPr>
        <w:t xml:space="preserve"> годов</w:t>
      </w:r>
      <w:r w:rsidR="00690380" w:rsidRPr="003E7AE2">
        <w:rPr>
          <w:rFonts w:ascii="Times New Roman" w:hAnsi="Times New Roman"/>
          <w:sz w:val="28"/>
          <w:szCs w:val="28"/>
        </w:rPr>
        <w:t xml:space="preserve"> и представлены в приложении (прилагается).</w:t>
      </w:r>
    </w:p>
    <w:p w:rsidR="00871A25" w:rsidRDefault="00871A25" w:rsidP="000813D7">
      <w:pPr>
        <w:ind w:firstLine="525"/>
        <w:jc w:val="center"/>
        <w:rPr>
          <w:sz w:val="28"/>
          <w:szCs w:val="28"/>
        </w:rPr>
      </w:pPr>
    </w:p>
    <w:p w:rsidR="004F3294" w:rsidRPr="003E7AE2" w:rsidRDefault="004F3294" w:rsidP="000813D7">
      <w:pPr>
        <w:ind w:firstLine="525"/>
        <w:jc w:val="center"/>
        <w:rPr>
          <w:sz w:val="28"/>
          <w:szCs w:val="28"/>
        </w:rPr>
      </w:pPr>
      <w:r w:rsidRPr="003E7AE2">
        <w:rPr>
          <w:sz w:val="28"/>
          <w:szCs w:val="28"/>
        </w:rPr>
        <w:t xml:space="preserve">1. </w:t>
      </w:r>
      <w:r w:rsidR="00A2301E" w:rsidRPr="003E7AE2">
        <w:rPr>
          <w:sz w:val="28"/>
          <w:szCs w:val="28"/>
        </w:rPr>
        <w:t>Демографические показатели</w:t>
      </w:r>
    </w:p>
    <w:p w:rsidR="00842336" w:rsidRPr="003E7AE2" w:rsidRDefault="00842336" w:rsidP="000813D7">
      <w:pPr>
        <w:ind w:firstLine="525"/>
        <w:jc w:val="both"/>
        <w:rPr>
          <w:sz w:val="28"/>
          <w:szCs w:val="28"/>
        </w:rPr>
      </w:pPr>
    </w:p>
    <w:p w:rsidR="00D838A5" w:rsidRPr="003E7AE2" w:rsidRDefault="00D838A5" w:rsidP="00D838A5">
      <w:pPr>
        <w:ind w:firstLine="525"/>
        <w:jc w:val="both"/>
        <w:rPr>
          <w:sz w:val="28"/>
          <w:szCs w:val="28"/>
        </w:rPr>
      </w:pPr>
      <w:r w:rsidRPr="003E7AE2">
        <w:rPr>
          <w:sz w:val="28"/>
          <w:szCs w:val="28"/>
        </w:rPr>
        <w:t xml:space="preserve">Демографический прогноз, на котором базируются сценарные условия, разработан в соответствии  с данными статистики с учетом численности населения на начало 2014 года. </w:t>
      </w:r>
    </w:p>
    <w:p w:rsidR="00D838A5" w:rsidRPr="003E7AE2" w:rsidRDefault="00D838A5" w:rsidP="00D838A5">
      <w:pPr>
        <w:ind w:firstLine="525"/>
        <w:jc w:val="both"/>
        <w:rPr>
          <w:sz w:val="28"/>
          <w:szCs w:val="28"/>
        </w:rPr>
      </w:pPr>
      <w:r w:rsidRPr="003E7AE2">
        <w:rPr>
          <w:sz w:val="28"/>
          <w:szCs w:val="28"/>
        </w:rPr>
        <w:t>Базовый и умеренно-оптимистичный варианты прогноза строятся на среднем сценарии демографического прогноза, имеющем следующие характеристики.</w:t>
      </w:r>
    </w:p>
    <w:p w:rsidR="00D838A5" w:rsidRPr="003E7AE2" w:rsidRDefault="00D838A5" w:rsidP="00D838A5">
      <w:pPr>
        <w:ind w:firstLine="525"/>
        <w:jc w:val="both"/>
        <w:rPr>
          <w:sz w:val="28"/>
          <w:szCs w:val="28"/>
        </w:rPr>
      </w:pPr>
      <w:r w:rsidRPr="003E7AE2">
        <w:rPr>
          <w:sz w:val="28"/>
          <w:szCs w:val="28"/>
        </w:rPr>
        <w:t>Мероприятия по сокращению уровня смертности, прежде всего граждан трудоспособного возраста, будут способствовать снижению общего коэффициента смертности до 14,17 в 2017 году (в 2013 году – 15,25).</w:t>
      </w:r>
    </w:p>
    <w:p w:rsidR="00D838A5" w:rsidRPr="003E7AE2" w:rsidRDefault="00D838A5" w:rsidP="000A4B08">
      <w:pPr>
        <w:ind w:firstLine="525"/>
        <w:jc w:val="both"/>
        <w:rPr>
          <w:sz w:val="28"/>
          <w:szCs w:val="28"/>
        </w:rPr>
      </w:pPr>
      <w:r w:rsidRPr="003E7AE2">
        <w:rPr>
          <w:sz w:val="28"/>
          <w:szCs w:val="28"/>
        </w:rPr>
        <w:t xml:space="preserve">В результате активных мер государственной миграционной политики, направленных на повышение миграционной привлекательности Российской Федерации, в прогнозный период в районе  планируется ежегодно поддерживать миграционное сальдо на уровне 35,62-47,88 человек на 10000 человек населения, в первую очередь за счет привлечения на постоянное место жительства в </w:t>
      </w:r>
      <w:r w:rsidR="007171FF" w:rsidRPr="003E7AE2">
        <w:rPr>
          <w:sz w:val="28"/>
          <w:szCs w:val="28"/>
        </w:rPr>
        <w:t>район</w:t>
      </w:r>
      <w:r w:rsidRPr="003E7AE2">
        <w:rPr>
          <w:sz w:val="28"/>
          <w:szCs w:val="28"/>
        </w:rPr>
        <w:t xml:space="preserve"> соотечественников, проживающих за рубежом, квалифицированных иностранных специалистов, перспективной молодежи.</w:t>
      </w:r>
    </w:p>
    <w:p w:rsidR="007B0378" w:rsidRPr="003E7AE2" w:rsidRDefault="00842336" w:rsidP="000A4B08">
      <w:pPr>
        <w:pStyle w:val="20"/>
        <w:ind w:firstLine="709"/>
        <w:rPr>
          <w:szCs w:val="28"/>
        </w:rPr>
      </w:pPr>
      <w:r w:rsidRPr="003E7AE2">
        <w:rPr>
          <w:szCs w:val="28"/>
        </w:rPr>
        <w:t>В 201</w:t>
      </w:r>
      <w:r w:rsidR="002F39AC" w:rsidRPr="003E7AE2">
        <w:rPr>
          <w:szCs w:val="28"/>
        </w:rPr>
        <w:t xml:space="preserve">3 </w:t>
      </w:r>
      <w:r w:rsidR="00C51E4D" w:rsidRPr="003E7AE2">
        <w:rPr>
          <w:szCs w:val="28"/>
        </w:rPr>
        <w:t xml:space="preserve"> </w:t>
      </w:r>
      <w:r w:rsidRPr="003E7AE2">
        <w:rPr>
          <w:szCs w:val="28"/>
        </w:rPr>
        <w:t xml:space="preserve">году среднегодовая численность постоянного населения </w:t>
      </w:r>
      <w:r w:rsidR="007A7EDC" w:rsidRPr="003E7AE2">
        <w:rPr>
          <w:szCs w:val="28"/>
        </w:rPr>
        <w:t>Ленинского муниципального района</w:t>
      </w:r>
      <w:r w:rsidRPr="003E7AE2">
        <w:rPr>
          <w:szCs w:val="28"/>
        </w:rPr>
        <w:t xml:space="preserve"> составила</w:t>
      </w:r>
      <w:r w:rsidR="004345AA" w:rsidRPr="003E7AE2">
        <w:rPr>
          <w:szCs w:val="28"/>
        </w:rPr>
        <w:t xml:space="preserve"> </w:t>
      </w:r>
      <w:r w:rsidR="007A7EDC" w:rsidRPr="003E7AE2">
        <w:rPr>
          <w:szCs w:val="28"/>
        </w:rPr>
        <w:t>30,</w:t>
      </w:r>
      <w:r w:rsidR="00C70016" w:rsidRPr="003E7AE2">
        <w:rPr>
          <w:szCs w:val="28"/>
        </w:rPr>
        <w:t>6</w:t>
      </w:r>
      <w:r w:rsidR="002F39AC" w:rsidRPr="003E7AE2">
        <w:rPr>
          <w:szCs w:val="28"/>
        </w:rPr>
        <w:t xml:space="preserve">92  </w:t>
      </w:r>
      <w:r w:rsidRPr="003E7AE2">
        <w:rPr>
          <w:szCs w:val="28"/>
        </w:rPr>
        <w:t>тыс. человек</w:t>
      </w:r>
      <w:r w:rsidR="001D0BF4" w:rsidRPr="003E7AE2">
        <w:rPr>
          <w:szCs w:val="28"/>
        </w:rPr>
        <w:t>.</w:t>
      </w:r>
      <w:r w:rsidRPr="003E7AE2">
        <w:rPr>
          <w:szCs w:val="28"/>
        </w:rPr>
        <w:t xml:space="preserve"> В город</w:t>
      </w:r>
      <w:r w:rsidR="007A7EDC" w:rsidRPr="003E7AE2">
        <w:rPr>
          <w:szCs w:val="28"/>
        </w:rPr>
        <w:t xml:space="preserve">ском </w:t>
      </w:r>
      <w:r w:rsidRPr="003E7AE2">
        <w:rPr>
          <w:szCs w:val="28"/>
        </w:rPr>
        <w:t>поселени</w:t>
      </w:r>
      <w:r w:rsidR="007A7EDC" w:rsidRPr="003E7AE2">
        <w:rPr>
          <w:szCs w:val="28"/>
        </w:rPr>
        <w:t>и</w:t>
      </w:r>
      <w:r w:rsidRPr="003E7AE2">
        <w:rPr>
          <w:szCs w:val="28"/>
        </w:rPr>
        <w:t xml:space="preserve"> проживает </w:t>
      </w:r>
      <w:r w:rsidR="002F39AC" w:rsidRPr="003E7AE2">
        <w:rPr>
          <w:szCs w:val="28"/>
        </w:rPr>
        <w:t xml:space="preserve">50,3 </w:t>
      </w:r>
      <w:r w:rsidRPr="003E7AE2">
        <w:rPr>
          <w:szCs w:val="28"/>
        </w:rPr>
        <w:t xml:space="preserve"> процентов всего населения </w:t>
      </w:r>
      <w:r w:rsidR="00032A5E" w:rsidRPr="003E7AE2">
        <w:rPr>
          <w:szCs w:val="28"/>
        </w:rPr>
        <w:t>района</w:t>
      </w:r>
      <w:r w:rsidRPr="003E7AE2">
        <w:rPr>
          <w:szCs w:val="28"/>
        </w:rPr>
        <w:t>, на селе</w:t>
      </w:r>
      <w:r w:rsidR="00C70016" w:rsidRPr="003E7AE2">
        <w:rPr>
          <w:szCs w:val="28"/>
        </w:rPr>
        <w:t xml:space="preserve"> </w:t>
      </w:r>
      <w:r w:rsidR="002F39AC" w:rsidRPr="003E7AE2">
        <w:rPr>
          <w:szCs w:val="28"/>
        </w:rPr>
        <w:t>49,7</w:t>
      </w:r>
      <w:r w:rsidR="007A7EDC" w:rsidRPr="003E7AE2">
        <w:rPr>
          <w:szCs w:val="28"/>
        </w:rPr>
        <w:t xml:space="preserve"> </w:t>
      </w:r>
      <w:r w:rsidRPr="003E7AE2">
        <w:rPr>
          <w:szCs w:val="28"/>
        </w:rPr>
        <w:t>процент</w:t>
      </w:r>
      <w:r w:rsidR="001D0BF4" w:rsidRPr="003E7AE2">
        <w:rPr>
          <w:szCs w:val="28"/>
        </w:rPr>
        <w:t>а</w:t>
      </w:r>
      <w:r w:rsidR="002F39AC" w:rsidRPr="003E7AE2">
        <w:rPr>
          <w:szCs w:val="28"/>
        </w:rPr>
        <w:t>, что на 0,3 процента выше уровня 2012 года</w:t>
      </w:r>
      <w:r w:rsidRPr="003E7AE2">
        <w:rPr>
          <w:szCs w:val="28"/>
        </w:rPr>
        <w:t xml:space="preserve">. </w:t>
      </w:r>
      <w:r w:rsidR="002F39AC" w:rsidRPr="003E7AE2">
        <w:rPr>
          <w:szCs w:val="28"/>
        </w:rPr>
        <w:t xml:space="preserve"> </w:t>
      </w:r>
    </w:p>
    <w:p w:rsidR="002F39AC" w:rsidRPr="003E7AE2" w:rsidRDefault="007A7EDC" w:rsidP="000A4B08">
      <w:pPr>
        <w:ind w:firstLine="525"/>
        <w:jc w:val="both"/>
        <w:rPr>
          <w:sz w:val="28"/>
          <w:szCs w:val="28"/>
        </w:rPr>
      </w:pPr>
      <w:r w:rsidRPr="003E7AE2">
        <w:rPr>
          <w:sz w:val="28"/>
          <w:szCs w:val="28"/>
        </w:rPr>
        <w:tab/>
      </w:r>
      <w:r w:rsidR="00C75416" w:rsidRPr="003E7AE2">
        <w:rPr>
          <w:sz w:val="28"/>
          <w:szCs w:val="28"/>
        </w:rPr>
        <w:t>В 201</w:t>
      </w:r>
      <w:r w:rsidR="002F39AC" w:rsidRPr="003E7AE2">
        <w:rPr>
          <w:sz w:val="28"/>
          <w:szCs w:val="28"/>
        </w:rPr>
        <w:t>3</w:t>
      </w:r>
      <w:r w:rsidR="00C75416" w:rsidRPr="003E7AE2">
        <w:rPr>
          <w:sz w:val="28"/>
          <w:szCs w:val="28"/>
        </w:rPr>
        <w:t xml:space="preserve"> го</w:t>
      </w:r>
      <w:r w:rsidR="002F39AC" w:rsidRPr="003E7AE2">
        <w:rPr>
          <w:sz w:val="28"/>
          <w:szCs w:val="28"/>
        </w:rPr>
        <w:t xml:space="preserve">ду коэффициент рождаемости на 1000 </w:t>
      </w:r>
      <w:r w:rsidR="00C75416" w:rsidRPr="003E7AE2">
        <w:rPr>
          <w:sz w:val="28"/>
          <w:szCs w:val="28"/>
        </w:rPr>
        <w:t xml:space="preserve">человек населения </w:t>
      </w:r>
      <w:r w:rsidR="002F39AC" w:rsidRPr="003E7AE2">
        <w:rPr>
          <w:sz w:val="28"/>
          <w:szCs w:val="28"/>
        </w:rPr>
        <w:t>уменьшился</w:t>
      </w:r>
      <w:r w:rsidR="00C75416" w:rsidRPr="003E7AE2">
        <w:rPr>
          <w:sz w:val="28"/>
          <w:szCs w:val="28"/>
        </w:rPr>
        <w:t xml:space="preserve"> по сравнению с 201</w:t>
      </w:r>
      <w:r w:rsidR="002F39AC" w:rsidRPr="003E7AE2">
        <w:rPr>
          <w:sz w:val="28"/>
          <w:szCs w:val="28"/>
        </w:rPr>
        <w:t>2</w:t>
      </w:r>
      <w:r w:rsidR="00C75416" w:rsidRPr="003E7AE2">
        <w:rPr>
          <w:sz w:val="28"/>
          <w:szCs w:val="28"/>
        </w:rPr>
        <w:t xml:space="preserve"> годом на </w:t>
      </w:r>
      <w:r w:rsidR="002F39AC" w:rsidRPr="003E7AE2">
        <w:rPr>
          <w:sz w:val="28"/>
          <w:szCs w:val="28"/>
        </w:rPr>
        <w:t>5,5</w:t>
      </w:r>
      <w:r w:rsidR="00A3175F" w:rsidRPr="003E7AE2">
        <w:rPr>
          <w:sz w:val="28"/>
          <w:szCs w:val="28"/>
        </w:rPr>
        <w:t xml:space="preserve"> процентов</w:t>
      </w:r>
      <w:r w:rsidR="00C75416" w:rsidRPr="003E7AE2">
        <w:rPr>
          <w:sz w:val="28"/>
          <w:szCs w:val="28"/>
        </w:rPr>
        <w:t xml:space="preserve"> и составил </w:t>
      </w:r>
      <w:r w:rsidR="002F39AC" w:rsidRPr="003E7AE2">
        <w:rPr>
          <w:sz w:val="28"/>
          <w:szCs w:val="28"/>
        </w:rPr>
        <w:t>14,5</w:t>
      </w:r>
      <w:r w:rsidR="00C75416" w:rsidRPr="003E7AE2">
        <w:rPr>
          <w:sz w:val="28"/>
          <w:szCs w:val="28"/>
        </w:rPr>
        <w:t xml:space="preserve">. </w:t>
      </w:r>
      <w:r w:rsidR="002F39AC" w:rsidRPr="003E7AE2">
        <w:rPr>
          <w:sz w:val="28"/>
          <w:szCs w:val="28"/>
        </w:rPr>
        <w:t>Структурные изменения населения, обусловленные сокращением числа женщин репродуктивного возраста, а также тенденция откладывания рождения первого ребенка на более поздний период. Рост суммарного коэффициента рождаемости планируется к 2017 году и  составит 15,5 родившихся на 1000 человек населения.</w:t>
      </w:r>
    </w:p>
    <w:p w:rsidR="00085D83" w:rsidRPr="003E7AE2" w:rsidRDefault="00931A09" w:rsidP="000A4B08">
      <w:pPr>
        <w:autoSpaceDE w:val="0"/>
        <w:autoSpaceDN w:val="0"/>
        <w:adjustRightInd w:val="0"/>
        <w:ind w:firstLine="709"/>
        <w:jc w:val="both"/>
        <w:rPr>
          <w:sz w:val="28"/>
          <w:szCs w:val="28"/>
        </w:rPr>
      </w:pPr>
      <w:r w:rsidRPr="003E7AE2">
        <w:rPr>
          <w:sz w:val="28"/>
          <w:szCs w:val="28"/>
        </w:rPr>
        <w:t>К</w:t>
      </w:r>
      <w:r w:rsidR="00BF7410" w:rsidRPr="003E7AE2">
        <w:rPr>
          <w:sz w:val="28"/>
          <w:szCs w:val="28"/>
        </w:rPr>
        <w:t xml:space="preserve">оэффициент смертности </w:t>
      </w:r>
      <w:r w:rsidR="000A4B08" w:rsidRPr="003E7AE2">
        <w:rPr>
          <w:sz w:val="28"/>
          <w:szCs w:val="28"/>
        </w:rPr>
        <w:t>в 2013 году снизился</w:t>
      </w:r>
      <w:r w:rsidR="00A3175F" w:rsidRPr="003E7AE2">
        <w:rPr>
          <w:sz w:val="28"/>
          <w:szCs w:val="28"/>
        </w:rPr>
        <w:t xml:space="preserve"> на </w:t>
      </w:r>
      <w:r w:rsidR="000A4B08" w:rsidRPr="003E7AE2">
        <w:rPr>
          <w:sz w:val="28"/>
          <w:szCs w:val="28"/>
        </w:rPr>
        <w:t>7,0</w:t>
      </w:r>
      <w:r w:rsidR="00A3175F" w:rsidRPr="003E7AE2">
        <w:rPr>
          <w:sz w:val="28"/>
          <w:szCs w:val="28"/>
        </w:rPr>
        <w:t xml:space="preserve"> процентов</w:t>
      </w:r>
      <w:r w:rsidRPr="003E7AE2">
        <w:rPr>
          <w:sz w:val="28"/>
          <w:szCs w:val="28"/>
        </w:rPr>
        <w:t xml:space="preserve"> </w:t>
      </w:r>
      <w:r w:rsidR="00BF7410" w:rsidRPr="003E7AE2">
        <w:rPr>
          <w:sz w:val="28"/>
          <w:szCs w:val="28"/>
        </w:rPr>
        <w:t>по сравнению с п</w:t>
      </w:r>
      <w:r w:rsidR="00B026FE" w:rsidRPr="003E7AE2">
        <w:rPr>
          <w:sz w:val="28"/>
          <w:szCs w:val="28"/>
        </w:rPr>
        <w:t>редыдущим</w:t>
      </w:r>
      <w:r w:rsidR="00BF7410" w:rsidRPr="003E7AE2">
        <w:rPr>
          <w:sz w:val="28"/>
          <w:szCs w:val="28"/>
        </w:rPr>
        <w:t xml:space="preserve"> годом </w:t>
      </w:r>
      <w:r w:rsidR="004A089E" w:rsidRPr="003E7AE2">
        <w:rPr>
          <w:sz w:val="28"/>
          <w:szCs w:val="28"/>
        </w:rPr>
        <w:t xml:space="preserve">и составил </w:t>
      </w:r>
      <w:r w:rsidR="000A4B08" w:rsidRPr="003E7AE2">
        <w:rPr>
          <w:sz w:val="28"/>
          <w:szCs w:val="28"/>
        </w:rPr>
        <w:t>15,25</w:t>
      </w:r>
      <w:r w:rsidR="00BF7410" w:rsidRPr="003E7AE2">
        <w:rPr>
          <w:sz w:val="28"/>
          <w:szCs w:val="28"/>
        </w:rPr>
        <w:t>.</w:t>
      </w:r>
      <w:r w:rsidR="00085D83" w:rsidRPr="003E7AE2">
        <w:rPr>
          <w:sz w:val="28"/>
          <w:szCs w:val="28"/>
        </w:rPr>
        <w:t xml:space="preserve"> </w:t>
      </w:r>
      <w:r w:rsidR="000A4B08" w:rsidRPr="003E7AE2">
        <w:rPr>
          <w:sz w:val="28"/>
          <w:szCs w:val="28"/>
        </w:rPr>
        <w:t>Однако до 2017 года н</w:t>
      </w:r>
      <w:r w:rsidR="00085D83" w:rsidRPr="003E7AE2">
        <w:rPr>
          <w:sz w:val="28"/>
          <w:szCs w:val="28"/>
        </w:rPr>
        <w:t>е удастся</w:t>
      </w:r>
      <w:r w:rsidR="000A4B08" w:rsidRPr="003E7AE2">
        <w:rPr>
          <w:sz w:val="28"/>
          <w:szCs w:val="28"/>
        </w:rPr>
        <w:t xml:space="preserve"> значительно</w:t>
      </w:r>
      <w:r w:rsidR="00085D83" w:rsidRPr="003E7AE2">
        <w:rPr>
          <w:sz w:val="28"/>
          <w:szCs w:val="28"/>
        </w:rPr>
        <w:t xml:space="preserve"> снизить коэффициент смертности, в силу старения населения</w:t>
      </w:r>
      <w:r w:rsidR="000A4B08" w:rsidRPr="003E7AE2">
        <w:rPr>
          <w:sz w:val="28"/>
          <w:szCs w:val="28"/>
        </w:rPr>
        <w:t xml:space="preserve"> и в прогнозируемый период показатель планируется сохранить на уровне 14,17 процентов на 1000 человек населения</w:t>
      </w:r>
      <w:r w:rsidR="00085D83" w:rsidRPr="003E7AE2">
        <w:rPr>
          <w:sz w:val="28"/>
          <w:szCs w:val="28"/>
        </w:rPr>
        <w:t>.</w:t>
      </w:r>
    </w:p>
    <w:p w:rsidR="000A4B08" w:rsidRPr="003E7AE2" w:rsidRDefault="000A4B08" w:rsidP="000A4B08">
      <w:pPr>
        <w:jc w:val="both"/>
        <w:rPr>
          <w:sz w:val="28"/>
          <w:szCs w:val="28"/>
        </w:rPr>
      </w:pPr>
      <w:r w:rsidRPr="003E7AE2">
        <w:tab/>
      </w:r>
      <w:r w:rsidRPr="003E7AE2">
        <w:rPr>
          <w:sz w:val="28"/>
          <w:szCs w:val="28"/>
        </w:rPr>
        <w:t>По заболеваемости среди взрослого населения по Ленинскому</w:t>
      </w:r>
      <w:r w:rsidR="00E714EE" w:rsidRPr="003E7AE2">
        <w:rPr>
          <w:sz w:val="28"/>
          <w:szCs w:val="28"/>
        </w:rPr>
        <w:t xml:space="preserve"> муниципальному </w:t>
      </w:r>
      <w:r w:rsidRPr="003E7AE2">
        <w:rPr>
          <w:sz w:val="28"/>
          <w:szCs w:val="28"/>
        </w:rPr>
        <w:t>району за  2013 года на первом  месте - болезни системы кровообращения – 22,1  процентов; на втором  месте - болезни органов дыхания 15,3 процентов, на 3 месте – болезни костно-мышечной системы  8,8 процентов.</w:t>
      </w:r>
    </w:p>
    <w:p w:rsidR="000A4B08" w:rsidRPr="003E7AE2" w:rsidRDefault="000A4B08" w:rsidP="000A4B08">
      <w:pPr>
        <w:jc w:val="both"/>
        <w:rPr>
          <w:color w:val="000000"/>
          <w:sz w:val="28"/>
          <w:szCs w:val="28"/>
        </w:rPr>
      </w:pPr>
      <w:r w:rsidRPr="003E7AE2">
        <w:rPr>
          <w:sz w:val="28"/>
          <w:szCs w:val="28"/>
        </w:rPr>
        <w:tab/>
        <w:t>По заболеваемости среди детского населения за  2013 года на 1 месте - болезни органов дыхания – 55,6 процентов, на 2 месте болезни уха 6,6 процентов, на 3 месте болезни крови, кроветворных органов  5,0 процентов.</w:t>
      </w:r>
    </w:p>
    <w:p w:rsidR="00AB7A38" w:rsidRPr="003E7AE2" w:rsidRDefault="007A7EDC" w:rsidP="000A4B08">
      <w:pPr>
        <w:shd w:val="clear" w:color="auto" w:fill="FFFFFF"/>
        <w:jc w:val="both"/>
        <w:rPr>
          <w:sz w:val="28"/>
          <w:szCs w:val="28"/>
        </w:rPr>
      </w:pPr>
      <w:r w:rsidRPr="003E7AE2">
        <w:rPr>
          <w:sz w:val="28"/>
          <w:szCs w:val="28"/>
        </w:rPr>
        <w:t xml:space="preserve">   </w:t>
      </w:r>
      <w:r w:rsidR="00085D83" w:rsidRPr="003E7AE2">
        <w:rPr>
          <w:sz w:val="28"/>
          <w:szCs w:val="28"/>
        </w:rPr>
        <w:tab/>
      </w:r>
      <w:r w:rsidR="000A4B08" w:rsidRPr="003E7AE2">
        <w:rPr>
          <w:sz w:val="28"/>
          <w:szCs w:val="28"/>
        </w:rPr>
        <w:t xml:space="preserve">Максимальная эффективность выполнения мер по улучшению демографической ситуации учтена в высоком сценарии демографического прогноза. В рамках этого сценария будет обеспечено достижение показателей, </w:t>
      </w:r>
      <w:r w:rsidR="000A4B08" w:rsidRPr="003E7AE2">
        <w:rPr>
          <w:sz w:val="28"/>
          <w:szCs w:val="28"/>
        </w:rPr>
        <w:lastRenderedPageBreak/>
        <w:t>предусмотренных Указом Президента Российской Федерации от 7 мая 2012 г. № 606, – к 2018 году обеспечить увеличение продолжительности жизни до 74,6 лет.</w:t>
      </w:r>
    </w:p>
    <w:p w:rsidR="007B0378" w:rsidRPr="003E7AE2" w:rsidRDefault="007B0378" w:rsidP="000813D7">
      <w:pPr>
        <w:ind w:firstLine="525"/>
        <w:jc w:val="both"/>
        <w:rPr>
          <w:sz w:val="28"/>
          <w:szCs w:val="28"/>
        </w:rPr>
      </w:pPr>
      <w:r w:rsidRPr="003E7AE2">
        <w:rPr>
          <w:sz w:val="28"/>
          <w:szCs w:val="28"/>
        </w:rPr>
        <w:t>К 201</w:t>
      </w:r>
      <w:r w:rsidR="0087614E" w:rsidRPr="003E7AE2">
        <w:rPr>
          <w:sz w:val="28"/>
          <w:szCs w:val="28"/>
        </w:rPr>
        <w:t>7</w:t>
      </w:r>
      <w:r w:rsidRPr="003E7AE2">
        <w:rPr>
          <w:sz w:val="28"/>
          <w:szCs w:val="28"/>
        </w:rPr>
        <w:t xml:space="preserve"> году предусматривается существенно улучшить здоровье населения, создать условия для комфортной жизнедеятельности семей, воспитывающих детей.</w:t>
      </w:r>
    </w:p>
    <w:p w:rsidR="00546BA8" w:rsidRPr="003E7AE2" w:rsidRDefault="007B0378" w:rsidP="00546BA8">
      <w:pPr>
        <w:ind w:firstLine="527"/>
        <w:jc w:val="both"/>
        <w:rPr>
          <w:sz w:val="26"/>
          <w:szCs w:val="26"/>
        </w:rPr>
      </w:pPr>
      <w:r w:rsidRPr="003E7AE2">
        <w:rPr>
          <w:sz w:val="28"/>
          <w:szCs w:val="28"/>
        </w:rPr>
        <w:t>Возрастная структура населения будет определяться фактором замещения поколений. В трудоспособный возраст будут продолжать вступать относительно малочисленные поколения людей, рожденных в нестабильные 1990-е годы, а выбывать многочисленные поколения рожденных в послевоенные годы.</w:t>
      </w:r>
      <w:r w:rsidR="00546BA8" w:rsidRPr="003E7AE2">
        <w:rPr>
          <w:sz w:val="26"/>
          <w:szCs w:val="26"/>
        </w:rPr>
        <w:t xml:space="preserve"> </w:t>
      </w:r>
    </w:p>
    <w:p w:rsidR="00454372" w:rsidRPr="003E7AE2" w:rsidRDefault="00454372" w:rsidP="000813D7">
      <w:pPr>
        <w:ind w:firstLine="525"/>
        <w:jc w:val="both"/>
        <w:rPr>
          <w:sz w:val="28"/>
          <w:szCs w:val="28"/>
        </w:rPr>
      </w:pPr>
      <w:r w:rsidRPr="003E7AE2">
        <w:rPr>
          <w:sz w:val="28"/>
          <w:szCs w:val="28"/>
        </w:rPr>
        <w:t>По оценке в 20</w:t>
      </w:r>
      <w:r w:rsidR="00590541" w:rsidRPr="003E7AE2">
        <w:rPr>
          <w:sz w:val="28"/>
          <w:szCs w:val="28"/>
        </w:rPr>
        <w:t>1</w:t>
      </w:r>
      <w:r w:rsidR="00183130" w:rsidRPr="003E7AE2">
        <w:rPr>
          <w:sz w:val="28"/>
          <w:szCs w:val="28"/>
        </w:rPr>
        <w:t>4</w:t>
      </w:r>
      <w:r w:rsidRPr="003E7AE2">
        <w:rPr>
          <w:sz w:val="28"/>
          <w:szCs w:val="28"/>
        </w:rPr>
        <w:t xml:space="preserve"> году среднегодовая численность постоянного населения </w:t>
      </w:r>
      <w:r w:rsidR="00546BA8" w:rsidRPr="003E7AE2">
        <w:rPr>
          <w:sz w:val="28"/>
          <w:szCs w:val="28"/>
        </w:rPr>
        <w:t xml:space="preserve">района </w:t>
      </w:r>
      <w:r w:rsidR="0074516F" w:rsidRPr="003E7AE2">
        <w:rPr>
          <w:sz w:val="28"/>
          <w:szCs w:val="28"/>
        </w:rPr>
        <w:t>возрастет</w:t>
      </w:r>
      <w:r w:rsidRPr="003E7AE2">
        <w:rPr>
          <w:sz w:val="28"/>
          <w:szCs w:val="28"/>
        </w:rPr>
        <w:t xml:space="preserve"> на </w:t>
      </w:r>
      <w:r w:rsidR="00546BA8" w:rsidRPr="003E7AE2">
        <w:rPr>
          <w:sz w:val="28"/>
          <w:szCs w:val="28"/>
        </w:rPr>
        <w:t>0,</w:t>
      </w:r>
      <w:r w:rsidR="00183130" w:rsidRPr="003E7AE2">
        <w:rPr>
          <w:sz w:val="28"/>
          <w:szCs w:val="28"/>
        </w:rPr>
        <w:t>09</w:t>
      </w:r>
      <w:r w:rsidR="009E2F7B" w:rsidRPr="003E7AE2">
        <w:rPr>
          <w:sz w:val="28"/>
          <w:szCs w:val="28"/>
        </w:rPr>
        <w:t xml:space="preserve"> процента</w:t>
      </w:r>
      <w:r w:rsidR="007C2105" w:rsidRPr="003E7AE2">
        <w:rPr>
          <w:sz w:val="28"/>
          <w:szCs w:val="28"/>
        </w:rPr>
        <w:t xml:space="preserve"> по сравнению с 201</w:t>
      </w:r>
      <w:r w:rsidR="00183130" w:rsidRPr="003E7AE2">
        <w:rPr>
          <w:sz w:val="28"/>
          <w:szCs w:val="28"/>
        </w:rPr>
        <w:t>3</w:t>
      </w:r>
      <w:r w:rsidR="007C2105" w:rsidRPr="003E7AE2">
        <w:rPr>
          <w:sz w:val="28"/>
          <w:szCs w:val="28"/>
        </w:rPr>
        <w:t xml:space="preserve"> годом</w:t>
      </w:r>
      <w:r w:rsidRPr="003E7AE2">
        <w:rPr>
          <w:sz w:val="28"/>
          <w:szCs w:val="28"/>
        </w:rPr>
        <w:t xml:space="preserve"> и ожидается на уровне </w:t>
      </w:r>
      <w:r w:rsidR="0074516F" w:rsidRPr="003E7AE2">
        <w:rPr>
          <w:sz w:val="28"/>
          <w:szCs w:val="28"/>
        </w:rPr>
        <w:t>30,</w:t>
      </w:r>
      <w:r w:rsidR="00183130" w:rsidRPr="003E7AE2">
        <w:rPr>
          <w:sz w:val="28"/>
          <w:szCs w:val="28"/>
        </w:rPr>
        <w:t>721</w:t>
      </w:r>
      <w:r w:rsidR="0074516F" w:rsidRPr="003E7AE2">
        <w:rPr>
          <w:sz w:val="28"/>
          <w:szCs w:val="28"/>
        </w:rPr>
        <w:t xml:space="preserve"> </w:t>
      </w:r>
      <w:r w:rsidRPr="003E7AE2">
        <w:rPr>
          <w:sz w:val="28"/>
          <w:szCs w:val="28"/>
        </w:rPr>
        <w:t>тыс.человек. Коэффициент естественной убыли сократится по сравнению с 20</w:t>
      </w:r>
      <w:r w:rsidR="009E2F7B" w:rsidRPr="003E7AE2">
        <w:rPr>
          <w:sz w:val="28"/>
          <w:szCs w:val="28"/>
        </w:rPr>
        <w:t>1</w:t>
      </w:r>
      <w:r w:rsidR="00183130" w:rsidRPr="003E7AE2">
        <w:rPr>
          <w:sz w:val="28"/>
          <w:szCs w:val="28"/>
        </w:rPr>
        <w:t>3</w:t>
      </w:r>
      <w:r w:rsidRPr="003E7AE2">
        <w:rPr>
          <w:sz w:val="28"/>
          <w:szCs w:val="28"/>
        </w:rPr>
        <w:t xml:space="preserve"> годом </w:t>
      </w:r>
      <w:r w:rsidR="00546BA8" w:rsidRPr="003E7AE2">
        <w:rPr>
          <w:sz w:val="28"/>
          <w:szCs w:val="28"/>
        </w:rPr>
        <w:t>от</w:t>
      </w:r>
      <w:r w:rsidR="00183130" w:rsidRPr="003E7AE2">
        <w:rPr>
          <w:sz w:val="28"/>
          <w:szCs w:val="28"/>
        </w:rPr>
        <w:t xml:space="preserve"> </w:t>
      </w:r>
      <w:r w:rsidR="00546BA8" w:rsidRPr="003E7AE2">
        <w:rPr>
          <w:sz w:val="28"/>
          <w:szCs w:val="28"/>
        </w:rPr>
        <w:t xml:space="preserve"> </w:t>
      </w:r>
      <w:r w:rsidR="00183130" w:rsidRPr="003E7AE2">
        <w:rPr>
          <w:sz w:val="28"/>
          <w:szCs w:val="28"/>
        </w:rPr>
        <w:t>0,75</w:t>
      </w:r>
      <w:r w:rsidR="00546BA8" w:rsidRPr="003E7AE2">
        <w:rPr>
          <w:sz w:val="28"/>
          <w:szCs w:val="28"/>
        </w:rPr>
        <w:t xml:space="preserve"> до 0,</w:t>
      </w:r>
      <w:r w:rsidR="00183130" w:rsidRPr="003E7AE2">
        <w:rPr>
          <w:sz w:val="28"/>
          <w:szCs w:val="28"/>
        </w:rPr>
        <w:t>71</w:t>
      </w:r>
      <w:r w:rsidRPr="003E7AE2">
        <w:rPr>
          <w:sz w:val="28"/>
          <w:szCs w:val="28"/>
        </w:rPr>
        <w:t xml:space="preserve">, при этом коэффициент рождаемости увеличится на </w:t>
      </w:r>
      <w:r w:rsidR="00183130" w:rsidRPr="003E7AE2">
        <w:rPr>
          <w:sz w:val="28"/>
          <w:szCs w:val="28"/>
        </w:rPr>
        <w:t>3,9</w:t>
      </w:r>
      <w:r w:rsidR="009A52AE" w:rsidRPr="003E7AE2">
        <w:rPr>
          <w:sz w:val="28"/>
          <w:szCs w:val="28"/>
        </w:rPr>
        <w:t xml:space="preserve"> </w:t>
      </w:r>
      <w:r w:rsidRPr="003E7AE2">
        <w:rPr>
          <w:sz w:val="28"/>
          <w:szCs w:val="28"/>
        </w:rPr>
        <w:t>процент</w:t>
      </w:r>
      <w:r w:rsidR="009A52AE" w:rsidRPr="003E7AE2">
        <w:rPr>
          <w:sz w:val="28"/>
          <w:szCs w:val="28"/>
        </w:rPr>
        <w:t>а</w:t>
      </w:r>
      <w:r w:rsidRPr="003E7AE2">
        <w:rPr>
          <w:sz w:val="28"/>
          <w:szCs w:val="28"/>
        </w:rPr>
        <w:t xml:space="preserve">, коэффициент смертности  снизится </w:t>
      </w:r>
      <w:r w:rsidR="00183130" w:rsidRPr="003E7AE2">
        <w:rPr>
          <w:sz w:val="28"/>
          <w:szCs w:val="28"/>
        </w:rPr>
        <w:t>до 14,36 умерших на 1000 человек населения.</w:t>
      </w:r>
    </w:p>
    <w:p w:rsidR="00454372" w:rsidRPr="003E7AE2" w:rsidRDefault="00454372" w:rsidP="000813D7">
      <w:pPr>
        <w:ind w:firstLine="525"/>
        <w:jc w:val="both"/>
        <w:rPr>
          <w:sz w:val="28"/>
          <w:szCs w:val="28"/>
        </w:rPr>
      </w:pPr>
      <w:r w:rsidRPr="003E7AE2">
        <w:rPr>
          <w:sz w:val="28"/>
          <w:szCs w:val="28"/>
        </w:rPr>
        <w:t>В 201</w:t>
      </w:r>
      <w:r w:rsidR="00183130" w:rsidRPr="003E7AE2">
        <w:rPr>
          <w:sz w:val="28"/>
          <w:szCs w:val="28"/>
        </w:rPr>
        <w:t>5</w:t>
      </w:r>
      <w:r w:rsidRPr="003E7AE2">
        <w:rPr>
          <w:sz w:val="28"/>
          <w:szCs w:val="28"/>
        </w:rPr>
        <w:t xml:space="preserve"> году среднегодовая численность постоянного населения </w:t>
      </w:r>
      <w:r w:rsidR="006B54D1" w:rsidRPr="003E7AE2">
        <w:rPr>
          <w:sz w:val="28"/>
          <w:szCs w:val="28"/>
        </w:rPr>
        <w:t xml:space="preserve">увеличится </w:t>
      </w:r>
      <w:r w:rsidRPr="003E7AE2">
        <w:rPr>
          <w:sz w:val="28"/>
          <w:szCs w:val="28"/>
        </w:rPr>
        <w:t xml:space="preserve"> по сравнению с 20</w:t>
      </w:r>
      <w:r w:rsidR="009E2F7B" w:rsidRPr="003E7AE2">
        <w:rPr>
          <w:sz w:val="28"/>
          <w:szCs w:val="28"/>
        </w:rPr>
        <w:t>1</w:t>
      </w:r>
      <w:r w:rsidR="00183130" w:rsidRPr="003E7AE2">
        <w:rPr>
          <w:sz w:val="28"/>
          <w:szCs w:val="28"/>
        </w:rPr>
        <w:t>3</w:t>
      </w:r>
      <w:r w:rsidRPr="003E7AE2">
        <w:rPr>
          <w:sz w:val="28"/>
          <w:szCs w:val="28"/>
        </w:rPr>
        <w:t xml:space="preserve"> годом на </w:t>
      </w:r>
      <w:r w:rsidR="006B54D1" w:rsidRPr="003E7AE2">
        <w:rPr>
          <w:sz w:val="28"/>
          <w:szCs w:val="28"/>
        </w:rPr>
        <w:t>0,</w:t>
      </w:r>
      <w:r w:rsidR="001A63A2" w:rsidRPr="003E7AE2">
        <w:rPr>
          <w:sz w:val="28"/>
          <w:szCs w:val="28"/>
        </w:rPr>
        <w:t>28</w:t>
      </w:r>
      <w:r w:rsidRPr="003E7AE2">
        <w:rPr>
          <w:sz w:val="28"/>
          <w:szCs w:val="28"/>
        </w:rPr>
        <w:t xml:space="preserve"> процента и составит  </w:t>
      </w:r>
      <w:r w:rsidR="00F668C6" w:rsidRPr="003E7AE2">
        <w:rPr>
          <w:sz w:val="28"/>
          <w:szCs w:val="28"/>
        </w:rPr>
        <w:br/>
      </w:r>
      <w:r w:rsidR="002D7773" w:rsidRPr="003E7AE2">
        <w:rPr>
          <w:sz w:val="28"/>
          <w:szCs w:val="28"/>
        </w:rPr>
        <w:t>30,</w:t>
      </w:r>
      <w:r w:rsidR="001A63A2" w:rsidRPr="003E7AE2">
        <w:rPr>
          <w:sz w:val="28"/>
          <w:szCs w:val="28"/>
        </w:rPr>
        <w:t xml:space="preserve">788 </w:t>
      </w:r>
      <w:r w:rsidRPr="003E7AE2">
        <w:rPr>
          <w:sz w:val="28"/>
          <w:szCs w:val="28"/>
        </w:rPr>
        <w:t>тыс.</w:t>
      </w:r>
      <w:r w:rsidR="002D7773" w:rsidRPr="003E7AE2">
        <w:rPr>
          <w:sz w:val="28"/>
          <w:szCs w:val="28"/>
        </w:rPr>
        <w:t xml:space="preserve"> </w:t>
      </w:r>
      <w:r w:rsidRPr="003E7AE2">
        <w:rPr>
          <w:sz w:val="28"/>
          <w:szCs w:val="28"/>
        </w:rPr>
        <w:t>человек</w:t>
      </w:r>
      <w:r w:rsidR="001A63A2" w:rsidRPr="003E7AE2">
        <w:rPr>
          <w:sz w:val="28"/>
          <w:szCs w:val="28"/>
        </w:rPr>
        <w:t xml:space="preserve"> в 1 варианте и на 0,39 процентов или 30,812 во втором варианте соответственно</w:t>
      </w:r>
      <w:r w:rsidRPr="003E7AE2">
        <w:rPr>
          <w:sz w:val="28"/>
          <w:szCs w:val="28"/>
        </w:rPr>
        <w:t xml:space="preserve">. Коэффициент рождаемости </w:t>
      </w:r>
      <w:r w:rsidR="009E2F7B" w:rsidRPr="003E7AE2">
        <w:rPr>
          <w:sz w:val="28"/>
          <w:szCs w:val="28"/>
        </w:rPr>
        <w:t>по сравнению с 201</w:t>
      </w:r>
      <w:r w:rsidR="001A63A2" w:rsidRPr="003E7AE2">
        <w:rPr>
          <w:sz w:val="28"/>
          <w:szCs w:val="28"/>
        </w:rPr>
        <w:t>3</w:t>
      </w:r>
      <w:r w:rsidR="009E2F7B" w:rsidRPr="003E7AE2">
        <w:rPr>
          <w:sz w:val="28"/>
          <w:szCs w:val="28"/>
        </w:rPr>
        <w:t xml:space="preserve"> годом </w:t>
      </w:r>
      <w:r w:rsidRPr="003E7AE2">
        <w:rPr>
          <w:sz w:val="28"/>
          <w:szCs w:val="28"/>
        </w:rPr>
        <w:t xml:space="preserve">увеличится на </w:t>
      </w:r>
      <w:r w:rsidR="001A63A2" w:rsidRPr="003E7AE2">
        <w:rPr>
          <w:sz w:val="28"/>
          <w:szCs w:val="28"/>
        </w:rPr>
        <w:t>5,79</w:t>
      </w:r>
      <w:r w:rsidRPr="003E7AE2">
        <w:rPr>
          <w:sz w:val="28"/>
          <w:szCs w:val="28"/>
        </w:rPr>
        <w:t xml:space="preserve"> процент</w:t>
      </w:r>
      <w:r w:rsidR="009A52AE" w:rsidRPr="003E7AE2">
        <w:rPr>
          <w:sz w:val="28"/>
          <w:szCs w:val="28"/>
        </w:rPr>
        <w:t>а</w:t>
      </w:r>
      <w:r w:rsidRPr="003E7AE2">
        <w:rPr>
          <w:sz w:val="28"/>
          <w:szCs w:val="28"/>
        </w:rPr>
        <w:t xml:space="preserve">, а коэффициент смертности снизится </w:t>
      </w:r>
      <w:r w:rsidR="00AB6EBA" w:rsidRPr="003E7AE2">
        <w:rPr>
          <w:sz w:val="28"/>
          <w:szCs w:val="28"/>
        </w:rPr>
        <w:t>до значения показателя 14,23 умерших на 1000 человек населения</w:t>
      </w:r>
      <w:r w:rsidRPr="003E7AE2">
        <w:rPr>
          <w:sz w:val="28"/>
          <w:szCs w:val="28"/>
        </w:rPr>
        <w:t xml:space="preserve">. </w:t>
      </w:r>
    </w:p>
    <w:p w:rsidR="00454372" w:rsidRPr="003E7AE2" w:rsidRDefault="00454372" w:rsidP="000813D7">
      <w:pPr>
        <w:ind w:firstLine="525"/>
        <w:jc w:val="both"/>
        <w:rPr>
          <w:sz w:val="28"/>
          <w:szCs w:val="28"/>
        </w:rPr>
      </w:pPr>
      <w:r w:rsidRPr="003E7AE2">
        <w:rPr>
          <w:sz w:val="28"/>
          <w:szCs w:val="28"/>
        </w:rPr>
        <w:t>В 201</w:t>
      </w:r>
      <w:r w:rsidR="00183130" w:rsidRPr="003E7AE2">
        <w:rPr>
          <w:sz w:val="28"/>
          <w:szCs w:val="28"/>
        </w:rPr>
        <w:t>6</w:t>
      </w:r>
      <w:r w:rsidRPr="003E7AE2">
        <w:rPr>
          <w:sz w:val="28"/>
          <w:szCs w:val="28"/>
        </w:rPr>
        <w:t xml:space="preserve"> году среднегодовая численность постоянного населения </w:t>
      </w:r>
      <w:r w:rsidR="002D7773" w:rsidRPr="003E7AE2">
        <w:rPr>
          <w:sz w:val="28"/>
          <w:szCs w:val="28"/>
        </w:rPr>
        <w:t>возрастет</w:t>
      </w:r>
      <w:r w:rsidRPr="003E7AE2">
        <w:rPr>
          <w:sz w:val="28"/>
          <w:szCs w:val="28"/>
        </w:rPr>
        <w:t xml:space="preserve"> по сравнению с 20</w:t>
      </w:r>
      <w:r w:rsidR="009E2F7B" w:rsidRPr="003E7AE2">
        <w:rPr>
          <w:sz w:val="28"/>
          <w:szCs w:val="28"/>
        </w:rPr>
        <w:t>1</w:t>
      </w:r>
      <w:r w:rsidR="001A63A2" w:rsidRPr="003E7AE2">
        <w:rPr>
          <w:sz w:val="28"/>
          <w:szCs w:val="28"/>
        </w:rPr>
        <w:t>3</w:t>
      </w:r>
      <w:r w:rsidRPr="003E7AE2">
        <w:rPr>
          <w:sz w:val="28"/>
          <w:szCs w:val="28"/>
        </w:rPr>
        <w:t xml:space="preserve"> годом на </w:t>
      </w:r>
      <w:r w:rsidR="001A63A2" w:rsidRPr="003E7AE2">
        <w:rPr>
          <w:sz w:val="28"/>
          <w:szCs w:val="28"/>
        </w:rPr>
        <w:t>0,5</w:t>
      </w:r>
      <w:r w:rsidRPr="003E7AE2">
        <w:rPr>
          <w:sz w:val="28"/>
          <w:szCs w:val="28"/>
        </w:rPr>
        <w:t xml:space="preserve"> процента</w:t>
      </w:r>
      <w:r w:rsidR="001A63A2" w:rsidRPr="003E7AE2">
        <w:rPr>
          <w:sz w:val="28"/>
          <w:szCs w:val="28"/>
        </w:rPr>
        <w:t xml:space="preserve"> в 1 варианте и на </w:t>
      </w:r>
      <w:r w:rsidR="00AB6EBA" w:rsidRPr="003E7AE2">
        <w:rPr>
          <w:sz w:val="28"/>
          <w:szCs w:val="28"/>
        </w:rPr>
        <w:t>0,</w:t>
      </w:r>
      <w:r w:rsidR="001A63A2" w:rsidRPr="003E7AE2">
        <w:rPr>
          <w:sz w:val="28"/>
          <w:szCs w:val="28"/>
        </w:rPr>
        <w:t>61 процента</w:t>
      </w:r>
      <w:r w:rsidRPr="003E7AE2">
        <w:rPr>
          <w:sz w:val="28"/>
          <w:szCs w:val="28"/>
        </w:rPr>
        <w:t xml:space="preserve"> </w:t>
      </w:r>
      <w:r w:rsidR="00E714EE" w:rsidRPr="003E7AE2">
        <w:rPr>
          <w:sz w:val="28"/>
          <w:szCs w:val="28"/>
        </w:rPr>
        <w:t xml:space="preserve">во втором варианте при этом </w:t>
      </w:r>
      <w:r w:rsidRPr="003E7AE2">
        <w:rPr>
          <w:sz w:val="28"/>
          <w:szCs w:val="28"/>
        </w:rPr>
        <w:t xml:space="preserve">составит </w:t>
      </w:r>
      <w:r w:rsidR="002D7773" w:rsidRPr="003E7AE2">
        <w:rPr>
          <w:sz w:val="28"/>
          <w:szCs w:val="28"/>
        </w:rPr>
        <w:t>30,</w:t>
      </w:r>
      <w:r w:rsidR="00D26734" w:rsidRPr="003E7AE2">
        <w:rPr>
          <w:sz w:val="28"/>
          <w:szCs w:val="28"/>
        </w:rPr>
        <w:t>84</w:t>
      </w:r>
      <w:r w:rsidR="001A63A2" w:rsidRPr="003E7AE2">
        <w:rPr>
          <w:sz w:val="28"/>
          <w:szCs w:val="28"/>
        </w:rPr>
        <w:t>7 и 30,880</w:t>
      </w:r>
      <w:r w:rsidR="009A52AE" w:rsidRPr="003E7AE2">
        <w:rPr>
          <w:sz w:val="28"/>
          <w:szCs w:val="28"/>
        </w:rPr>
        <w:t xml:space="preserve"> </w:t>
      </w:r>
      <w:r w:rsidRPr="003E7AE2">
        <w:rPr>
          <w:sz w:val="28"/>
          <w:szCs w:val="28"/>
        </w:rPr>
        <w:t>тыс.</w:t>
      </w:r>
      <w:r w:rsidR="00D26734" w:rsidRPr="003E7AE2">
        <w:rPr>
          <w:sz w:val="28"/>
          <w:szCs w:val="28"/>
        </w:rPr>
        <w:t xml:space="preserve"> </w:t>
      </w:r>
      <w:r w:rsidRPr="003E7AE2">
        <w:rPr>
          <w:sz w:val="28"/>
          <w:szCs w:val="28"/>
        </w:rPr>
        <w:t>человек</w:t>
      </w:r>
      <w:r w:rsidR="001A63A2" w:rsidRPr="003E7AE2">
        <w:rPr>
          <w:sz w:val="28"/>
          <w:szCs w:val="28"/>
        </w:rPr>
        <w:t xml:space="preserve"> соответственно</w:t>
      </w:r>
      <w:r w:rsidRPr="003E7AE2">
        <w:rPr>
          <w:sz w:val="28"/>
          <w:szCs w:val="28"/>
        </w:rPr>
        <w:t>. Коэффициент рождаемости</w:t>
      </w:r>
      <w:r w:rsidR="009E2F7B" w:rsidRPr="003E7AE2">
        <w:rPr>
          <w:sz w:val="28"/>
          <w:szCs w:val="28"/>
        </w:rPr>
        <w:t xml:space="preserve"> по сравнению с 201</w:t>
      </w:r>
      <w:r w:rsidR="001A63A2" w:rsidRPr="003E7AE2">
        <w:rPr>
          <w:sz w:val="28"/>
          <w:szCs w:val="28"/>
        </w:rPr>
        <w:t>3</w:t>
      </w:r>
      <w:r w:rsidR="00D26734" w:rsidRPr="003E7AE2">
        <w:rPr>
          <w:sz w:val="28"/>
          <w:szCs w:val="28"/>
        </w:rPr>
        <w:t xml:space="preserve"> </w:t>
      </w:r>
      <w:r w:rsidR="009E2F7B" w:rsidRPr="003E7AE2">
        <w:rPr>
          <w:sz w:val="28"/>
          <w:szCs w:val="28"/>
        </w:rPr>
        <w:t>годом</w:t>
      </w:r>
      <w:r w:rsidRPr="003E7AE2">
        <w:rPr>
          <w:sz w:val="28"/>
          <w:szCs w:val="28"/>
        </w:rPr>
        <w:t xml:space="preserve"> увеличится на </w:t>
      </w:r>
      <w:r w:rsidR="001A63A2" w:rsidRPr="003E7AE2">
        <w:rPr>
          <w:sz w:val="28"/>
          <w:szCs w:val="28"/>
        </w:rPr>
        <w:t>6,0</w:t>
      </w:r>
      <w:r w:rsidRPr="003E7AE2">
        <w:rPr>
          <w:sz w:val="28"/>
          <w:szCs w:val="28"/>
        </w:rPr>
        <w:t xml:space="preserve"> процента, а коэффициент смертности</w:t>
      </w:r>
      <w:r w:rsidR="000F418C" w:rsidRPr="003E7AE2">
        <w:rPr>
          <w:sz w:val="28"/>
          <w:szCs w:val="28"/>
        </w:rPr>
        <w:t xml:space="preserve"> составит 14,2 умерших на 1000 человек населения</w:t>
      </w:r>
      <w:r w:rsidRPr="003E7AE2">
        <w:rPr>
          <w:sz w:val="28"/>
          <w:szCs w:val="28"/>
        </w:rPr>
        <w:t xml:space="preserve">. </w:t>
      </w:r>
    </w:p>
    <w:p w:rsidR="000F418C" w:rsidRPr="003E7AE2" w:rsidRDefault="007369DF" w:rsidP="000F418C">
      <w:pPr>
        <w:ind w:firstLine="525"/>
        <w:jc w:val="both"/>
        <w:rPr>
          <w:sz w:val="28"/>
          <w:szCs w:val="28"/>
        </w:rPr>
      </w:pPr>
      <w:r w:rsidRPr="003E7AE2">
        <w:rPr>
          <w:sz w:val="28"/>
          <w:szCs w:val="28"/>
        </w:rPr>
        <w:t>В 201</w:t>
      </w:r>
      <w:r w:rsidR="00183130" w:rsidRPr="003E7AE2">
        <w:rPr>
          <w:sz w:val="28"/>
          <w:szCs w:val="28"/>
        </w:rPr>
        <w:t>7</w:t>
      </w:r>
      <w:r w:rsidRPr="003E7AE2">
        <w:rPr>
          <w:sz w:val="28"/>
          <w:szCs w:val="28"/>
        </w:rPr>
        <w:t xml:space="preserve"> году среднегодовая численность постоянного населения </w:t>
      </w:r>
      <w:r w:rsidR="002D7773" w:rsidRPr="003E7AE2">
        <w:rPr>
          <w:sz w:val="28"/>
          <w:szCs w:val="28"/>
        </w:rPr>
        <w:t>увеличится</w:t>
      </w:r>
      <w:r w:rsidRPr="003E7AE2">
        <w:rPr>
          <w:sz w:val="28"/>
          <w:szCs w:val="28"/>
        </w:rPr>
        <w:t xml:space="preserve"> по сравнению с 201</w:t>
      </w:r>
      <w:r w:rsidR="000F418C" w:rsidRPr="003E7AE2">
        <w:rPr>
          <w:sz w:val="28"/>
          <w:szCs w:val="28"/>
        </w:rPr>
        <w:t>3</w:t>
      </w:r>
      <w:r w:rsidRPr="003E7AE2">
        <w:rPr>
          <w:sz w:val="28"/>
          <w:szCs w:val="28"/>
        </w:rPr>
        <w:t xml:space="preserve"> годом на </w:t>
      </w:r>
      <w:r w:rsidR="000F418C" w:rsidRPr="003E7AE2">
        <w:rPr>
          <w:sz w:val="28"/>
          <w:szCs w:val="28"/>
        </w:rPr>
        <w:t>0,72 и 0,91</w:t>
      </w:r>
      <w:r w:rsidRPr="003E7AE2">
        <w:rPr>
          <w:sz w:val="28"/>
          <w:szCs w:val="28"/>
        </w:rPr>
        <w:t xml:space="preserve"> процента и составит </w:t>
      </w:r>
      <w:r w:rsidR="00D26734" w:rsidRPr="003E7AE2">
        <w:rPr>
          <w:sz w:val="28"/>
          <w:szCs w:val="28"/>
        </w:rPr>
        <w:t>31,9</w:t>
      </w:r>
      <w:r w:rsidR="00E714EE" w:rsidRPr="003E7AE2">
        <w:rPr>
          <w:sz w:val="28"/>
          <w:szCs w:val="28"/>
        </w:rPr>
        <w:t>1</w:t>
      </w:r>
      <w:r w:rsidR="000F418C" w:rsidRPr="003E7AE2">
        <w:rPr>
          <w:sz w:val="28"/>
          <w:szCs w:val="28"/>
        </w:rPr>
        <w:t>3 и 30,970</w:t>
      </w:r>
      <w:r w:rsidR="002D7773" w:rsidRPr="003E7AE2">
        <w:rPr>
          <w:sz w:val="28"/>
          <w:szCs w:val="28"/>
        </w:rPr>
        <w:t xml:space="preserve"> </w:t>
      </w:r>
      <w:r w:rsidRPr="003E7AE2">
        <w:rPr>
          <w:sz w:val="28"/>
          <w:szCs w:val="28"/>
        </w:rPr>
        <w:t>тыс.</w:t>
      </w:r>
      <w:r w:rsidR="00D26734" w:rsidRPr="003E7AE2">
        <w:rPr>
          <w:sz w:val="28"/>
          <w:szCs w:val="28"/>
        </w:rPr>
        <w:t xml:space="preserve"> </w:t>
      </w:r>
      <w:r w:rsidRPr="003E7AE2">
        <w:rPr>
          <w:sz w:val="28"/>
          <w:szCs w:val="28"/>
        </w:rPr>
        <w:t>человек</w:t>
      </w:r>
      <w:r w:rsidR="000F418C" w:rsidRPr="003E7AE2">
        <w:rPr>
          <w:sz w:val="28"/>
          <w:szCs w:val="28"/>
        </w:rPr>
        <w:t xml:space="preserve"> в 1-м и 2-ом вариантах соответственно</w:t>
      </w:r>
      <w:r w:rsidRPr="003E7AE2">
        <w:rPr>
          <w:sz w:val="28"/>
          <w:szCs w:val="28"/>
        </w:rPr>
        <w:t xml:space="preserve">. </w:t>
      </w:r>
    </w:p>
    <w:p w:rsidR="002F39AC" w:rsidRPr="003E7AE2" w:rsidRDefault="002F39AC" w:rsidP="000F418C">
      <w:pPr>
        <w:ind w:firstLine="525"/>
        <w:jc w:val="both"/>
        <w:rPr>
          <w:sz w:val="28"/>
          <w:szCs w:val="28"/>
        </w:rPr>
      </w:pPr>
      <w:r w:rsidRPr="003E7AE2">
        <w:rPr>
          <w:sz w:val="28"/>
          <w:szCs w:val="28"/>
        </w:rPr>
        <w:t>Ожидаемая в ближайшие два десятилетия убыль населения в трудоспособных возрастах будет оказывать негативное влияние на динамику численности экономически активного населения.</w:t>
      </w:r>
    </w:p>
    <w:p w:rsidR="002F39AC" w:rsidRPr="003E7AE2" w:rsidRDefault="002F39AC" w:rsidP="000F418C">
      <w:pPr>
        <w:ind w:firstLine="525"/>
        <w:jc w:val="both"/>
        <w:rPr>
          <w:sz w:val="28"/>
          <w:szCs w:val="28"/>
        </w:rPr>
      </w:pPr>
      <w:r w:rsidRPr="003E7AE2">
        <w:rPr>
          <w:sz w:val="28"/>
          <w:szCs w:val="28"/>
        </w:rPr>
        <w:t xml:space="preserve">С учетом того что в средних возрастах (30–49 лет) коэффициенты экономический активности у российского населения уже сейчас близки к максимальным, в целях поддержания численности экономически активного населения предполагается умеренный рост экономической активности молодежи и пожилых людей. </w:t>
      </w:r>
    </w:p>
    <w:p w:rsidR="00871A25" w:rsidRDefault="00871A25" w:rsidP="000813D7">
      <w:pPr>
        <w:ind w:firstLine="525"/>
        <w:jc w:val="center"/>
        <w:rPr>
          <w:sz w:val="28"/>
          <w:szCs w:val="28"/>
        </w:rPr>
      </w:pPr>
    </w:p>
    <w:p w:rsidR="007C7D1D" w:rsidRPr="003E7AE2" w:rsidRDefault="007C7D1D" w:rsidP="000813D7">
      <w:pPr>
        <w:ind w:firstLine="525"/>
        <w:jc w:val="center"/>
        <w:rPr>
          <w:sz w:val="28"/>
          <w:szCs w:val="28"/>
        </w:rPr>
      </w:pPr>
      <w:r w:rsidRPr="003E7AE2">
        <w:rPr>
          <w:sz w:val="28"/>
          <w:szCs w:val="28"/>
        </w:rPr>
        <w:t>2. Производство товаров и услуг</w:t>
      </w:r>
    </w:p>
    <w:p w:rsidR="007C7D1D" w:rsidRPr="003E7AE2" w:rsidRDefault="007C7D1D" w:rsidP="000813D7">
      <w:pPr>
        <w:ind w:firstLine="525"/>
        <w:jc w:val="center"/>
        <w:rPr>
          <w:sz w:val="28"/>
          <w:szCs w:val="28"/>
        </w:rPr>
      </w:pPr>
    </w:p>
    <w:p w:rsidR="00080084" w:rsidRDefault="00E85B9E" w:rsidP="008063B0">
      <w:pPr>
        <w:ind w:firstLine="525"/>
        <w:jc w:val="center"/>
        <w:rPr>
          <w:sz w:val="28"/>
          <w:szCs w:val="28"/>
        </w:rPr>
      </w:pPr>
      <w:r w:rsidRPr="003E7AE2">
        <w:rPr>
          <w:sz w:val="28"/>
          <w:szCs w:val="28"/>
        </w:rPr>
        <w:t xml:space="preserve">2.1. </w:t>
      </w:r>
      <w:r w:rsidR="00A2301E" w:rsidRPr="003E7AE2">
        <w:rPr>
          <w:sz w:val="28"/>
          <w:szCs w:val="28"/>
        </w:rPr>
        <w:t>Промышленное производство</w:t>
      </w:r>
    </w:p>
    <w:p w:rsidR="00871A25" w:rsidRPr="003E7AE2" w:rsidRDefault="00871A25" w:rsidP="008063B0">
      <w:pPr>
        <w:ind w:firstLine="525"/>
        <w:jc w:val="center"/>
        <w:rPr>
          <w:sz w:val="28"/>
          <w:szCs w:val="28"/>
        </w:rPr>
      </w:pPr>
    </w:p>
    <w:p w:rsidR="00A8701E" w:rsidRPr="003E7AE2" w:rsidRDefault="00A8701E" w:rsidP="000813D7">
      <w:pPr>
        <w:pStyle w:val="Style6"/>
        <w:widowControl/>
        <w:spacing w:line="240" w:lineRule="auto"/>
        <w:ind w:firstLine="525"/>
        <w:rPr>
          <w:sz w:val="28"/>
          <w:szCs w:val="28"/>
        </w:rPr>
      </w:pPr>
      <w:r w:rsidRPr="003E7AE2">
        <w:rPr>
          <w:sz w:val="28"/>
          <w:szCs w:val="28"/>
        </w:rPr>
        <w:t>К промышленным видам деятельности относятся добыча полезных ископаемых, обрабатывающие производства, производство и распре</w:t>
      </w:r>
      <w:r w:rsidRPr="003E7AE2">
        <w:rPr>
          <w:sz w:val="28"/>
          <w:szCs w:val="28"/>
        </w:rPr>
        <w:softHyphen/>
        <w:t>деление электроэнергии, газа и воды (разделы С, Д и Е в системе ОКВЭД).</w:t>
      </w:r>
    </w:p>
    <w:p w:rsidR="00A8701E" w:rsidRPr="003E7AE2" w:rsidRDefault="00A8701E" w:rsidP="000813D7">
      <w:pPr>
        <w:pStyle w:val="Style6"/>
        <w:widowControl/>
        <w:spacing w:line="240" w:lineRule="auto"/>
        <w:ind w:firstLine="525"/>
        <w:rPr>
          <w:sz w:val="28"/>
          <w:szCs w:val="28"/>
        </w:rPr>
      </w:pPr>
      <w:r w:rsidRPr="003E7AE2">
        <w:rPr>
          <w:sz w:val="28"/>
          <w:szCs w:val="28"/>
        </w:rPr>
        <w:lastRenderedPageBreak/>
        <w:t xml:space="preserve">В структуре промышленного производства </w:t>
      </w:r>
      <w:r w:rsidR="00340636" w:rsidRPr="003E7AE2">
        <w:rPr>
          <w:sz w:val="28"/>
          <w:szCs w:val="28"/>
        </w:rPr>
        <w:t>Ленинского муниципального района з</w:t>
      </w:r>
      <w:r w:rsidRPr="003E7AE2">
        <w:rPr>
          <w:sz w:val="28"/>
          <w:szCs w:val="28"/>
        </w:rPr>
        <w:t>а</w:t>
      </w:r>
      <w:r w:rsidR="00340636" w:rsidRPr="003E7AE2">
        <w:rPr>
          <w:sz w:val="28"/>
          <w:szCs w:val="28"/>
        </w:rPr>
        <w:t xml:space="preserve"> </w:t>
      </w:r>
      <w:r w:rsidRPr="003E7AE2">
        <w:rPr>
          <w:sz w:val="28"/>
          <w:szCs w:val="28"/>
        </w:rPr>
        <w:t>201</w:t>
      </w:r>
      <w:r w:rsidR="002503F5" w:rsidRPr="003E7AE2">
        <w:rPr>
          <w:sz w:val="28"/>
          <w:szCs w:val="28"/>
        </w:rPr>
        <w:t>3</w:t>
      </w:r>
      <w:r w:rsidRPr="003E7AE2">
        <w:rPr>
          <w:sz w:val="28"/>
          <w:szCs w:val="28"/>
        </w:rPr>
        <w:t xml:space="preserve"> год наибольший удельный вес занимают следующие виды деятельности:</w:t>
      </w:r>
    </w:p>
    <w:p w:rsidR="00A8701E" w:rsidRPr="003E7AE2" w:rsidRDefault="00340636" w:rsidP="000813D7">
      <w:pPr>
        <w:pStyle w:val="Style6"/>
        <w:widowControl/>
        <w:spacing w:line="240" w:lineRule="auto"/>
        <w:ind w:firstLine="525"/>
        <w:rPr>
          <w:sz w:val="28"/>
          <w:szCs w:val="28"/>
        </w:rPr>
      </w:pPr>
      <w:r w:rsidRPr="003E7AE2">
        <w:rPr>
          <w:sz w:val="28"/>
          <w:szCs w:val="28"/>
        </w:rPr>
        <w:t>обрабатывающее производство</w:t>
      </w:r>
      <w:r w:rsidR="00A8701E" w:rsidRPr="003E7AE2">
        <w:rPr>
          <w:sz w:val="28"/>
          <w:szCs w:val="28"/>
        </w:rPr>
        <w:t xml:space="preserve"> </w:t>
      </w:r>
      <w:r w:rsidRPr="003E7AE2">
        <w:rPr>
          <w:sz w:val="28"/>
          <w:szCs w:val="28"/>
        </w:rPr>
        <w:t>–</w:t>
      </w:r>
      <w:r w:rsidR="00A8701E" w:rsidRPr="003E7AE2">
        <w:rPr>
          <w:sz w:val="28"/>
          <w:szCs w:val="28"/>
        </w:rPr>
        <w:t xml:space="preserve"> </w:t>
      </w:r>
      <w:r w:rsidR="002503F5" w:rsidRPr="003E7AE2">
        <w:rPr>
          <w:sz w:val="28"/>
          <w:szCs w:val="28"/>
        </w:rPr>
        <w:t>66,8</w:t>
      </w:r>
      <w:r w:rsidRPr="003E7AE2">
        <w:rPr>
          <w:sz w:val="28"/>
          <w:szCs w:val="28"/>
        </w:rPr>
        <w:t xml:space="preserve"> </w:t>
      </w:r>
      <w:r w:rsidR="00A8701E" w:rsidRPr="003E7AE2">
        <w:rPr>
          <w:sz w:val="28"/>
          <w:szCs w:val="28"/>
        </w:rPr>
        <w:t xml:space="preserve"> процентов; </w:t>
      </w:r>
      <w:r w:rsidRPr="003E7AE2">
        <w:rPr>
          <w:sz w:val="28"/>
          <w:szCs w:val="28"/>
        </w:rPr>
        <w:t>из него:</w:t>
      </w:r>
    </w:p>
    <w:p w:rsidR="00340636" w:rsidRPr="003E7AE2" w:rsidRDefault="00340636" w:rsidP="000813D7">
      <w:pPr>
        <w:pStyle w:val="Style6"/>
        <w:widowControl/>
        <w:spacing w:line="240" w:lineRule="auto"/>
        <w:ind w:firstLine="525"/>
        <w:rPr>
          <w:sz w:val="28"/>
          <w:szCs w:val="28"/>
        </w:rPr>
      </w:pPr>
      <w:r w:rsidRPr="003E7AE2">
        <w:rPr>
          <w:sz w:val="28"/>
          <w:szCs w:val="28"/>
        </w:rPr>
        <w:t xml:space="preserve">производство пищевых продуктов, включая напитки, и табака – </w:t>
      </w:r>
      <w:r w:rsidR="002503F5" w:rsidRPr="003E7AE2">
        <w:rPr>
          <w:sz w:val="28"/>
          <w:szCs w:val="28"/>
        </w:rPr>
        <w:t>62,3</w:t>
      </w:r>
      <w:r w:rsidRPr="003E7AE2">
        <w:rPr>
          <w:sz w:val="28"/>
          <w:szCs w:val="28"/>
        </w:rPr>
        <w:t xml:space="preserve"> процента;</w:t>
      </w:r>
    </w:p>
    <w:p w:rsidR="00340636" w:rsidRPr="003E7AE2" w:rsidRDefault="00340636" w:rsidP="000813D7">
      <w:pPr>
        <w:pStyle w:val="Style6"/>
        <w:widowControl/>
        <w:spacing w:line="240" w:lineRule="auto"/>
        <w:ind w:firstLine="525"/>
        <w:rPr>
          <w:sz w:val="28"/>
          <w:szCs w:val="28"/>
        </w:rPr>
      </w:pPr>
      <w:r w:rsidRPr="003E7AE2">
        <w:rPr>
          <w:sz w:val="28"/>
          <w:szCs w:val="28"/>
        </w:rPr>
        <w:t xml:space="preserve">текстильное и швейное производство – </w:t>
      </w:r>
      <w:r w:rsidR="002503F5" w:rsidRPr="003E7AE2">
        <w:rPr>
          <w:sz w:val="28"/>
          <w:szCs w:val="28"/>
        </w:rPr>
        <w:t>15,1</w:t>
      </w:r>
      <w:r w:rsidRPr="003E7AE2">
        <w:rPr>
          <w:sz w:val="28"/>
          <w:szCs w:val="28"/>
        </w:rPr>
        <w:t xml:space="preserve"> процента;</w:t>
      </w:r>
    </w:p>
    <w:p w:rsidR="00340636" w:rsidRPr="003E7AE2" w:rsidRDefault="00340636" w:rsidP="000813D7">
      <w:pPr>
        <w:pStyle w:val="Style6"/>
        <w:widowControl/>
        <w:spacing w:line="240" w:lineRule="auto"/>
        <w:ind w:firstLine="525"/>
        <w:rPr>
          <w:sz w:val="28"/>
          <w:szCs w:val="28"/>
        </w:rPr>
      </w:pPr>
      <w:r w:rsidRPr="003E7AE2">
        <w:rPr>
          <w:sz w:val="28"/>
          <w:szCs w:val="28"/>
        </w:rPr>
        <w:t xml:space="preserve">целлюлозно-бумажное производство; издательская и полиграфическая деятельность – </w:t>
      </w:r>
      <w:r w:rsidR="002503F5" w:rsidRPr="003E7AE2">
        <w:rPr>
          <w:sz w:val="28"/>
          <w:szCs w:val="28"/>
        </w:rPr>
        <w:t>3,3</w:t>
      </w:r>
      <w:r w:rsidRPr="003E7AE2">
        <w:rPr>
          <w:sz w:val="28"/>
          <w:szCs w:val="28"/>
        </w:rPr>
        <w:t xml:space="preserve"> процента</w:t>
      </w:r>
      <w:r w:rsidR="002503F5" w:rsidRPr="003E7AE2">
        <w:rPr>
          <w:sz w:val="28"/>
          <w:szCs w:val="28"/>
        </w:rPr>
        <w:t>;</w:t>
      </w:r>
    </w:p>
    <w:p w:rsidR="002503F5" w:rsidRPr="003E7AE2" w:rsidRDefault="002503F5" w:rsidP="000813D7">
      <w:pPr>
        <w:pStyle w:val="Style6"/>
        <w:widowControl/>
        <w:spacing w:line="240" w:lineRule="auto"/>
        <w:ind w:firstLine="525"/>
        <w:rPr>
          <w:sz w:val="28"/>
          <w:szCs w:val="28"/>
        </w:rPr>
      </w:pPr>
      <w:r w:rsidRPr="003E7AE2">
        <w:rPr>
          <w:sz w:val="28"/>
          <w:szCs w:val="28"/>
        </w:rPr>
        <w:t>металлургическое производство – производство готовых металлических изделий – 19,3 процента;</w:t>
      </w:r>
    </w:p>
    <w:p w:rsidR="00A8701E" w:rsidRPr="003E7AE2" w:rsidRDefault="00A8701E" w:rsidP="000813D7">
      <w:pPr>
        <w:pStyle w:val="Style19"/>
        <w:widowControl/>
        <w:spacing w:line="240" w:lineRule="auto"/>
        <w:ind w:firstLine="525"/>
        <w:rPr>
          <w:sz w:val="28"/>
          <w:szCs w:val="28"/>
        </w:rPr>
      </w:pPr>
      <w:r w:rsidRPr="003E7AE2">
        <w:rPr>
          <w:sz w:val="28"/>
          <w:szCs w:val="28"/>
        </w:rPr>
        <w:t xml:space="preserve">производство, передача и распределение электроэнергии, газа, пара и горячей воды – </w:t>
      </w:r>
      <w:r w:rsidR="002503F5" w:rsidRPr="003E7AE2">
        <w:rPr>
          <w:sz w:val="28"/>
          <w:szCs w:val="28"/>
        </w:rPr>
        <w:t>33,2</w:t>
      </w:r>
      <w:r w:rsidR="00340636" w:rsidRPr="003E7AE2">
        <w:rPr>
          <w:sz w:val="28"/>
          <w:szCs w:val="28"/>
        </w:rPr>
        <w:t xml:space="preserve"> процента.</w:t>
      </w:r>
    </w:p>
    <w:p w:rsidR="00E62F7B" w:rsidRPr="003E7AE2" w:rsidRDefault="00A8701E" w:rsidP="002503F5">
      <w:pPr>
        <w:autoSpaceDE w:val="0"/>
        <w:autoSpaceDN w:val="0"/>
        <w:adjustRightInd w:val="0"/>
        <w:ind w:firstLine="525"/>
        <w:jc w:val="both"/>
        <w:rPr>
          <w:color w:val="000000"/>
          <w:sz w:val="28"/>
          <w:szCs w:val="28"/>
        </w:rPr>
      </w:pPr>
      <w:r w:rsidRPr="003E7AE2">
        <w:rPr>
          <w:sz w:val="28"/>
          <w:szCs w:val="28"/>
        </w:rPr>
        <w:t>На 01 января 201</w:t>
      </w:r>
      <w:r w:rsidR="002503F5" w:rsidRPr="003E7AE2">
        <w:rPr>
          <w:sz w:val="28"/>
          <w:szCs w:val="28"/>
        </w:rPr>
        <w:t>4</w:t>
      </w:r>
      <w:r w:rsidRPr="003E7AE2">
        <w:rPr>
          <w:sz w:val="28"/>
          <w:szCs w:val="28"/>
        </w:rPr>
        <w:t xml:space="preserve"> г. по данным Волгоградстата промышленными видами деятельности занимаются </w:t>
      </w:r>
      <w:r w:rsidR="00340636" w:rsidRPr="003E7AE2">
        <w:rPr>
          <w:sz w:val="28"/>
          <w:szCs w:val="28"/>
        </w:rPr>
        <w:t>1</w:t>
      </w:r>
      <w:r w:rsidR="002503F5" w:rsidRPr="003E7AE2">
        <w:rPr>
          <w:sz w:val="28"/>
          <w:szCs w:val="28"/>
        </w:rPr>
        <w:t>5</w:t>
      </w:r>
      <w:r w:rsidRPr="003E7AE2">
        <w:rPr>
          <w:sz w:val="28"/>
          <w:szCs w:val="28"/>
        </w:rPr>
        <w:t xml:space="preserve"> организаций, в том ч</w:t>
      </w:r>
      <w:r w:rsidR="00F20FB2" w:rsidRPr="003E7AE2">
        <w:rPr>
          <w:sz w:val="28"/>
          <w:szCs w:val="28"/>
        </w:rPr>
        <w:t>исле крупных и средних - 2</w:t>
      </w:r>
      <w:r w:rsidRPr="003E7AE2">
        <w:rPr>
          <w:sz w:val="28"/>
          <w:szCs w:val="28"/>
        </w:rPr>
        <w:t>.</w:t>
      </w:r>
      <w:r w:rsidR="00E62F7B" w:rsidRPr="003E7AE2">
        <w:rPr>
          <w:color w:val="000000"/>
          <w:sz w:val="28"/>
          <w:szCs w:val="28"/>
        </w:rPr>
        <w:t xml:space="preserve"> </w:t>
      </w:r>
    </w:p>
    <w:p w:rsidR="0082349B" w:rsidRPr="003E7AE2" w:rsidRDefault="00E62F7B" w:rsidP="00E62F7B">
      <w:pPr>
        <w:autoSpaceDE w:val="0"/>
        <w:autoSpaceDN w:val="0"/>
        <w:adjustRightInd w:val="0"/>
        <w:ind w:firstLine="525"/>
        <w:jc w:val="both"/>
        <w:rPr>
          <w:color w:val="000000"/>
          <w:sz w:val="28"/>
          <w:szCs w:val="28"/>
        </w:rPr>
      </w:pPr>
      <w:r w:rsidRPr="003E7AE2">
        <w:rPr>
          <w:color w:val="000000"/>
          <w:sz w:val="28"/>
          <w:szCs w:val="28"/>
        </w:rPr>
        <w:t>Объем отгруженных товаров собственного производства, выполненных работ и услуг собственными силами по фактическим видам</w:t>
      </w:r>
      <w:r w:rsidR="00893416" w:rsidRPr="003E7AE2">
        <w:rPr>
          <w:color w:val="000000"/>
          <w:sz w:val="28"/>
          <w:szCs w:val="28"/>
        </w:rPr>
        <w:t xml:space="preserve"> деятельности составил </w:t>
      </w:r>
      <w:r w:rsidR="002F22D2" w:rsidRPr="003E7AE2">
        <w:rPr>
          <w:color w:val="000000"/>
          <w:sz w:val="28"/>
          <w:szCs w:val="28"/>
        </w:rPr>
        <w:t xml:space="preserve">в 2013 году </w:t>
      </w:r>
      <w:r w:rsidR="002503F5" w:rsidRPr="003E7AE2">
        <w:rPr>
          <w:color w:val="000000"/>
          <w:sz w:val="28"/>
          <w:szCs w:val="28"/>
        </w:rPr>
        <w:t>346,52</w:t>
      </w:r>
      <w:r w:rsidR="00E714EE" w:rsidRPr="003E7AE2">
        <w:rPr>
          <w:color w:val="000000"/>
          <w:sz w:val="28"/>
          <w:szCs w:val="28"/>
        </w:rPr>
        <w:t>3</w:t>
      </w:r>
      <w:r w:rsidR="00893416" w:rsidRPr="003E7AE2">
        <w:rPr>
          <w:color w:val="000000"/>
          <w:sz w:val="28"/>
          <w:szCs w:val="28"/>
        </w:rPr>
        <w:t xml:space="preserve"> млн</w:t>
      </w:r>
      <w:r w:rsidRPr="003E7AE2">
        <w:rPr>
          <w:color w:val="000000"/>
          <w:sz w:val="28"/>
          <w:szCs w:val="28"/>
        </w:rPr>
        <w:t>.</w:t>
      </w:r>
      <w:r w:rsidR="00893416" w:rsidRPr="003E7AE2">
        <w:rPr>
          <w:color w:val="000000"/>
          <w:sz w:val="28"/>
          <w:szCs w:val="28"/>
        </w:rPr>
        <w:t xml:space="preserve"> </w:t>
      </w:r>
      <w:r w:rsidR="002F22D2" w:rsidRPr="003E7AE2">
        <w:rPr>
          <w:color w:val="000000"/>
          <w:sz w:val="28"/>
          <w:szCs w:val="28"/>
        </w:rPr>
        <w:t>рублей, что</w:t>
      </w:r>
      <w:r w:rsidRPr="003E7AE2">
        <w:rPr>
          <w:color w:val="000000"/>
          <w:sz w:val="28"/>
          <w:szCs w:val="28"/>
        </w:rPr>
        <w:t xml:space="preserve"> к уровню 201</w:t>
      </w:r>
      <w:r w:rsidR="002503F5" w:rsidRPr="003E7AE2">
        <w:rPr>
          <w:color w:val="000000"/>
          <w:sz w:val="28"/>
          <w:szCs w:val="28"/>
        </w:rPr>
        <w:t>2</w:t>
      </w:r>
      <w:r w:rsidRPr="003E7AE2">
        <w:rPr>
          <w:color w:val="000000"/>
          <w:sz w:val="28"/>
          <w:szCs w:val="28"/>
        </w:rPr>
        <w:t xml:space="preserve"> года </w:t>
      </w:r>
      <w:r w:rsidR="002F22D2" w:rsidRPr="003E7AE2">
        <w:rPr>
          <w:color w:val="000000"/>
          <w:sz w:val="28"/>
          <w:szCs w:val="28"/>
        </w:rPr>
        <w:t>-</w:t>
      </w:r>
      <w:r w:rsidR="002503F5" w:rsidRPr="003E7AE2">
        <w:rPr>
          <w:color w:val="000000"/>
          <w:sz w:val="28"/>
          <w:szCs w:val="28"/>
        </w:rPr>
        <w:t xml:space="preserve"> 131,84 </w:t>
      </w:r>
      <w:r w:rsidRPr="003E7AE2">
        <w:rPr>
          <w:color w:val="000000"/>
          <w:sz w:val="28"/>
          <w:szCs w:val="28"/>
        </w:rPr>
        <w:t xml:space="preserve"> процента в </w:t>
      </w:r>
      <w:r w:rsidR="002503F5" w:rsidRPr="003E7AE2">
        <w:rPr>
          <w:color w:val="000000"/>
          <w:sz w:val="28"/>
          <w:szCs w:val="28"/>
        </w:rPr>
        <w:t>сопоставимых</w:t>
      </w:r>
      <w:r w:rsidRPr="003E7AE2">
        <w:rPr>
          <w:color w:val="000000"/>
          <w:sz w:val="28"/>
          <w:szCs w:val="28"/>
        </w:rPr>
        <w:t xml:space="preserve"> ценах. </w:t>
      </w:r>
      <w:r w:rsidR="002503F5" w:rsidRPr="003E7AE2">
        <w:rPr>
          <w:color w:val="000000"/>
          <w:sz w:val="28"/>
          <w:szCs w:val="28"/>
        </w:rPr>
        <w:t>Увеличение объема связано с началом деятельности нового проекта ООО «ХСЛ»</w:t>
      </w:r>
      <w:r w:rsidR="0082349B" w:rsidRPr="003E7AE2">
        <w:rPr>
          <w:color w:val="000000"/>
          <w:sz w:val="28"/>
          <w:szCs w:val="28"/>
        </w:rPr>
        <w:t xml:space="preserve"> по созданию современного машиностроительного предприятия</w:t>
      </w:r>
      <w:r w:rsidR="002503F5" w:rsidRPr="003E7AE2">
        <w:rPr>
          <w:color w:val="000000"/>
          <w:sz w:val="28"/>
          <w:szCs w:val="28"/>
        </w:rPr>
        <w:t>, значение показателя за 2013 год составило 44,58 млн.рублей.</w:t>
      </w:r>
      <w:r w:rsidR="0082349B" w:rsidRPr="003E7AE2">
        <w:rPr>
          <w:color w:val="000000"/>
          <w:sz w:val="28"/>
          <w:szCs w:val="28"/>
        </w:rPr>
        <w:t xml:space="preserve"> Основным видом деятельности названного предприятия является производство промышленной трубопроводной арматуры, кранов шаровых, их производство составило 1,42 тыс.штук, затворов дисковых- 22 штуки, задвижек – 23 штуки.</w:t>
      </w:r>
      <w:r w:rsidR="002F22D2" w:rsidRPr="003E7AE2">
        <w:rPr>
          <w:color w:val="000000"/>
          <w:sz w:val="28"/>
          <w:szCs w:val="28"/>
        </w:rPr>
        <w:t xml:space="preserve"> </w:t>
      </w:r>
    </w:p>
    <w:p w:rsidR="00A8701E" w:rsidRPr="003E7AE2" w:rsidRDefault="00A8701E" w:rsidP="002A53F8">
      <w:pPr>
        <w:pStyle w:val="Style6"/>
        <w:widowControl/>
        <w:spacing w:line="240" w:lineRule="auto"/>
        <w:ind w:firstLine="525"/>
        <w:rPr>
          <w:sz w:val="28"/>
          <w:szCs w:val="28"/>
        </w:rPr>
      </w:pPr>
      <w:r w:rsidRPr="003E7AE2">
        <w:rPr>
          <w:sz w:val="28"/>
          <w:szCs w:val="28"/>
        </w:rPr>
        <w:t xml:space="preserve">В результате </w:t>
      </w:r>
      <w:r w:rsidR="002F22D2" w:rsidRPr="003E7AE2">
        <w:rPr>
          <w:sz w:val="28"/>
          <w:szCs w:val="28"/>
        </w:rPr>
        <w:t xml:space="preserve">дальнейшего развития ООО «ХСЛ», </w:t>
      </w:r>
      <w:r w:rsidR="002F22D2" w:rsidRPr="003E7AE2">
        <w:rPr>
          <w:rFonts w:eastAsia="Times New Roman"/>
          <w:color w:val="000000"/>
          <w:sz w:val="28"/>
          <w:szCs w:val="28"/>
        </w:rPr>
        <w:t>увеличения загрузки элеватора на хранение зерна интервенционного фонда,  незначительного роста производства газет и бланочной продукции,  увеличения пошива специальной одежды ФКУ КП-27 ГУФСИН РОССИИ по Волгоградской области, ФКУ ИК-28 ГУФСИН РОССИИ по Волгоградской области</w:t>
      </w:r>
      <w:r w:rsidR="002F22D2" w:rsidRPr="003E7AE2">
        <w:rPr>
          <w:sz w:val="28"/>
          <w:szCs w:val="28"/>
        </w:rPr>
        <w:t xml:space="preserve"> </w:t>
      </w:r>
      <w:r w:rsidRPr="003E7AE2">
        <w:rPr>
          <w:sz w:val="28"/>
          <w:szCs w:val="28"/>
        </w:rPr>
        <w:t xml:space="preserve">предусматривается увеличить индекс промышленного производства </w:t>
      </w:r>
      <w:r w:rsidR="00C1170E" w:rsidRPr="003E7AE2">
        <w:rPr>
          <w:sz w:val="28"/>
          <w:szCs w:val="28"/>
        </w:rPr>
        <w:t xml:space="preserve">в действующих ценах </w:t>
      </w:r>
      <w:r w:rsidR="002A53F8" w:rsidRPr="003E7AE2">
        <w:rPr>
          <w:sz w:val="28"/>
          <w:szCs w:val="28"/>
        </w:rPr>
        <w:t>к 201</w:t>
      </w:r>
      <w:r w:rsidR="002F22D2" w:rsidRPr="003E7AE2">
        <w:rPr>
          <w:sz w:val="28"/>
          <w:szCs w:val="28"/>
        </w:rPr>
        <w:t>7 году  в первом варианте на 113,4 процентов и на  115,5 процентов во втором варианте по отношению к 2013 году.</w:t>
      </w:r>
    </w:p>
    <w:p w:rsidR="00A8701E" w:rsidRPr="003E7AE2" w:rsidRDefault="00A8701E" w:rsidP="000813D7">
      <w:pPr>
        <w:pStyle w:val="Style6"/>
        <w:widowControl/>
        <w:spacing w:line="240" w:lineRule="auto"/>
        <w:ind w:firstLine="525"/>
        <w:rPr>
          <w:sz w:val="28"/>
          <w:szCs w:val="28"/>
        </w:rPr>
      </w:pPr>
      <w:r w:rsidRPr="003E7AE2">
        <w:rPr>
          <w:sz w:val="28"/>
          <w:szCs w:val="28"/>
        </w:rPr>
        <w:t>К</w:t>
      </w:r>
      <w:r w:rsidR="005C545F" w:rsidRPr="003E7AE2">
        <w:rPr>
          <w:sz w:val="28"/>
          <w:szCs w:val="28"/>
        </w:rPr>
        <w:t xml:space="preserve"> </w:t>
      </w:r>
      <w:r w:rsidRPr="003E7AE2">
        <w:rPr>
          <w:sz w:val="28"/>
          <w:szCs w:val="28"/>
        </w:rPr>
        <w:t>обрабатывающим производствам относятся пищевые производства, производство нефтепродуктов, металлургия, производство прочих неметаллических минеральных продуктов, химические производство, производство резиновых и пластмассовых изделий, текстильное и швейное производство и другие.</w:t>
      </w:r>
    </w:p>
    <w:p w:rsidR="00A8701E" w:rsidRPr="003E7AE2" w:rsidRDefault="00A8701E" w:rsidP="000813D7">
      <w:pPr>
        <w:pStyle w:val="Style6"/>
        <w:widowControl/>
        <w:spacing w:line="240" w:lineRule="auto"/>
        <w:ind w:firstLine="525"/>
        <w:rPr>
          <w:sz w:val="28"/>
          <w:szCs w:val="28"/>
        </w:rPr>
      </w:pPr>
      <w:r w:rsidRPr="003E7AE2">
        <w:rPr>
          <w:sz w:val="28"/>
          <w:szCs w:val="28"/>
        </w:rPr>
        <w:t xml:space="preserve">Всего к обрабатывающим производствам </w:t>
      </w:r>
      <w:r w:rsidR="00E62F7B" w:rsidRPr="003E7AE2">
        <w:rPr>
          <w:sz w:val="28"/>
          <w:szCs w:val="28"/>
        </w:rPr>
        <w:t xml:space="preserve">района </w:t>
      </w:r>
      <w:r w:rsidRPr="003E7AE2">
        <w:rPr>
          <w:sz w:val="28"/>
          <w:szCs w:val="28"/>
        </w:rPr>
        <w:t xml:space="preserve">относятся </w:t>
      </w:r>
      <w:r w:rsidR="00C1170E" w:rsidRPr="003E7AE2">
        <w:rPr>
          <w:sz w:val="28"/>
          <w:szCs w:val="28"/>
        </w:rPr>
        <w:t>5</w:t>
      </w:r>
      <w:r w:rsidR="00B63746" w:rsidRPr="003E7AE2">
        <w:rPr>
          <w:sz w:val="28"/>
          <w:szCs w:val="28"/>
        </w:rPr>
        <w:t xml:space="preserve"> пред</w:t>
      </w:r>
      <w:r w:rsidR="00B63746" w:rsidRPr="003E7AE2">
        <w:rPr>
          <w:sz w:val="28"/>
          <w:szCs w:val="28"/>
        </w:rPr>
        <w:softHyphen/>
        <w:t>приятия.</w:t>
      </w:r>
    </w:p>
    <w:p w:rsidR="001131FA" w:rsidRPr="003E7AE2" w:rsidRDefault="00A8701E" w:rsidP="00C63858">
      <w:pPr>
        <w:ind w:firstLine="525"/>
        <w:jc w:val="both"/>
        <w:rPr>
          <w:sz w:val="28"/>
          <w:szCs w:val="28"/>
        </w:rPr>
      </w:pPr>
      <w:r w:rsidRPr="003E7AE2">
        <w:rPr>
          <w:sz w:val="28"/>
          <w:szCs w:val="28"/>
        </w:rPr>
        <w:t>В 201</w:t>
      </w:r>
      <w:r w:rsidR="002F22D2" w:rsidRPr="003E7AE2">
        <w:rPr>
          <w:sz w:val="28"/>
          <w:szCs w:val="28"/>
        </w:rPr>
        <w:t>3</w:t>
      </w:r>
      <w:r w:rsidRPr="003E7AE2">
        <w:rPr>
          <w:sz w:val="28"/>
          <w:szCs w:val="28"/>
        </w:rPr>
        <w:t xml:space="preserve"> году объем отгруженных товаров собственного производства, выполненных работ и услуг собственными силами в действующих ценах по виду экономической деятельности "производство пищевых продуктов, включая напитки, и табака" составил  </w:t>
      </w:r>
      <w:r w:rsidR="00D82330" w:rsidRPr="003E7AE2">
        <w:rPr>
          <w:sz w:val="28"/>
          <w:szCs w:val="28"/>
        </w:rPr>
        <w:t xml:space="preserve">144,308 </w:t>
      </w:r>
      <w:r w:rsidR="00B63746" w:rsidRPr="003E7AE2">
        <w:rPr>
          <w:sz w:val="28"/>
          <w:szCs w:val="28"/>
        </w:rPr>
        <w:t xml:space="preserve"> млн</w:t>
      </w:r>
      <w:r w:rsidRPr="003E7AE2">
        <w:rPr>
          <w:sz w:val="28"/>
          <w:szCs w:val="28"/>
        </w:rPr>
        <w:t>. рублей,  в 201</w:t>
      </w:r>
      <w:r w:rsidR="00D82330" w:rsidRPr="003E7AE2">
        <w:rPr>
          <w:sz w:val="28"/>
          <w:szCs w:val="28"/>
        </w:rPr>
        <w:t>7</w:t>
      </w:r>
      <w:r w:rsidRPr="003E7AE2">
        <w:rPr>
          <w:sz w:val="28"/>
          <w:szCs w:val="28"/>
        </w:rPr>
        <w:t xml:space="preserve"> году возрастет до </w:t>
      </w:r>
      <w:r w:rsidR="00D82330" w:rsidRPr="003E7AE2">
        <w:rPr>
          <w:sz w:val="28"/>
          <w:szCs w:val="28"/>
        </w:rPr>
        <w:t>156,3 млн.рублей в первом варианте и до 161,09 млн.рублей во втором варианте</w:t>
      </w:r>
      <w:r w:rsidRPr="003E7AE2">
        <w:rPr>
          <w:sz w:val="28"/>
          <w:szCs w:val="28"/>
        </w:rPr>
        <w:t xml:space="preserve">. Индекс промышленного производства составил </w:t>
      </w:r>
      <w:r w:rsidR="00D82330" w:rsidRPr="003E7AE2">
        <w:rPr>
          <w:sz w:val="28"/>
          <w:szCs w:val="28"/>
        </w:rPr>
        <w:t>124,52</w:t>
      </w:r>
      <w:r w:rsidRPr="003E7AE2">
        <w:rPr>
          <w:sz w:val="28"/>
          <w:szCs w:val="28"/>
        </w:rPr>
        <w:t xml:space="preserve"> процента</w:t>
      </w:r>
      <w:r w:rsidR="00D82330" w:rsidRPr="003E7AE2">
        <w:rPr>
          <w:sz w:val="28"/>
          <w:szCs w:val="28"/>
        </w:rPr>
        <w:t xml:space="preserve"> в сопоставимых ценах</w:t>
      </w:r>
      <w:r w:rsidR="00E62F7B" w:rsidRPr="003E7AE2">
        <w:rPr>
          <w:sz w:val="28"/>
          <w:szCs w:val="28"/>
        </w:rPr>
        <w:t xml:space="preserve"> к уровню 201</w:t>
      </w:r>
      <w:r w:rsidR="00D82330" w:rsidRPr="003E7AE2">
        <w:rPr>
          <w:sz w:val="28"/>
          <w:szCs w:val="28"/>
        </w:rPr>
        <w:t>2</w:t>
      </w:r>
      <w:r w:rsidR="00E62F7B" w:rsidRPr="003E7AE2">
        <w:rPr>
          <w:sz w:val="28"/>
          <w:szCs w:val="28"/>
        </w:rPr>
        <w:t xml:space="preserve"> года</w:t>
      </w:r>
      <w:r w:rsidRPr="003E7AE2">
        <w:rPr>
          <w:sz w:val="28"/>
          <w:szCs w:val="28"/>
        </w:rPr>
        <w:t xml:space="preserve">, </w:t>
      </w:r>
      <w:r w:rsidR="00E62F7B" w:rsidRPr="003E7AE2">
        <w:rPr>
          <w:sz w:val="28"/>
          <w:szCs w:val="28"/>
        </w:rPr>
        <w:t xml:space="preserve">индекс отгрузки в анализируемым году равен </w:t>
      </w:r>
      <w:r w:rsidR="00D82330" w:rsidRPr="003E7AE2">
        <w:rPr>
          <w:sz w:val="28"/>
          <w:szCs w:val="28"/>
        </w:rPr>
        <w:t>131,25</w:t>
      </w:r>
      <w:r w:rsidR="00032A5E" w:rsidRPr="003E7AE2">
        <w:rPr>
          <w:sz w:val="28"/>
          <w:szCs w:val="28"/>
        </w:rPr>
        <w:t xml:space="preserve">  </w:t>
      </w:r>
      <w:r w:rsidRPr="003E7AE2">
        <w:rPr>
          <w:sz w:val="28"/>
          <w:szCs w:val="28"/>
        </w:rPr>
        <w:lastRenderedPageBreak/>
        <w:t>процентов, в 201</w:t>
      </w:r>
      <w:r w:rsidR="00D82330" w:rsidRPr="003E7AE2">
        <w:rPr>
          <w:sz w:val="28"/>
          <w:szCs w:val="28"/>
        </w:rPr>
        <w:t>7</w:t>
      </w:r>
      <w:r w:rsidRPr="003E7AE2">
        <w:rPr>
          <w:sz w:val="28"/>
          <w:szCs w:val="28"/>
        </w:rPr>
        <w:t xml:space="preserve"> год</w:t>
      </w:r>
      <w:r w:rsidR="001131FA" w:rsidRPr="003E7AE2">
        <w:rPr>
          <w:sz w:val="28"/>
          <w:szCs w:val="28"/>
        </w:rPr>
        <w:t>у</w:t>
      </w:r>
      <w:r w:rsidRPr="003E7AE2">
        <w:rPr>
          <w:sz w:val="28"/>
          <w:szCs w:val="28"/>
        </w:rPr>
        <w:t xml:space="preserve"> ожидается </w:t>
      </w:r>
      <w:r w:rsidR="00D82330" w:rsidRPr="003E7AE2">
        <w:rPr>
          <w:sz w:val="28"/>
          <w:szCs w:val="28"/>
        </w:rPr>
        <w:t xml:space="preserve"> в первом варианте индекс промышленного производства</w:t>
      </w:r>
      <w:r w:rsidR="00376F4E" w:rsidRPr="003E7AE2">
        <w:rPr>
          <w:sz w:val="28"/>
          <w:szCs w:val="28"/>
        </w:rPr>
        <w:t>, в к предыдущему году в сопоставимых це</w:t>
      </w:r>
      <w:r w:rsidR="00C1170E" w:rsidRPr="003E7AE2">
        <w:rPr>
          <w:sz w:val="28"/>
          <w:szCs w:val="28"/>
        </w:rPr>
        <w:t>нах</w:t>
      </w:r>
      <w:r w:rsidR="00376F4E" w:rsidRPr="003E7AE2">
        <w:rPr>
          <w:sz w:val="28"/>
          <w:szCs w:val="28"/>
        </w:rPr>
        <w:t xml:space="preserve"> – 96,72</w:t>
      </w:r>
      <w:r w:rsidR="00D82330" w:rsidRPr="003E7AE2">
        <w:rPr>
          <w:sz w:val="28"/>
          <w:szCs w:val="28"/>
        </w:rPr>
        <w:t xml:space="preserve"> </w:t>
      </w:r>
      <w:r w:rsidR="00B63746" w:rsidRPr="003E7AE2">
        <w:rPr>
          <w:sz w:val="28"/>
          <w:szCs w:val="28"/>
        </w:rPr>
        <w:t>процентов</w:t>
      </w:r>
      <w:r w:rsidR="00F82E9F" w:rsidRPr="003E7AE2">
        <w:rPr>
          <w:sz w:val="28"/>
          <w:szCs w:val="28"/>
        </w:rPr>
        <w:t xml:space="preserve"> </w:t>
      </w:r>
      <w:r w:rsidR="001131FA" w:rsidRPr="003E7AE2">
        <w:rPr>
          <w:sz w:val="28"/>
          <w:szCs w:val="28"/>
        </w:rPr>
        <w:t xml:space="preserve">и </w:t>
      </w:r>
      <w:r w:rsidR="00376F4E" w:rsidRPr="003E7AE2">
        <w:rPr>
          <w:sz w:val="28"/>
          <w:szCs w:val="28"/>
        </w:rPr>
        <w:t>во втором варианте 97,89 процентов, а индекс отгрузки – 100,39 и 101,42 процентов соответственно.</w:t>
      </w:r>
      <w:r w:rsidR="009C549B" w:rsidRPr="003E7AE2">
        <w:rPr>
          <w:sz w:val="28"/>
          <w:szCs w:val="28"/>
        </w:rPr>
        <w:t xml:space="preserve"> </w:t>
      </w:r>
    </w:p>
    <w:p w:rsidR="008938EB" w:rsidRPr="003E7AE2" w:rsidRDefault="009C549B" w:rsidP="001131FA">
      <w:pPr>
        <w:ind w:firstLine="720"/>
        <w:jc w:val="both"/>
        <w:rPr>
          <w:sz w:val="28"/>
          <w:szCs w:val="28"/>
        </w:rPr>
      </w:pPr>
      <w:r w:rsidRPr="003E7AE2">
        <w:rPr>
          <w:sz w:val="28"/>
          <w:szCs w:val="28"/>
        </w:rPr>
        <w:t xml:space="preserve">К данному подразделу относятся ООО «КХП «Заволжье», </w:t>
      </w:r>
      <w:r w:rsidR="00D96906" w:rsidRPr="003E7AE2">
        <w:rPr>
          <w:color w:val="000000"/>
          <w:sz w:val="28"/>
          <w:szCs w:val="28"/>
        </w:rPr>
        <w:t>ФКУ КП-27 ГУФСИН РОССИИ по Волгоградской области, ФКУ ИК-28 ГУФСИН РОССИИ по Волгоградской области</w:t>
      </w:r>
      <w:r w:rsidR="00D96906" w:rsidRPr="003E7AE2">
        <w:rPr>
          <w:sz w:val="28"/>
          <w:szCs w:val="28"/>
        </w:rPr>
        <w:t xml:space="preserve">, ООО «ХСЛ» и ООО «Ленинская типография». </w:t>
      </w:r>
      <w:r w:rsidRPr="003E7AE2">
        <w:rPr>
          <w:sz w:val="28"/>
          <w:szCs w:val="28"/>
        </w:rPr>
        <w:t>За период  201</w:t>
      </w:r>
      <w:r w:rsidR="00D96906" w:rsidRPr="003E7AE2">
        <w:rPr>
          <w:sz w:val="28"/>
          <w:szCs w:val="28"/>
        </w:rPr>
        <w:t>3</w:t>
      </w:r>
      <w:r w:rsidRPr="003E7AE2">
        <w:rPr>
          <w:sz w:val="28"/>
          <w:szCs w:val="28"/>
        </w:rPr>
        <w:t xml:space="preserve"> года для собственных нужд Ф</w:t>
      </w:r>
      <w:r w:rsidR="009C504E" w:rsidRPr="003E7AE2">
        <w:rPr>
          <w:sz w:val="28"/>
          <w:szCs w:val="28"/>
        </w:rPr>
        <w:t>КУ КП – 27, ФК</w:t>
      </w:r>
      <w:r w:rsidRPr="003E7AE2">
        <w:rPr>
          <w:sz w:val="28"/>
          <w:szCs w:val="28"/>
        </w:rPr>
        <w:t xml:space="preserve">У </w:t>
      </w:r>
      <w:r w:rsidR="009C504E" w:rsidRPr="003E7AE2">
        <w:rPr>
          <w:sz w:val="28"/>
          <w:szCs w:val="28"/>
        </w:rPr>
        <w:t>ИК</w:t>
      </w:r>
      <w:r w:rsidRPr="003E7AE2">
        <w:rPr>
          <w:sz w:val="28"/>
          <w:szCs w:val="28"/>
        </w:rPr>
        <w:t xml:space="preserve"> -28 произвели хлеб – </w:t>
      </w:r>
      <w:r w:rsidR="00D96906" w:rsidRPr="003E7AE2">
        <w:rPr>
          <w:sz w:val="28"/>
          <w:szCs w:val="28"/>
        </w:rPr>
        <w:t>411,0</w:t>
      </w:r>
      <w:r w:rsidRPr="003E7AE2">
        <w:rPr>
          <w:sz w:val="28"/>
          <w:szCs w:val="28"/>
        </w:rPr>
        <w:t xml:space="preserve"> тонн,</w:t>
      </w:r>
      <w:r w:rsidR="00D96906" w:rsidRPr="003E7AE2">
        <w:rPr>
          <w:sz w:val="28"/>
          <w:szCs w:val="28"/>
        </w:rPr>
        <w:t xml:space="preserve"> </w:t>
      </w:r>
      <w:r w:rsidR="00194788" w:rsidRPr="003E7AE2">
        <w:rPr>
          <w:sz w:val="28"/>
          <w:szCs w:val="28"/>
        </w:rPr>
        <w:t>9,</w:t>
      </w:r>
      <w:r w:rsidR="00D96906" w:rsidRPr="003E7AE2">
        <w:rPr>
          <w:sz w:val="28"/>
          <w:szCs w:val="28"/>
        </w:rPr>
        <w:t>438</w:t>
      </w:r>
      <w:r w:rsidR="00194788" w:rsidRPr="003E7AE2">
        <w:rPr>
          <w:sz w:val="28"/>
          <w:szCs w:val="28"/>
        </w:rPr>
        <w:t xml:space="preserve"> тыс.тонн комбикорма</w:t>
      </w:r>
      <w:r w:rsidR="00D96906" w:rsidRPr="003E7AE2">
        <w:rPr>
          <w:sz w:val="28"/>
          <w:szCs w:val="28"/>
        </w:rPr>
        <w:t>, газет 1,6 млн. листов оттисков, 7,6 млн. листов оттисков бланочной продукции, произведено костюмов 33,4 тыс.штук, изготовлено спецодежды 60,1 тыс.штук</w:t>
      </w:r>
      <w:r w:rsidR="00194788" w:rsidRPr="003E7AE2">
        <w:rPr>
          <w:sz w:val="28"/>
          <w:szCs w:val="28"/>
        </w:rPr>
        <w:t>.</w:t>
      </w:r>
    </w:p>
    <w:p w:rsidR="00A8701E" w:rsidRPr="003E7AE2" w:rsidRDefault="00194788" w:rsidP="00194788">
      <w:pPr>
        <w:jc w:val="both"/>
        <w:rPr>
          <w:sz w:val="28"/>
          <w:szCs w:val="28"/>
        </w:rPr>
      </w:pPr>
      <w:r w:rsidRPr="003E7AE2">
        <w:rPr>
          <w:sz w:val="28"/>
          <w:szCs w:val="28"/>
        </w:rPr>
        <w:tab/>
      </w:r>
      <w:r w:rsidR="00A8701E" w:rsidRPr="003E7AE2">
        <w:rPr>
          <w:sz w:val="28"/>
          <w:szCs w:val="28"/>
        </w:rPr>
        <w:t xml:space="preserve">Пищевая и перерабатывающая промышленность </w:t>
      </w:r>
      <w:r w:rsidR="00B63746" w:rsidRPr="003E7AE2">
        <w:rPr>
          <w:sz w:val="28"/>
          <w:szCs w:val="28"/>
        </w:rPr>
        <w:t>Ленинского муниципального района</w:t>
      </w:r>
      <w:r w:rsidR="00A8701E" w:rsidRPr="003E7AE2">
        <w:rPr>
          <w:sz w:val="28"/>
          <w:szCs w:val="28"/>
        </w:rPr>
        <w:t xml:space="preserve"> является системообразующей сферой экономики </w:t>
      </w:r>
      <w:r w:rsidR="00B63746" w:rsidRPr="003E7AE2">
        <w:rPr>
          <w:sz w:val="28"/>
          <w:szCs w:val="28"/>
        </w:rPr>
        <w:t>района</w:t>
      </w:r>
      <w:r w:rsidR="00A8701E" w:rsidRPr="003E7AE2">
        <w:rPr>
          <w:sz w:val="28"/>
          <w:szCs w:val="28"/>
        </w:rPr>
        <w:t xml:space="preserve">, формирующей агропродовольственный рынок, продовольственную и экономическую безопасность. </w:t>
      </w:r>
    </w:p>
    <w:p w:rsidR="00A8701E" w:rsidRPr="003E7AE2" w:rsidRDefault="009C549B" w:rsidP="000813D7">
      <w:pPr>
        <w:pStyle w:val="Style6"/>
        <w:widowControl/>
        <w:spacing w:line="240" w:lineRule="auto"/>
        <w:ind w:firstLine="525"/>
        <w:rPr>
          <w:sz w:val="28"/>
          <w:szCs w:val="28"/>
        </w:rPr>
      </w:pPr>
      <w:r w:rsidRPr="003E7AE2">
        <w:rPr>
          <w:sz w:val="28"/>
          <w:szCs w:val="28"/>
        </w:rPr>
        <w:t>В т</w:t>
      </w:r>
      <w:r w:rsidR="00A8701E" w:rsidRPr="003E7AE2">
        <w:rPr>
          <w:sz w:val="28"/>
          <w:szCs w:val="28"/>
        </w:rPr>
        <w:t>екстильн</w:t>
      </w:r>
      <w:r w:rsidRPr="003E7AE2">
        <w:rPr>
          <w:sz w:val="28"/>
          <w:szCs w:val="28"/>
        </w:rPr>
        <w:t>ой</w:t>
      </w:r>
      <w:r w:rsidR="00A8701E" w:rsidRPr="003E7AE2">
        <w:rPr>
          <w:sz w:val="28"/>
          <w:szCs w:val="28"/>
        </w:rPr>
        <w:t xml:space="preserve"> и швейн</w:t>
      </w:r>
      <w:r w:rsidRPr="003E7AE2">
        <w:rPr>
          <w:sz w:val="28"/>
          <w:szCs w:val="28"/>
        </w:rPr>
        <w:t>ой</w:t>
      </w:r>
      <w:r w:rsidR="00A8701E" w:rsidRPr="003E7AE2">
        <w:rPr>
          <w:sz w:val="28"/>
          <w:szCs w:val="28"/>
        </w:rPr>
        <w:t xml:space="preserve"> промышленност</w:t>
      </w:r>
      <w:r w:rsidRPr="003E7AE2">
        <w:rPr>
          <w:sz w:val="28"/>
          <w:szCs w:val="28"/>
        </w:rPr>
        <w:t>и района</w:t>
      </w:r>
      <w:r w:rsidR="00A8701E" w:rsidRPr="003E7AE2">
        <w:rPr>
          <w:sz w:val="28"/>
          <w:szCs w:val="28"/>
        </w:rPr>
        <w:t xml:space="preserve"> </w:t>
      </w:r>
      <w:r w:rsidRPr="003E7AE2">
        <w:rPr>
          <w:sz w:val="28"/>
          <w:szCs w:val="28"/>
        </w:rPr>
        <w:t xml:space="preserve">занято </w:t>
      </w:r>
      <w:r w:rsidR="00EB0785" w:rsidRPr="003E7AE2">
        <w:rPr>
          <w:rFonts w:eastAsia="Times New Roman"/>
          <w:color w:val="000000"/>
          <w:sz w:val="28"/>
          <w:szCs w:val="28"/>
        </w:rPr>
        <w:t>ФКУ ИК-28 ГУФСИН РОССИИ по Волгоградской области</w:t>
      </w:r>
      <w:r w:rsidR="008938EB" w:rsidRPr="003E7AE2">
        <w:rPr>
          <w:sz w:val="28"/>
          <w:szCs w:val="28"/>
        </w:rPr>
        <w:t>.</w:t>
      </w:r>
      <w:r w:rsidR="00014E3B" w:rsidRPr="003E7AE2">
        <w:rPr>
          <w:sz w:val="28"/>
          <w:szCs w:val="28"/>
        </w:rPr>
        <w:t xml:space="preserve"> Для собственных нужд учреждением </w:t>
      </w:r>
      <w:r w:rsidR="00EB0785" w:rsidRPr="003E7AE2">
        <w:rPr>
          <w:sz w:val="28"/>
          <w:szCs w:val="28"/>
        </w:rPr>
        <w:t xml:space="preserve">на плановый период 2015-2017 годы планируется произвести </w:t>
      </w:r>
      <w:r w:rsidR="00014E3B" w:rsidRPr="003E7AE2">
        <w:rPr>
          <w:sz w:val="28"/>
          <w:szCs w:val="28"/>
        </w:rPr>
        <w:t xml:space="preserve"> специальной одежды </w:t>
      </w:r>
      <w:r w:rsidR="00EB0785" w:rsidRPr="003E7AE2">
        <w:rPr>
          <w:sz w:val="28"/>
          <w:szCs w:val="28"/>
        </w:rPr>
        <w:t>30,0</w:t>
      </w:r>
      <w:r w:rsidR="00014E3B" w:rsidRPr="003E7AE2">
        <w:rPr>
          <w:sz w:val="28"/>
          <w:szCs w:val="28"/>
        </w:rPr>
        <w:t xml:space="preserve"> тыс.штук,  костюмов – </w:t>
      </w:r>
      <w:r w:rsidR="00194788" w:rsidRPr="003E7AE2">
        <w:rPr>
          <w:sz w:val="28"/>
          <w:szCs w:val="28"/>
        </w:rPr>
        <w:t>3</w:t>
      </w:r>
      <w:r w:rsidR="00EB0785" w:rsidRPr="003E7AE2">
        <w:rPr>
          <w:sz w:val="28"/>
          <w:szCs w:val="28"/>
        </w:rPr>
        <w:t>4</w:t>
      </w:r>
      <w:r w:rsidR="00194788" w:rsidRPr="003E7AE2">
        <w:rPr>
          <w:sz w:val="28"/>
          <w:szCs w:val="28"/>
        </w:rPr>
        <w:t>,</w:t>
      </w:r>
      <w:r w:rsidR="00EB0785" w:rsidRPr="003E7AE2">
        <w:rPr>
          <w:sz w:val="28"/>
          <w:szCs w:val="28"/>
        </w:rPr>
        <w:t>0</w:t>
      </w:r>
      <w:r w:rsidR="00014E3B" w:rsidRPr="003E7AE2">
        <w:rPr>
          <w:sz w:val="28"/>
          <w:szCs w:val="28"/>
        </w:rPr>
        <w:t xml:space="preserve"> тыс.штук.</w:t>
      </w:r>
    </w:p>
    <w:p w:rsidR="00A8701E" w:rsidRPr="003E7AE2" w:rsidRDefault="00A8701E" w:rsidP="000813D7">
      <w:pPr>
        <w:ind w:firstLine="525"/>
        <w:jc w:val="both"/>
        <w:rPr>
          <w:sz w:val="28"/>
          <w:szCs w:val="28"/>
        </w:rPr>
      </w:pPr>
      <w:r w:rsidRPr="003E7AE2">
        <w:rPr>
          <w:sz w:val="28"/>
          <w:szCs w:val="28"/>
        </w:rPr>
        <w:t>За 201</w:t>
      </w:r>
      <w:r w:rsidR="00EB0785" w:rsidRPr="003E7AE2">
        <w:rPr>
          <w:sz w:val="28"/>
          <w:szCs w:val="28"/>
        </w:rPr>
        <w:t>3</w:t>
      </w:r>
      <w:r w:rsidRPr="003E7AE2">
        <w:rPr>
          <w:sz w:val="28"/>
          <w:szCs w:val="28"/>
        </w:rPr>
        <w:t xml:space="preserve"> года индекс промышленного производства в текстильном и швейном производстве </w:t>
      </w:r>
      <w:r w:rsidR="00014E3B" w:rsidRPr="003E7AE2">
        <w:rPr>
          <w:sz w:val="28"/>
          <w:szCs w:val="28"/>
        </w:rPr>
        <w:t>Ленинского муниципального района</w:t>
      </w:r>
      <w:r w:rsidRPr="003E7AE2">
        <w:rPr>
          <w:sz w:val="28"/>
          <w:szCs w:val="28"/>
        </w:rPr>
        <w:t xml:space="preserve"> составил </w:t>
      </w:r>
      <w:r w:rsidR="00EB0785" w:rsidRPr="003E7AE2">
        <w:rPr>
          <w:sz w:val="28"/>
          <w:szCs w:val="28"/>
        </w:rPr>
        <w:t xml:space="preserve">132,99 </w:t>
      </w:r>
      <w:r w:rsidR="00014E3B" w:rsidRPr="003E7AE2">
        <w:rPr>
          <w:sz w:val="28"/>
          <w:szCs w:val="28"/>
        </w:rPr>
        <w:t xml:space="preserve"> </w:t>
      </w:r>
      <w:r w:rsidRPr="003E7AE2">
        <w:rPr>
          <w:sz w:val="28"/>
          <w:szCs w:val="28"/>
        </w:rPr>
        <w:t>процент</w:t>
      </w:r>
      <w:r w:rsidR="00EB0785" w:rsidRPr="003E7AE2">
        <w:rPr>
          <w:sz w:val="28"/>
          <w:szCs w:val="28"/>
        </w:rPr>
        <w:t>ов</w:t>
      </w:r>
      <w:r w:rsidRPr="003E7AE2">
        <w:rPr>
          <w:sz w:val="28"/>
          <w:szCs w:val="28"/>
        </w:rPr>
        <w:t xml:space="preserve"> по сравнению с 201</w:t>
      </w:r>
      <w:r w:rsidR="00EB0785" w:rsidRPr="003E7AE2">
        <w:rPr>
          <w:sz w:val="28"/>
          <w:szCs w:val="28"/>
        </w:rPr>
        <w:t>2</w:t>
      </w:r>
      <w:r w:rsidRPr="003E7AE2">
        <w:rPr>
          <w:sz w:val="28"/>
          <w:szCs w:val="28"/>
        </w:rPr>
        <w:t xml:space="preserve"> годом. </w:t>
      </w:r>
    </w:p>
    <w:p w:rsidR="00A8701E" w:rsidRPr="003E7AE2" w:rsidRDefault="00A8701E" w:rsidP="000813D7">
      <w:pPr>
        <w:ind w:firstLine="525"/>
        <w:jc w:val="both"/>
        <w:rPr>
          <w:sz w:val="28"/>
          <w:szCs w:val="28"/>
        </w:rPr>
      </w:pPr>
      <w:r w:rsidRPr="003E7AE2">
        <w:rPr>
          <w:sz w:val="28"/>
          <w:szCs w:val="28"/>
        </w:rPr>
        <w:t>Объем отгруженных товаров собственного производства в действующих ценах в 201</w:t>
      </w:r>
      <w:r w:rsidR="00EB0785" w:rsidRPr="003E7AE2">
        <w:rPr>
          <w:sz w:val="28"/>
          <w:szCs w:val="28"/>
        </w:rPr>
        <w:t>3</w:t>
      </w:r>
      <w:r w:rsidRPr="003E7AE2">
        <w:rPr>
          <w:sz w:val="28"/>
          <w:szCs w:val="28"/>
        </w:rPr>
        <w:t xml:space="preserve"> году в </w:t>
      </w:r>
      <w:r w:rsidR="00014E3B" w:rsidRPr="003E7AE2">
        <w:rPr>
          <w:sz w:val="28"/>
          <w:szCs w:val="28"/>
        </w:rPr>
        <w:t>Ленинском муниципальном районе</w:t>
      </w:r>
      <w:r w:rsidRPr="003E7AE2">
        <w:rPr>
          <w:sz w:val="28"/>
          <w:szCs w:val="28"/>
        </w:rPr>
        <w:t xml:space="preserve"> в текстильном и швейном производстве составил </w:t>
      </w:r>
      <w:r w:rsidR="00EB0785" w:rsidRPr="003E7AE2">
        <w:rPr>
          <w:sz w:val="28"/>
          <w:szCs w:val="28"/>
        </w:rPr>
        <w:t>35,0</w:t>
      </w:r>
      <w:r w:rsidRPr="003E7AE2">
        <w:rPr>
          <w:sz w:val="28"/>
          <w:szCs w:val="28"/>
        </w:rPr>
        <w:t xml:space="preserve"> млн. рублей, оценка 201</w:t>
      </w:r>
      <w:r w:rsidR="00EB0785" w:rsidRPr="003E7AE2">
        <w:rPr>
          <w:sz w:val="28"/>
          <w:szCs w:val="28"/>
        </w:rPr>
        <w:t>4</w:t>
      </w:r>
      <w:r w:rsidRPr="003E7AE2">
        <w:rPr>
          <w:sz w:val="28"/>
          <w:szCs w:val="28"/>
        </w:rPr>
        <w:t xml:space="preserve"> года – </w:t>
      </w:r>
      <w:r w:rsidR="003061B0" w:rsidRPr="003E7AE2">
        <w:rPr>
          <w:sz w:val="28"/>
          <w:szCs w:val="28"/>
        </w:rPr>
        <w:br/>
      </w:r>
      <w:r w:rsidR="00EB0785" w:rsidRPr="003E7AE2">
        <w:rPr>
          <w:sz w:val="28"/>
          <w:szCs w:val="28"/>
        </w:rPr>
        <w:t>31,2</w:t>
      </w:r>
      <w:r w:rsidRPr="003E7AE2">
        <w:rPr>
          <w:sz w:val="28"/>
          <w:szCs w:val="28"/>
        </w:rPr>
        <w:t xml:space="preserve"> млн. рублей</w:t>
      </w:r>
      <w:r w:rsidR="00EB0785" w:rsidRPr="003E7AE2">
        <w:rPr>
          <w:sz w:val="28"/>
          <w:szCs w:val="28"/>
        </w:rPr>
        <w:t xml:space="preserve">. </w:t>
      </w:r>
      <w:r w:rsidR="001F4100" w:rsidRPr="003E7AE2">
        <w:rPr>
          <w:sz w:val="28"/>
          <w:szCs w:val="28"/>
        </w:rPr>
        <w:t>На с</w:t>
      </w:r>
      <w:r w:rsidR="00EB0785" w:rsidRPr="003E7AE2">
        <w:rPr>
          <w:color w:val="000000"/>
          <w:sz w:val="28"/>
          <w:szCs w:val="28"/>
        </w:rPr>
        <w:t>нижение объема отгруженных товаров собственного производства, выполненных работ и услуг собственными силами по сравнению с уровнем 2013 года повлияло уменьшение производства выпуска специальной одежды  ФКУ ИК-28 ГУФСИН РОССИИ по Волгоградской области, в результате сокращения контингента.</w:t>
      </w:r>
      <w:r w:rsidRPr="003E7AE2">
        <w:rPr>
          <w:sz w:val="28"/>
          <w:szCs w:val="28"/>
        </w:rPr>
        <w:t xml:space="preserve"> </w:t>
      </w:r>
      <w:r w:rsidR="00EB0785" w:rsidRPr="003E7AE2">
        <w:rPr>
          <w:sz w:val="28"/>
          <w:szCs w:val="28"/>
        </w:rPr>
        <w:t>П</w:t>
      </w:r>
      <w:r w:rsidRPr="003E7AE2">
        <w:rPr>
          <w:sz w:val="28"/>
          <w:szCs w:val="28"/>
        </w:rPr>
        <w:t>о прогнозу в 201</w:t>
      </w:r>
      <w:r w:rsidR="00EB0785" w:rsidRPr="003E7AE2">
        <w:rPr>
          <w:sz w:val="28"/>
          <w:szCs w:val="28"/>
        </w:rPr>
        <w:t>5</w:t>
      </w:r>
      <w:r w:rsidRPr="003E7AE2">
        <w:rPr>
          <w:sz w:val="28"/>
          <w:szCs w:val="28"/>
        </w:rPr>
        <w:t xml:space="preserve"> году ожидается </w:t>
      </w:r>
      <w:r w:rsidR="00EB0785" w:rsidRPr="003E7AE2">
        <w:rPr>
          <w:sz w:val="28"/>
          <w:szCs w:val="28"/>
        </w:rPr>
        <w:t xml:space="preserve">в первом варианте 31,8 </w:t>
      </w:r>
      <w:r w:rsidRPr="003E7AE2">
        <w:rPr>
          <w:sz w:val="28"/>
          <w:szCs w:val="28"/>
        </w:rPr>
        <w:t xml:space="preserve"> млн. рублей</w:t>
      </w:r>
      <w:r w:rsidR="00014E3B" w:rsidRPr="003E7AE2">
        <w:rPr>
          <w:sz w:val="28"/>
          <w:szCs w:val="28"/>
        </w:rPr>
        <w:t>,</w:t>
      </w:r>
      <w:r w:rsidR="00EB0785" w:rsidRPr="003E7AE2">
        <w:rPr>
          <w:sz w:val="28"/>
          <w:szCs w:val="28"/>
        </w:rPr>
        <w:t xml:space="preserve"> во втором варианте 32,7 млн.рублей</w:t>
      </w:r>
      <w:r w:rsidR="00014E3B" w:rsidRPr="003E7AE2">
        <w:rPr>
          <w:sz w:val="28"/>
          <w:szCs w:val="28"/>
        </w:rPr>
        <w:t>, в 201</w:t>
      </w:r>
      <w:r w:rsidR="007256E3" w:rsidRPr="003E7AE2">
        <w:rPr>
          <w:sz w:val="28"/>
          <w:szCs w:val="28"/>
        </w:rPr>
        <w:t>6</w:t>
      </w:r>
      <w:r w:rsidR="00014E3B" w:rsidRPr="003E7AE2">
        <w:rPr>
          <w:sz w:val="28"/>
          <w:szCs w:val="28"/>
        </w:rPr>
        <w:t xml:space="preserve"> году </w:t>
      </w:r>
      <w:r w:rsidR="00B87EFA" w:rsidRPr="003E7AE2">
        <w:rPr>
          <w:sz w:val="28"/>
          <w:szCs w:val="28"/>
        </w:rPr>
        <w:t xml:space="preserve"> по первому варианту  - 32,5</w:t>
      </w:r>
      <w:r w:rsidR="00014E3B" w:rsidRPr="003E7AE2">
        <w:rPr>
          <w:sz w:val="28"/>
          <w:szCs w:val="28"/>
        </w:rPr>
        <w:t xml:space="preserve"> млн.рублей</w:t>
      </w:r>
      <w:r w:rsidR="00B87EFA" w:rsidRPr="003E7AE2">
        <w:rPr>
          <w:sz w:val="28"/>
          <w:szCs w:val="28"/>
        </w:rPr>
        <w:t xml:space="preserve"> и во втором варианте 34,1 млн.рублей, в 2017 году по первому варианту 33,1 млн.рублей и во втором варианте 35,74 млн.рублей</w:t>
      </w:r>
      <w:r w:rsidR="00014E3B" w:rsidRPr="003E7AE2">
        <w:rPr>
          <w:sz w:val="28"/>
          <w:szCs w:val="28"/>
        </w:rPr>
        <w:t>.</w:t>
      </w:r>
      <w:r w:rsidR="007256E3" w:rsidRPr="003E7AE2">
        <w:rPr>
          <w:sz w:val="28"/>
          <w:szCs w:val="28"/>
        </w:rPr>
        <w:t xml:space="preserve"> Индекс производства </w:t>
      </w:r>
      <w:r w:rsidR="001F4100" w:rsidRPr="003E7AE2">
        <w:rPr>
          <w:sz w:val="28"/>
          <w:szCs w:val="28"/>
        </w:rPr>
        <w:t xml:space="preserve"> в сопоставимых ценах </w:t>
      </w:r>
      <w:r w:rsidR="00B87EFA" w:rsidRPr="003E7AE2">
        <w:rPr>
          <w:sz w:val="28"/>
          <w:szCs w:val="28"/>
        </w:rPr>
        <w:t>к уровню</w:t>
      </w:r>
      <w:r w:rsidR="007256E3" w:rsidRPr="003E7AE2">
        <w:rPr>
          <w:sz w:val="28"/>
          <w:szCs w:val="28"/>
        </w:rPr>
        <w:t xml:space="preserve"> 201</w:t>
      </w:r>
      <w:r w:rsidR="00B87EFA" w:rsidRPr="003E7AE2">
        <w:rPr>
          <w:sz w:val="28"/>
          <w:szCs w:val="28"/>
        </w:rPr>
        <w:t>7</w:t>
      </w:r>
      <w:r w:rsidR="007256E3" w:rsidRPr="003E7AE2">
        <w:rPr>
          <w:sz w:val="28"/>
          <w:szCs w:val="28"/>
        </w:rPr>
        <w:t xml:space="preserve"> год</w:t>
      </w:r>
      <w:r w:rsidR="00B87EFA" w:rsidRPr="003E7AE2">
        <w:rPr>
          <w:sz w:val="28"/>
          <w:szCs w:val="28"/>
        </w:rPr>
        <w:t>а</w:t>
      </w:r>
      <w:r w:rsidR="007256E3" w:rsidRPr="003E7AE2">
        <w:rPr>
          <w:sz w:val="28"/>
          <w:szCs w:val="28"/>
        </w:rPr>
        <w:t xml:space="preserve"> составит </w:t>
      </w:r>
      <w:r w:rsidR="00B87EFA" w:rsidRPr="003E7AE2">
        <w:rPr>
          <w:sz w:val="28"/>
          <w:szCs w:val="28"/>
        </w:rPr>
        <w:t>97,65 процентов и 100,58 процентов соответственно</w:t>
      </w:r>
      <w:r w:rsidR="007256E3" w:rsidRPr="003E7AE2">
        <w:rPr>
          <w:sz w:val="28"/>
          <w:szCs w:val="28"/>
        </w:rPr>
        <w:t>.</w:t>
      </w:r>
    </w:p>
    <w:p w:rsidR="00A8701E" w:rsidRPr="003E7AE2" w:rsidRDefault="00822281" w:rsidP="00932E97">
      <w:pPr>
        <w:pStyle w:val="Style6"/>
        <w:widowControl/>
        <w:spacing w:line="240" w:lineRule="auto"/>
        <w:ind w:firstLine="709"/>
        <w:rPr>
          <w:sz w:val="28"/>
          <w:szCs w:val="28"/>
        </w:rPr>
      </w:pPr>
      <w:r w:rsidRPr="003E7AE2">
        <w:rPr>
          <w:sz w:val="28"/>
          <w:szCs w:val="28"/>
        </w:rPr>
        <w:t>Объем отгруженных товаров выполненных работ и услуг собственными силами по виду деятельности целлюлозно - бумажное производство; издательская и полиграфическая деятельность в 201</w:t>
      </w:r>
      <w:r w:rsidR="00B87EFA" w:rsidRPr="003E7AE2">
        <w:rPr>
          <w:sz w:val="28"/>
          <w:szCs w:val="28"/>
        </w:rPr>
        <w:t>3</w:t>
      </w:r>
      <w:r w:rsidR="00F82E9F" w:rsidRPr="003E7AE2">
        <w:rPr>
          <w:sz w:val="28"/>
          <w:szCs w:val="28"/>
        </w:rPr>
        <w:t xml:space="preserve"> году составил  </w:t>
      </w:r>
      <w:r w:rsidR="00B87EFA" w:rsidRPr="003E7AE2">
        <w:rPr>
          <w:sz w:val="28"/>
          <w:szCs w:val="28"/>
        </w:rPr>
        <w:t>7,636</w:t>
      </w:r>
      <w:r w:rsidR="00F82E9F" w:rsidRPr="003E7AE2">
        <w:rPr>
          <w:sz w:val="28"/>
          <w:szCs w:val="28"/>
        </w:rPr>
        <w:t xml:space="preserve"> </w:t>
      </w:r>
      <w:r w:rsidRPr="003E7AE2">
        <w:rPr>
          <w:sz w:val="28"/>
          <w:szCs w:val="28"/>
        </w:rPr>
        <w:t>млн.рублей</w:t>
      </w:r>
      <w:r w:rsidR="00ED1648" w:rsidRPr="003E7AE2">
        <w:rPr>
          <w:sz w:val="28"/>
          <w:szCs w:val="28"/>
        </w:rPr>
        <w:t>.</w:t>
      </w:r>
      <w:r w:rsidRPr="003E7AE2">
        <w:rPr>
          <w:sz w:val="28"/>
          <w:szCs w:val="28"/>
        </w:rPr>
        <w:t xml:space="preserve"> </w:t>
      </w:r>
      <w:r w:rsidR="00ED1648" w:rsidRPr="003E7AE2">
        <w:rPr>
          <w:sz w:val="28"/>
          <w:szCs w:val="28"/>
        </w:rPr>
        <w:t xml:space="preserve">Индекс производства составил </w:t>
      </w:r>
      <w:r w:rsidR="00B87EFA" w:rsidRPr="003E7AE2">
        <w:rPr>
          <w:sz w:val="28"/>
          <w:szCs w:val="28"/>
        </w:rPr>
        <w:t>93,74</w:t>
      </w:r>
      <w:r w:rsidR="00ED1648" w:rsidRPr="003E7AE2">
        <w:rPr>
          <w:sz w:val="28"/>
          <w:szCs w:val="28"/>
        </w:rPr>
        <w:t xml:space="preserve"> процентов</w:t>
      </w:r>
      <w:r w:rsidR="00B87EFA" w:rsidRPr="003E7AE2">
        <w:rPr>
          <w:sz w:val="28"/>
          <w:szCs w:val="28"/>
        </w:rPr>
        <w:t xml:space="preserve"> в сопоставимых ценах к уровню 2012 года</w:t>
      </w:r>
      <w:r w:rsidR="00ED1648" w:rsidRPr="003E7AE2">
        <w:rPr>
          <w:sz w:val="28"/>
          <w:szCs w:val="28"/>
        </w:rPr>
        <w:t>, индекс отгрузки  к уровню 201</w:t>
      </w:r>
      <w:r w:rsidR="00B87EFA" w:rsidRPr="003E7AE2">
        <w:rPr>
          <w:sz w:val="28"/>
          <w:szCs w:val="28"/>
        </w:rPr>
        <w:t>2</w:t>
      </w:r>
      <w:r w:rsidR="00ED1648" w:rsidRPr="003E7AE2">
        <w:rPr>
          <w:sz w:val="28"/>
          <w:szCs w:val="28"/>
        </w:rPr>
        <w:t xml:space="preserve"> года </w:t>
      </w:r>
      <w:r w:rsidR="00B87EFA" w:rsidRPr="003E7AE2">
        <w:rPr>
          <w:sz w:val="28"/>
          <w:szCs w:val="28"/>
        </w:rPr>
        <w:t xml:space="preserve">100,21 </w:t>
      </w:r>
      <w:r w:rsidRPr="003E7AE2">
        <w:rPr>
          <w:sz w:val="28"/>
          <w:szCs w:val="28"/>
        </w:rPr>
        <w:t xml:space="preserve">процента. В Ленинском муниципальном районе по данному направлению развивается </w:t>
      </w:r>
      <w:r w:rsidR="00ED1648" w:rsidRPr="003E7AE2">
        <w:rPr>
          <w:rFonts w:eastAsia="Times New Roman"/>
          <w:color w:val="000000"/>
          <w:sz w:val="28"/>
          <w:szCs w:val="28"/>
        </w:rPr>
        <w:t xml:space="preserve">ООО «Ленинская типография». </w:t>
      </w:r>
      <w:r w:rsidR="00B87EFA" w:rsidRPr="003E7AE2">
        <w:rPr>
          <w:sz w:val="28"/>
          <w:szCs w:val="28"/>
        </w:rPr>
        <w:t xml:space="preserve">К </w:t>
      </w:r>
      <w:r w:rsidRPr="003E7AE2">
        <w:rPr>
          <w:sz w:val="28"/>
          <w:szCs w:val="28"/>
        </w:rPr>
        <w:t xml:space="preserve"> 201</w:t>
      </w:r>
      <w:r w:rsidR="00B87EFA" w:rsidRPr="003E7AE2">
        <w:rPr>
          <w:sz w:val="28"/>
          <w:szCs w:val="28"/>
        </w:rPr>
        <w:t>7</w:t>
      </w:r>
      <w:r w:rsidRPr="003E7AE2">
        <w:rPr>
          <w:sz w:val="28"/>
          <w:szCs w:val="28"/>
        </w:rPr>
        <w:t xml:space="preserve"> году планируется увеличить показатель до </w:t>
      </w:r>
      <w:r w:rsidR="00B87EFA" w:rsidRPr="003E7AE2">
        <w:rPr>
          <w:sz w:val="28"/>
          <w:szCs w:val="28"/>
        </w:rPr>
        <w:t>8,65 млн.рублей</w:t>
      </w:r>
      <w:r w:rsidRPr="003E7AE2">
        <w:rPr>
          <w:sz w:val="28"/>
          <w:szCs w:val="28"/>
        </w:rPr>
        <w:t>. Рост объема отгруженных товаров к уровню 201</w:t>
      </w:r>
      <w:r w:rsidR="00B87EFA" w:rsidRPr="003E7AE2">
        <w:rPr>
          <w:sz w:val="28"/>
          <w:szCs w:val="28"/>
        </w:rPr>
        <w:t>3</w:t>
      </w:r>
      <w:r w:rsidRPr="003E7AE2">
        <w:rPr>
          <w:sz w:val="28"/>
          <w:szCs w:val="28"/>
        </w:rPr>
        <w:t xml:space="preserve"> года составит </w:t>
      </w:r>
      <w:r w:rsidR="00B87EFA" w:rsidRPr="003E7AE2">
        <w:rPr>
          <w:sz w:val="28"/>
          <w:szCs w:val="28"/>
        </w:rPr>
        <w:t>113,3</w:t>
      </w:r>
      <w:r w:rsidRPr="003E7AE2">
        <w:rPr>
          <w:sz w:val="28"/>
          <w:szCs w:val="28"/>
        </w:rPr>
        <w:t xml:space="preserve"> процент</w:t>
      </w:r>
      <w:r w:rsidR="00B87EFA" w:rsidRPr="003E7AE2">
        <w:rPr>
          <w:sz w:val="28"/>
          <w:szCs w:val="28"/>
        </w:rPr>
        <w:t>ов</w:t>
      </w:r>
      <w:r w:rsidRPr="003E7AE2">
        <w:rPr>
          <w:sz w:val="28"/>
          <w:szCs w:val="28"/>
        </w:rPr>
        <w:t xml:space="preserve"> в действующих ценах.</w:t>
      </w:r>
    </w:p>
    <w:p w:rsidR="00932E97" w:rsidRPr="003E7AE2" w:rsidRDefault="00932E97" w:rsidP="00932E97">
      <w:pPr>
        <w:pStyle w:val="1f"/>
        <w:shd w:val="clear" w:color="auto" w:fill="auto"/>
        <w:spacing w:line="240" w:lineRule="auto"/>
        <w:ind w:left="23" w:right="40" w:firstLine="700"/>
        <w:jc w:val="both"/>
        <w:rPr>
          <w:spacing w:val="0"/>
          <w:sz w:val="28"/>
          <w:szCs w:val="28"/>
        </w:rPr>
      </w:pPr>
      <w:r w:rsidRPr="003E7AE2">
        <w:rPr>
          <w:color w:val="000000"/>
          <w:spacing w:val="0"/>
          <w:sz w:val="28"/>
          <w:szCs w:val="28"/>
        </w:rPr>
        <w:t xml:space="preserve">ООО «Ленинская типография» намерено наиболее активно развивать такое направление деятельности, как производство полноцветной печатной </w:t>
      </w:r>
      <w:r w:rsidRPr="003E7AE2">
        <w:rPr>
          <w:color w:val="000000"/>
          <w:spacing w:val="0"/>
          <w:sz w:val="28"/>
          <w:szCs w:val="28"/>
        </w:rPr>
        <w:lastRenderedPageBreak/>
        <w:t>полиграфической продукции.</w:t>
      </w:r>
    </w:p>
    <w:p w:rsidR="00932E97" w:rsidRPr="003E7AE2" w:rsidRDefault="00932E97" w:rsidP="00932E97">
      <w:pPr>
        <w:pStyle w:val="1f"/>
        <w:shd w:val="clear" w:color="auto" w:fill="auto"/>
        <w:spacing w:line="240" w:lineRule="auto"/>
        <w:ind w:left="23" w:right="40" w:firstLine="700"/>
        <w:jc w:val="both"/>
        <w:rPr>
          <w:spacing w:val="0"/>
          <w:sz w:val="28"/>
          <w:szCs w:val="28"/>
        </w:rPr>
      </w:pPr>
      <w:r w:rsidRPr="003E7AE2">
        <w:rPr>
          <w:color w:val="000000"/>
          <w:spacing w:val="0"/>
          <w:sz w:val="28"/>
          <w:szCs w:val="28"/>
        </w:rPr>
        <w:t>Выполнение печатных услуг на многокрасочной печатной машине с использованием офсетной бумаги высокого качества позволяет обеспечить высокие потребительские качества всех видов выпускаемой продукции.</w:t>
      </w:r>
    </w:p>
    <w:p w:rsidR="00932E97" w:rsidRPr="003E7AE2" w:rsidRDefault="00932E97" w:rsidP="00932E97">
      <w:pPr>
        <w:pStyle w:val="1f"/>
        <w:shd w:val="clear" w:color="auto" w:fill="auto"/>
        <w:spacing w:line="240" w:lineRule="auto"/>
        <w:ind w:left="23" w:right="40" w:firstLine="700"/>
        <w:jc w:val="both"/>
        <w:rPr>
          <w:spacing w:val="0"/>
          <w:sz w:val="28"/>
          <w:szCs w:val="28"/>
        </w:rPr>
      </w:pPr>
      <w:r w:rsidRPr="003E7AE2">
        <w:rPr>
          <w:color w:val="000000"/>
          <w:spacing w:val="0"/>
          <w:sz w:val="28"/>
          <w:szCs w:val="28"/>
        </w:rPr>
        <w:t>Наличие у ООО «Ленинская типография» качественного оборудования для брошюровки и переплетных работ позволяет принимать заказы на полное изготовление многостраничной печатной продукции. Сроки выполнения заказов могут быть сокращены в два-три раза по сравнению с существующими на рынке.</w:t>
      </w:r>
    </w:p>
    <w:p w:rsidR="00932E97" w:rsidRPr="003E7AE2" w:rsidRDefault="00932E97" w:rsidP="00932E97">
      <w:pPr>
        <w:pStyle w:val="1f"/>
        <w:shd w:val="clear" w:color="auto" w:fill="auto"/>
        <w:spacing w:line="240" w:lineRule="auto"/>
        <w:ind w:left="23" w:right="40" w:firstLine="700"/>
        <w:jc w:val="both"/>
        <w:rPr>
          <w:spacing w:val="0"/>
          <w:sz w:val="28"/>
          <w:szCs w:val="28"/>
        </w:rPr>
      </w:pPr>
      <w:r w:rsidRPr="003E7AE2">
        <w:rPr>
          <w:color w:val="000000"/>
          <w:spacing w:val="0"/>
          <w:sz w:val="28"/>
          <w:szCs w:val="28"/>
        </w:rPr>
        <w:t>Планируемое ООО «Ленинская типография» производство полноцветной печатной продукции ориентировано, прежде всего, на потребителей, испытывающих потребность в небольших тиражах печатной продукции ограниченного по продолжительности спроса. Это рекламная и представительская продукция, продукция для упаковки и этикетки, а также малотиражные издания — брошюры, проспекты, буклеты и т. д.</w:t>
      </w:r>
    </w:p>
    <w:p w:rsidR="00932E97" w:rsidRPr="003E7AE2" w:rsidRDefault="00932E97" w:rsidP="00932E97">
      <w:pPr>
        <w:pStyle w:val="1f"/>
        <w:shd w:val="clear" w:color="auto" w:fill="auto"/>
        <w:spacing w:line="240" w:lineRule="auto"/>
        <w:ind w:left="23" w:right="40" w:firstLine="700"/>
        <w:jc w:val="both"/>
        <w:rPr>
          <w:spacing w:val="0"/>
          <w:sz w:val="28"/>
          <w:szCs w:val="28"/>
        </w:rPr>
      </w:pPr>
      <w:r w:rsidRPr="003E7AE2">
        <w:rPr>
          <w:color w:val="000000"/>
          <w:spacing w:val="0"/>
          <w:sz w:val="28"/>
          <w:szCs w:val="28"/>
        </w:rPr>
        <w:t>Спрос на полиграфические услуги не подвержен каким-либо специфическим сезонным колебаниям. Наблюдается лишь характерное для общей экономической ситуации снижение спроса на 15-20 % в июле-августе 2014 года.</w:t>
      </w:r>
    </w:p>
    <w:p w:rsidR="00932E97" w:rsidRPr="003E7AE2" w:rsidRDefault="00932E97" w:rsidP="00932E97">
      <w:pPr>
        <w:pStyle w:val="1f"/>
        <w:shd w:val="clear" w:color="auto" w:fill="auto"/>
        <w:spacing w:line="240" w:lineRule="auto"/>
        <w:ind w:left="23" w:right="40" w:firstLine="540"/>
        <w:jc w:val="both"/>
        <w:rPr>
          <w:color w:val="000000"/>
          <w:spacing w:val="0"/>
          <w:sz w:val="28"/>
          <w:szCs w:val="28"/>
        </w:rPr>
      </w:pPr>
      <w:r w:rsidRPr="003E7AE2">
        <w:rPr>
          <w:color w:val="000000"/>
          <w:spacing w:val="0"/>
          <w:sz w:val="28"/>
          <w:szCs w:val="28"/>
        </w:rPr>
        <w:t>Предприятие планирует и дальнейшее совершенствование системы мероприятий по работе с заказчиком (сбор информации, рекламная деятельность, контакты с заказчиками), налаживание коммерческих связей. За счет расширения ассортимента (сувенирная продукция, печати и</w:t>
      </w:r>
      <w:r w:rsidR="00A5641C" w:rsidRPr="003E7AE2">
        <w:rPr>
          <w:color w:val="000000"/>
          <w:spacing w:val="0"/>
          <w:sz w:val="28"/>
          <w:szCs w:val="28"/>
        </w:rPr>
        <w:t xml:space="preserve"> штампы, аншлаги</w:t>
      </w:r>
      <w:r w:rsidRPr="003E7AE2">
        <w:rPr>
          <w:color w:val="000000"/>
          <w:spacing w:val="0"/>
          <w:sz w:val="28"/>
          <w:szCs w:val="28"/>
        </w:rPr>
        <w:t>)</w:t>
      </w:r>
      <w:r w:rsidR="00A5641C" w:rsidRPr="003E7AE2">
        <w:rPr>
          <w:color w:val="000000"/>
          <w:spacing w:val="0"/>
          <w:sz w:val="28"/>
          <w:szCs w:val="28"/>
        </w:rPr>
        <w:t>. П</w:t>
      </w:r>
      <w:r w:rsidRPr="003E7AE2">
        <w:rPr>
          <w:color w:val="000000"/>
          <w:spacing w:val="0"/>
          <w:sz w:val="28"/>
          <w:szCs w:val="28"/>
        </w:rPr>
        <w:t>редприятие устанавливает более тесные контакты с заказчиками.</w:t>
      </w:r>
    </w:p>
    <w:p w:rsidR="00932E97" w:rsidRPr="003E7AE2" w:rsidRDefault="00932E97" w:rsidP="00932E97">
      <w:pPr>
        <w:pStyle w:val="1f"/>
        <w:shd w:val="clear" w:color="auto" w:fill="auto"/>
        <w:spacing w:line="240" w:lineRule="auto"/>
        <w:ind w:left="23" w:right="40" w:firstLine="697"/>
        <w:jc w:val="both"/>
        <w:rPr>
          <w:color w:val="000000"/>
          <w:spacing w:val="0"/>
          <w:sz w:val="28"/>
          <w:szCs w:val="28"/>
        </w:rPr>
      </w:pPr>
      <w:r w:rsidRPr="003E7AE2">
        <w:rPr>
          <w:color w:val="000000"/>
          <w:spacing w:val="0"/>
          <w:sz w:val="28"/>
          <w:szCs w:val="28"/>
        </w:rPr>
        <w:t>Возможность изготавливать малые и средние тиражи печатной продукции по цене, которая на рынке сформировалась для больших (от 10</w:t>
      </w:r>
      <w:r w:rsidR="00A5641C" w:rsidRPr="003E7AE2">
        <w:rPr>
          <w:color w:val="000000"/>
          <w:spacing w:val="0"/>
          <w:sz w:val="28"/>
          <w:szCs w:val="28"/>
        </w:rPr>
        <w:t>000</w:t>
      </w:r>
      <w:r w:rsidRPr="003E7AE2">
        <w:rPr>
          <w:color w:val="000000"/>
          <w:spacing w:val="0"/>
          <w:sz w:val="28"/>
          <w:szCs w:val="28"/>
        </w:rPr>
        <w:t xml:space="preserve"> экземпляров) тиражей, позволит ООО «Ленинская типография» привлечь потребителей, размещающих малотиражные и средне тиражные заказы в других типографиях.</w:t>
      </w:r>
    </w:p>
    <w:p w:rsidR="00A379CF" w:rsidRPr="003E7AE2" w:rsidRDefault="00A379CF" w:rsidP="00932E97">
      <w:pPr>
        <w:pStyle w:val="1f"/>
        <w:shd w:val="clear" w:color="auto" w:fill="auto"/>
        <w:spacing w:line="240" w:lineRule="auto"/>
        <w:ind w:left="23" w:right="40" w:firstLine="697"/>
        <w:jc w:val="both"/>
        <w:rPr>
          <w:sz w:val="28"/>
          <w:szCs w:val="28"/>
        </w:rPr>
      </w:pPr>
      <w:r w:rsidRPr="003E7AE2">
        <w:rPr>
          <w:sz w:val="28"/>
          <w:szCs w:val="28"/>
        </w:rPr>
        <w:t>Объем отгруженных товаров собственного производства, выполненных работ и услуг собственными силами в действующих ценах ООО «ХСЛ»  планируется увеличить к уровню 2017 года до 78,788 млн.рублей, что выше уровня 2013 года в действующих ценах на 76,7 процентов. Довести производство кранов до 2,1 тыс. штук, производство задвижек и затворов до 60 штук.</w:t>
      </w:r>
    </w:p>
    <w:p w:rsidR="005E6E39" w:rsidRPr="003E7AE2" w:rsidRDefault="00C24BCD" w:rsidP="00932E97">
      <w:pPr>
        <w:autoSpaceDE w:val="0"/>
        <w:autoSpaceDN w:val="0"/>
        <w:adjustRightInd w:val="0"/>
        <w:ind w:firstLine="708"/>
        <w:jc w:val="both"/>
        <w:rPr>
          <w:color w:val="000000"/>
          <w:sz w:val="28"/>
          <w:szCs w:val="28"/>
        </w:rPr>
      </w:pPr>
      <w:r w:rsidRPr="003E7AE2">
        <w:rPr>
          <w:sz w:val="28"/>
          <w:szCs w:val="28"/>
        </w:rPr>
        <w:tab/>
      </w:r>
      <w:r w:rsidR="005E6E39" w:rsidRPr="003E7AE2">
        <w:rPr>
          <w:color w:val="000000"/>
          <w:sz w:val="28"/>
          <w:szCs w:val="28"/>
        </w:rPr>
        <w:t>На территории Ленинского муниципального района в рамках инвестиционного проекта проводится реконструкция Ленинского консервного завода с применением полного технологичного цикла. Инвестором является ООО «Восток плюс». На территории завода имеется консервный цех 2367 м2; тарный цех 432 м2; котельная 463 м2; овощехранилище 631 м2; коровник 880 м2, цех засолки 942 м2. Общий объем инвестиций составляет 396,43 млн.рублей. Инвестор предлагает сдачу участка в аренду на площади 4000 м2.</w:t>
      </w:r>
    </w:p>
    <w:p w:rsidR="007C0DBC" w:rsidRPr="003E7AE2" w:rsidRDefault="00C24BCD" w:rsidP="007C0DBC">
      <w:pPr>
        <w:jc w:val="both"/>
        <w:rPr>
          <w:sz w:val="28"/>
          <w:szCs w:val="28"/>
        </w:rPr>
      </w:pPr>
      <w:r w:rsidRPr="003E7AE2">
        <w:rPr>
          <w:sz w:val="28"/>
          <w:szCs w:val="28"/>
        </w:rPr>
        <w:tab/>
        <w:t xml:space="preserve">На территории Ленинского муниципального района осуществляет деятельность </w:t>
      </w:r>
      <w:r w:rsidR="00FE4558" w:rsidRPr="003E7AE2">
        <w:rPr>
          <w:sz w:val="28"/>
          <w:szCs w:val="28"/>
        </w:rPr>
        <w:t>ООО «Вега-Нефтепродукт</w:t>
      </w:r>
      <w:r w:rsidR="005553F3" w:rsidRPr="003E7AE2">
        <w:rPr>
          <w:sz w:val="28"/>
          <w:szCs w:val="28"/>
        </w:rPr>
        <w:t>»</w:t>
      </w:r>
      <w:r w:rsidR="007C0DBC" w:rsidRPr="003E7AE2">
        <w:rPr>
          <w:sz w:val="28"/>
          <w:szCs w:val="28"/>
        </w:rPr>
        <w:t>, занимающихся розничной торговлей моторного топлива</w:t>
      </w:r>
      <w:r w:rsidR="005553F3" w:rsidRPr="003E7AE2">
        <w:rPr>
          <w:sz w:val="28"/>
          <w:szCs w:val="28"/>
        </w:rPr>
        <w:t>.</w:t>
      </w:r>
      <w:r w:rsidR="00F17F9C" w:rsidRPr="003E7AE2">
        <w:rPr>
          <w:sz w:val="28"/>
          <w:szCs w:val="28"/>
        </w:rPr>
        <w:t xml:space="preserve"> </w:t>
      </w:r>
      <w:r w:rsidR="00932E97" w:rsidRPr="003E7AE2">
        <w:rPr>
          <w:sz w:val="28"/>
          <w:szCs w:val="28"/>
        </w:rPr>
        <w:t>Объем отгруженных товаров за 2013 год составил 411,59 млн.рублей.</w:t>
      </w:r>
    </w:p>
    <w:p w:rsidR="00932E97" w:rsidRPr="003E7AE2" w:rsidRDefault="00932E97" w:rsidP="007C0DBC">
      <w:pPr>
        <w:jc w:val="both"/>
        <w:rPr>
          <w:sz w:val="28"/>
          <w:szCs w:val="28"/>
        </w:rPr>
      </w:pPr>
      <w:r w:rsidRPr="003E7AE2">
        <w:rPr>
          <w:sz w:val="28"/>
          <w:szCs w:val="28"/>
        </w:rPr>
        <w:lastRenderedPageBreak/>
        <w:tab/>
        <w:t xml:space="preserve">По организациям, занятым в разделе ОКВЭД </w:t>
      </w:r>
      <w:r w:rsidR="00003C56" w:rsidRPr="003E7AE2">
        <w:rPr>
          <w:sz w:val="28"/>
          <w:szCs w:val="28"/>
        </w:rPr>
        <w:t>«П</w:t>
      </w:r>
      <w:r w:rsidRPr="003E7AE2">
        <w:rPr>
          <w:sz w:val="28"/>
          <w:szCs w:val="28"/>
        </w:rPr>
        <w:t>роизводство и распределение электроэнергии, газа и воды</w:t>
      </w:r>
      <w:r w:rsidR="00003C56" w:rsidRPr="003E7AE2">
        <w:rPr>
          <w:sz w:val="28"/>
          <w:szCs w:val="28"/>
        </w:rPr>
        <w:t xml:space="preserve">» объем отгруженных товаров выполненных работ и услуг собственными силами по данному виду за 2013 год составил 114,998 млн.рублей. В виду приостановления деятельности </w:t>
      </w:r>
      <w:r w:rsidR="00003C56" w:rsidRPr="003E7AE2">
        <w:rPr>
          <w:bCs/>
          <w:sz w:val="28"/>
          <w:szCs w:val="28"/>
        </w:rPr>
        <w:t xml:space="preserve">МУП "Родник" Колобовского сельского поселения в 2014 году значение показателя снизился до 93,598 млн.рублей. К плановому периоду 2017 года </w:t>
      </w:r>
      <w:r w:rsidR="00003C56" w:rsidRPr="003E7AE2">
        <w:rPr>
          <w:sz w:val="28"/>
          <w:szCs w:val="28"/>
        </w:rPr>
        <w:t>объем отгруженных товаров выполненных работ и услуг собственными силами возрастет до 116,1</w:t>
      </w:r>
      <w:r w:rsidR="00A5641C" w:rsidRPr="003E7AE2">
        <w:rPr>
          <w:sz w:val="28"/>
          <w:szCs w:val="28"/>
        </w:rPr>
        <w:t xml:space="preserve">06 </w:t>
      </w:r>
      <w:r w:rsidR="00003C56" w:rsidRPr="003E7AE2">
        <w:rPr>
          <w:sz w:val="28"/>
          <w:szCs w:val="28"/>
        </w:rPr>
        <w:t>млн.рублей. Темп роста в 2017 году по отношению к уровню 2013 года в действующих ценах составит 101,0 процентов.</w:t>
      </w:r>
    </w:p>
    <w:p w:rsidR="00C24BCD" w:rsidRPr="003E7AE2" w:rsidRDefault="00C24BCD" w:rsidP="00C24BCD">
      <w:pPr>
        <w:jc w:val="both"/>
        <w:rPr>
          <w:sz w:val="28"/>
          <w:szCs w:val="28"/>
        </w:rPr>
      </w:pPr>
      <w:r w:rsidRPr="003E7AE2">
        <w:rPr>
          <w:sz w:val="28"/>
          <w:szCs w:val="28"/>
        </w:rPr>
        <w:t xml:space="preserve"> </w:t>
      </w:r>
      <w:r w:rsidR="00003C56" w:rsidRPr="003E7AE2">
        <w:rPr>
          <w:sz w:val="28"/>
          <w:szCs w:val="28"/>
        </w:rPr>
        <w:tab/>
      </w:r>
      <w:r w:rsidRPr="003E7AE2">
        <w:rPr>
          <w:sz w:val="28"/>
          <w:szCs w:val="28"/>
        </w:rPr>
        <w:t xml:space="preserve">Продолжает деятельность ООО «Ленинский рыбоцех», занимающиеся выловом рыбы и водных биоресурсов в реках, озерах и прудах </w:t>
      </w:r>
      <w:r w:rsidR="00DB4000" w:rsidRPr="003E7AE2">
        <w:rPr>
          <w:sz w:val="28"/>
          <w:szCs w:val="28"/>
        </w:rPr>
        <w:t>сельскохозяйственных</w:t>
      </w:r>
      <w:r w:rsidRPr="003E7AE2">
        <w:rPr>
          <w:sz w:val="28"/>
          <w:szCs w:val="28"/>
        </w:rPr>
        <w:t xml:space="preserve"> товаропроизводителей, а также переработкой и консервированием рыбо- и морепродуктов, розничная торговля рыбой, ракообразными и моллюсками.</w:t>
      </w:r>
    </w:p>
    <w:p w:rsidR="00003C56" w:rsidRPr="003E7AE2" w:rsidRDefault="00003C56" w:rsidP="00003C56">
      <w:pPr>
        <w:ind w:firstLine="525"/>
        <w:jc w:val="both"/>
        <w:rPr>
          <w:sz w:val="28"/>
          <w:szCs w:val="28"/>
        </w:rPr>
      </w:pPr>
      <w:r w:rsidRPr="003E7AE2">
        <w:rPr>
          <w:sz w:val="28"/>
          <w:szCs w:val="28"/>
        </w:rPr>
        <w:t>Общий объем отгруженных товаров собственного производства, выполненных работ и услуг собственными силами по Ленинскому муниципальному району в 2014 году ожидается в сумме 337,7</w:t>
      </w:r>
      <w:r w:rsidR="00903618" w:rsidRPr="003E7AE2">
        <w:rPr>
          <w:sz w:val="28"/>
          <w:szCs w:val="28"/>
        </w:rPr>
        <w:t>37</w:t>
      </w:r>
      <w:r w:rsidRPr="003E7AE2">
        <w:rPr>
          <w:sz w:val="28"/>
          <w:szCs w:val="28"/>
        </w:rPr>
        <w:t xml:space="preserve"> млн.рублей  или 97,5 процентов в действующих ценах к уровню 2013 года.</w:t>
      </w:r>
      <w:r w:rsidRPr="003E7AE2">
        <w:rPr>
          <w:sz w:val="28"/>
          <w:szCs w:val="28"/>
        </w:rPr>
        <w:tab/>
        <w:t xml:space="preserve"> На период до 2015 года данный показатель прогнозируется в размере: </w:t>
      </w:r>
      <w:r w:rsidR="00903618" w:rsidRPr="003E7AE2">
        <w:rPr>
          <w:sz w:val="28"/>
          <w:szCs w:val="28"/>
        </w:rPr>
        <w:t>357,23</w:t>
      </w:r>
      <w:r w:rsidRPr="003E7AE2">
        <w:rPr>
          <w:sz w:val="28"/>
          <w:szCs w:val="28"/>
        </w:rPr>
        <w:t xml:space="preserve"> млн.рублей в первом варианте и </w:t>
      </w:r>
      <w:r w:rsidR="00903618" w:rsidRPr="003E7AE2">
        <w:rPr>
          <w:sz w:val="28"/>
          <w:szCs w:val="28"/>
        </w:rPr>
        <w:t>360,875</w:t>
      </w:r>
      <w:r w:rsidRPr="003E7AE2">
        <w:rPr>
          <w:sz w:val="28"/>
          <w:szCs w:val="28"/>
        </w:rPr>
        <w:t xml:space="preserve"> млн.рублей  во втором варианте  (</w:t>
      </w:r>
      <w:r w:rsidR="00A379CF" w:rsidRPr="003E7AE2">
        <w:rPr>
          <w:sz w:val="28"/>
          <w:szCs w:val="28"/>
        </w:rPr>
        <w:t>103,</w:t>
      </w:r>
      <w:r w:rsidR="00903618" w:rsidRPr="003E7AE2">
        <w:rPr>
          <w:sz w:val="28"/>
          <w:szCs w:val="28"/>
        </w:rPr>
        <w:t>2</w:t>
      </w:r>
      <w:r w:rsidRPr="003E7AE2">
        <w:rPr>
          <w:sz w:val="28"/>
          <w:szCs w:val="28"/>
        </w:rPr>
        <w:t xml:space="preserve"> процента</w:t>
      </w:r>
      <w:r w:rsidR="00A379CF" w:rsidRPr="003E7AE2">
        <w:rPr>
          <w:sz w:val="28"/>
          <w:szCs w:val="28"/>
        </w:rPr>
        <w:t xml:space="preserve"> и 104,1  процента </w:t>
      </w:r>
      <w:r w:rsidRPr="003E7AE2">
        <w:rPr>
          <w:sz w:val="28"/>
          <w:szCs w:val="28"/>
        </w:rPr>
        <w:t>к 201</w:t>
      </w:r>
      <w:r w:rsidR="00A379CF" w:rsidRPr="003E7AE2">
        <w:rPr>
          <w:sz w:val="28"/>
          <w:szCs w:val="28"/>
        </w:rPr>
        <w:t>3</w:t>
      </w:r>
      <w:r w:rsidRPr="003E7AE2">
        <w:rPr>
          <w:sz w:val="28"/>
          <w:szCs w:val="28"/>
        </w:rPr>
        <w:t xml:space="preserve"> году</w:t>
      </w:r>
      <w:r w:rsidR="00A379CF" w:rsidRPr="003E7AE2">
        <w:rPr>
          <w:sz w:val="28"/>
          <w:szCs w:val="28"/>
        </w:rPr>
        <w:t xml:space="preserve"> в действующих ценах</w:t>
      </w:r>
      <w:r w:rsidRPr="003E7AE2">
        <w:rPr>
          <w:sz w:val="28"/>
          <w:szCs w:val="28"/>
        </w:rPr>
        <w:t xml:space="preserve">),  </w:t>
      </w:r>
      <w:r w:rsidR="00A379CF" w:rsidRPr="003E7AE2">
        <w:rPr>
          <w:sz w:val="28"/>
          <w:szCs w:val="28"/>
        </w:rPr>
        <w:t>375,019 млн.рублей и 379,869</w:t>
      </w:r>
      <w:r w:rsidRPr="003E7AE2">
        <w:rPr>
          <w:sz w:val="28"/>
          <w:szCs w:val="28"/>
        </w:rPr>
        <w:t xml:space="preserve"> млн.рублей </w:t>
      </w:r>
      <w:r w:rsidR="00A379CF" w:rsidRPr="003E7AE2">
        <w:rPr>
          <w:sz w:val="28"/>
          <w:szCs w:val="28"/>
        </w:rPr>
        <w:t xml:space="preserve"> в первом и втором вариантах 2016 года  </w:t>
      </w:r>
      <w:r w:rsidRPr="003E7AE2">
        <w:rPr>
          <w:sz w:val="28"/>
          <w:szCs w:val="28"/>
        </w:rPr>
        <w:t>(</w:t>
      </w:r>
      <w:r w:rsidR="00A379CF" w:rsidRPr="003E7AE2">
        <w:rPr>
          <w:sz w:val="28"/>
          <w:szCs w:val="28"/>
        </w:rPr>
        <w:t xml:space="preserve">108,2 и 109,6 </w:t>
      </w:r>
      <w:r w:rsidRPr="003E7AE2">
        <w:rPr>
          <w:sz w:val="28"/>
          <w:szCs w:val="28"/>
        </w:rPr>
        <w:t xml:space="preserve"> процент</w:t>
      </w:r>
      <w:r w:rsidR="00A379CF" w:rsidRPr="003E7AE2">
        <w:rPr>
          <w:sz w:val="28"/>
          <w:szCs w:val="28"/>
        </w:rPr>
        <w:t xml:space="preserve">ов </w:t>
      </w:r>
      <w:r w:rsidRPr="003E7AE2">
        <w:rPr>
          <w:sz w:val="28"/>
          <w:szCs w:val="28"/>
        </w:rPr>
        <w:t>к 201</w:t>
      </w:r>
      <w:r w:rsidR="00A379CF" w:rsidRPr="003E7AE2">
        <w:rPr>
          <w:sz w:val="28"/>
          <w:szCs w:val="28"/>
        </w:rPr>
        <w:t>3</w:t>
      </w:r>
      <w:r w:rsidRPr="003E7AE2">
        <w:rPr>
          <w:sz w:val="28"/>
          <w:szCs w:val="28"/>
        </w:rPr>
        <w:t xml:space="preserve"> году</w:t>
      </w:r>
      <w:r w:rsidR="00A379CF" w:rsidRPr="003E7AE2">
        <w:rPr>
          <w:sz w:val="28"/>
          <w:szCs w:val="28"/>
        </w:rPr>
        <w:t xml:space="preserve"> в действующих ценах</w:t>
      </w:r>
      <w:r w:rsidRPr="003E7AE2">
        <w:rPr>
          <w:sz w:val="28"/>
          <w:szCs w:val="28"/>
        </w:rPr>
        <w:t xml:space="preserve">), </w:t>
      </w:r>
      <w:r w:rsidR="00A379CF" w:rsidRPr="003E7AE2">
        <w:rPr>
          <w:sz w:val="28"/>
          <w:szCs w:val="28"/>
        </w:rPr>
        <w:t xml:space="preserve">392,914 млн.рублей и 400,374 млн.рублей </w:t>
      </w:r>
      <w:r w:rsidRPr="003E7AE2">
        <w:rPr>
          <w:sz w:val="28"/>
          <w:szCs w:val="28"/>
        </w:rPr>
        <w:t xml:space="preserve"> на 201</w:t>
      </w:r>
      <w:r w:rsidR="00A379CF" w:rsidRPr="003E7AE2">
        <w:rPr>
          <w:sz w:val="28"/>
          <w:szCs w:val="28"/>
        </w:rPr>
        <w:t>7</w:t>
      </w:r>
      <w:r w:rsidRPr="003E7AE2">
        <w:rPr>
          <w:sz w:val="28"/>
          <w:szCs w:val="28"/>
        </w:rPr>
        <w:t xml:space="preserve"> год (</w:t>
      </w:r>
      <w:r w:rsidR="00A379CF" w:rsidRPr="003E7AE2">
        <w:rPr>
          <w:sz w:val="28"/>
          <w:szCs w:val="28"/>
        </w:rPr>
        <w:t xml:space="preserve">113,4 и 115,5 </w:t>
      </w:r>
      <w:r w:rsidRPr="003E7AE2">
        <w:rPr>
          <w:sz w:val="28"/>
          <w:szCs w:val="28"/>
        </w:rPr>
        <w:t>процент</w:t>
      </w:r>
      <w:r w:rsidR="00A379CF" w:rsidRPr="003E7AE2">
        <w:rPr>
          <w:sz w:val="28"/>
          <w:szCs w:val="28"/>
        </w:rPr>
        <w:t>ов к 2013 году в действующих ценах).</w:t>
      </w:r>
    </w:p>
    <w:p w:rsidR="00003C56" w:rsidRPr="003E7AE2" w:rsidRDefault="00003C56" w:rsidP="00C24BCD">
      <w:pPr>
        <w:jc w:val="both"/>
        <w:rPr>
          <w:sz w:val="28"/>
          <w:szCs w:val="28"/>
        </w:rPr>
      </w:pPr>
    </w:p>
    <w:p w:rsidR="00575F8C" w:rsidRPr="003E7AE2" w:rsidRDefault="00575F8C" w:rsidP="000813D7">
      <w:pPr>
        <w:ind w:firstLine="525"/>
        <w:jc w:val="center"/>
        <w:rPr>
          <w:sz w:val="28"/>
          <w:szCs w:val="28"/>
        </w:rPr>
      </w:pPr>
      <w:r w:rsidRPr="003E7AE2">
        <w:rPr>
          <w:sz w:val="28"/>
          <w:szCs w:val="28"/>
        </w:rPr>
        <w:t>2.</w:t>
      </w:r>
      <w:r w:rsidR="00E85B9E" w:rsidRPr="003E7AE2">
        <w:rPr>
          <w:sz w:val="28"/>
          <w:szCs w:val="28"/>
        </w:rPr>
        <w:t>2</w:t>
      </w:r>
      <w:r w:rsidRPr="003E7AE2">
        <w:rPr>
          <w:sz w:val="28"/>
          <w:szCs w:val="28"/>
        </w:rPr>
        <w:t>. Сельское хозяйство</w:t>
      </w:r>
    </w:p>
    <w:p w:rsidR="00A17189" w:rsidRPr="003E7AE2" w:rsidRDefault="00A17189" w:rsidP="000813D7">
      <w:pPr>
        <w:ind w:firstLine="525"/>
        <w:jc w:val="center"/>
        <w:rPr>
          <w:sz w:val="28"/>
          <w:szCs w:val="28"/>
        </w:rPr>
      </w:pPr>
    </w:p>
    <w:p w:rsidR="00D1113C" w:rsidRPr="003E7AE2" w:rsidRDefault="00D42D6A" w:rsidP="00D1113C">
      <w:pPr>
        <w:spacing w:line="228" w:lineRule="auto"/>
        <w:ind w:firstLine="708"/>
        <w:jc w:val="both"/>
        <w:rPr>
          <w:sz w:val="28"/>
          <w:szCs w:val="28"/>
        </w:rPr>
      </w:pPr>
      <w:r w:rsidRPr="003E7AE2">
        <w:rPr>
          <w:sz w:val="28"/>
          <w:szCs w:val="28"/>
        </w:rPr>
        <w:tab/>
        <w:t xml:space="preserve">Сельское хозяйство является важным направлением развития Ленинского муниципального района. </w:t>
      </w:r>
      <w:r w:rsidR="00D1113C" w:rsidRPr="003E7AE2">
        <w:rPr>
          <w:sz w:val="28"/>
          <w:szCs w:val="28"/>
        </w:rPr>
        <w:t>За 2013 год хозяйствами всех категорий получено 1623,12 млн.</w:t>
      </w:r>
      <w:r w:rsidR="00903618" w:rsidRPr="003E7AE2">
        <w:rPr>
          <w:sz w:val="28"/>
          <w:szCs w:val="28"/>
        </w:rPr>
        <w:t xml:space="preserve"> </w:t>
      </w:r>
      <w:r w:rsidR="00D1113C" w:rsidRPr="003E7AE2">
        <w:rPr>
          <w:sz w:val="28"/>
          <w:szCs w:val="28"/>
        </w:rPr>
        <w:t>рублей валовой продукции сельского хозяйства в фактически действующих ценах, в том числе 667,91 млн.рублей продукции растениеводства и 955,21</w:t>
      </w:r>
      <w:r w:rsidR="00903618" w:rsidRPr="003E7AE2">
        <w:rPr>
          <w:sz w:val="28"/>
          <w:szCs w:val="28"/>
        </w:rPr>
        <w:t xml:space="preserve"> </w:t>
      </w:r>
      <w:r w:rsidR="00D1113C" w:rsidRPr="003E7AE2">
        <w:rPr>
          <w:sz w:val="28"/>
          <w:szCs w:val="28"/>
        </w:rPr>
        <w:t>млн.рублей продукции животноводства. Индекс производства продукции сельского хозяйства в сопоставимых ценах к 2012 году составил 98,1 процента, в том числе: индекс производства продукции растениеводства – 96,2 процента, индекс производства продукции животноводства – 99,7 процента.</w:t>
      </w:r>
    </w:p>
    <w:p w:rsidR="00C848D5" w:rsidRPr="003E7AE2" w:rsidRDefault="00D1113C" w:rsidP="00C848D5">
      <w:pPr>
        <w:spacing w:line="228" w:lineRule="auto"/>
        <w:ind w:firstLine="708"/>
        <w:jc w:val="both"/>
        <w:rPr>
          <w:sz w:val="28"/>
          <w:szCs w:val="28"/>
        </w:rPr>
      </w:pPr>
      <w:r w:rsidRPr="003E7AE2">
        <w:rPr>
          <w:sz w:val="28"/>
          <w:szCs w:val="28"/>
        </w:rPr>
        <w:t xml:space="preserve"> В силу аномальных погодных явлений 2013 год,  ставший пятым  засушливым годом подряд, сложился тяжелым. Пострадало </w:t>
      </w:r>
      <w:r w:rsidR="00806E1F" w:rsidRPr="003E7AE2">
        <w:rPr>
          <w:sz w:val="28"/>
          <w:szCs w:val="28"/>
        </w:rPr>
        <w:t xml:space="preserve">свыше 8,0 тыс.га зерновых культур </w:t>
      </w:r>
      <w:r w:rsidRPr="003E7AE2">
        <w:rPr>
          <w:sz w:val="28"/>
          <w:szCs w:val="28"/>
        </w:rPr>
        <w:t>сельскохоз</w:t>
      </w:r>
      <w:r w:rsidR="00806E1F" w:rsidRPr="003E7AE2">
        <w:rPr>
          <w:sz w:val="28"/>
          <w:szCs w:val="28"/>
        </w:rPr>
        <w:t xml:space="preserve">яйственных товаропроизводителей. </w:t>
      </w:r>
      <w:r w:rsidRPr="003E7AE2">
        <w:rPr>
          <w:sz w:val="28"/>
          <w:szCs w:val="28"/>
        </w:rPr>
        <w:t>По оценке специалистов общая сумма материального ущерба, нанесенного сельскому хозяйству</w:t>
      </w:r>
      <w:r w:rsidR="00806E1F" w:rsidRPr="003E7AE2">
        <w:rPr>
          <w:sz w:val="28"/>
          <w:szCs w:val="28"/>
        </w:rPr>
        <w:t>, от гибели</w:t>
      </w:r>
      <w:r w:rsidRPr="003E7AE2">
        <w:rPr>
          <w:sz w:val="28"/>
          <w:szCs w:val="28"/>
        </w:rPr>
        <w:t xml:space="preserve">  составила </w:t>
      </w:r>
      <w:r w:rsidR="00806E1F" w:rsidRPr="003E7AE2">
        <w:rPr>
          <w:sz w:val="28"/>
          <w:szCs w:val="28"/>
        </w:rPr>
        <w:t>47,2</w:t>
      </w:r>
      <w:r w:rsidRPr="003E7AE2">
        <w:rPr>
          <w:sz w:val="28"/>
          <w:szCs w:val="28"/>
        </w:rPr>
        <w:t xml:space="preserve">  мл</w:t>
      </w:r>
      <w:r w:rsidR="00806E1F" w:rsidRPr="003E7AE2">
        <w:rPr>
          <w:sz w:val="28"/>
          <w:szCs w:val="28"/>
        </w:rPr>
        <w:t>н</w:t>
      </w:r>
      <w:r w:rsidRPr="003E7AE2">
        <w:rPr>
          <w:sz w:val="28"/>
          <w:szCs w:val="28"/>
        </w:rPr>
        <w:t xml:space="preserve">. рублей, недобор зерна </w:t>
      </w:r>
      <w:r w:rsidR="00806E1F" w:rsidRPr="003E7AE2">
        <w:rPr>
          <w:sz w:val="28"/>
          <w:szCs w:val="28"/>
        </w:rPr>
        <w:t>–</w:t>
      </w:r>
      <w:r w:rsidRPr="003E7AE2">
        <w:rPr>
          <w:sz w:val="28"/>
          <w:szCs w:val="28"/>
        </w:rPr>
        <w:t xml:space="preserve"> </w:t>
      </w:r>
      <w:r w:rsidR="00806E1F" w:rsidRPr="003E7AE2">
        <w:rPr>
          <w:sz w:val="28"/>
          <w:szCs w:val="28"/>
        </w:rPr>
        <w:t xml:space="preserve">свыше 8,1тыс. тонн и </w:t>
      </w:r>
      <w:r w:rsidR="00255508" w:rsidRPr="003E7AE2">
        <w:rPr>
          <w:sz w:val="28"/>
          <w:szCs w:val="28"/>
        </w:rPr>
        <w:t xml:space="preserve"> материальный ущерб - </w:t>
      </w:r>
      <w:r w:rsidR="00806E1F" w:rsidRPr="003E7AE2">
        <w:rPr>
          <w:sz w:val="28"/>
          <w:szCs w:val="28"/>
        </w:rPr>
        <w:t>25,5 млн.рублей по причине недобора зерновых культур (при плановой урожайности 10ц/га, факт 5,75 ц/га)</w:t>
      </w:r>
      <w:r w:rsidRPr="003E7AE2">
        <w:rPr>
          <w:sz w:val="28"/>
          <w:szCs w:val="28"/>
        </w:rPr>
        <w:t>.</w:t>
      </w:r>
      <w:r w:rsidR="00C848D5" w:rsidRPr="003E7AE2">
        <w:rPr>
          <w:sz w:val="28"/>
          <w:szCs w:val="28"/>
        </w:rPr>
        <w:t xml:space="preserve">  Получено  зерна  5856 тонн, что  меньше  ожидаемого уровня в результате засухи. Уборочная площадь составила 10191 га. Средняя урожайность по всем категориям хозяйств 5,75 ц/га. </w:t>
      </w:r>
    </w:p>
    <w:p w:rsidR="00DA0DFD" w:rsidRPr="003E7AE2" w:rsidRDefault="00D42D6A" w:rsidP="009D780C">
      <w:pPr>
        <w:jc w:val="both"/>
        <w:rPr>
          <w:sz w:val="28"/>
          <w:szCs w:val="28"/>
        </w:rPr>
      </w:pPr>
      <w:r w:rsidRPr="003E7AE2">
        <w:rPr>
          <w:sz w:val="28"/>
          <w:szCs w:val="28"/>
        </w:rPr>
        <w:t xml:space="preserve">       За 201</w:t>
      </w:r>
      <w:r w:rsidR="00C848D5" w:rsidRPr="003E7AE2">
        <w:rPr>
          <w:sz w:val="28"/>
          <w:szCs w:val="28"/>
        </w:rPr>
        <w:t>3</w:t>
      </w:r>
      <w:r w:rsidRPr="003E7AE2">
        <w:rPr>
          <w:sz w:val="28"/>
          <w:szCs w:val="28"/>
        </w:rPr>
        <w:t xml:space="preserve"> год на территории района функционировало </w:t>
      </w:r>
      <w:r w:rsidR="00C848D5" w:rsidRPr="003E7AE2">
        <w:rPr>
          <w:sz w:val="28"/>
          <w:szCs w:val="28"/>
        </w:rPr>
        <w:t xml:space="preserve">9 </w:t>
      </w:r>
      <w:r w:rsidRPr="003E7AE2">
        <w:rPr>
          <w:sz w:val="28"/>
          <w:szCs w:val="28"/>
        </w:rPr>
        <w:t>сельскохозяйственных  предприятий (</w:t>
      </w:r>
      <w:r w:rsidR="0001404E" w:rsidRPr="003E7AE2">
        <w:rPr>
          <w:sz w:val="28"/>
          <w:szCs w:val="28"/>
        </w:rPr>
        <w:t>1</w:t>
      </w:r>
      <w:r w:rsidRPr="003E7AE2">
        <w:rPr>
          <w:sz w:val="28"/>
          <w:szCs w:val="28"/>
        </w:rPr>
        <w:t xml:space="preserve"> - общества  с  ограниченной  ответственностью,</w:t>
      </w:r>
      <w:r w:rsidR="0001404E" w:rsidRPr="003E7AE2">
        <w:rPr>
          <w:sz w:val="28"/>
          <w:szCs w:val="28"/>
        </w:rPr>
        <w:t xml:space="preserve"> 1 – закрытое </w:t>
      </w:r>
      <w:r w:rsidR="0001404E" w:rsidRPr="003E7AE2">
        <w:rPr>
          <w:sz w:val="28"/>
          <w:szCs w:val="28"/>
        </w:rPr>
        <w:lastRenderedPageBreak/>
        <w:t xml:space="preserve">общество с ограниченной ответственносью, </w:t>
      </w:r>
      <w:r w:rsidRPr="003E7AE2">
        <w:rPr>
          <w:sz w:val="28"/>
          <w:szCs w:val="28"/>
        </w:rPr>
        <w:t xml:space="preserve"> 2 - коммандитных  товарищества, </w:t>
      </w:r>
      <w:r w:rsidR="0001404E" w:rsidRPr="003E7AE2">
        <w:rPr>
          <w:sz w:val="28"/>
          <w:szCs w:val="28"/>
        </w:rPr>
        <w:t>5</w:t>
      </w:r>
      <w:r w:rsidRPr="003E7AE2">
        <w:rPr>
          <w:sz w:val="28"/>
          <w:szCs w:val="28"/>
        </w:rPr>
        <w:t xml:space="preserve"> -  сельскохозяйственных  кооперативов), </w:t>
      </w:r>
      <w:r w:rsidR="00C848D5" w:rsidRPr="003E7AE2">
        <w:rPr>
          <w:sz w:val="28"/>
          <w:szCs w:val="28"/>
        </w:rPr>
        <w:t xml:space="preserve">28 </w:t>
      </w:r>
      <w:r w:rsidRPr="003E7AE2">
        <w:rPr>
          <w:sz w:val="28"/>
          <w:szCs w:val="28"/>
        </w:rPr>
        <w:t xml:space="preserve">крестьянско-фермерских хозяйств и </w:t>
      </w:r>
      <w:r w:rsidR="00C848D5" w:rsidRPr="003E7AE2">
        <w:rPr>
          <w:sz w:val="28"/>
          <w:szCs w:val="28"/>
        </w:rPr>
        <w:t xml:space="preserve">индивидуальных предпринимателей, как Глав крестьянско-фермерских хозяйств. </w:t>
      </w:r>
      <w:r w:rsidRPr="003E7AE2">
        <w:rPr>
          <w:sz w:val="28"/>
          <w:szCs w:val="28"/>
        </w:rPr>
        <w:t xml:space="preserve"> В сфере сельского хозяйства занято </w:t>
      </w:r>
      <w:r w:rsidR="00C848D5" w:rsidRPr="003E7AE2">
        <w:rPr>
          <w:sz w:val="28"/>
          <w:szCs w:val="28"/>
        </w:rPr>
        <w:t>5172</w:t>
      </w:r>
      <w:r w:rsidRPr="003E7AE2">
        <w:rPr>
          <w:sz w:val="28"/>
          <w:szCs w:val="28"/>
        </w:rPr>
        <w:t xml:space="preserve"> единиц личных подсобных хозяйств.</w:t>
      </w:r>
      <w:r w:rsidRPr="003E7AE2">
        <w:rPr>
          <w:sz w:val="28"/>
          <w:szCs w:val="28"/>
        </w:rPr>
        <w:tab/>
      </w:r>
      <w:r w:rsidR="00DA0DFD" w:rsidRPr="003E7AE2">
        <w:rPr>
          <w:sz w:val="28"/>
          <w:szCs w:val="28"/>
        </w:rPr>
        <w:t>По сельхозпредприятиям, КФХ и ИП площадь под овощными культурами составила 466 га, валовой сбор  овощей   19902 тонн, что превышает уровень 2012 года на 12 процентов; -площадь, занятая картофелем, составила 160 га,  валовой сбор картофеля  -  2845 тонны  – выше аналогичного периода 2012 года на  7,6 процентов.</w:t>
      </w:r>
    </w:p>
    <w:p w:rsidR="00DA0DFD" w:rsidRPr="003E7AE2" w:rsidRDefault="00DA0DFD" w:rsidP="00DA0DFD">
      <w:pPr>
        <w:ind w:firstLine="708"/>
        <w:rPr>
          <w:sz w:val="28"/>
          <w:szCs w:val="28"/>
        </w:rPr>
      </w:pPr>
      <w:r w:rsidRPr="003E7AE2">
        <w:rPr>
          <w:sz w:val="28"/>
          <w:szCs w:val="28"/>
        </w:rPr>
        <w:t>Паровой клин в 2013 году составил 7,2 тыс. га,  что меньше 2012 года на 7,7 процентов  (или на 0,6 тыс. га).</w:t>
      </w:r>
    </w:p>
    <w:p w:rsidR="00DA0DFD" w:rsidRPr="003E7AE2" w:rsidRDefault="00DA0DFD" w:rsidP="00DA0DFD">
      <w:pPr>
        <w:ind w:firstLine="708"/>
        <w:jc w:val="both"/>
        <w:rPr>
          <w:sz w:val="28"/>
          <w:szCs w:val="28"/>
        </w:rPr>
      </w:pPr>
      <w:r w:rsidRPr="003E7AE2">
        <w:rPr>
          <w:sz w:val="28"/>
          <w:szCs w:val="28"/>
        </w:rPr>
        <w:t xml:space="preserve">Зяби  вспахано под урожай 2014 года -  4601 га,  что меньше уровня  2012 года. Причиной  недостаточной вспашки зяби является  крайне  тяжелое финансовое положение  сельскохозяйственных производителей.  </w:t>
      </w:r>
    </w:p>
    <w:p w:rsidR="00DA0DFD" w:rsidRPr="003E7AE2" w:rsidRDefault="00DA0DFD" w:rsidP="00DA0DFD">
      <w:pPr>
        <w:ind w:firstLine="708"/>
        <w:jc w:val="both"/>
        <w:rPr>
          <w:sz w:val="28"/>
          <w:szCs w:val="28"/>
        </w:rPr>
      </w:pPr>
      <w:r w:rsidRPr="003E7AE2">
        <w:rPr>
          <w:sz w:val="28"/>
          <w:szCs w:val="28"/>
        </w:rPr>
        <w:t>Под урожай 2014 года посеяно озимых культур на площади  3994 га, что на 49,0 процентов (или на 3830 га) меньше, чем в  2012 году.</w:t>
      </w:r>
    </w:p>
    <w:p w:rsidR="00DA0DFD" w:rsidRPr="003E7AE2" w:rsidRDefault="00DA0DFD" w:rsidP="00DA0DFD">
      <w:pPr>
        <w:pStyle w:val="a4"/>
        <w:ind w:firstLine="708"/>
        <w:rPr>
          <w:sz w:val="28"/>
          <w:szCs w:val="28"/>
        </w:rPr>
      </w:pPr>
      <w:r w:rsidRPr="003E7AE2">
        <w:rPr>
          <w:sz w:val="28"/>
          <w:szCs w:val="28"/>
        </w:rPr>
        <w:t xml:space="preserve">За анализируемый период 2013 года произведено  скота  и  птицы  на  убой  в  живом  весе 4840 тонн,  на  319 тонн (или  на  6,2 процентов)  меньше   уровня 2012 года.  Надоено  молока 25993 тонн,  на  615  тонн (или  2,4 процентов)  больше.  Получено  яиц  9761 тыс. штук, на  165 тыс. штук  (или  на  1,7 процентов)  меньше,  чем  в  2012 году.  </w:t>
      </w:r>
    </w:p>
    <w:p w:rsidR="00DA0DFD" w:rsidRPr="003E7AE2" w:rsidRDefault="00DA0DFD" w:rsidP="00DA0DFD">
      <w:pPr>
        <w:pStyle w:val="a4"/>
        <w:rPr>
          <w:sz w:val="28"/>
          <w:szCs w:val="28"/>
        </w:rPr>
      </w:pPr>
      <w:r w:rsidRPr="003E7AE2">
        <w:rPr>
          <w:sz w:val="28"/>
          <w:szCs w:val="28"/>
        </w:rPr>
        <w:tab/>
        <w:t>Поголовье скота по сравнению с прошлым  годом характеризуется следующими показателями: - по КРС  составляет 14152 головы, сократилось на  2,5 процентов  (на  362  головы)  по  всем  категориям хозяйств, в том числе коров -  7774 головы, поголовье  увеличилось  на  1,9 процентов  (на  144  головы); -  по свиньям – 305 голов, поголовье  сократилось  на  15,3 процентов (на  55голов); по овцам и козам – 55716 голов,  поголовье  скота  увеличилось  на 4,1 процентов  (или  на  2217  голов).</w:t>
      </w:r>
    </w:p>
    <w:p w:rsidR="00B265CA" w:rsidRDefault="00DA0DFD" w:rsidP="00DA0DFD">
      <w:pPr>
        <w:ind w:firstLine="708"/>
        <w:jc w:val="both"/>
        <w:rPr>
          <w:sz w:val="28"/>
          <w:szCs w:val="28"/>
        </w:rPr>
      </w:pPr>
      <w:r w:rsidRPr="003E7AE2">
        <w:rPr>
          <w:szCs w:val="28"/>
        </w:rPr>
        <w:t>З</w:t>
      </w:r>
      <w:r w:rsidRPr="003E7AE2">
        <w:rPr>
          <w:sz w:val="28"/>
          <w:szCs w:val="28"/>
        </w:rPr>
        <w:t>а 2013 год  сельскохозяйственными товаропроизводителями Ленинского муниципального района получено  субсидий  за счет бюджетов всех уровней  10</w:t>
      </w:r>
      <w:r w:rsidR="00255508" w:rsidRPr="003E7AE2">
        <w:rPr>
          <w:sz w:val="28"/>
          <w:szCs w:val="28"/>
        </w:rPr>
        <w:t>,</w:t>
      </w:r>
      <w:r w:rsidRPr="003E7AE2">
        <w:rPr>
          <w:sz w:val="28"/>
          <w:szCs w:val="28"/>
        </w:rPr>
        <w:t>1</w:t>
      </w:r>
      <w:r w:rsidR="00255508" w:rsidRPr="003E7AE2">
        <w:rPr>
          <w:sz w:val="28"/>
          <w:szCs w:val="28"/>
        </w:rPr>
        <w:t>4 млн</w:t>
      </w:r>
      <w:r w:rsidRPr="003E7AE2">
        <w:rPr>
          <w:sz w:val="28"/>
          <w:szCs w:val="28"/>
        </w:rPr>
        <w:t>. рублей: в том числе -  за счет средств  областного  бюджета  3</w:t>
      </w:r>
      <w:r w:rsidR="00255508" w:rsidRPr="003E7AE2">
        <w:rPr>
          <w:sz w:val="28"/>
          <w:szCs w:val="28"/>
        </w:rPr>
        <w:t>,</w:t>
      </w:r>
      <w:r w:rsidRPr="003E7AE2">
        <w:rPr>
          <w:sz w:val="28"/>
          <w:szCs w:val="28"/>
        </w:rPr>
        <w:t>3</w:t>
      </w:r>
      <w:r w:rsidR="00255508" w:rsidRPr="003E7AE2">
        <w:rPr>
          <w:sz w:val="28"/>
          <w:szCs w:val="28"/>
        </w:rPr>
        <w:t>2 млн</w:t>
      </w:r>
      <w:r w:rsidRPr="003E7AE2">
        <w:rPr>
          <w:sz w:val="28"/>
          <w:szCs w:val="28"/>
        </w:rPr>
        <w:t xml:space="preserve">.  рублей, из них: на борьбу с  саранчевыми  вредителями (задолженность за       2012 г.) – </w:t>
      </w:r>
      <w:r w:rsidR="00255508" w:rsidRPr="003E7AE2">
        <w:rPr>
          <w:sz w:val="28"/>
          <w:szCs w:val="28"/>
        </w:rPr>
        <w:t>0,</w:t>
      </w:r>
      <w:r w:rsidRPr="003E7AE2">
        <w:rPr>
          <w:sz w:val="28"/>
          <w:szCs w:val="28"/>
        </w:rPr>
        <w:t>109</w:t>
      </w:r>
      <w:r w:rsidR="00255508" w:rsidRPr="003E7AE2">
        <w:rPr>
          <w:sz w:val="28"/>
          <w:szCs w:val="28"/>
        </w:rPr>
        <w:t xml:space="preserve"> млн</w:t>
      </w:r>
      <w:r w:rsidRPr="003E7AE2">
        <w:rPr>
          <w:sz w:val="28"/>
          <w:szCs w:val="28"/>
        </w:rPr>
        <w:t xml:space="preserve">. рублей; на возмещение части затрат на уплату процентов по кредитам </w:t>
      </w:r>
      <w:r w:rsidR="00255508" w:rsidRPr="003E7AE2">
        <w:rPr>
          <w:sz w:val="28"/>
          <w:szCs w:val="28"/>
        </w:rPr>
        <w:t>–</w:t>
      </w:r>
      <w:r w:rsidRPr="003E7AE2">
        <w:rPr>
          <w:sz w:val="28"/>
          <w:szCs w:val="28"/>
        </w:rPr>
        <w:t xml:space="preserve"> </w:t>
      </w:r>
      <w:r w:rsidR="00255508" w:rsidRPr="003E7AE2">
        <w:rPr>
          <w:sz w:val="28"/>
          <w:szCs w:val="28"/>
        </w:rPr>
        <w:t>0,0</w:t>
      </w:r>
      <w:r w:rsidRPr="003E7AE2">
        <w:rPr>
          <w:sz w:val="28"/>
          <w:szCs w:val="28"/>
        </w:rPr>
        <w:t>22</w:t>
      </w:r>
      <w:r w:rsidR="00255508" w:rsidRPr="003E7AE2">
        <w:rPr>
          <w:sz w:val="28"/>
          <w:szCs w:val="28"/>
        </w:rPr>
        <w:t xml:space="preserve"> млн</w:t>
      </w:r>
      <w:r w:rsidRPr="003E7AE2">
        <w:rPr>
          <w:sz w:val="28"/>
          <w:szCs w:val="28"/>
        </w:rPr>
        <w:t xml:space="preserve">. рублей;  за реализованное товарное молоко – </w:t>
      </w:r>
      <w:r w:rsidR="00255508" w:rsidRPr="003E7AE2">
        <w:rPr>
          <w:sz w:val="28"/>
          <w:szCs w:val="28"/>
        </w:rPr>
        <w:t>0,</w:t>
      </w:r>
      <w:r w:rsidRPr="003E7AE2">
        <w:rPr>
          <w:sz w:val="28"/>
          <w:szCs w:val="28"/>
        </w:rPr>
        <w:t>227</w:t>
      </w:r>
      <w:r w:rsidR="0018226E" w:rsidRPr="003E7AE2">
        <w:rPr>
          <w:sz w:val="28"/>
          <w:szCs w:val="28"/>
        </w:rPr>
        <w:t>млн</w:t>
      </w:r>
      <w:r w:rsidRPr="003E7AE2">
        <w:rPr>
          <w:sz w:val="28"/>
          <w:szCs w:val="28"/>
        </w:rPr>
        <w:t xml:space="preserve">. рублей; </w:t>
      </w:r>
      <w:r w:rsidR="0018226E" w:rsidRPr="003E7AE2">
        <w:rPr>
          <w:sz w:val="28"/>
          <w:szCs w:val="28"/>
        </w:rPr>
        <w:t xml:space="preserve"> </w:t>
      </w:r>
      <w:r w:rsidRPr="003E7AE2">
        <w:rPr>
          <w:sz w:val="28"/>
          <w:szCs w:val="28"/>
        </w:rPr>
        <w:t xml:space="preserve">на поддержку овцеводства – </w:t>
      </w:r>
      <w:r w:rsidR="0018226E" w:rsidRPr="003E7AE2">
        <w:rPr>
          <w:sz w:val="28"/>
          <w:szCs w:val="28"/>
        </w:rPr>
        <w:t>0,</w:t>
      </w:r>
      <w:r w:rsidRPr="003E7AE2">
        <w:rPr>
          <w:sz w:val="28"/>
          <w:szCs w:val="28"/>
        </w:rPr>
        <w:t>384</w:t>
      </w:r>
      <w:r w:rsidR="0018226E" w:rsidRPr="003E7AE2">
        <w:rPr>
          <w:sz w:val="28"/>
          <w:szCs w:val="28"/>
        </w:rPr>
        <w:t xml:space="preserve"> млн</w:t>
      </w:r>
      <w:r w:rsidRPr="003E7AE2">
        <w:rPr>
          <w:sz w:val="28"/>
          <w:szCs w:val="28"/>
        </w:rPr>
        <w:t xml:space="preserve">. рублей; </w:t>
      </w:r>
      <w:r w:rsidR="0018226E" w:rsidRPr="003E7AE2">
        <w:rPr>
          <w:sz w:val="28"/>
          <w:szCs w:val="28"/>
        </w:rPr>
        <w:t xml:space="preserve"> </w:t>
      </w:r>
      <w:r w:rsidRPr="003E7AE2">
        <w:rPr>
          <w:sz w:val="28"/>
          <w:szCs w:val="28"/>
        </w:rPr>
        <w:t xml:space="preserve">за увеличение поголовья коров – </w:t>
      </w:r>
      <w:r w:rsidR="0018226E" w:rsidRPr="003E7AE2">
        <w:rPr>
          <w:sz w:val="28"/>
          <w:szCs w:val="28"/>
        </w:rPr>
        <w:t>0,</w:t>
      </w:r>
      <w:r w:rsidRPr="003E7AE2">
        <w:rPr>
          <w:sz w:val="28"/>
          <w:szCs w:val="28"/>
        </w:rPr>
        <w:t>508 тыс. рублей; на оказание несвязанно</w:t>
      </w:r>
      <w:r w:rsidR="0018226E" w:rsidRPr="003E7AE2">
        <w:rPr>
          <w:sz w:val="28"/>
          <w:szCs w:val="28"/>
        </w:rPr>
        <w:t xml:space="preserve">й  поддержки в области  </w:t>
      </w:r>
      <w:r w:rsidRPr="003E7AE2">
        <w:rPr>
          <w:sz w:val="28"/>
          <w:szCs w:val="28"/>
        </w:rPr>
        <w:t xml:space="preserve"> растениеводства</w:t>
      </w:r>
      <w:r w:rsidR="0018226E" w:rsidRPr="003E7AE2">
        <w:rPr>
          <w:sz w:val="28"/>
          <w:szCs w:val="28"/>
        </w:rPr>
        <w:t xml:space="preserve"> </w:t>
      </w:r>
      <w:r w:rsidRPr="003E7AE2">
        <w:rPr>
          <w:sz w:val="28"/>
          <w:szCs w:val="28"/>
        </w:rPr>
        <w:t xml:space="preserve"> (на посевные площади под урожай 2012 года озимых культур, яровых сель</w:t>
      </w:r>
      <w:r w:rsidR="0018226E" w:rsidRPr="003E7AE2">
        <w:rPr>
          <w:sz w:val="28"/>
          <w:szCs w:val="28"/>
        </w:rPr>
        <w:t>ско</w:t>
      </w:r>
      <w:r w:rsidRPr="003E7AE2">
        <w:rPr>
          <w:sz w:val="28"/>
          <w:szCs w:val="28"/>
        </w:rPr>
        <w:t>хоз</w:t>
      </w:r>
      <w:r w:rsidR="0018226E" w:rsidRPr="003E7AE2">
        <w:rPr>
          <w:sz w:val="28"/>
          <w:szCs w:val="28"/>
        </w:rPr>
        <w:t xml:space="preserve">яйственных </w:t>
      </w:r>
      <w:r w:rsidRPr="003E7AE2">
        <w:rPr>
          <w:sz w:val="28"/>
          <w:szCs w:val="28"/>
        </w:rPr>
        <w:t>культур и площадь многолетних трав посевов прошлых лет)</w:t>
      </w:r>
      <w:r w:rsidR="0018226E" w:rsidRPr="003E7AE2">
        <w:rPr>
          <w:sz w:val="28"/>
          <w:szCs w:val="28"/>
        </w:rPr>
        <w:t xml:space="preserve"> </w:t>
      </w:r>
      <w:r w:rsidRPr="003E7AE2">
        <w:rPr>
          <w:sz w:val="28"/>
          <w:szCs w:val="28"/>
        </w:rPr>
        <w:t>–</w:t>
      </w:r>
      <w:r w:rsidR="0018226E" w:rsidRPr="003E7AE2">
        <w:rPr>
          <w:sz w:val="28"/>
          <w:szCs w:val="28"/>
        </w:rPr>
        <w:t xml:space="preserve"> </w:t>
      </w:r>
      <w:r w:rsidRPr="003E7AE2">
        <w:rPr>
          <w:sz w:val="28"/>
          <w:szCs w:val="28"/>
        </w:rPr>
        <w:t>1</w:t>
      </w:r>
      <w:r w:rsidR="0018226E" w:rsidRPr="003E7AE2">
        <w:rPr>
          <w:sz w:val="28"/>
          <w:szCs w:val="28"/>
        </w:rPr>
        <w:t>,</w:t>
      </w:r>
      <w:r w:rsidRPr="003E7AE2">
        <w:rPr>
          <w:sz w:val="28"/>
          <w:szCs w:val="28"/>
        </w:rPr>
        <w:t>93</w:t>
      </w:r>
      <w:r w:rsidR="0018226E" w:rsidRPr="003E7AE2">
        <w:rPr>
          <w:sz w:val="28"/>
          <w:szCs w:val="28"/>
        </w:rPr>
        <w:t xml:space="preserve"> млн</w:t>
      </w:r>
      <w:r w:rsidRPr="003E7AE2">
        <w:rPr>
          <w:sz w:val="28"/>
          <w:szCs w:val="28"/>
        </w:rPr>
        <w:t xml:space="preserve">. рублей; на поддержку элитного семеноводства ( задолженность за  2012г.) – </w:t>
      </w:r>
      <w:r w:rsidR="0018226E" w:rsidRPr="003E7AE2">
        <w:rPr>
          <w:sz w:val="28"/>
          <w:szCs w:val="28"/>
        </w:rPr>
        <w:t>0,0</w:t>
      </w:r>
      <w:r w:rsidRPr="003E7AE2">
        <w:rPr>
          <w:sz w:val="28"/>
          <w:szCs w:val="28"/>
        </w:rPr>
        <w:t>2</w:t>
      </w:r>
      <w:r w:rsidR="0018226E" w:rsidRPr="003E7AE2">
        <w:rPr>
          <w:sz w:val="28"/>
          <w:szCs w:val="28"/>
        </w:rPr>
        <w:t>6 млн</w:t>
      </w:r>
      <w:r w:rsidRPr="003E7AE2">
        <w:rPr>
          <w:sz w:val="28"/>
          <w:szCs w:val="28"/>
        </w:rPr>
        <w:t xml:space="preserve">. рублей; за электроэнергию на орошении – </w:t>
      </w:r>
      <w:r w:rsidR="0018226E" w:rsidRPr="003E7AE2">
        <w:rPr>
          <w:sz w:val="28"/>
          <w:szCs w:val="28"/>
        </w:rPr>
        <w:t>0,</w:t>
      </w:r>
      <w:r w:rsidRPr="003E7AE2">
        <w:rPr>
          <w:sz w:val="28"/>
          <w:szCs w:val="28"/>
        </w:rPr>
        <w:t>111</w:t>
      </w:r>
      <w:r w:rsidR="0018226E" w:rsidRPr="003E7AE2">
        <w:rPr>
          <w:sz w:val="28"/>
          <w:szCs w:val="28"/>
        </w:rPr>
        <w:t xml:space="preserve"> млн. рублей; </w:t>
      </w:r>
    </w:p>
    <w:p w:rsidR="00B265CA" w:rsidRDefault="0018226E" w:rsidP="00DA0DFD">
      <w:pPr>
        <w:ind w:firstLine="708"/>
        <w:jc w:val="both"/>
        <w:rPr>
          <w:sz w:val="28"/>
          <w:szCs w:val="28"/>
        </w:rPr>
      </w:pPr>
      <w:r w:rsidRPr="003E7AE2">
        <w:rPr>
          <w:sz w:val="28"/>
          <w:szCs w:val="28"/>
        </w:rPr>
        <w:t xml:space="preserve"> </w:t>
      </w:r>
      <w:r w:rsidR="00DA0DFD" w:rsidRPr="003E7AE2">
        <w:rPr>
          <w:sz w:val="28"/>
          <w:szCs w:val="28"/>
        </w:rPr>
        <w:t>- за счет средств федерального бюджета  6</w:t>
      </w:r>
      <w:r w:rsidRPr="003E7AE2">
        <w:rPr>
          <w:sz w:val="28"/>
          <w:szCs w:val="28"/>
        </w:rPr>
        <w:t>,</w:t>
      </w:r>
      <w:r w:rsidR="00DA0DFD" w:rsidRPr="003E7AE2">
        <w:rPr>
          <w:sz w:val="28"/>
          <w:szCs w:val="28"/>
        </w:rPr>
        <w:t>80</w:t>
      </w:r>
      <w:r w:rsidRPr="003E7AE2">
        <w:rPr>
          <w:sz w:val="28"/>
          <w:szCs w:val="28"/>
        </w:rPr>
        <w:t xml:space="preserve">9  млн. рублей, в то числе: </w:t>
      </w:r>
      <w:r w:rsidR="00DA0DFD" w:rsidRPr="003E7AE2">
        <w:rPr>
          <w:sz w:val="28"/>
          <w:szCs w:val="28"/>
        </w:rPr>
        <w:t>за  реализованное товарное молоко –</w:t>
      </w:r>
      <w:r w:rsidRPr="003E7AE2">
        <w:rPr>
          <w:sz w:val="28"/>
          <w:szCs w:val="28"/>
        </w:rPr>
        <w:t xml:space="preserve"> 0,0</w:t>
      </w:r>
      <w:r w:rsidR="00DA0DFD" w:rsidRPr="003E7AE2">
        <w:rPr>
          <w:sz w:val="28"/>
          <w:szCs w:val="28"/>
        </w:rPr>
        <w:t xml:space="preserve"> 2</w:t>
      </w:r>
      <w:r w:rsidRPr="003E7AE2">
        <w:rPr>
          <w:sz w:val="28"/>
          <w:szCs w:val="28"/>
        </w:rPr>
        <w:t>3 млн</w:t>
      </w:r>
      <w:r w:rsidR="00DA0DFD" w:rsidRPr="003E7AE2">
        <w:rPr>
          <w:sz w:val="28"/>
          <w:szCs w:val="28"/>
        </w:rPr>
        <w:t xml:space="preserve">. рублей;  на возмещение части затрат на уплату процентов – </w:t>
      </w:r>
      <w:r w:rsidRPr="003E7AE2">
        <w:rPr>
          <w:sz w:val="28"/>
          <w:szCs w:val="28"/>
        </w:rPr>
        <w:t>0,</w:t>
      </w:r>
      <w:r w:rsidR="00DA0DFD" w:rsidRPr="003E7AE2">
        <w:rPr>
          <w:sz w:val="28"/>
          <w:szCs w:val="28"/>
        </w:rPr>
        <w:t>206</w:t>
      </w:r>
      <w:r w:rsidRPr="003E7AE2">
        <w:rPr>
          <w:sz w:val="28"/>
          <w:szCs w:val="28"/>
        </w:rPr>
        <w:t xml:space="preserve"> млн</w:t>
      </w:r>
      <w:r w:rsidR="00DA0DFD" w:rsidRPr="003E7AE2">
        <w:rPr>
          <w:sz w:val="28"/>
          <w:szCs w:val="28"/>
        </w:rPr>
        <w:t>. рублей; на оказание несвязанной поддержки в области растениеводства 5</w:t>
      </w:r>
      <w:r w:rsidRPr="003E7AE2">
        <w:rPr>
          <w:sz w:val="28"/>
          <w:szCs w:val="28"/>
        </w:rPr>
        <w:t>,</w:t>
      </w:r>
      <w:r w:rsidR="00DA0DFD" w:rsidRPr="003E7AE2">
        <w:rPr>
          <w:sz w:val="28"/>
          <w:szCs w:val="28"/>
        </w:rPr>
        <w:t>398</w:t>
      </w:r>
      <w:r w:rsidRPr="003E7AE2">
        <w:rPr>
          <w:sz w:val="28"/>
          <w:szCs w:val="28"/>
        </w:rPr>
        <w:t xml:space="preserve"> млн</w:t>
      </w:r>
      <w:r w:rsidR="00DA0DFD" w:rsidRPr="003E7AE2">
        <w:rPr>
          <w:sz w:val="28"/>
          <w:szCs w:val="28"/>
        </w:rPr>
        <w:t xml:space="preserve">. рублей;   за увеличение </w:t>
      </w:r>
      <w:r w:rsidR="00DA0DFD" w:rsidRPr="003E7AE2">
        <w:rPr>
          <w:sz w:val="28"/>
          <w:szCs w:val="28"/>
        </w:rPr>
        <w:lastRenderedPageBreak/>
        <w:t xml:space="preserve">маточного поголовья коров мясного направления продуктивности – </w:t>
      </w:r>
      <w:r w:rsidRPr="003E7AE2">
        <w:rPr>
          <w:sz w:val="28"/>
          <w:szCs w:val="28"/>
        </w:rPr>
        <w:t>0,</w:t>
      </w:r>
      <w:r w:rsidR="00DA0DFD" w:rsidRPr="003E7AE2">
        <w:rPr>
          <w:sz w:val="28"/>
          <w:szCs w:val="28"/>
        </w:rPr>
        <w:t xml:space="preserve">605 </w:t>
      </w:r>
      <w:r w:rsidRPr="003E7AE2">
        <w:rPr>
          <w:sz w:val="28"/>
          <w:szCs w:val="28"/>
        </w:rPr>
        <w:t>млн</w:t>
      </w:r>
      <w:r w:rsidR="00DA0DFD" w:rsidRPr="003E7AE2">
        <w:rPr>
          <w:sz w:val="28"/>
          <w:szCs w:val="28"/>
        </w:rPr>
        <w:t xml:space="preserve">. рублей; на поддержку овцеводства – </w:t>
      </w:r>
      <w:r w:rsidRPr="003E7AE2">
        <w:rPr>
          <w:sz w:val="28"/>
          <w:szCs w:val="28"/>
        </w:rPr>
        <w:t>0,</w:t>
      </w:r>
      <w:r w:rsidR="00DA0DFD" w:rsidRPr="003E7AE2">
        <w:rPr>
          <w:sz w:val="28"/>
          <w:szCs w:val="28"/>
        </w:rPr>
        <w:t>576</w:t>
      </w:r>
      <w:r w:rsidRPr="003E7AE2">
        <w:rPr>
          <w:sz w:val="28"/>
          <w:szCs w:val="28"/>
        </w:rPr>
        <w:t xml:space="preserve"> млн</w:t>
      </w:r>
      <w:r w:rsidR="00DA0DFD" w:rsidRPr="003E7AE2">
        <w:rPr>
          <w:sz w:val="28"/>
          <w:szCs w:val="28"/>
        </w:rPr>
        <w:t xml:space="preserve">. рублей; </w:t>
      </w:r>
    </w:p>
    <w:p w:rsidR="00DA0DFD" w:rsidRPr="003E7AE2" w:rsidRDefault="00DA0DFD" w:rsidP="00DA0DFD">
      <w:pPr>
        <w:ind w:firstLine="708"/>
        <w:jc w:val="both"/>
        <w:rPr>
          <w:sz w:val="28"/>
          <w:szCs w:val="28"/>
        </w:rPr>
      </w:pPr>
      <w:r w:rsidRPr="003E7AE2">
        <w:rPr>
          <w:sz w:val="28"/>
          <w:szCs w:val="28"/>
        </w:rPr>
        <w:t xml:space="preserve">- за счет бюджета Ленинского муниципального района </w:t>
      </w:r>
      <w:r w:rsidR="0018226E" w:rsidRPr="003E7AE2">
        <w:rPr>
          <w:sz w:val="28"/>
          <w:szCs w:val="28"/>
        </w:rPr>
        <w:t>0,00</w:t>
      </w:r>
      <w:r w:rsidRPr="003E7AE2">
        <w:rPr>
          <w:sz w:val="28"/>
          <w:szCs w:val="28"/>
        </w:rPr>
        <w:t>9</w:t>
      </w:r>
      <w:r w:rsidR="0018226E" w:rsidRPr="003E7AE2">
        <w:rPr>
          <w:sz w:val="28"/>
          <w:szCs w:val="28"/>
        </w:rPr>
        <w:t xml:space="preserve"> млн</w:t>
      </w:r>
      <w:r w:rsidRPr="003E7AE2">
        <w:rPr>
          <w:sz w:val="28"/>
          <w:szCs w:val="28"/>
        </w:rPr>
        <w:t xml:space="preserve">. рублей  на борьбу с  саранчевыми  вредителями.    </w:t>
      </w:r>
    </w:p>
    <w:p w:rsidR="00DA0DFD" w:rsidRPr="003E7AE2" w:rsidRDefault="00DA0DFD" w:rsidP="00DA0DFD">
      <w:pPr>
        <w:jc w:val="both"/>
        <w:rPr>
          <w:sz w:val="28"/>
          <w:szCs w:val="28"/>
        </w:rPr>
      </w:pPr>
      <w:r w:rsidRPr="003E7AE2">
        <w:rPr>
          <w:sz w:val="28"/>
          <w:szCs w:val="28"/>
        </w:rPr>
        <w:t xml:space="preserve">       Кроме того,  перерабатывающим предприятием  ООО  «КХП «Заволжье» за счет средств областного бюджета  получено возмещения  части  затрат  на  уплату  процентов  по кредитам  в размере </w:t>
      </w:r>
      <w:r w:rsidR="0018226E" w:rsidRPr="003E7AE2">
        <w:rPr>
          <w:sz w:val="28"/>
          <w:szCs w:val="28"/>
        </w:rPr>
        <w:t>0,</w:t>
      </w:r>
      <w:r w:rsidRPr="003E7AE2">
        <w:rPr>
          <w:sz w:val="28"/>
          <w:szCs w:val="28"/>
        </w:rPr>
        <w:t>791</w:t>
      </w:r>
      <w:r w:rsidR="0018226E" w:rsidRPr="003E7AE2">
        <w:rPr>
          <w:sz w:val="28"/>
          <w:szCs w:val="28"/>
        </w:rPr>
        <w:t xml:space="preserve"> млн</w:t>
      </w:r>
      <w:r w:rsidRPr="003E7AE2">
        <w:rPr>
          <w:sz w:val="28"/>
          <w:szCs w:val="28"/>
        </w:rPr>
        <w:t>.рублей.</w:t>
      </w:r>
    </w:p>
    <w:p w:rsidR="00D53DE7" w:rsidRPr="003E7AE2" w:rsidRDefault="00D53DE7" w:rsidP="00D53DE7">
      <w:pPr>
        <w:ind w:firstLine="567"/>
        <w:jc w:val="both"/>
        <w:rPr>
          <w:sz w:val="28"/>
          <w:szCs w:val="28"/>
        </w:rPr>
      </w:pPr>
      <w:r w:rsidRPr="003E7AE2">
        <w:rPr>
          <w:sz w:val="28"/>
          <w:szCs w:val="28"/>
        </w:rPr>
        <w:t xml:space="preserve">Рост темпов производства продукции сельского хозяйства в прогнозный период также будет связан с мерами, направленными на развитие кадровой и социальной политики, что также позволит повысить эффективность сельскохозяйственного производства. </w:t>
      </w:r>
    </w:p>
    <w:p w:rsidR="00D42D6A" w:rsidRPr="003E7AE2" w:rsidRDefault="00BA4598" w:rsidP="00DA0DFD">
      <w:pPr>
        <w:pStyle w:val="a4"/>
        <w:rPr>
          <w:sz w:val="28"/>
          <w:szCs w:val="28"/>
        </w:rPr>
      </w:pPr>
      <w:r w:rsidRPr="003E7AE2">
        <w:rPr>
          <w:sz w:val="28"/>
        </w:rPr>
        <w:t xml:space="preserve">  </w:t>
      </w:r>
      <w:r w:rsidR="00AE62FF" w:rsidRPr="003E7AE2">
        <w:rPr>
          <w:sz w:val="28"/>
        </w:rPr>
        <w:t xml:space="preserve">       </w:t>
      </w:r>
      <w:r w:rsidR="00AE62FF" w:rsidRPr="003E7AE2">
        <w:rPr>
          <w:sz w:val="28"/>
          <w:szCs w:val="28"/>
        </w:rPr>
        <w:t xml:space="preserve">По </w:t>
      </w:r>
      <w:r w:rsidR="00D53DE7" w:rsidRPr="003E7AE2">
        <w:rPr>
          <w:sz w:val="28"/>
          <w:szCs w:val="28"/>
        </w:rPr>
        <w:t>оценке</w:t>
      </w:r>
      <w:r w:rsidR="00D42D6A" w:rsidRPr="003E7AE2">
        <w:rPr>
          <w:sz w:val="28"/>
          <w:szCs w:val="28"/>
        </w:rPr>
        <w:t xml:space="preserve"> 201</w:t>
      </w:r>
      <w:r w:rsidR="00D53DE7" w:rsidRPr="003E7AE2">
        <w:rPr>
          <w:sz w:val="28"/>
          <w:szCs w:val="28"/>
        </w:rPr>
        <w:t>4</w:t>
      </w:r>
      <w:r w:rsidR="00D42D6A" w:rsidRPr="003E7AE2">
        <w:rPr>
          <w:sz w:val="28"/>
          <w:szCs w:val="28"/>
        </w:rPr>
        <w:t xml:space="preserve"> год</w:t>
      </w:r>
      <w:r w:rsidR="00AE62FF" w:rsidRPr="003E7AE2">
        <w:rPr>
          <w:sz w:val="28"/>
          <w:szCs w:val="28"/>
        </w:rPr>
        <w:t>а</w:t>
      </w:r>
      <w:r w:rsidR="00D42D6A" w:rsidRPr="003E7AE2">
        <w:rPr>
          <w:sz w:val="28"/>
          <w:szCs w:val="28"/>
        </w:rPr>
        <w:t xml:space="preserve"> индекс производства продукции сельского хозяйства </w:t>
      </w:r>
      <w:r w:rsidR="00AE62FF" w:rsidRPr="003E7AE2">
        <w:rPr>
          <w:sz w:val="28"/>
          <w:szCs w:val="28"/>
        </w:rPr>
        <w:t>в сопоставимых ценах составит</w:t>
      </w:r>
      <w:r w:rsidR="00D42D6A" w:rsidRPr="003E7AE2">
        <w:rPr>
          <w:sz w:val="28"/>
          <w:szCs w:val="28"/>
        </w:rPr>
        <w:t xml:space="preserve"> </w:t>
      </w:r>
      <w:r w:rsidR="009130FC" w:rsidRPr="003E7AE2">
        <w:rPr>
          <w:sz w:val="28"/>
          <w:szCs w:val="28"/>
        </w:rPr>
        <w:t>10</w:t>
      </w:r>
      <w:r w:rsidR="00D53DE7" w:rsidRPr="003E7AE2">
        <w:rPr>
          <w:sz w:val="28"/>
          <w:szCs w:val="28"/>
        </w:rPr>
        <w:t>0</w:t>
      </w:r>
      <w:r w:rsidR="009130FC" w:rsidRPr="003E7AE2">
        <w:rPr>
          <w:sz w:val="28"/>
          <w:szCs w:val="28"/>
        </w:rPr>
        <w:t>,4</w:t>
      </w:r>
      <w:r w:rsidR="00D42D6A" w:rsidRPr="003E7AE2">
        <w:rPr>
          <w:sz w:val="28"/>
          <w:szCs w:val="28"/>
        </w:rPr>
        <w:t xml:space="preserve"> </w:t>
      </w:r>
      <w:r w:rsidR="00AE62FF" w:rsidRPr="003E7AE2">
        <w:rPr>
          <w:sz w:val="28"/>
          <w:szCs w:val="28"/>
        </w:rPr>
        <w:t>процентов</w:t>
      </w:r>
      <w:r w:rsidR="00D42D6A" w:rsidRPr="003E7AE2">
        <w:rPr>
          <w:sz w:val="28"/>
          <w:szCs w:val="28"/>
        </w:rPr>
        <w:t xml:space="preserve">  к  </w:t>
      </w:r>
      <w:r w:rsidR="00AE62FF" w:rsidRPr="003E7AE2">
        <w:rPr>
          <w:sz w:val="28"/>
          <w:szCs w:val="28"/>
        </w:rPr>
        <w:t>уровню 201</w:t>
      </w:r>
      <w:r w:rsidR="00D53DE7" w:rsidRPr="003E7AE2">
        <w:rPr>
          <w:sz w:val="28"/>
          <w:szCs w:val="28"/>
        </w:rPr>
        <w:t>3</w:t>
      </w:r>
      <w:r w:rsidR="00AE62FF" w:rsidRPr="003E7AE2">
        <w:rPr>
          <w:sz w:val="28"/>
          <w:szCs w:val="28"/>
        </w:rPr>
        <w:t xml:space="preserve"> года</w:t>
      </w:r>
      <w:r w:rsidR="00D42D6A" w:rsidRPr="003E7AE2">
        <w:rPr>
          <w:sz w:val="28"/>
          <w:szCs w:val="28"/>
        </w:rPr>
        <w:t>.</w:t>
      </w:r>
    </w:p>
    <w:p w:rsidR="00AE62FF" w:rsidRPr="003E7AE2" w:rsidRDefault="00D42D6A" w:rsidP="00D42D6A">
      <w:pPr>
        <w:ind w:firstLine="720"/>
        <w:jc w:val="both"/>
        <w:rPr>
          <w:sz w:val="28"/>
          <w:szCs w:val="28"/>
        </w:rPr>
      </w:pPr>
      <w:r w:rsidRPr="003E7AE2">
        <w:rPr>
          <w:sz w:val="28"/>
          <w:szCs w:val="28"/>
        </w:rPr>
        <w:t>В 201</w:t>
      </w:r>
      <w:r w:rsidR="00D53DE7" w:rsidRPr="003E7AE2">
        <w:rPr>
          <w:sz w:val="28"/>
          <w:szCs w:val="28"/>
        </w:rPr>
        <w:t>5</w:t>
      </w:r>
      <w:r w:rsidRPr="003E7AE2">
        <w:rPr>
          <w:sz w:val="28"/>
          <w:szCs w:val="28"/>
        </w:rPr>
        <w:t xml:space="preserve"> году </w:t>
      </w:r>
      <w:r w:rsidR="00D53DE7" w:rsidRPr="003E7AE2">
        <w:rPr>
          <w:sz w:val="28"/>
          <w:szCs w:val="28"/>
        </w:rPr>
        <w:t xml:space="preserve"> объем </w:t>
      </w:r>
      <w:r w:rsidRPr="003E7AE2">
        <w:rPr>
          <w:sz w:val="28"/>
          <w:szCs w:val="28"/>
        </w:rPr>
        <w:t xml:space="preserve">производства продукции сельского хозяйства прогнозируется </w:t>
      </w:r>
      <w:r w:rsidR="00AE62FF" w:rsidRPr="003E7AE2">
        <w:rPr>
          <w:sz w:val="28"/>
          <w:szCs w:val="28"/>
        </w:rPr>
        <w:t xml:space="preserve">в сумме </w:t>
      </w:r>
      <w:r w:rsidR="00D53DE7" w:rsidRPr="003E7AE2">
        <w:rPr>
          <w:sz w:val="28"/>
          <w:szCs w:val="28"/>
        </w:rPr>
        <w:t>1885,51 млн.рублей в 1 варианте  и 1887,28 млн.рублей, что составляет 103,4 и 104,3</w:t>
      </w:r>
      <w:r w:rsidR="009130FC" w:rsidRPr="003E7AE2">
        <w:rPr>
          <w:sz w:val="28"/>
          <w:szCs w:val="28"/>
        </w:rPr>
        <w:t xml:space="preserve"> процентов к уровню 2013 года </w:t>
      </w:r>
      <w:r w:rsidR="00D53DE7" w:rsidRPr="003E7AE2">
        <w:rPr>
          <w:sz w:val="28"/>
          <w:szCs w:val="28"/>
        </w:rPr>
        <w:t xml:space="preserve"> в сопоставимых ценах.</w:t>
      </w:r>
    </w:p>
    <w:p w:rsidR="00D53DE7" w:rsidRPr="003E7AE2" w:rsidRDefault="00D53DE7" w:rsidP="00D53DE7">
      <w:pPr>
        <w:ind w:firstLine="567"/>
        <w:jc w:val="both"/>
        <w:rPr>
          <w:sz w:val="28"/>
          <w:szCs w:val="28"/>
        </w:rPr>
      </w:pPr>
      <w:r w:rsidRPr="003E7AE2">
        <w:rPr>
          <w:sz w:val="28"/>
          <w:szCs w:val="28"/>
        </w:rPr>
        <w:t>Однако недофинансирование аграрного бюджета в 2016 – 2017 гг. может привести к ослаблению инвестиционной активности участников рынка и снижению финансовой устойчивости предприятий, что окажет сдерживающий эффект на динамику аграрного сектора в дальнейшем.</w:t>
      </w:r>
    </w:p>
    <w:p w:rsidR="00D42D6A" w:rsidRPr="003E7AE2" w:rsidRDefault="00D42D6A" w:rsidP="00D42D6A">
      <w:pPr>
        <w:ind w:firstLine="720"/>
        <w:jc w:val="both"/>
        <w:rPr>
          <w:sz w:val="28"/>
          <w:szCs w:val="28"/>
        </w:rPr>
      </w:pPr>
      <w:r w:rsidRPr="003E7AE2">
        <w:rPr>
          <w:sz w:val="28"/>
          <w:szCs w:val="28"/>
        </w:rPr>
        <w:t>В 201</w:t>
      </w:r>
      <w:r w:rsidR="00D53DE7" w:rsidRPr="003E7AE2">
        <w:rPr>
          <w:sz w:val="28"/>
          <w:szCs w:val="28"/>
        </w:rPr>
        <w:t>6</w:t>
      </w:r>
      <w:r w:rsidRPr="003E7AE2">
        <w:rPr>
          <w:sz w:val="28"/>
          <w:szCs w:val="28"/>
        </w:rPr>
        <w:t xml:space="preserve"> году </w:t>
      </w:r>
      <w:r w:rsidR="00AE62FF" w:rsidRPr="003E7AE2">
        <w:rPr>
          <w:sz w:val="28"/>
          <w:szCs w:val="28"/>
        </w:rPr>
        <w:t xml:space="preserve">индекс </w:t>
      </w:r>
      <w:r w:rsidRPr="003E7AE2">
        <w:rPr>
          <w:sz w:val="28"/>
          <w:szCs w:val="28"/>
        </w:rPr>
        <w:t xml:space="preserve">производства продукции сельского хозяйства </w:t>
      </w:r>
      <w:r w:rsidR="00AE62FF" w:rsidRPr="003E7AE2">
        <w:rPr>
          <w:sz w:val="28"/>
          <w:szCs w:val="28"/>
        </w:rPr>
        <w:t xml:space="preserve">в сопоставимых ценах к уровню предыдущего года составит </w:t>
      </w:r>
      <w:r w:rsidR="00D53DE7" w:rsidRPr="003E7AE2">
        <w:rPr>
          <w:sz w:val="28"/>
          <w:szCs w:val="28"/>
        </w:rPr>
        <w:t>101,4 и 101,</w:t>
      </w:r>
      <w:r w:rsidR="00BF752E" w:rsidRPr="003E7AE2">
        <w:rPr>
          <w:sz w:val="28"/>
          <w:szCs w:val="28"/>
        </w:rPr>
        <w:t>1</w:t>
      </w:r>
      <w:r w:rsidR="00D53DE7" w:rsidRPr="003E7AE2">
        <w:rPr>
          <w:sz w:val="28"/>
          <w:szCs w:val="28"/>
        </w:rPr>
        <w:t xml:space="preserve"> </w:t>
      </w:r>
      <w:r w:rsidR="00AE62FF" w:rsidRPr="003E7AE2">
        <w:rPr>
          <w:sz w:val="28"/>
          <w:szCs w:val="28"/>
        </w:rPr>
        <w:t>процентов</w:t>
      </w:r>
      <w:r w:rsidR="009130FC" w:rsidRPr="003E7AE2">
        <w:rPr>
          <w:sz w:val="28"/>
          <w:szCs w:val="28"/>
        </w:rPr>
        <w:t xml:space="preserve"> </w:t>
      </w:r>
      <w:r w:rsidR="00D53DE7" w:rsidRPr="003E7AE2">
        <w:rPr>
          <w:sz w:val="28"/>
          <w:szCs w:val="28"/>
        </w:rPr>
        <w:t>в 1 и во 2 вариантах соответственно.</w:t>
      </w:r>
      <w:r w:rsidRPr="003E7AE2">
        <w:rPr>
          <w:sz w:val="28"/>
          <w:szCs w:val="28"/>
        </w:rPr>
        <w:t xml:space="preserve"> </w:t>
      </w:r>
    </w:p>
    <w:p w:rsidR="009130FC" w:rsidRPr="003E7AE2" w:rsidRDefault="009130FC" w:rsidP="00D42D6A">
      <w:pPr>
        <w:ind w:firstLine="720"/>
        <w:jc w:val="both"/>
        <w:rPr>
          <w:sz w:val="28"/>
          <w:szCs w:val="28"/>
        </w:rPr>
      </w:pPr>
      <w:r w:rsidRPr="003E7AE2">
        <w:rPr>
          <w:sz w:val="28"/>
          <w:szCs w:val="28"/>
        </w:rPr>
        <w:t>В 201</w:t>
      </w:r>
      <w:r w:rsidR="00EB450D" w:rsidRPr="003E7AE2">
        <w:rPr>
          <w:sz w:val="28"/>
          <w:szCs w:val="28"/>
        </w:rPr>
        <w:t>7</w:t>
      </w:r>
      <w:r w:rsidRPr="003E7AE2">
        <w:rPr>
          <w:sz w:val="28"/>
          <w:szCs w:val="28"/>
        </w:rPr>
        <w:t xml:space="preserve"> году индекс производства к предыдущему году </w:t>
      </w:r>
      <w:r w:rsidR="004D73E1" w:rsidRPr="003E7AE2">
        <w:rPr>
          <w:sz w:val="28"/>
          <w:szCs w:val="28"/>
        </w:rPr>
        <w:t xml:space="preserve">сохранится на уровне 101,4 процентов в 1 варианте и на </w:t>
      </w:r>
      <w:r w:rsidR="003A0D66" w:rsidRPr="003E7AE2">
        <w:rPr>
          <w:sz w:val="28"/>
          <w:szCs w:val="28"/>
        </w:rPr>
        <w:t>уровне 101,3</w:t>
      </w:r>
      <w:r w:rsidRPr="003E7AE2">
        <w:rPr>
          <w:sz w:val="28"/>
          <w:szCs w:val="28"/>
        </w:rPr>
        <w:t xml:space="preserve"> процентов</w:t>
      </w:r>
      <w:r w:rsidR="003A0D66" w:rsidRPr="003E7AE2">
        <w:rPr>
          <w:sz w:val="28"/>
          <w:szCs w:val="28"/>
        </w:rPr>
        <w:t xml:space="preserve"> во 2 варианте </w:t>
      </w:r>
      <w:r w:rsidRPr="003E7AE2">
        <w:rPr>
          <w:sz w:val="28"/>
          <w:szCs w:val="28"/>
        </w:rPr>
        <w:t xml:space="preserve"> при этом объем произведенной продукции возрастет до </w:t>
      </w:r>
      <w:r w:rsidR="003A0D66" w:rsidRPr="003E7AE2">
        <w:rPr>
          <w:sz w:val="28"/>
          <w:szCs w:val="28"/>
        </w:rPr>
        <w:t>2111,69 млн.рублей и 2089,17 млн.рублей  соответственно.</w:t>
      </w:r>
    </w:p>
    <w:p w:rsidR="003A0D66" w:rsidRPr="003E7AE2" w:rsidRDefault="003A0D66" w:rsidP="00D42D6A">
      <w:pPr>
        <w:pStyle w:val="a4"/>
        <w:ind w:firstLine="709"/>
        <w:rPr>
          <w:sz w:val="28"/>
          <w:szCs w:val="28"/>
        </w:rPr>
      </w:pPr>
      <w:r w:rsidRPr="003E7AE2">
        <w:rPr>
          <w:sz w:val="28"/>
          <w:szCs w:val="28"/>
        </w:rPr>
        <w:t>С 2015 года планируется увеличить валовой сбор зерна (в весе после доработки) с 11,0 тыс. тонн в 1 варианте до 13,0 тыс.тонн в указанном варианте в 2017 году и до 14,0 тыс.тонн во 2 варианте.</w:t>
      </w:r>
    </w:p>
    <w:p w:rsidR="003A0D66" w:rsidRPr="003E7AE2" w:rsidRDefault="003A0D66" w:rsidP="00D42D6A">
      <w:pPr>
        <w:pStyle w:val="a4"/>
        <w:ind w:firstLine="709"/>
        <w:rPr>
          <w:sz w:val="28"/>
          <w:szCs w:val="28"/>
        </w:rPr>
      </w:pPr>
      <w:r w:rsidRPr="003E7AE2">
        <w:rPr>
          <w:sz w:val="28"/>
          <w:szCs w:val="28"/>
        </w:rPr>
        <w:t>Производство картофеля планируется сохранить до 2017 года на уровне 10,0 тыс.тонн. По прогнозным данным валовой сбор овощей возрастет с 2013 года от 30,79 тыс.тонн до 36,0 тыс.тонн в 2017 году во втором варианте или на 116,9 процентов.</w:t>
      </w:r>
    </w:p>
    <w:p w:rsidR="00A81F51" w:rsidRPr="003E7AE2" w:rsidRDefault="00A81F51" w:rsidP="00D42D6A">
      <w:pPr>
        <w:pStyle w:val="a4"/>
        <w:ind w:firstLine="709"/>
        <w:rPr>
          <w:sz w:val="28"/>
          <w:szCs w:val="28"/>
        </w:rPr>
      </w:pPr>
      <w:r w:rsidRPr="003E7AE2">
        <w:rPr>
          <w:sz w:val="28"/>
          <w:szCs w:val="28"/>
        </w:rPr>
        <w:t xml:space="preserve">По отрасли животноводства </w:t>
      </w:r>
      <w:r w:rsidR="00D04A3E" w:rsidRPr="003E7AE2">
        <w:rPr>
          <w:sz w:val="28"/>
          <w:szCs w:val="28"/>
        </w:rPr>
        <w:t xml:space="preserve">с учетом поддержки областного бюджета планируется повышение значений показателей по производству скота и птицы на убой (в живом весе) в 2017 году по отношению к уровню 2013 года на 103,3 процента, что составит 5,0 тыс.тонн мяса. Производство молока планируется в 2017 году достичь 26,5 тыс.тонн в 1 и 2 вариантах, что выше уровня 2013 года </w:t>
      </w:r>
      <w:r w:rsidR="00F55967" w:rsidRPr="003E7AE2">
        <w:rPr>
          <w:sz w:val="28"/>
          <w:szCs w:val="28"/>
        </w:rPr>
        <w:t>на 101,96 процентов. По данным прогноза производство яиц в 2017 году сохранится на уровне 2013 года и составит 9,76 млн.шт.</w:t>
      </w:r>
    </w:p>
    <w:p w:rsidR="00D42D6A" w:rsidRPr="003E7AE2" w:rsidRDefault="00D42D6A" w:rsidP="00D42D6A">
      <w:pPr>
        <w:pStyle w:val="a4"/>
        <w:ind w:firstLine="709"/>
        <w:rPr>
          <w:sz w:val="28"/>
          <w:szCs w:val="28"/>
        </w:rPr>
      </w:pPr>
      <w:r w:rsidRPr="003E7AE2">
        <w:rPr>
          <w:sz w:val="28"/>
          <w:szCs w:val="28"/>
        </w:rPr>
        <w:t>Агропромышленному комплексу района в ближайшей перспективе  предстоит решать следующие основные задачи:</w:t>
      </w:r>
    </w:p>
    <w:p w:rsidR="00D42D6A" w:rsidRPr="003E7AE2" w:rsidRDefault="00D42D6A" w:rsidP="00D42D6A">
      <w:pPr>
        <w:pStyle w:val="a4"/>
        <w:ind w:firstLine="709"/>
        <w:rPr>
          <w:sz w:val="28"/>
          <w:szCs w:val="28"/>
        </w:rPr>
      </w:pPr>
      <w:r w:rsidRPr="003E7AE2">
        <w:rPr>
          <w:sz w:val="28"/>
          <w:szCs w:val="28"/>
        </w:rPr>
        <w:t xml:space="preserve">получение стабильных урожаев сельскохозяйственных культур за счет  внедрения научно-обоснованной системы сухого земледелия, </w:t>
      </w:r>
      <w:r w:rsidRPr="003E7AE2">
        <w:rPr>
          <w:sz w:val="28"/>
          <w:szCs w:val="28"/>
        </w:rPr>
        <w:lastRenderedPageBreak/>
        <w:t>энергосберегающих технологий, повышения эффективности использования земель;</w:t>
      </w:r>
    </w:p>
    <w:p w:rsidR="00D42D6A" w:rsidRPr="003E7AE2" w:rsidRDefault="00D42D6A" w:rsidP="00D42D6A">
      <w:pPr>
        <w:pStyle w:val="a4"/>
        <w:ind w:firstLine="709"/>
        <w:rPr>
          <w:sz w:val="28"/>
          <w:szCs w:val="28"/>
        </w:rPr>
      </w:pPr>
      <w:r w:rsidRPr="003E7AE2">
        <w:rPr>
          <w:sz w:val="28"/>
          <w:szCs w:val="28"/>
        </w:rPr>
        <w:t xml:space="preserve">увеличение производства продукции животноводства в целях достижения  самообеспеченности </w:t>
      </w:r>
      <w:r w:rsidR="00A81F51" w:rsidRPr="003E7AE2">
        <w:rPr>
          <w:sz w:val="28"/>
          <w:szCs w:val="28"/>
        </w:rPr>
        <w:t xml:space="preserve">района </w:t>
      </w:r>
      <w:r w:rsidRPr="003E7AE2">
        <w:rPr>
          <w:sz w:val="28"/>
          <w:szCs w:val="28"/>
        </w:rPr>
        <w:t>данной продукцией</w:t>
      </w:r>
      <w:r w:rsidR="00A81F51" w:rsidRPr="003E7AE2">
        <w:rPr>
          <w:sz w:val="28"/>
          <w:szCs w:val="28"/>
        </w:rPr>
        <w:t>.</w:t>
      </w:r>
    </w:p>
    <w:p w:rsidR="00D42D6A" w:rsidRPr="003E7AE2" w:rsidRDefault="00D42D6A" w:rsidP="00D42D6A">
      <w:pPr>
        <w:ind w:firstLine="720"/>
        <w:jc w:val="both"/>
        <w:rPr>
          <w:sz w:val="28"/>
          <w:szCs w:val="28"/>
        </w:rPr>
      </w:pPr>
      <w:r w:rsidRPr="003E7AE2">
        <w:rPr>
          <w:sz w:val="28"/>
          <w:szCs w:val="28"/>
        </w:rPr>
        <w:t>техническая и технологическая модернизация сельского хозяйства.</w:t>
      </w:r>
    </w:p>
    <w:p w:rsidR="00F55967" w:rsidRPr="003E7AE2" w:rsidRDefault="00F55967" w:rsidP="00D42D6A">
      <w:pPr>
        <w:ind w:firstLine="720"/>
        <w:jc w:val="both"/>
        <w:rPr>
          <w:sz w:val="28"/>
          <w:szCs w:val="28"/>
        </w:rPr>
      </w:pPr>
      <w:r w:rsidRPr="003E7AE2">
        <w:rPr>
          <w:sz w:val="28"/>
          <w:szCs w:val="28"/>
        </w:rPr>
        <w:t>На территории Ленинского муниципального района продолжается реализация муниципальной программы «Развитие агропромышленного  комплекса  Ленинского муниципального района»  на 2014-2016  годы</w:t>
      </w:r>
      <w:r w:rsidR="00E1384F" w:rsidRPr="003E7AE2">
        <w:rPr>
          <w:sz w:val="28"/>
          <w:szCs w:val="28"/>
        </w:rPr>
        <w:t xml:space="preserve">. Разработана и утверждена муниципальная программа </w:t>
      </w:r>
      <w:r w:rsidR="00E1384F" w:rsidRPr="003E7AE2">
        <w:rPr>
          <w:color w:val="000000"/>
          <w:sz w:val="28"/>
          <w:szCs w:val="28"/>
        </w:rPr>
        <w:t>"Устойчивое развитие сельских территорий Ленинского муниципального района на 2014 - 2017 годы и на период до 2020 года».</w:t>
      </w:r>
      <w:r w:rsidR="005F6515" w:rsidRPr="003E7AE2">
        <w:rPr>
          <w:color w:val="000000"/>
          <w:sz w:val="28"/>
          <w:szCs w:val="28"/>
        </w:rPr>
        <w:t xml:space="preserve"> В рамках программы  до 20</w:t>
      </w:r>
      <w:r w:rsidR="000267E2" w:rsidRPr="003E7AE2">
        <w:rPr>
          <w:color w:val="000000"/>
          <w:sz w:val="28"/>
          <w:szCs w:val="28"/>
        </w:rPr>
        <w:t>20</w:t>
      </w:r>
      <w:r w:rsidR="005F6515" w:rsidRPr="003E7AE2">
        <w:rPr>
          <w:color w:val="000000"/>
          <w:sz w:val="28"/>
          <w:szCs w:val="28"/>
        </w:rPr>
        <w:t xml:space="preserve"> года планируется улучшить жилищные условия молодых специалистов, ввести в действие 4 газовые блочно-модульных котельных в домах культуры Колобовского, Заплавненского, Маляевского, Покровского сельских поселений, осуществить реконструкцию системы водоснабжения села Заплавное</w:t>
      </w:r>
      <w:r w:rsidR="000267E2" w:rsidRPr="003E7AE2">
        <w:rPr>
          <w:color w:val="000000"/>
          <w:sz w:val="28"/>
          <w:szCs w:val="28"/>
        </w:rPr>
        <w:t xml:space="preserve">, общий объем финансирования за счет всех источников составляет 68,13 млн.рублей, осуществить обустройство </w:t>
      </w:r>
      <w:r w:rsidR="005F6515" w:rsidRPr="003E7AE2">
        <w:rPr>
          <w:color w:val="000000"/>
          <w:sz w:val="28"/>
          <w:szCs w:val="28"/>
        </w:rPr>
        <w:t xml:space="preserve"> </w:t>
      </w:r>
      <w:r w:rsidR="000267E2" w:rsidRPr="003E7AE2">
        <w:rPr>
          <w:color w:val="000000"/>
          <w:sz w:val="28"/>
          <w:szCs w:val="28"/>
        </w:rPr>
        <w:t>Каршевитского фельдшерско-акушерского пункта. В рамках направления «Грантовая поддержка местных инициатив граждан, проживающих в сельской местности»</w:t>
      </w:r>
      <w:r w:rsidR="00817103" w:rsidRPr="003E7AE2">
        <w:rPr>
          <w:color w:val="000000"/>
          <w:sz w:val="28"/>
          <w:szCs w:val="28"/>
        </w:rPr>
        <w:t xml:space="preserve"> произвести бла</w:t>
      </w:r>
      <w:r w:rsidR="00CA308B" w:rsidRPr="003E7AE2">
        <w:rPr>
          <w:color w:val="000000"/>
          <w:sz w:val="28"/>
          <w:szCs w:val="28"/>
        </w:rPr>
        <w:t>гоустройство детской игровой пло</w:t>
      </w:r>
      <w:r w:rsidR="00817103" w:rsidRPr="003E7AE2">
        <w:rPr>
          <w:color w:val="000000"/>
          <w:sz w:val="28"/>
          <w:szCs w:val="28"/>
        </w:rPr>
        <w:t>щадки, создание и обустройство зоны отдыха в сельском парке.</w:t>
      </w:r>
    </w:p>
    <w:p w:rsidR="000949C7" w:rsidRDefault="00D42D6A" w:rsidP="005770C2">
      <w:pPr>
        <w:jc w:val="both"/>
        <w:rPr>
          <w:sz w:val="28"/>
          <w:szCs w:val="28"/>
        </w:rPr>
      </w:pPr>
      <w:r w:rsidRPr="003E7AE2">
        <w:rPr>
          <w:sz w:val="28"/>
          <w:szCs w:val="28"/>
        </w:rPr>
        <w:tab/>
      </w:r>
    </w:p>
    <w:p w:rsidR="00455CD9" w:rsidRPr="003E7AE2" w:rsidRDefault="00A2301E" w:rsidP="000813D7">
      <w:pPr>
        <w:pStyle w:val="a9"/>
        <w:ind w:firstLine="525"/>
        <w:rPr>
          <w:b w:val="0"/>
          <w:iCs/>
          <w:szCs w:val="28"/>
        </w:rPr>
      </w:pPr>
      <w:r w:rsidRPr="003E7AE2">
        <w:rPr>
          <w:b w:val="0"/>
          <w:szCs w:val="28"/>
        </w:rPr>
        <w:t>2.</w:t>
      </w:r>
      <w:r w:rsidR="002D7773" w:rsidRPr="003E7AE2">
        <w:rPr>
          <w:b w:val="0"/>
          <w:szCs w:val="28"/>
        </w:rPr>
        <w:t>3</w:t>
      </w:r>
      <w:r w:rsidRPr="003E7AE2">
        <w:rPr>
          <w:b w:val="0"/>
          <w:szCs w:val="28"/>
        </w:rPr>
        <w:t>.</w:t>
      </w:r>
      <w:r w:rsidRPr="003E7AE2">
        <w:rPr>
          <w:b w:val="0"/>
          <w:iCs/>
          <w:szCs w:val="28"/>
        </w:rPr>
        <w:t xml:space="preserve"> Транспорт и связь</w:t>
      </w:r>
    </w:p>
    <w:p w:rsidR="00871A25" w:rsidRDefault="00871A25" w:rsidP="000813D7">
      <w:pPr>
        <w:pStyle w:val="a9"/>
        <w:ind w:firstLine="525"/>
        <w:rPr>
          <w:b w:val="0"/>
          <w:szCs w:val="28"/>
        </w:rPr>
      </w:pPr>
    </w:p>
    <w:p w:rsidR="00455CD9" w:rsidRPr="003E7AE2" w:rsidRDefault="00A2301E" w:rsidP="000813D7">
      <w:pPr>
        <w:pStyle w:val="a9"/>
        <w:ind w:firstLine="525"/>
        <w:rPr>
          <w:b w:val="0"/>
          <w:szCs w:val="28"/>
        </w:rPr>
      </w:pPr>
      <w:r w:rsidRPr="003E7AE2">
        <w:rPr>
          <w:b w:val="0"/>
          <w:szCs w:val="28"/>
        </w:rPr>
        <w:t>2.</w:t>
      </w:r>
      <w:r w:rsidR="002D7773" w:rsidRPr="003E7AE2">
        <w:rPr>
          <w:b w:val="0"/>
          <w:szCs w:val="28"/>
        </w:rPr>
        <w:t>3</w:t>
      </w:r>
      <w:r w:rsidRPr="003E7AE2">
        <w:rPr>
          <w:b w:val="0"/>
          <w:szCs w:val="28"/>
        </w:rPr>
        <w:t>.1. Транспорт</w:t>
      </w:r>
    </w:p>
    <w:p w:rsidR="00A17189" w:rsidRPr="003E7AE2" w:rsidRDefault="00A17189" w:rsidP="000813D7">
      <w:pPr>
        <w:pStyle w:val="a9"/>
        <w:ind w:firstLine="525"/>
        <w:rPr>
          <w:b w:val="0"/>
          <w:szCs w:val="28"/>
        </w:rPr>
      </w:pPr>
    </w:p>
    <w:p w:rsidR="00E1384F" w:rsidRPr="003E7AE2" w:rsidRDefault="006A26EA" w:rsidP="00E1384F">
      <w:pPr>
        <w:ind w:firstLine="708"/>
        <w:jc w:val="both"/>
        <w:rPr>
          <w:sz w:val="28"/>
          <w:szCs w:val="28"/>
        </w:rPr>
      </w:pPr>
      <w:r w:rsidRPr="003E7AE2">
        <w:rPr>
          <w:sz w:val="28"/>
          <w:szCs w:val="28"/>
        </w:rPr>
        <w:t xml:space="preserve"> </w:t>
      </w:r>
      <w:r w:rsidR="00E1384F" w:rsidRPr="003E7AE2">
        <w:rPr>
          <w:sz w:val="28"/>
          <w:szCs w:val="28"/>
        </w:rPr>
        <w:t xml:space="preserve">На территории Ленинского района зарегистрированы 63 индивидуальных предпринимателей, осуществляющих деятельность автомобильного грузового транспорта и, осуществляющих  пригородные, внутригородские автомобильные пассажирские перевозки  (маршрутные такси, включая такси). Дополнительно обеспечивают перевозку пассажиров такси «Каприз» и «Визит такси». За 2013год перевезено пассажиров маршрутными такси 778,0 тыс.человек или 100,8 процентов к уровню 2012 года,  пассажирооборот составил 17929,6 тыс.пасс.км или 103,2 по сравнению с анализируемым периодом 2012 года. В 2013 году на маршрутах «Ленинск – Каршевитое», «Ленинск – Покровка» перевозки населения осуществляли ГУП «ВОАТП «Ленинское». За 2013год общий объем расходов консолидированного бюджета Ленинского муниципального района на транспорт составил 1,51 млн.рублей. По оценке 2014 года сумма расходов в бюджете утверждена в размере 2,5 млн.рублей. На плановый период 2015-2017 годы сумма расходов составит свыше 7,0 млн.рублей.  </w:t>
      </w:r>
    </w:p>
    <w:p w:rsidR="006A26EA" w:rsidRPr="003E7AE2" w:rsidRDefault="006A26EA" w:rsidP="00E1384F">
      <w:pPr>
        <w:ind w:firstLine="708"/>
        <w:jc w:val="both"/>
        <w:rPr>
          <w:sz w:val="28"/>
          <w:szCs w:val="28"/>
        </w:rPr>
      </w:pPr>
      <w:r w:rsidRPr="003E7AE2">
        <w:rPr>
          <w:sz w:val="28"/>
          <w:szCs w:val="28"/>
        </w:rPr>
        <w:tab/>
        <w:t>На период до 201</w:t>
      </w:r>
      <w:r w:rsidR="00300AD9" w:rsidRPr="003E7AE2">
        <w:rPr>
          <w:sz w:val="28"/>
          <w:szCs w:val="28"/>
        </w:rPr>
        <w:t>7</w:t>
      </w:r>
      <w:r w:rsidRPr="003E7AE2">
        <w:rPr>
          <w:sz w:val="28"/>
          <w:szCs w:val="28"/>
        </w:rPr>
        <w:t xml:space="preserve"> года на территории Ленинского муниципального района прогнозируется </w:t>
      </w:r>
      <w:r w:rsidR="00300AD9" w:rsidRPr="003E7AE2">
        <w:rPr>
          <w:sz w:val="28"/>
          <w:szCs w:val="28"/>
        </w:rPr>
        <w:t xml:space="preserve">не только сохранение, но и </w:t>
      </w:r>
      <w:r w:rsidRPr="003E7AE2">
        <w:rPr>
          <w:sz w:val="28"/>
          <w:szCs w:val="28"/>
        </w:rPr>
        <w:t>развитие малых форм хозяйствующих субъектов, занятых в сфере транспорта.</w:t>
      </w:r>
    </w:p>
    <w:p w:rsidR="00A17189" w:rsidRPr="003E7AE2" w:rsidRDefault="002D7773" w:rsidP="006A26EA">
      <w:pPr>
        <w:ind w:firstLine="525"/>
        <w:jc w:val="both"/>
        <w:rPr>
          <w:sz w:val="28"/>
          <w:szCs w:val="28"/>
        </w:rPr>
      </w:pPr>
      <w:r w:rsidRPr="003E7AE2">
        <w:rPr>
          <w:sz w:val="28"/>
          <w:szCs w:val="28"/>
        </w:rPr>
        <w:t>Политика района</w:t>
      </w:r>
      <w:r w:rsidR="00A17189" w:rsidRPr="003E7AE2">
        <w:rPr>
          <w:sz w:val="28"/>
          <w:szCs w:val="28"/>
        </w:rPr>
        <w:t xml:space="preserve"> в транспортном комплексе направлена на решение следующих основных задач: </w:t>
      </w:r>
    </w:p>
    <w:p w:rsidR="00A17189" w:rsidRPr="003E7AE2" w:rsidRDefault="00A17189" w:rsidP="000813D7">
      <w:pPr>
        <w:shd w:val="clear" w:color="auto" w:fill="FFFFFF"/>
        <w:ind w:firstLine="525"/>
        <w:jc w:val="both"/>
        <w:rPr>
          <w:sz w:val="28"/>
          <w:szCs w:val="28"/>
        </w:rPr>
      </w:pPr>
      <w:r w:rsidRPr="003E7AE2">
        <w:rPr>
          <w:sz w:val="28"/>
          <w:szCs w:val="28"/>
        </w:rPr>
        <w:t xml:space="preserve">обеспечение потребностей населения и экономики </w:t>
      </w:r>
      <w:r w:rsidR="00806764" w:rsidRPr="003E7AE2">
        <w:rPr>
          <w:sz w:val="28"/>
          <w:szCs w:val="28"/>
        </w:rPr>
        <w:t>района</w:t>
      </w:r>
      <w:r w:rsidRPr="003E7AE2">
        <w:rPr>
          <w:sz w:val="28"/>
          <w:szCs w:val="28"/>
        </w:rPr>
        <w:t xml:space="preserve"> в транспортных услугах;</w:t>
      </w:r>
    </w:p>
    <w:p w:rsidR="00A17189" w:rsidRPr="003E7AE2" w:rsidRDefault="00A17189" w:rsidP="000813D7">
      <w:pPr>
        <w:shd w:val="clear" w:color="auto" w:fill="FFFFFF"/>
        <w:ind w:firstLine="525"/>
        <w:jc w:val="both"/>
        <w:rPr>
          <w:sz w:val="28"/>
          <w:szCs w:val="28"/>
        </w:rPr>
      </w:pPr>
      <w:r w:rsidRPr="003E7AE2">
        <w:rPr>
          <w:sz w:val="28"/>
          <w:szCs w:val="28"/>
        </w:rPr>
        <w:lastRenderedPageBreak/>
        <w:t>повышение безопасности;</w:t>
      </w:r>
    </w:p>
    <w:p w:rsidR="00806764" w:rsidRPr="003E7AE2" w:rsidRDefault="00A17189" w:rsidP="000813D7">
      <w:pPr>
        <w:shd w:val="clear" w:color="auto" w:fill="FFFFFF"/>
        <w:ind w:firstLine="525"/>
        <w:jc w:val="both"/>
        <w:rPr>
          <w:sz w:val="28"/>
          <w:szCs w:val="28"/>
        </w:rPr>
      </w:pPr>
      <w:r w:rsidRPr="003E7AE2">
        <w:rPr>
          <w:sz w:val="28"/>
          <w:szCs w:val="28"/>
        </w:rPr>
        <w:t xml:space="preserve">повышение конкурентоспособности перевозчиков </w:t>
      </w:r>
      <w:r w:rsidR="00806764" w:rsidRPr="003E7AE2">
        <w:rPr>
          <w:sz w:val="28"/>
          <w:szCs w:val="28"/>
        </w:rPr>
        <w:t>района</w:t>
      </w:r>
      <w:r w:rsidRPr="003E7AE2">
        <w:rPr>
          <w:sz w:val="28"/>
          <w:szCs w:val="28"/>
        </w:rPr>
        <w:t xml:space="preserve"> на рынке транс</w:t>
      </w:r>
      <w:r w:rsidR="00806764" w:rsidRPr="003E7AE2">
        <w:rPr>
          <w:sz w:val="28"/>
          <w:szCs w:val="28"/>
        </w:rPr>
        <w:t>портных услуг.</w:t>
      </w:r>
    </w:p>
    <w:p w:rsidR="003628A4" w:rsidRPr="003E7AE2" w:rsidRDefault="00AA026C" w:rsidP="00CA308B">
      <w:pPr>
        <w:tabs>
          <w:tab w:val="left" w:pos="930"/>
          <w:tab w:val="center" w:pos="5032"/>
        </w:tabs>
        <w:ind w:firstLine="750"/>
        <w:jc w:val="both"/>
        <w:rPr>
          <w:sz w:val="28"/>
          <w:szCs w:val="28"/>
        </w:rPr>
      </w:pPr>
      <w:r w:rsidRPr="003E7AE2">
        <w:rPr>
          <w:sz w:val="28"/>
          <w:szCs w:val="28"/>
        </w:rPr>
        <w:t>Доступность общественного транспорта обеспечивается за счет государственного регулирования тарифов на проезд (цена билета равна 50 процентам себестоимости</w:t>
      </w:r>
      <w:r w:rsidR="00CA308B" w:rsidRPr="003E7AE2">
        <w:rPr>
          <w:sz w:val="28"/>
          <w:szCs w:val="28"/>
        </w:rPr>
        <w:t>)</w:t>
      </w:r>
      <w:r w:rsidRPr="003E7AE2">
        <w:rPr>
          <w:sz w:val="28"/>
          <w:szCs w:val="28"/>
        </w:rPr>
        <w:t>. В качестве показателя, характеризующего решение задачи обеспечения равной доступности услуг общественного транспорта, для населения Ленинского муниципального района  используется величина индекса роста тарифов на проезд на пассажирском транспорте.</w:t>
      </w:r>
      <w:r w:rsidR="003628A4" w:rsidRPr="003E7AE2">
        <w:rPr>
          <w:sz w:val="28"/>
          <w:szCs w:val="28"/>
        </w:rPr>
        <w:t xml:space="preserve"> Повышение тарифов на пассажирские перевозки в регулируемом секторе в 2014 –2017 гг. прогнозируется на уровне инфляции предшествующего года. </w:t>
      </w:r>
    </w:p>
    <w:p w:rsidR="00876368" w:rsidRPr="003E7AE2" w:rsidRDefault="00876368" w:rsidP="00CA308B">
      <w:pPr>
        <w:pStyle w:val="ConsNormal"/>
        <w:widowControl/>
        <w:shd w:val="clear" w:color="auto" w:fill="FFFFFF"/>
        <w:ind w:firstLine="540"/>
        <w:jc w:val="both"/>
        <w:rPr>
          <w:sz w:val="28"/>
          <w:szCs w:val="28"/>
        </w:rPr>
      </w:pPr>
      <w:r w:rsidRPr="003E7AE2">
        <w:rPr>
          <w:sz w:val="28"/>
          <w:szCs w:val="28"/>
        </w:rPr>
        <w:tab/>
        <w:t>Объем финансирования долгосрочной районной  целевой программы «</w:t>
      </w:r>
      <w:r w:rsidR="00300AD9" w:rsidRPr="003E7AE2">
        <w:rPr>
          <w:sz w:val="28"/>
          <w:szCs w:val="28"/>
        </w:rPr>
        <w:t>Повышение безопасности дорожного движения в Ленинском муниципальном районе на 2013год и на период до 2015 года</w:t>
      </w:r>
      <w:r w:rsidRPr="003E7AE2">
        <w:rPr>
          <w:sz w:val="28"/>
          <w:szCs w:val="28"/>
        </w:rPr>
        <w:t>» в 201</w:t>
      </w:r>
      <w:r w:rsidR="00300AD9" w:rsidRPr="003E7AE2">
        <w:rPr>
          <w:sz w:val="28"/>
          <w:szCs w:val="28"/>
        </w:rPr>
        <w:t>3</w:t>
      </w:r>
      <w:r w:rsidRPr="003E7AE2">
        <w:rPr>
          <w:sz w:val="28"/>
          <w:szCs w:val="28"/>
        </w:rPr>
        <w:t xml:space="preserve"> году </w:t>
      </w:r>
      <w:r w:rsidR="006A26EA" w:rsidRPr="003E7AE2">
        <w:rPr>
          <w:sz w:val="28"/>
          <w:szCs w:val="28"/>
        </w:rPr>
        <w:t xml:space="preserve">за счет всех источников финансирования </w:t>
      </w:r>
      <w:r w:rsidR="00300AD9" w:rsidRPr="003E7AE2">
        <w:rPr>
          <w:sz w:val="28"/>
          <w:szCs w:val="28"/>
        </w:rPr>
        <w:t>11,4</w:t>
      </w:r>
      <w:r w:rsidR="00300AD9" w:rsidRPr="003E7AE2">
        <w:rPr>
          <w:b/>
          <w:szCs w:val="28"/>
        </w:rPr>
        <w:t xml:space="preserve"> </w:t>
      </w:r>
      <w:r w:rsidR="006A26EA" w:rsidRPr="003E7AE2">
        <w:rPr>
          <w:sz w:val="28"/>
          <w:szCs w:val="28"/>
        </w:rPr>
        <w:t xml:space="preserve">млн.рублей,  в том числе </w:t>
      </w:r>
      <w:r w:rsidRPr="003E7AE2">
        <w:rPr>
          <w:sz w:val="28"/>
          <w:szCs w:val="28"/>
        </w:rPr>
        <w:t xml:space="preserve"> </w:t>
      </w:r>
      <w:r w:rsidR="006A26EA" w:rsidRPr="003E7AE2">
        <w:rPr>
          <w:sz w:val="28"/>
          <w:szCs w:val="28"/>
        </w:rPr>
        <w:t xml:space="preserve">из </w:t>
      </w:r>
      <w:r w:rsidRPr="003E7AE2">
        <w:rPr>
          <w:sz w:val="28"/>
          <w:szCs w:val="28"/>
        </w:rPr>
        <w:t xml:space="preserve">бюджета района </w:t>
      </w:r>
      <w:r w:rsidR="00300AD9" w:rsidRPr="003E7AE2">
        <w:rPr>
          <w:sz w:val="28"/>
          <w:szCs w:val="28"/>
        </w:rPr>
        <w:t>3,1</w:t>
      </w:r>
      <w:r w:rsidRPr="003E7AE2">
        <w:rPr>
          <w:sz w:val="28"/>
          <w:szCs w:val="28"/>
        </w:rPr>
        <w:t xml:space="preserve"> млн.рублей. </w:t>
      </w:r>
      <w:r w:rsidR="006A26EA" w:rsidRPr="003E7AE2">
        <w:rPr>
          <w:sz w:val="28"/>
          <w:szCs w:val="28"/>
        </w:rPr>
        <w:t>На период 201</w:t>
      </w:r>
      <w:r w:rsidR="00300AD9" w:rsidRPr="003E7AE2">
        <w:rPr>
          <w:sz w:val="28"/>
          <w:szCs w:val="28"/>
        </w:rPr>
        <w:t>4</w:t>
      </w:r>
      <w:r w:rsidR="006A26EA" w:rsidRPr="003E7AE2">
        <w:rPr>
          <w:sz w:val="28"/>
          <w:szCs w:val="28"/>
        </w:rPr>
        <w:t>-201</w:t>
      </w:r>
      <w:r w:rsidR="00300AD9" w:rsidRPr="003E7AE2">
        <w:rPr>
          <w:sz w:val="28"/>
          <w:szCs w:val="28"/>
        </w:rPr>
        <w:t>6</w:t>
      </w:r>
      <w:r w:rsidR="006A26EA" w:rsidRPr="003E7AE2">
        <w:rPr>
          <w:sz w:val="28"/>
          <w:szCs w:val="28"/>
        </w:rPr>
        <w:t xml:space="preserve"> годы из бюджета Ленинского муниципального района планируется выделить </w:t>
      </w:r>
      <w:r w:rsidR="00601D53" w:rsidRPr="003E7AE2">
        <w:rPr>
          <w:sz w:val="28"/>
          <w:szCs w:val="28"/>
        </w:rPr>
        <w:t>3,5</w:t>
      </w:r>
      <w:r w:rsidR="006A26EA" w:rsidRPr="003E7AE2">
        <w:rPr>
          <w:sz w:val="28"/>
          <w:szCs w:val="28"/>
        </w:rPr>
        <w:t xml:space="preserve"> млн.рублей.</w:t>
      </w:r>
    </w:p>
    <w:p w:rsidR="00601D53" w:rsidRPr="003E7AE2" w:rsidRDefault="00601D53" w:rsidP="00601D53">
      <w:pPr>
        <w:ind w:firstLine="708"/>
        <w:jc w:val="both"/>
        <w:rPr>
          <w:sz w:val="28"/>
          <w:szCs w:val="28"/>
        </w:rPr>
      </w:pPr>
      <w:r w:rsidRPr="003E7AE2">
        <w:rPr>
          <w:sz w:val="28"/>
          <w:szCs w:val="28"/>
        </w:rPr>
        <w:t xml:space="preserve">За период 2013 года общий объем расходов консолидированного бюджета Ленинского муниципального района </w:t>
      </w:r>
      <w:r w:rsidR="00AA026C" w:rsidRPr="003E7AE2">
        <w:rPr>
          <w:sz w:val="28"/>
          <w:szCs w:val="28"/>
        </w:rPr>
        <w:t xml:space="preserve">на дорожное хозяйство </w:t>
      </w:r>
      <w:r w:rsidRPr="003E7AE2">
        <w:rPr>
          <w:sz w:val="28"/>
          <w:szCs w:val="28"/>
        </w:rPr>
        <w:t xml:space="preserve">составили 12,9 млн.рублей. На планируемый 2014-2017 годы сумма расходов прогнозируется в размере 33,7 млн.рублей. </w:t>
      </w:r>
    </w:p>
    <w:p w:rsidR="00A1739A" w:rsidRPr="003E7AE2" w:rsidRDefault="00A1739A" w:rsidP="00876368">
      <w:pPr>
        <w:shd w:val="clear" w:color="auto" w:fill="FFFFFF"/>
        <w:jc w:val="center"/>
        <w:rPr>
          <w:b/>
          <w:sz w:val="28"/>
          <w:szCs w:val="28"/>
        </w:rPr>
      </w:pPr>
    </w:p>
    <w:p w:rsidR="00876368" w:rsidRPr="003E7AE2" w:rsidRDefault="00876368" w:rsidP="00876368">
      <w:pPr>
        <w:jc w:val="center"/>
        <w:rPr>
          <w:sz w:val="28"/>
          <w:szCs w:val="28"/>
        </w:rPr>
      </w:pPr>
      <w:r w:rsidRPr="003E7AE2">
        <w:rPr>
          <w:sz w:val="28"/>
          <w:szCs w:val="20"/>
        </w:rPr>
        <w:t>2.3.2.</w:t>
      </w:r>
      <w:r w:rsidRPr="003E7AE2">
        <w:rPr>
          <w:sz w:val="28"/>
          <w:szCs w:val="28"/>
        </w:rPr>
        <w:t xml:space="preserve"> Связь</w:t>
      </w:r>
    </w:p>
    <w:p w:rsidR="00876368" w:rsidRPr="003E7AE2" w:rsidRDefault="00876368" w:rsidP="00876368">
      <w:pPr>
        <w:jc w:val="center"/>
        <w:rPr>
          <w:sz w:val="28"/>
          <w:szCs w:val="28"/>
        </w:rPr>
      </w:pPr>
    </w:p>
    <w:p w:rsidR="00876368" w:rsidRPr="003E7AE2" w:rsidRDefault="00876368" w:rsidP="00876368">
      <w:pPr>
        <w:spacing w:after="60"/>
        <w:ind w:firstLine="709"/>
        <w:jc w:val="both"/>
        <w:rPr>
          <w:sz w:val="28"/>
          <w:szCs w:val="28"/>
        </w:rPr>
      </w:pPr>
      <w:r w:rsidRPr="003E7AE2">
        <w:rPr>
          <w:sz w:val="28"/>
          <w:szCs w:val="28"/>
        </w:rPr>
        <w:t>На телекоммуникационном рынке Ленинского муниципального района основным поставщиком услуг местной, междугородной, международной телефонной связи, а также документальной связи, в т.ч. Интернет, и других видов услуг является "Волгоградэлектросвязь" региональный филиал ОАО «Ростелеком».</w:t>
      </w:r>
    </w:p>
    <w:p w:rsidR="00876368" w:rsidRPr="003E7AE2" w:rsidRDefault="00876368" w:rsidP="00876368">
      <w:pPr>
        <w:ind w:firstLine="525"/>
        <w:jc w:val="both"/>
        <w:rPr>
          <w:sz w:val="28"/>
          <w:szCs w:val="28"/>
        </w:rPr>
      </w:pPr>
      <w:r w:rsidRPr="003E7AE2">
        <w:rPr>
          <w:sz w:val="28"/>
          <w:szCs w:val="28"/>
        </w:rPr>
        <w:t xml:space="preserve">Кроме этого, услуги сотовой радиотелефонной связи оказывают следующие компании: </w:t>
      </w:r>
      <w:r w:rsidR="003628A4" w:rsidRPr="003E7AE2">
        <w:rPr>
          <w:sz w:val="28"/>
          <w:szCs w:val="28"/>
        </w:rPr>
        <w:t xml:space="preserve">ОАО «Билайн», ОАО «Вымпел-Коммуникации», ОАО «Мегафон», ОАО «МТС», ООО «Унико»; </w:t>
      </w:r>
      <w:r w:rsidRPr="003E7AE2">
        <w:rPr>
          <w:sz w:val="28"/>
          <w:szCs w:val="28"/>
        </w:rPr>
        <w:t xml:space="preserve">ЗАО "Волгоград-GSM", ЗАО "Волгоград-Мобайл", Волгоградское отделение ОАО "Мобильные системы связи - Поволжье". Сотовую связь используют </w:t>
      </w:r>
      <w:r w:rsidR="003628A4" w:rsidRPr="003E7AE2">
        <w:rPr>
          <w:sz w:val="28"/>
          <w:szCs w:val="28"/>
        </w:rPr>
        <w:t>свыше</w:t>
      </w:r>
      <w:r w:rsidRPr="003E7AE2">
        <w:rPr>
          <w:sz w:val="28"/>
          <w:szCs w:val="28"/>
        </w:rPr>
        <w:t xml:space="preserve"> 2</w:t>
      </w:r>
      <w:r w:rsidR="003628A4" w:rsidRPr="003E7AE2">
        <w:rPr>
          <w:sz w:val="28"/>
          <w:szCs w:val="28"/>
        </w:rPr>
        <w:t xml:space="preserve">2,0 </w:t>
      </w:r>
      <w:r w:rsidRPr="003E7AE2">
        <w:rPr>
          <w:sz w:val="28"/>
          <w:szCs w:val="28"/>
        </w:rPr>
        <w:t>тыс. человек, с учетом того, что один потребитель услуг является абонен</w:t>
      </w:r>
      <w:r w:rsidR="000E780F" w:rsidRPr="003E7AE2">
        <w:rPr>
          <w:sz w:val="28"/>
          <w:szCs w:val="28"/>
        </w:rPr>
        <w:t>том  нескольких компаний. В 2013</w:t>
      </w:r>
      <w:r w:rsidRPr="003E7AE2">
        <w:rPr>
          <w:sz w:val="28"/>
          <w:szCs w:val="28"/>
        </w:rPr>
        <w:t xml:space="preserve"> году операторы сотовой связи, осуществляющие свою деятельность на территории </w:t>
      </w:r>
      <w:r w:rsidR="001D7E30" w:rsidRPr="003E7AE2">
        <w:rPr>
          <w:sz w:val="28"/>
          <w:szCs w:val="28"/>
        </w:rPr>
        <w:t>района</w:t>
      </w:r>
      <w:r w:rsidRPr="003E7AE2">
        <w:rPr>
          <w:sz w:val="28"/>
          <w:szCs w:val="28"/>
        </w:rPr>
        <w:t>, сохранят достигнутые объемы услуг связи за счет расширения коммутаторов, установки  новых базовых станций, что улучшит связь</w:t>
      </w:r>
      <w:r w:rsidR="001D7E30" w:rsidRPr="003E7AE2">
        <w:rPr>
          <w:sz w:val="28"/>
          <w:szCs w:val="28"/>
        </w:rPr>
        <w:t xml:space="preserve"> в поселениях</w:t>
      </w:r>
      <w:r w:rsidRPr="003E7AE2">
        <w:rPr>
          <w:sz w:val="28"/>
          <w:szCs w:val="28"/>
        </w:rPr>
        <w:t>, а также на транспортных магистралях.</w:t>
      </w:r>
    </w:p>
    <w:p w:rsidR="00876368" w:rsidRPr="003E7AE2" w:rsidRDefault="00876368" w:rsidP="00876368">
      <w:pPr>
        <w:ind w:firstLine="708"/>
        <w:jc w:val="both"/>
        <w:rPr>
          <w:sz w:val="28"/>
          <w:szCs w:val="28"/>
        </w:rPr>
      </w:pPr>
      <w:r w:rsidRPr="003E7AE2">
        <w:rPr>
          <w:sz w:val="28"/>
          <w:szCs w:val="28"/>
        </w:rPr>
        <w:t>Основой тарифной политики компаний, осуществляющих свою деятельность на телекоммуникационном рынке Ленинского муниципального района, остаются доступные цены, прозрачные тарифы, широкий спектр услуг, не требующих дополнительной оплаты.</w:t>
      </w:r>
    </w:p>
    <w:p w:rsidR="007142DD" w:rsidRPr="003E7AE2" w:rsidRDefault="0048730F" w:rsidP="007142DD">
      <w:pPr>
        <w:ind w:firstLine="525"/>
        <w:jc w:val="both"/>
        <w:rPr>
          <w:color w:val="FF0000"/>
          <w:sz w:val="28"/>
          <w:szCs w:val="28"/>
        </w:rPr>
      </w:pPr>
      <w:r w:rsidRPr="003E7AE2">
        <w:rPr>
          <w:sz w:val="28"/>
          <w:szCs w:val="28"/>
        </w:rPr>
        <w:t xml:space="preserve">Насыщение рынка фиксированной связи, увеличение количества отказов населения от услуг доступа к фиксированной телефонной связи приводит к </w:t>
      </w:r>
      <w:r w:rsidRPr="003E7AE2">
        <w:rPr>
          <w:sz w:val="28"/>
          <w:szCs w:val="28"/>
        </w:rPr>
        <w:lastRenderedPageBreak/>
        <w:t xml:space="preserve">уменьшению прироста количества квартирных телефонных аппаратов. </w:t>
      </w:r>
      <w:r w:rsidR="00876368" w:rsidRPr="003E7AE2">
        <w:rPr>
          <w:sz w:val="28"/>
          <w:szCs w:val="28"/>
        </w:rPr>
        <w:t xml:space="preserve"> </w:t>
      </w:r>
      <w:r w:rsidR="007142DD" w:rsidRPr="003E7AE2">
        <w:rPr>
          <w:sz w:val="28"/>
          <w:szCs w:val="28"/>
        </w:rPr>
        <w:t>Основой тарифной политики компаний, осуществляющих свою деятельность на  телекоммуникационном рынке Ленинского муниципального района остаются доступные цены, прозрачные тарифы, широкий спектр услуг, не требующих дополнительной оплаты.</w:t>
      </w:r>
      <w:r w:rsidR="004E3ADD" w:rsidRPr="003E7AE2">
        <w:rPr>
          <w:sz w:val="28"/>
          <w:szCs w:val="28"/>
        </w:rPr>
        <w:t xml:space="preserve"> В</w:t>
      </w:r>
      <w:r w:rsidR="00083525" w:rsidRPr="003E7AE2">
        <w:rPr>
          <w:sz w:val="28"/>
          <w:szCs w:val="28"/>
        </w:rPr>
        <w:t xml:space="preserve"> рамках развития телекоммуникационной сети </w:t>
      </w:r>
      <w:r w:rsidR="004E3ADD" w:rsidRPr="003E7AE2">
        <w:rPr>
          <w:sz w:val="28"/>
          <w:szCs w:val="28"/>
        </w:rPr>
        <w:t xml:space="preserve"> 2013году в Степновском сельском поселении начала деятельность</w:t>
      </w:r>
      <w:r w:rsidR="0046715D" w:rsidRPr="003E7AE2">
        <w:rPr>
          <w:sz w:val="28"/>
          <w:szCs w:val="28"/>
        </w:rPr>
        <w:t xml:space="preserve"> вышка сотовой связи ОАО «Ростелеком».</w:t>
      </w:r>
    </w:p>
    <w:p w:rsidR="00876368" w:rsidRPr="003E7AE2" w:rsidRDefault="00876368" w:rsidP="00876368">
      <w:pPr>
        <w:ind w:firstLine="570"/>
        <w:jc w:val="both"/>
        <w:rPr>
          <w:sz w:val="28"/>
          <w:szCs w:val="28"/>
        </w:rPr>
      </w:pPr>
      <w:r w:rsidRPr="003E7AE2">
        <w:rPr>
          <w:sz w:val="28"/>
          <w:szCs w:val="28"/>
        </w:rPr>
        <w:t>Намеченные мероприятия по развитию связи в районе позволят довести объем услуг связи</w:t>
      </w:r>
      <w:r w:rsidRPr="003E7AE2">
        <w:rPr>
          <w:b/>
          <w:i/>
          <w:sz w:val="28"/>
          <w:szCs w:val="28"/>
        </w:rPr>
        <w:t xml:space="preserve"> </w:t>
      </w:r>
      <w:r w:rsidRPr="003E7AE2">
        <w:rPr>
          <w:sz w:val="28"/>
          <w:szCs w:val="28"/>
        </w:rPr>
        <w:t>в 201</w:t>
      </w:r>
      <w:r w:rsidR="00181E27" w:rsidRPr="003E7AE2">
        <w:rPr>
          <w:sz w:val="28"/>
          <w:szCs w:val="28"/>
        </w:rPr>
        <w:t>4</w:t>
      </w:r>
      <w:r w:rsidRPr="003E7AE2">
        <w:rPr>
          <w:sz w:val="28"/>
          <w:szCs w:val="28"/>
        </w:rPr>
        <w:t xml:space="preserve"> году в объеме </w:t>
      </w:r>
      <w:r w:rsidR="00181E27" w:rsidRPr="003E7AE2">
        <w:rPr>
          <w:sz w:val="28"/>
          <w:szCs w:val="28"/>
        </w:rPr>
        <w:t>19,84</w:t>
      </w:r>
      <w:r w:rsidRPr="003E7AE2">
        <w:rPr>
          <w:sz w:val="28"/>
          <w:szCs w:val="28"/>
        </w:rPr>
        <w:t xml:space="preserve"> млн. рублей, в 201</w:t>
      </w:r>
      <w:r w:rsidR="00181E27" w:rsidRPr="003E7AE2">
        <w:rPr>
          <w:sz w:val="28"/>
          <w:szCs w:val="28"/>
        </w:rPr>
        <w:t>5</w:t>
      </w:r>
      <w:r w:rsidRPr="003E7AE2">
        <w:rPr>
          <w:sz w:val="28"/>
          <w:szCs w:val="28"/>
        </w:rPr>
        <w:t xml:space="preserve"> году </w:t>
      </w:r>
      <w:r w:rsidR="00181E27" w:rsidRPr="003E7AE2">
        <w:rPr>
          <w:sz w:val="28"/>
          <w:szCs w:val="28"/>
        </w:rPr>
        <w:t>–</w:t>
      </w:r>
      <w:r w:rsidRPr="003E7AE2">
        <w:rPr>
          <w:sz w:val="28"/>
          <w:szCs w:val="28"/>
        </w:rPr>
        <w:t xml:space="preserve"> </w:t>
      </w:r>
      <w:r w:rsidR="00181E27" w:rsidRPr="003E7AE2">
        <w:rPr>
          <w:sz w:val="28"/>
          <w:szCs w:val="28"/>
        </w:rPr>
        <w:t xml:space="preserve">1 вариант </w:t>
      </w:r>
      <w:r w:rsidRPr="003E7AE2">
        <w:rPr>
          <w:sz w:val="28"/>
          <w:szCs w:val="28"/>
        </w:rPr>
        <w:t>до</w:t>
      </w:r>
      <w:r w:rsidRPr="003E7AE2">
        <w:rPr>
          <w:b/>
          <w:sz w:val="28"/>
          <w:szCs w:val="28"/>
        </w:rPr>
        <w:t xml:space="preserve"> </w:t>
      </w:r>
      <w:r w:rsidR="000E780F" w:rsidRPr="003E7AE2">
        <w:rPr>
          <w:sz w:val="28"/>
          <w:szCs w:val="28"/>
        </w:rPr>
        <w:t>2</w:t>
      </w:r>
      <w:r w:rsidR="00FA6E7D" w:rsidRPr="003E7AE2">
        <w:rPr>
          <w:sz w:val="28"/>
          <w:szCs w:val="28"/>
        </w:rPr>
        <w:t>1</w:t>
      </w:r>
      <w:r w:rsidR="000E780F" w:rsidRPr="003E7AE2">
        <w:rPr>
          <w:sz w:val="28"/>
          <w:szCs w:val="28"/>
        </w:rPr>
        <w:t>,</w:t>
      </w:r>
      <w:r w:rsidR="00181E27" w:rsidRPr="003E7AE2">
        <w:rPr>
          <w:sz w:val="28"/>
          <w:szCs w:val="28"/>
        </w:rPr>
        <w:t>3</w:t>
      </w:r>
      <w:r w:rsidR="000E780F" w:rsidRPr="003E7AE2">
        <w:rPr>
          <w:sz w:val="28"/>
          <w:szCs w:val="28"/>
        </w:rPr>
        <w:t>6</w:t>
      </w:r>
      <w:r w:rsidRPr="003E7AE2">
        <w:rPr>
          <w:sz w:val="28"/>
          <w:szCs w:val="28"/>
        </w:rPr>
        <w:t xml:space="preserve"> млн. рублей,</w:t>
      </w:r>
      <w:r w:rsidR="00181E27" w:rsidRPr="003E7AE2">
        <w:rPr>
          <w:sz w:val="28"/>
          <w:szCs w:val="28"/>
        </w:rPr>
        <w:t xml:space="preserve"> во 2-ом  варианте</w:t>
      </w:r>
      <w:r w:rsidRPr="003E7AE2">
        <w:rPr>
          <w:sz w:val="28"/>
          <w:szCs w:val="28"/>
        </w:rPr>
        <w:t xml:space="preserve"> </w:t>
      </w:r>
      <w:r w:rsidR="00181E27" w:rsidRPr="003E7AE2">
        <w:rPr>
          <w:sz w:val="28"/>
          <w:szCs w:val="28"/>
        </w:rPr>
        <w:t xml:space="preserve">21,47 млн.рублей, </w:t>
      </w:r>
      <w:r w:rsidRPr="003E7AE2">
        <w:rPr>
          <w:sz w:val="28"/>
          <w:szCs w:val="28"/>
        </w:rPr>
        <w:t>в 201</w:t>
      </w:r>
      <w:r w:rsidR="00181E27" w:rsidRPr="003E7AE2">
        <w:rPr>
          <w:sz w:val="28"/>
          <w:szCs w:val="28"/>
        </w:rPr>
        <w:t>6</w:t>
      </w:r>
      <w:r w:rsidRPr="003E7AE2">
        <w:rPr>
          <w:sz w:val="28"/>
          <w:szCs w:val="28"/>
        </w:rPr>
        <w:t xml:space="preserve"> год</w:t>
      </w:r>
      <w:r w:rsidR="00181E27" w:rsidRPr="003E7AE2">
        <w:rPr>
          <w:sz w:val="28"/>
          <w:szCs w:val="28"/>
        </w:rPr>
        <w:t>у</w:t>
      </w:r>
      <w:r w:rsidRPr="003E7AE2">
        <w:rPr>
          <w:sz w:val="28"/>
          <w:szCs w:val="28"/>
        </w:rPr>
        <w:t xml:space="preserve"> – </w:t>
      </w:r>
      <w:r w:rsidR="00181E27" w:rsidRPr="003E7AE2">
        <w:rPr>
          <w:sz w:val="28"/>
          <w:szCs w:val="28"/>
        </w:rPr>
        <w:t xml:space="preserve">1 вариант </w:t>
      </w:r>
      <w:r w:rsidRPr="003E7AE2">
        <w:rPr>
          <w:sz w:val="28"/>
          <w:szCs w:val="28"/>
        </w:rPr>
        <w:t xml:space="preserve">до </w:t>
      </w:r>
      <w:r w:rsidR="000E780F" w:rsidRPr="003E7AE2">
        <w:rPr>
          <w:sz w:val="28"/>
          <w:szCs w:val="28"/>
        </w:rPr>
        <w:t>23,</w:t>
      </w:r>
      <w:r w:rsidR="00181E27" w:rsidRPr="003E7AE2">
        <w:rPr>
          <w:sz w:val="28"/>
          <w:szCs w:val="28"/>
        </w:rPr>
        <w:t>09</w:t>
      </w:r>
      <w:r w:rsidRPr="003E7AE2">
        <w:rPr>
          <w:sz w:val="28"/>
          <w:szCs w:val="28"/>
        </w:rPr>
        <w:t xml:space="preserve"> млн. рублей,</w:t>
      </w:r>
      <w:r w:rsidR="00181E27" w:rsidRPr="003E7AE2">
        <w:rPr>
          <w:sz w:val="28"/>
          <w:szCs w:val="28"/>
        </w:rPr>
        <w:t xml:space="preserve"> во 2-ом варианте – 23,35 млн.рублей; </w:t>
      </w:r>
      <w:r w:rsidRPr="003E7AE2">
        <w:rPr>
          <w:sz w:val="28"/>
          <w:szCs w:val="28"/>
        </w:rPr>
        <w:t xml:space="preserve"> в 201</w:t>
      </w:r>
      <w:r w:rsidR="00181E27" w:rsidRPr="003E7AE2">
        <w:rPr>
          <w:sz w:val="28"/>
          <w:szCs w:val="28"/>
        </w:rPr>
        <w:t>7</w:t>
      </w:r>
      <w:r w:rsidRPr="003E7AE2">
        <w:rPr>
          <w:sz w:val="28"/>
          <w:szCs w:val="28"/>
        </w:rPr>
        <w:t xml:space="preserve"> году – </w:t>
      </w:r>
      <w:r w:rsidR="00181E27" w:rsidRPr="003E7AE2">
        <w:rPr>
          <w:sz w:val="28"/>
          <w:szCs w:val="28"/>
        </w:rPr>
        <w:t xml:space="preserve">1 вариант </w:t>
      </w:r>
      <w:r w:rsidRPr="003E7AE2">
        <w:rPr>
          <w:sz w:val="28"/>
          <w:szCs w:val="28"/>
        </w:rPr>
        <w:t xml:space="preserve">до </w:t>
      </w:r>
      <w:r w:rsidR="000E780F" w:rsidRPr="003E7AE2">
        <w:rPr>
          <w:sz w:val="28"/>
          <w:szCs w:val="28"/>
        </w:rPr>
        <w:t>2</w:t>
      </w:r>
      <w:r w:rsidR="00181E27" w:rsidRPr="003E7AE2">
        <w:rPr>
          <w:sz w:val="28"/>
          <w:szCs w:val="28"/>
        </w:rPr>
        <w:t>5,16</w:t>
      </w:r>
      <w:r w:rsidRPr="003E7AE2">
        <w:rPr>
          <w:sz w:val="28"/>
          <w:szCs w:val="28"/>
        </w:rPr>
        <w:t xml:space="preserve"> млн.рублей</w:t>
      </w:r>
      <w:r w:rsidR="00181E27" w:rsidRPr="003E7AE2">
        <w:rPr>
          <w:sz w:val="28"/>
          <w:szCs w:val="28"/>
        </w:rPr>
        <w:t>, во 2-ом варианте – 25,6 млн.рублей</w:t>
      </w:r>
      <w:r w:rsidRPr="003E7AE2">
        <w:rPr>
          <w:sz w:val="28"/>
          <w:szCs w:val="28"/>
        </w:rPr>
        <w:t>.</w:t>
      </w:r>
    </w:p>
    <w:p w:rsidR="00876368" w:rsidRPr="003E7AE2" w:rsidRDefault="00876368" w:rsidP="007142DD">
      <w:pPr>
        <w:pStyle w:val="6"/>
        <w:spacing w:before="0" w:after="0"/>
        <w:ind w:firstLine="525"/>
        <w:jc w:val="both"/>
        <w:rPr>
          <w:b w:val="0"/>
          <w:sz w:val="28"/>
          <w:szCs w:val="28"/>
        </w:rPr>
      </w:pPr>
      <w:r w:rsidRPr="003E7AE2">
        <w:rPr>
          <w:b w:val="0"/>
          <w:sz w:val="28"/>
          <w:szCs w:val="28"/>
        </w:rPr>
        <w:t xml:space="preserve">Обеспечение населения Ленинского муниципального района телевизионным вещанием, радиовещанием в диапазонах длинных и средних волн, а также вещанием в АМ и </w:t>
      </w:r>
      <w:r w:rsidRPr="003E7AE2">
        <w:rPr>
          <w:b w:val="0"/>
          <w:sz w:val="28"/>
          <w:szCs w:val="28"/>
          <w:lang w:val="en-US"/>
        </w:rPr>
        <w:t>FM</w:t>
      </w:r>
      <w:r w:rsidRPr="003E7AE2">
        <w:rPr>
          <w:b w:val="0"/>
          <w:sz w:val="28"/>
          <w:szCs w:val="28"/>
        </w:rPr>
        <w:t xml:space="preserve"> диапазонах, оказание услуг юридическим лицам посредством зоновых радиорелейных линий по передаче данных, предоставлению цифровых каналов и других видов т</w:t>
      </w:r>
      <w:r w:rsidR="007142DD" w:rsidRPr="003E7AE2">
        <w:rPr>
          <w:b w:val="0"/>
          <w:sz w:val="28"/>
          <w:szCs w:val="28"/>
        </w:rPr>
        <w:t>елевизионной связи осуществляет Федеральное Государственное Унитарное Предприятия "Российская телевизионная и радиовещательная сеть" (далее именуется - ФГУП "РТРС").</w:t>
      </w:r>
    </w:p>
    <w:p w:rsidR="00876368" w:rsidRPr="003E7AE2" w:rsidRDefault="000E780F" w:rsidP="00876368">
      <w:pPr>
        <w:shd w:val="clear" w:color="auto" w:fill="FFFFFF"/>
        <w:ind w:firstLine="708"/>
        <w:jc w:val="both"/>
        <w:rPr>
          <w:sz w:val="28"/>
          <w:szCs w:val="28"/>
        </w:rPr>
      </w:pPr>
      <w:r w:rsidRPr="003E7AE2">
        <w:rPr>
          <w:sz w:val="28"/>
          <w:szCs w:val="28"/>
        </w:rPr>
        <w:t>На период 201</w:t>
      </w:r>
      <w:r w:rsidR="00B1114D" w:rsidRPr="003E7AE2">
        <w:rPr>
          <w:sz w:val="28"/>
          <w:szCs w:val="28"/>
        </w:rPr>
        <w:t>6</w:t>
      </w:r>
      <w:r w:rsidRPr="003E7AE2">
        <w:rPr>
          <w:sz w:val="28"/>
          <w:szCs w:val="28"/>
        </w:rPr>
        <w:t>-201</w:t>
      </w:r>
      <w:r w:rsidR="00083525" w:rsidRPr="003E7AE2">
        <w:rPr>
          <w:sz w:val="28"/>
          <w:szCs w:val="28"/>
        </w:rPr>
        <w:t>7</w:t>
      </w:r>
      <w:r w:rsidRPr="003E7AE2">
        <w:rPr>
          <w:sz w:val="28"/>
          <w:szCs w:val="28"/>
        </w:rPr>
        <w:t xml:space="preserve"> годы п</w:t>
      </w:r>
      <w:r w:rsidR="00876368" w:rsidRPr="003E7AE2">
        <w:rPr>
          <w:sz w:val="28"/>
          <w:szCs w:val="28"/>
        </w:rPr>
        <w:t>родолжится реализация основных направлений  развития отрасли  в рамках:</w:t>
      </w:r>
    </w:p>
    <w:p w:rsidR="00876368" w:rsidRPr="003E7AE2" w:rsidRDefault="00876368" w:rsidP="00876368">
      <w:pPr>
        <w:shd w:val="clear" w:color="auto" w:fill="FFFFFF"/>
        <w:ind w:firstLine="570"/>
        <w:jc w:val="both"/>
        <w:rPr>
          <w:sz w:val="28"/>
          <w:szCs w:val="28"/>
        </w:rPr>
      </w:pPr>
      <w:r w:rsidRPr="003E7AE2">
        <w:rPr>
          <w:sz w:val="28"/>
          <w:szCs w:val="28"/>
        </w:rPr>
        <w:t xml:space="preserve">операторы сотовой связи, осуществляющие свою деятельность на территории района, сохранят достигнутые объемы услуг связи за счет расширения коммутаторов, установки новых базовых станций, что улучшит связь в сельских населенных пунктах района; </w:t>
      </w:r>
    </w:p>
    <w:p w:rsidR="00B1114D" w:rsidRPr="003E7AE2" w:rsidRDefault="00876368" w:rsidP="00876368">
      <w:pPr>
        <w:shd w:val="clear" w:color="auto" w:fill="FFFFFF"/>
        <w:ind w:firstLine="720"/>
        <w:jc w:val="both"/>
        <w:rPr>
          <w:sz w:val="28"/>
          <w:szCs w:val="28"/>
        </w:rPr>
      </w:pPr>
      <w:r w:rsidRPr="003E7AE2">
        <w:rPr>
          <w:sz w:val="28"/>
          <w:szCs w:val="28"/>
        </w:rPr>
        <w:t>повысится доступность информационного поля для населения путем увеличения плотности телефонных аппар</w:t>
      </w:r>
      <w:r w:rsidR="00B1114D" w:rsidRPr="003E7AE2">
        <w:rPr>
          <w:sz w:val="28"/>
          <w:szCs w:val="28"/>
        </w:rPr>
        <w:t>атов фиксированной электросвязи.</w:t>
      </w:r>
    </w:p>
    <w:p w:rsidR="00B1114D" w:rsidRPr="003E7AE2" w:rsidRDefault="00B1114D" w:rsidP="00B1114D">
      <w:pPr>
        <w:ind w:firstLine="720"/>
        <w:jc w:val="both"/>
        <w:rPr>
          <w:sz w:val="28"/>
          <w:szCs w:val="28"/>
        </w:rPr>
      </w:pPr>
      <w:r w:rsidRPr="003E7AE2">
        <w:rPr>
          <w:sz w:val="28"/>
          <w:szCs w:val="28"/>
        </w:rPr>
        <w:t>Прогноз изменения тарифов на услуги общедоступной электросвязи и общедоступной почтовой связи учитывает необходимость обеспечения доступности данных услуг в сложившихся экономических условиях, а также доведение указанных тарифов до уровня экономически обоснованных затрат с учетом нормативной прибыли в соответствии с постановлением Правительства Российской Федерации от 24.10.2005 г. № 637 «О государственном регулировании тарифов на услуги общедоступной электросвязи и общедоступной почтовой связи».</w:t>
      </w:r>
    </w:p>
    <w:p w:rsidR="00B1114D" w:rsidRPr="003E7AE2" w:rsidRDefault="00B1114D" w:rsidP="00B1114D">
      <w:pPr>
        <w:spacing w:line="320" w:lineRule="exact"/>
        <w:ind w:firstLine="708"/>
        <w:jc w:val="both"/>
        <w:rPr>
          <w:sz w:val="28"/>
          <w:szCs w:val="28"/>
        </w:rPr>
      </w:pPr>
      <w:r w:rsidRPr="003E7AE2">
        <w:rPr>
          <w:sz w:val="28"/>
          <w:szCs w:val="28"/>
        </w:rPr>
        <w:t>В прогнозный период планируется прирост предельных максимальных уровней тарифов на услугу «местного телефонного соединения абоненту (пользователю) сети фиксированной телефонной связи», а также тарифов на услуги «передача внутренней телеграммы», «пересылка внутренней письменной корреспонденции», услуги связи для целей эфирного аналогового телевизионного вещания и (или) радиовещания, который не превысит уровня фактической инфляции за предыдущий год.</w:t>
      </w:r>
    </w:p>
    <w:p w:rsidR="00B1114D" w:rsidRPr="003E7AE2" w:rsidRDefault="00B1114D" w:rsidP="00B1114D">
      <w:pPr>
        <w:spacing w:line="320" w:lineRule="exact"/>
        <w:ind w:firstLine="708"/>
        <w:jc w:val="both"/>
        <w:rPr>
          <w:sz w:val="28"/>
          <w:szCs w:val="28"/>
        </w:rPr>
      </w:pPr>
      <w:r w:rsidRPr="003E7AE2">
        <w:rPr>
          <w:sz w:val="28"/>
          <w:szCs w:val="28"/>
        </w:rPr>
        <w:t xml:space="preserve">Предельные максимальные тарифы на услуги «предоставление абоненту в постоянное пользование абонентской линии независимо от ее типа», </w:t>
      </w:r>
      <w:r w:rsidRPr="003E7AE2">
        <w:rPr>
          <w:sz w:val="28"/>
          <w:szCs w:val="28"/>
        </w:rPr>
        <w:lastRenderedPageBreak/>
        <w:t>«предоставление внутризонового телефонного соединения» и «предоставление междугородного телефонного соединения» не изменятся.</w:t>
      </w:r>
    </w:p>
    <w:p w:rsidR="00B1114D" w:rsidRPr="003E7AE2" w:rsidRDefault="00B1114D" w:rsidP="00B1114D">
      <w:pPr>
        <w:ind w:firstLine="708"/>
        <w:jc w:val="both"/>
        <w:rPr>
          <w:sz w:val="28"/>
          <w:szCs w:val="28"/>
        </w:rPr>
      </w:pPr>
      <w:r w:rsidRPr="003E7AE2">
        <w:rPr>
          <w:sz w:val="28"/>
          <w:szCs w:val="28"/>
        </w:rPr>
        <w:t>На услугу «предоставление доступа к сети местной телефонной связи» – снижение тарифов до 10 % ежегодно.</w:t>
      </w:r>
    </w:p>
    <w:p w:rsidR="00B1114D" w:rsidRPr="003E7AE2" w:rsidRDefault="00B1114D" w:rsidP="00B1114D">
      <w:pPr>
        <w:ind w:firstLine="708"/>
        <w:jc w:val="both"/>
        <w:rPr>
          <w:sz w:val="28"/>
          <w:szCs w:val="28"/>
        </w:rPr>
      </w:pPr>
      <w:r w:rsidRPr="003E7AE2">
        <w:rPr>
          <w:sz w:val="28"/>
          <w:szCs w:val="28"/>
        </w:rPr>
        <w:t>Проведение индексации тарифов предусматривается:</w:t>
      </w:r>
    </w:p>
    <w:p w:rsidR="00B1114D" w:rsidRPr="003E7AE2" w:rsidRDefault="00B1114D" w:rsidP="00B1114D">
      <w:pPr>
        <w:ind w:firstLine="708"/>
        <w:jc w:val="both"/>
        <w:rPr>
          <w:sz w:val="28"/>
          <w:szCs w:val="28"/>
        </w:rPr>
      </w:pPr>
      <w:r w:rsidRPr="003E7AE2">
        <w:rPr>
          <w:sz w:val="28"/>
          <w:szCs w:val="28"/>
        </w:rPr>
        <w:t>на услуги телефонной связи – с 1 марта очередного календарного года;</w:t>
      </w:r>
    </w:p>
    <w:p w:rsidR="00B1114D" w:rsidRPr="003E7AE2" w:rsidRDefault="00B1114D" w:rsidP="00B1114D">
      <w:pPr>
        <w:ind w:firstLine="708"/>
        <w:jc w:val="both"/>
        <w:rPr>
          <w:sz w:val="28"/>
          <w:szCs w:val="28"/>
        </w:rPr>
      </w:pPr>
      <w:r w:rsidRPr="003E7AE2">
        <w:rPr>
          <w:sz w:val="28"/>
          <w:szCs w:val="28"/>
        </w:rPr>
        <w:t>на услуги «передача внутренней телеграммы», «пересылка внутренней письменной корреспонденции» – с 1 апреля очередного календарного года;</w:t>
      </w:r>
    </w:p>
    <w:p w:rsidR="00B1114D" w:rsidRPr="003E7AE2" w:rsidRDefault="00B1114D" w:rsidP="00B1114D">
      <w:pPr>
        <w:jc w:val="both"/>
        <w:rPr>
          <w:sz w:val="28"/>
          <w:szCs w:val="28"/>
          <w:lang w:eastAsia="en-US"/>
        </w:rPr>
      </w:pPr>
      <w:r w:rsidRPr="003E7AE2">
        <w:rPr>
          <w:sz w:val="28"/>
          <w:szCs w:val="28"/>
        </w:rPr>
        <w:t xml:space="preserve">на услуги связи </w:t>
      </w:r>
      <w:r w:rsidRPr="003E7AE2">
        <w:rPr>
          <w:rFonts w:eastAsia="Calibri"/>
          <w:sz w:val="28"/>
          <w:szCs w:val="28"/>
        </w:rPr>
        <w:t>для целей эфирного аналогового телевизионного вещания и (или) радиовещания</w:t>
      </w:r>
      <w:r w:rsidRPr="003E7AE2">
        <w:rPr>
          <w:sz w:val="28"/>
          <w:szCs w:val="28"/>
        </w:rPr>
        <w:t xml:space="preserve"> – с 1 января очередного календарного года.</w:t>
      </w:r>
    </w:p>
    <w:p w:rsidR="00671FF7" w:rsidRPr="003E7AE2" w:rsidRDefault="00671FF7" w:rsidP="007142DD">
      <w:pPr>
        <w:shd w:val="clear" w:color="auto" w:fill="FFFFFF"/>
        <w:ind w:firstLine="525"/>
        <w:jc w:val="both"/>
        <w:rPr>
          <w:sz w:val="28"/>
          <w:szCs w:val="28"/>
        </w:rPr>
      </w:pPr>
    </w:p>
    <w:p w:rsidR="007142DD" w:rsidRPr="003E7AE2" w:rsidRDefault="007142DD" w:rsidP="007142DD">
      <w:pPr>
        <w:ind w:firstLine="525"/>
        <w:jc w:val="center"/>
        <w:rPr>
          <w:sz w:val="28"/>
          <w:szCs w:val="28"/>
        </w:rPr>
      </w:pPr>
      <w:r w:rsidRPr="003E7AE2">
        <w:rPr>
          <w:sz w:val="28"/>
          <w:szCs w:val="28"/>
        </w:rPr>
        <w:t xml:space="preserve">Развитие и использование информационных и </w:t>
      </w:r>
    </w:p>
    <w:p w:rsidR="007142DD" w:rsidRPr="003E7AE2" w:rsidRDefault="007142DD" w:rsidP="007142DD">
      <w:pPr>
        <w:ind w:firstLine="525"/>
        <w:jc w:val="center"/>
        <w:rPr>
          <w:sz w:val="28"/>
          <w:szCs w:val="28"/>
        </w:rPr>
      </w:pPr>
      <w:r w:rsidRPr="003E7AE2">
        <w:rPr>
          <w:sz w:val="28"/>
          <w:szCs w:val="28"/>
        </w:rPr>
        <w:t>коммуникационных технологий</w:t>
      </w:r>
    </w:p>
    <w:p w:rsidR="007142DD" w:rsidRPr="003E7AE2" w:rsidRDefault="007142DD" w:rsidP="007142DD">
      <w:pPr>
        <w:ind w:firstLine="525"/>
        <w:jc w:val="center"/>
        <w:rPr>
          <w:sz w:val="28"/>
          <w:szCs w:val="28"/>
        </w:rPr>
      </w:pPr>
    </w:p>
    <w:p w:rsidR="007142DD" w:rsidRPr="003E7AE2" w:rsidRDefault="007142DD" w:rsidP="007142DD">
      <w:pPr>
        <w:tabs>
          <w:tab w:val="left" w:pos="0"/>
        </w:tabs>
        <w:ind w:firstLine="525"/>
        <w:jc w:val="both"/>
        <w:rPr>
          <w:rStyle w:val="par"/>
          <w:sz w:val="28"/>
          <w:szCs w:val="28"/>
        </w:rPr>
      </w:pPr>
      <w:r w:rsidRPr="003E7AE2">
        <w:rPr>
          <w:rStyle w:val="par"/>
          <w:sz w:val="28"/>
          <w:szCs w:val="28"/>
        </w:rPr>
        <w:t>В Ленинском муниципальном районе активно внедряются новейшие информационно-коммуникационные технологии, обеспечивающие создание информационных ресурсов общего пользования и организацию доступа к ним, в основном, для предоставления государственных и муниципальных услуг в электронном виде.</w:t>
      </w:r>
    </w:p>
    <w:p w:rsidR="007142DD" w:rsidRPr="003E7AE2" w:rsidRDefault="007142DD" w:rsidP="007142DD">
      <w:pPr>
        <w:tabs>
          <w:tab w:val="left" w:pos="0"/>
        </w:tabs>
        <w:ind w:firstLine="525"/>
        <w:jc w:val="both"/>
        <w:rPr>
          <w:rStyle w:val="par"/>
          <w:sz w:val="28"/>
          <w:szCs w:val="28"/>
        </w:rPr>
      </w:pPr>
      <w:r w:rsidRPr="003E7AE2">
        <w:rPr>
          <w:sz w:val="28"/>
          <w:szCs w:val="28"/>
        </w:rPr>
        <w:t>Р</w:t>
      </w:r>
      <w:r w:rsidRPr="003E7AE2">
        <w:rPr>
          <w:rStyle w:val="par"/>
          <w:sz w:val="28"/>
          <w:szCs w:val="28"/>
        </w:rPr>
        <w:t xml:space="preserve">ост числа пользователей Интернет в районе опережает рост числа персональных компьютеров, что связано с насыщением компьютерной техникой организаций. </w:t>
      </w:r>
    </w:p>
    <w:p w:rsidR="007142DD" w:rsidRPr="003E7AE2" w:rsidRDefault="007142DD" w:rsidP="007142DD">
      <w:pPr>
        <w:tabs>
          <w:tab w:val="left" w:pos="0"/>
        </w:tabs>
        <w:ind w:firstLine="525"/>
        <w:jc w:val="both"/>
        <w:rPr>
          <w:rStyle w:val="par"/>
          <w:sz w:val="28"/>
          <w:szCs w:val="28"/>
        </w:rPr>
      </w:pPr>
      <w:r w:rsidRPr="003E7AE2">
        <w:rPr>
          <w:sz w:val="28"/>
          <w:szCs w:val="28"/>
        </w:rPr>
        <w:t>В 201</w:t>
      </w:r>
      <w:r w:rsidR="00B1114D" w:rsidRPr="003E7AE2">
        <w:rPr>
          <w:sz w:val="28"/>
          <w:szCs w:val="28"/>
        </w:rPr>
        <w:t>3</w:t>
      </w:r>
      <w:r w:rsidR="000E780F" w:rsidRPr="003E7AE2">
        <w:rPr>
          <w:sz w:val="28"/>
          <w:szCs w:val="28"/>
        </w:rPr>
        <w:t>-201</w:t>
      </w:r>
      <w:r w:rsidR="00B1114D" w:rsidRPr="003E7AE2">
        <w:rPr>
          <w:sz w:val="28"/>
          <w:szCs w:val="28"/>
        </w:rPr>
        <w:t>4</w:t>
      </w:r>
      <w:r w:rsidRPr="003E7AE2">
        <w:rPr>
          <w:sz w:val="28"/>
          <w:szCs w:val="28"/>
        </w:rPr>
        <w:t xml:space="preserve"> годах в </w:t>
      </w:r>
      <w:r w:rsidR="00EF7931" w:rsidRPr="003E7AE2">
        <w:rPr>
          <w:sz w:val="28"/>
          <w:szCs w:val="28"/>
        </w:rPr>
        <w:t>Ленинском муниципальном районе</w:t>
      </w:r>
      <w:r w:rsidRPr="003E7AE2">
        <w:rPr>
          <w:sz w:val="28"/>
          <w:szCs w:val="28"/>
        </w:rPr>
        <w:t xml:space="preserve"> сохраняется тенденция роста  числа пользователей Интернет - потенциальных потребителей государственных и муниципальных услуг, услуг учреждений в электронной форме. Доля населения, имеющего доступ к сети Интернет с использованием только одного вида подключения, оценочно составляет около </w:t>
      </w:r>
      <w:r w:rsidR="00B1114D" w:rsidRPr="003E7AE2">
        <w:rPr>
          <w:sz w:val="28"/>
          <w:szCs w:val="28"/>
        </w:rPr>
        <w:t>55</w:t>
      </w:r>
      <w:r w:rsidR="000E780F" w:rsidRPr="003E7AE2">
        <w:rPr>
          <w:sz w:val="28"/>
          <w:szCs w:val="28"/>
        </w:rPr>
        <w:t>,</w:t>
      </w:r>
      <w:r w:rsidR="00B1114D" w:rsidRPr="003E7AE2">
        <w:rPr>
          <w:sz w:val="28"/>
          <w:szCs w:val="28"/>
        </w:rPr>
        <w:t>7</w:t>
      </w:r>
      <w:r w:rsidRPr="003E7AE2">
        <w:rPr>
          <w:sz w:val="28"/>
          <w:szCs w:val="28"/>
        </w:rPr>
        <w:t xml:space="preserve"> процента. Количество пользователей Интернет, как и объемы потребляемого ими </w:t>
      </w:r>
      <w:r w:rsidR="00722443" w:rsidRPr="003E7AE2">
        <w:rPr>
          <w:sz w:val="28"/>
          <w:szCs w:val="28"/>
        </w:rPr>
        <w:t>контингента</w:t>
      </w:r>
      <w:r w:rsidRPr="003E7AE2">
        <w:rPr>
          <w:sz w:val="28"/>
          <w:szCs w:val="28"/>
        </w:rPr>
        <w:t>, особенно видеотрафика, растут быстрыми темпами. На рост числа пользователей Интернет влияет отток абонентов операторов фиксированной связи в пол</w:t>
      </w:r>
      <w:r w:rsidR="00EA21C2" w:rsidRPr="003E7AE2">
        <w:rPr>
          <w:sz w:val="28"/>
          <w:szCs w:val="28"/>
        </w:rPr>
        <w:t xml:space="preserve">ьзу операторов мобильной связи </w:t>
      </w:r>
      <w:r w:rsidRPr="003E7AE2">
        <w:rPr>
          <w:sz w:val="28"/>
          <w:szCs w:val="28"/>
        </w:rPr>
        <w:t xml:space="preserve">рост конкуренции во всех сегментах рынка широкополосного доступа; рост количества предложений мультисервисных услуг и конвергенции сервисов. Все это предъявляет к провайдерам требования нового уровня по скорости передачи данных, переходу на технологии </w:t>
      </w:r>
      <w:r w:rsidRPr="003E7AE2">
        <w:rPr>
          <w:sz w:val="28"/>
          <w:szCs w:val="28"/>
          <w:lang w:val="en-US"/>
        </w:rPr>
        <w:t>Wimax</w:t>
      </w:r>
      <w:r w:rsidRPr="003E7AE2">
        <w:rPr>
          <w:sz w:val="28"/>
          <w:szCs w:val="28"/>
        </w:rPr>
        <w:t xml:space="preserve"> (4</w:t>
      </w:r>
      <w:r w:rsidRPr="003E7AE2">
        <w:rPr>
          <w:sz w:val="28"/>
          <w:szCs w:val="28"/>
          <w:lang w:val="en-US"/>
        </w:rPr>
        <w:t>G</w:t>
      </w:r>
      <w:r w:rsidRPr="003E7AE2">
        <w:rPr>
          <w:sz w:val="28"/>
          <w:szCs w:val="28"/>
        </w:rPr>
        <w:t xml:space="preserve">). </w:t>
      </w:r>
    </w:p>
    <w:p w:rsidR="006B0D39" w:rsidRPr="003E7AE2" w:rsidRDefault="006B0D39" w:rsidP="00EA21C2">
      <w:pPr>
        <w:ind w:firstLine="525"/>
        <w:jc w:val="both"/>
        <w:rPr>
          <w:sz w:val="28"/>
          <w:szCs w:val="28"/>
        </w:rPr>
      </w:pPr>
      <w:r w:rsidRPr="003E7AE2">
        <w:rPr>
          <w:sz w:val="28"/>
          <w:szCs w:val="28"/>
        </w:rPr>
        <w:t xml:space="preserve">В 2013 году проведена работа по внесению изменений  на сайте Волгоградской области - «Реестра муниципальных услуг (функций) Ленинского муниципального района». Количество услуг, предоставляемых органами местного самоуправления, муниципальными учреждениями в электронном виде за отчетный период за 2013 года составило 13 услуг. В Региональный реестр государственных и муниципальных услуг Волгоградской области Ленинского муниципального района» за истекший период внесены по Администрации Ленинского муниципального района, городскому и сельским поселениям сведения по 200 услугам. Общее количество муниципальных услуг утвержденных нормативно-правовыми актами Администрациями района, </w:t>
      </w:r>
      <w:r w:rsidRPr="003E7AE2">
        <w:rPr>
          <w:sz w:val="28"/>
          <w:szCs w:val="28"/>
        </w:rPr>
        <w:lastRenderedPageBreak/>
        <w:t>городского и сельского поселения Ленинского муниципального района, из них по 193 услугам утверждены административные регламенты.</w:t>
      </w:r>
    </w:p>
    <w:p w:rsidR="007142DD" w:rsidRPr="003E7AE2" w:rsidRDefault="007142DD" w:rsidP="00EA21C2">
      <w:pPr>
        <w:ind w:firstLine="525"/>
        <w:jc w:val="both"/>
        <w:rPr>
          <w:bCs/>
          <w:sz w:val="28"/>
          <w:szCs w:val="28"/>
        </w:rPr>
      </w:pPr>
      <w:r w:rsidRPr="003E7AE2">
        <w:rPr>
          <w:bCs/>
          <w:sz w:val="28"/>
          <w:szCs w:val="28"/>
        </w:rPr>
        <w:t xml:space="preserve">Основной тенденцией развития государственных информационных систем в </w:t>
      </w:r>
      <w:r w:rsidR="00EA21C2" w:rsidRPr="003E7AE2">
        <w:rPr>
          <w:bCs/>
          <w:sz w:val="28"/>
          <w:szCs w:val="28"/>
        </w:rPr>
        <w:t>Ленинском муниципальном районе</w:t>
      </w:r>
      <w:r w:rsidRPr="003E7AE2">
        <w:rPr>
          <w:bCs/>
          <w:sz w:val="28"/>
          <w:szCs w:val="28"/>
        </w:rPr>
        <w:t xml:space="preserve"> явился переход на электронизацию процедур экспертизы и согласования информации, развитие информационного взаимодействия между системами.</w:t>
      </w:r>
    </w:p>
    <w:p w:rsidR="006B0D39" w:rsidRPr="003E7AE2" w:rsidRDefault="006B0D39" w:rsidP="006B0D39">
      <w:pPr>
        <w:spacing w:line="228" w:lineRule="auto"/>
        <w:ind w:firstLine="750"/>
        <w:jc w:val="both"/>
        <w:rPr>
          <w:sz w:val="28"/>
          <w:szCs w:val="28"/>
        </w:rPr>
      </w:pPr>
      <w:r w:rsidRPr="003E7AE2">
        <w:rPr>
          <w:sz w:val="28"/>
          <w:szCs w:val="28"/>
        </w:rPr>
        <w:t>В 201</w:t>
      </w:r>
      <w:r w:rsidR="003B1B81" w:rsidRPr="003E7AE2">
        <w:rPr>
          <w:sz w:val="28"/>
          <w:szCs w:val="28"/>
        </w:rPr>
        <w:t>4</w:t>
      </w:r>
      <w:r w:rsidRPr="003E7AE2">
        <w:rPr>
          <w:sz w:val="28"/>
          <w:szCs w:val="28"/>
        </w:rPr>
        <w:t xml:space="preserve"> году осуществл</w:t>
      </w:r>
      <w:r w:rsidR="003B1B81" w:rsidRPr="003E7AE2">
        <w:rPr>
          <w:sz w:val="28"/>
          <w:szCs w:val="28"/>
        </w:rPr>
        <w:t>ен</w:t>
      </w:r>
      <w:r w:rsidRPr="003E7AE2">
        <w:rPr>
          <w:sz w:val="28"/>
          <w:szCs w:val="28"/>
        </w:rPr>
        <w:t xml:space="preserve"> </w:t>
      </w:r>
      <w:r w:rsidR="003B1B81" w:rsidRPr="003E7AE2">
        <w:rPr>
          <w:sz w:val="28"/>
          <w:szCs w:val="28"/>
        </w:rPr>
        <w:t>на</w:t>
      </w:r>
      <w:r w:rsidRPr="003E7AE2">
        <w:rPr>
          <w:sz w:val="28"/>
          <w:szCs w:val="28"/>
        </w:rPr>
        <w:t xml:space="preserve"> переход на федеральную контрактную систему. </w:t>
      </w:r>
    </w:p>
    <w:p w:rsidR="003D1361" w:rsidRPr="003E7AE2" w:rsidRDefault="003D1361" w:rsidP="006B0D39">
      <w:pPr>
        <w:spacing w:line="228" w:lineRule="auto"/>
        <w:ind w:firstLine="750"/>
        <w:jc w:val="both"/>
        <w:rPr>
          <w:sz w:val="28"/>
          <w:szCs w:val="28"/>
        </w:rPr>
      </w:pPr>
      <w:r w:rsidRPr="003E7AE2">
        <w:rPr>
          <w:sz w:val="28"/>
          <w:szCs w:val="28"/>
        </w:rPr>
        <w:t>В 2013 году к Региональной системе межведомственного электронного взаимодействия (далее именуется - РСМЭВ) подключены 7 рабочих мест, участников системы взаимодействия. В первом полугодии 2014 года их число увеличилось до 8 мест. Количество обращений в рамках данной программы в 2013 году по Ленинскому муниципальному району составило 3809, получено на них ответов в количестве 3717.</w:t>
      </w:r>
    </w:p>
    <w:p w:rsidR="003D1361" w:rsidRPr="003E7AE2" w:rsidRDefault="003D1361" w:rsidP="003D1361">
      <w:pPr>
        <w:autoSpaceDE w:val="0"/>
        <w:autoSpaceDN w:val="0"/>
        <w:adjustRightInd w:val="0"/>
        <w:spacing w:line="228" w:lineRule="auto"/>
        <w:ind w:firstLine="750"/>
        <w:jc w:val="both"/>
        <w:rPr>
          <w:sz w:val="28"/>
          <w:szCs w:val="28"/>
        </w:rPr>
      </w:pPr>
      <w:r w:rsidRPr="003E7AE2">
        <w:rPr>
          <w:sz w:val="28"/>
          <w:szCs w:val="28"/>
        </w:rPr>
        <w:t xml:space="preserve">Во исполнение постановления Правительства Российской Федерации от </w:t>
      </w:r>
      <w:r w:rsidRPr="003E7AE2">
        <w:rPr>
          <w:sz w:val="28"/>
          <w:szCs w:val="28"/>
        </w:rPr>
        <w:br/>
        <w:t xml:space="preserve">25 декабря </w:t>
      </w:r>
      <w:smartTag w:uri="urn:schemas-microsoft-com:office:smarttags" w:element="metricconverter">
        <w:smartTagPr>
          <w:attr w:name="ProductID" w:val="2009 г"/>
        </w:smartTagPr>
        <w:r w:rsidRPr="003E7AE2">
          <w:rPr>
            <w:sz w:val="28"/>
            <w:szCs w:val="28"/>
          </w:rPr>
          <w:t>2009 г</w:t>
        </w:r>
      </w:smartTag>
      <w:r w:rsidRPr="003E7AE2">
        <w:rPr>
          <w:sz w:val="28"/>
          <w:szCs w:val="28"/>
        </w:rPr>
        <w:t xml:space="preserve">. № 1088 "О государственной автоматизированной информационной системе "Управление" создана государственная информационная система "Региональный сегмент ГАС "Управление" (далее именуется – РС ГАСУ), предназначенная для осуществления мониторинга, анализа и контроля за исполнением принятых органами местного самоуправления решений.  </w:t>
      </w:r>
      <w:r w:rsidR="008A0373" w:rsidRPr="003E7AE2">
        <w:rPr>
          <w:sz w:val="28"/>
          <w:szCs w:val="28"/>
        </w:rPr>
        <w:t>Ч</w:t>
      </w:r>
      <w:r w:rsidRPr="003E7AE2">
        <w:rPr>
          <w:sz w:val="28"/>
          <w:szCs w:val="28"/>
        </w:rPr>
        <w:t>ерез РС ГАСУ предоставляется информация о 2-х инвестиционных проектах Ленинского муниципального района, 6 инвестиционных площадках, паспорте инвестиционной привлекательности. В 2013 году начата  интеграция РС ГАСУ с ГАС "Управление" и представление на регулярной основе более чем 280 показателей, развитие блока бюджетной и налоговой отчетности.</w:t>
      </w:r>
    </w:p>
    <w:p w:rsidR="007142DD" w:rsidRPr="003E7AE2" w:rsidRDefault="00DB7C05" w:rsidP="007142DD">
      <w:pPr>
        <w:pStyle w:val="Style10"/>
        <w:spacing w:line="240" w:lineRule="auto"/>
        <w:ind w:firstLine="525"/>
        <w:jc w:val="both"/>
        <w:rPr>
          <w:rFonts w:eastAsia="Calibri"/>
          <w:sz w:val="28"/>
          <w:szCs w:val="28"/>
        </w:rPr>
      </w:pPr>
      <w:r w:rsidRPr="003E7AE2">
        <w:rPr>
          <w:sz w:val="28"/>
          <w:szCs w:val="28"/>
        </w:rPr>
        <w:t xml:space="preserve">В Ленинском муниципальном районе используется </w:t>
      </w:r>
      <w:r w:rsidR="003D1361" w:rsidRPr="003E7AE2">
        <w:rPr>
          <w:sz w:val="28"/>
          <w:szCs w:val="28"/>
        </w:rPr>
        <w:t>59</w:t>
      </w:r>
      <w:r w:rsidRPr="003E7AE2">
        <w:rPr>
          <w:sz w:val="28"/>
          <w:szCs w:val="28"/>
        </w:rPr>
        <w:t xml:space="preserve"> типовых решений, используемые органами местного самоуправления, позволяющих оптимизировать рабочий процесс с документооборотом.</w:t>
      </w:r>
    </w:p>
    <w:p w:rsidR="007142DD" w:rsidRPr="003E7AE2" w:rsidRDefault="00DB7C05" w:rsidP="007142DD">
      <w:pPr>
        <w:autoSpaceDE w:val="0"/>
        <w:autoSpaceDN w:val="0"/>
        <w:adjustRightInd w:val="0"/>
        <w:ind w:firstLine="525"/>
        <w:jc w:val="both"/>
        <w:rPr>
          <w:sz w:val="28"/>
          <w:szCs w:val="28"/>
        </w:rPr>
      </w:pPr>
      <w:r w:rsidRPr="003E7AE2">
        <w:rPr>
          <w:sz w:val="28"/>
          <w:szCs w:val="28"/>
        </w:rPr>
        <w:t>В рамках данного направления осуществляется мониторинг инвестиционных проектов, инвестиционных площадок, ежеквартальный мониторинг оценки эффективности органов местного самоуправления.</w:t>
      </w:r>
    </w:p>
    <w:p w:rsidR="007142DD" w:rsidRPr="003E7AE2" w:rsidRDefault="00F12E8F" w:rsidP="007142DD">
      <w:pPr>
        <w:widowControl w:val="0"/>
        <w:tabs>
          <w:tab w:val="left" w:pos="445"/>
        </w:tabs>
        <w:ind w:firstLine="525"/>
        <w:jc w:val="both"/>
        <w:rPr>
          <w:sz w:val="28"/>
          <w:szCs w:val="28"/>
        </w:rPr>
      </w:pPr>
      <w:r w:rsidRPr="003E7AE2">
        <w:rPr>
          <w:sz w:val="28"/>
          <w:szCs w:val="28"/>
        </w:rPr>
        <w:t>В 201</w:t>
      </w:r>
      <w:r w:rsidR="003D1361" w:rsidRPr="003E7AE2">
        <w:rPr>
          <w:sz w:val="28"/>
          <w:szCs w:val="28"/>
        </w:rPr>
        <w:t>4</w:t>
      </w:r>
      <w:r w:rsidRPr="003E7AE2">
        <w:rPr>
          <w:sz w:val="28"/>
          <w:szCs w:val="28"/>
        </w:rPr>
        <w:t xml:space="preserve"> году</w:t>
      </w:r>
      <w:r w:rsidR="007142DD" w:rsidRPr="003E7AE2">
        <w:rPr>
          <w:sz w:val="28"/>
          <w:szCs w:val="28"/>
        </w:rPr>
        <w:t xml:space="preserve"> </w:t>
      </w:r>
      <w:r w:rsidR="007142DD" w:rsidRPr="003E7AE2">
        <w:rPr>
          <w:rStyle w:val="FontStyle14"/>
          <w:sz w:val="28"/>
          <w:szCs w:val="28"/>
        </w:rPr>
        <w:t xml:space="preserve">посредством системы </w:t>
      </w:r>
      <w:r w:rsidR="007142DD" w:rsidRPr="003E7AE2">
        <w:rPr>
          <w:sz w:val="28"/>
          <w:szCs w:val="28"/>
        </w:rPr>
        <w:t>актуализированы и согласованы п</w:t>
      </w:r>
      <w:r w:rsidR="007142DD" w:rsidRPr="003E7AE2">
        <w:rPr>
          <w:rStyle w:val="FontStyle14"/>
          <w:sz w:val="28"/>
          <w:szCs w:val="28"/>
        </w:rPr>
        <w:t xml:space="preserve">оказатели Доклада </w:t>
      </w:r>
      <w:r w:rsidRPr="003E7AE2">
        <w:rPr>
          <w:rStyle w:val="FontStyle14"/>
          <w:sz w:val="28"/>
          <w:szCs w:val="28"/>
        </w:rPr>
        <w:t>Главы</w:t>
      </w:r>
      <w:r w:rsidR="007142DD" w:rsidRPr="003E7AE2">
        <w:rPr>
          <w:rStyle w:val="FontStyle14"/>
          <w:sz w:val="28"/>
          <w:szCs w:val="28"/>
        </w:rPr>
        <w:t xml:space="preserve"> </w:t>
      </w:r>
      <w:r w:rsidRPr="003E7AE2">
        <w:rPr>
          <w:rStyle w:val="FontStyle14"/>
          <w:sz w:val="28"/>
          <w:szCs w:val="28"/>
        </w:rPr>
        <w:t xml:space="preserve">Ленинского муниципального района </w:t>
      </w:r>
      <w:r w:rsidR="007142DD" w:rsidRPr="003E7AE2">
        <w:rPr>
          <w:rStyle w:val="FontStyle14"/>
          <w:sz w:val="28"/>
          <w:szCs w:val="28"/>
        </w:rPr>
        <w:t xml:space="preserve">о достигнутых показателях для оценки эффективности деятельности органов исполнительной власти </w:t>
      </w:r>
      <w:r w:rsidRPr="003E7AE2">
        <w:rPr>
          <w:rStyle w:val="FontStyle14"/>
          <w:sz w:val="28"/>
          <w:szCs w:val="28"/>
        </w:rPr>
        <w:t>Ленинского муниципального района</w:t>
      </w:r>
      <w:r w:rsidR="007142DD" w:rsidRPr="003E7AE2">
        <w:rPr>
          <w:rStyle w:val="FontStyle14"/>
          <w:sz w:val="28"/>
          <w:szCs w:val="28"/>
        </w:rPr>
        <w:t xml:space="preserve"> за 201</w:t>
      </w:r>
      <w:r w:rsidR="003D1361" w:rsidRPr="003E7AE2">
        <w:rPr>
          <w:rStyle w:val="FontStyle14"/>
          <w:sz w:val="28"/>
          <w:szCs w:val="28"/>
        </w:rPr>
        <w:t>3</w:t>
      </w:r>
      <w:r w:rsidR="007142DD" w:rsidRPr="003E7AE2">
        <w:rPr>
          <w:rStyle w:val="FontStyle14"/>
          <w:sz w:val="28"/>
          <w:szCs w:val="28"/>
        </w:rPr>
        <w:t xml:space="preserve"> год и их планируемых значениях на 3-летний период. </w:t>
      </w:r>
    </w:p>
    <w:p w:rsidR="007142DD" w:rsidRPr="003E7AE2" w:rsidRDefault="007142DD" w:rsidP="007142DD">
      <w:pPr>
        <w:widowControl w:val="0"/>
        <w:tabs>
          <w:tab w:val="left" w:pos="0"/>
          <w:tab w:val="left" w:pos="445"/>
        </w:tabs>
        <w:ind w:firstLine="525"/>
        <w:jc w:val="both"/>
        <w:rPr>
          <w:sz w:val="28"/>
          <w:szCs w:val="28"/>
        </w:rPr>
      </w:pPr>
      <w:r w:rsidRPr="003E7AE2">
        <w:rPr>
          <w:sz w:val="28"/>
          <w:szCs w:val="28"/>
        </w:rPr>
        <w:t xml:space="preserve">Во исполнение поручения Президента Российской Федерации от </w:t>
      </w:r>
      <w:r w:rsidRPr="003E7AE2">
        <w:rPr>
          <w:sz w:val="28"/>
          <w:szCs w:val="28"/>
        </w:rPr>
        <w:br/>
        <w:t xml:space="preserve">18 марта </w:t>
      </w:r>
      <w:smartTag w:uri="urn:schemas-microsoft-com:office:smarttags" w:element="metricconverter">
        <w:smartTagPr>
          <w:attr w:name="ProductID" w:val="2011 г"/>
        </w:smartTagPr>
        <w:r w:rsidRPr="003E7AE2">
          <w:rPr>
            <w:sz w:val="28"/>
            <w:szCs w:val="28"/>
          </w:rPr>
          <w:t>2011 г</w:t>
        </w:r>
      </w:smartTag>
      <w:r w:rsidRPr="003E7AE2">
        <w:rPr>
          <w:sz w:val="28"/>
          <w:szCs w:val="28"/>
        </w:rPr>
        <w:t>. № Пр-716ГС</w:t>
      </w:r>
      <w:r w:rsidRPr="003E7AE2">
        <w:rPr>
          <w:bCs/>
          <w:sz w:val="28"/>
          <w:szCs w:val="28"/>
        </w:rPr>
        <w:t xml:space="preserve"> Управление по региональным тарифам Волгоградской области</w:t>
      </w:r>
      <w:r w:rsidRPr="003E7AE2">
        <w:rPr>
          <w:sz w:val="28"/>
          <w:szCs w:val="28"/>
        </w:rPr>
        <w:t xml:space="preserve"> в 2011 году подключено к федеральному сегменту Единой информационно-аналитической системы" (далее именуется - ЕИАС)  </w:t>
      </w:r>
      <w:r w:rsidR="008063B0" w:rsidRPr="003E7AE2">
        <w:rPr>
          <w:sz w:val="28"/>
          <w:szCs w:val="28"/>
        </w:rPr>
        <w:t xml:space="preserve">3 </w:t>
      </w:r>
      <w:r w:rsidRPr="003E7AE2">
        <w:rPr>
          <w:sz w:val="28"/>
          <w:szCs w:val="28"/>
        </w:rPr>
        <w:t xml:space="preserve">из регулируемых организаций. ЕИАС призвана обеспечить процессы принятия тарифных решений; сбор, обработку, анализ и контроль отчетности субъектов регулирования и естественных монополий; мониторинг принятия тарифных решений. </w:t>
      </w:r>
    </w:p>
    <w:p w:rsidR="007142DD" w:rsidRPr="003E7AE2" w:rsidRDefault="007142DD" w:rsidP="007142DD">
      <w:pPr>
        <w:ind w:firstLine="525"/>
        <w:jc w:val="both"/>
        <w:rPr>
          <w:sz w:val="28"/>
          <w:szCs w:val="28"/>
        </w:rPr>
      </w:pPr>
      <w:r w:rsidRPr="003E7AE2">
        <w:rPr>
          <w:sz w:val="28"/>
          <w:szCs w:val="28"/>
        </w:rPr>
        <w:t xml:space="preserve">Во исполнение Федерального закона от 09 февраля </w:t>
      </w:r>
      <w:smartTag w:uri="urn:schemas-microsoft-com:office:smarttags" w:element="metricconverter">
        <w:smartTagPr>
          <w:attr w:name="ProductID" w:val="2009 г"/>
        </w:smartTagPr>
        <w:r w:rsidRPr="003E7AE2">
          <w:rPr>
            <w:sz w:val="28"/>
            <w:szCs w:val="28"/>
          </w:rPr>
          <w:t>2009 г</w:t>
        </w:r>
      </w:smartTag>
      <w:r w:rsidRPr="003E7AE2">
        <w:rPr>
          <w:sz w:val="28"/>
          <w:szCs w:val="28"/>
        </w:rPr>
        <w:t xml:space="preserve">. № 8-ФЗ "Об обеспечении доступа к информации о деятельности государственных органов и </w:t>
      </w:r>
      <w:r w:rsidRPr="003E7AE2">
        <w:rPr>
          <w:sz w:val="28"/>
          <w:szCs w:val="28"/>
        </w:rPr>
        <w:lastRenderedPageBreak/>
        <w:t>органов местного самоуправления" муниципальны</w:t>
      </w:r>
      <w:r w:rsidR="00AC5290" w:rsidRPr="003E7AE2">
        <w:rPr>
          <w:sz w:val="28"/>
          <w:szCs w:val="28"/>
        </w:rPr>
        <w:t>й</w:t>
      </w:r>
      <w:r w:rsidRPr="003E7AE2">
        <w:rPr>
          <w:sz w:val="28"/>
          <w:szCs w:val="28"/>
        </w:rPr>
        <w:t xml:space="preserve"> </w:t>
      </w:r>
      <w:r w:rsidR="00AC5290" w:rsidRPr="003E7AE2">
        <w:rPr>
          <w:sz w:val="28"/>
          <w:szCs w:val="28"/>
        </w:rPr>
        <w:t xml:space="preserve">район </w:t>
      </w:r>
      <w:r w:rsidRPr="003E7AE2">
        <w:rPr>
          <w:sz w:val="28"/>
          <w:szCs w:val="28"/>
        </w:rPr>
        <w:t xml:space="preserve">оперативно актуализируют информацию о своей деятельности на официальном </w:t>
      </w:r>
      <w:r w:rsidR="00DB7C05" w:rsidRPr="003E7AE2">
        <w:rPr>
          <w:sz w:val="28"/>
          <w:szCs w:val="28"/>
        </w:rPr>
        <w:t>сайте Администрации Ленинского муниципального района.</w:t>
      </w:r>
    </w:p>
    <w:p w:rsidR="007142DD" w:rsidRPr="003E7AE2" w:rsidRDefault="007142DD" w:rsidP="00DB7C05">
      <w:pPr>
        <w:ind w:firstLine="525"/>
        <w:jc w:val="both"/>
        <w:rPr>
          <w:sz w:val="28"/>
          <w:szCs w:val="28"/>
        </w:rPr>
      </w:pPr>
      <w:r w:rsidRPr="003E7AE2">
        <w:rPr>
          <w:sz w:val="28"/>
          <w:szCs w:val="28"/>
        </w:rPr>
        <w:t xml:space="preserve">В целях обеспечения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w:t>
      </w:r>
      <w:r w:rsidR="00DB7C05" w:rsidRPr="003E7AE2">
        <w:rPr>
          <w:sz w:val="28"/>
          <w:szCs w:val="28"/>
        </w:rPr>
        <w:t xml:space="preserve"> </w:t>
      </w:r>
      <w:r w:rsidRPr="003E7AE2">
        <w:rPr>
          <w:sz w:val="28"/>
          <w:szCs w:val="28"/>
        </w:rPr>
        <w:t xml:space="preserve">совершенствования деятельности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 на официальном портале Губернатора и Правительства Волгоградской области организовано предварительное публичное обсуждение крупных закупок товаров (работ, услуг) для нужд бюджетных учреждений </w:t>
      </w:r>
      <w:r w:rsidR="00542124" w:rsidRPr="003E7AE2">
        <w:rPr>
          <w:sz w:val="28"/>
          <w:szCs w:val="28"/>
        </w:rPr>
        <w:t>муниципальных образований</w:t>
      </w:r>
      <w:r w:rsidRPr="003E7AE2">
        <w:rPr>
          <w:sz w:val="28"/>
          <w:szCs w:val="28"/>
        </w:rPr>
        <w:t xml:space="preserve"> с начальной (максимальной) ценой контракта 1 млрд. рублей и более. </w:t>
      </w:r>
    </w:p>
    <w:p w:rsidR="007142DD" w:rsidRPr="003E7AE2" w:rsidRDefault="007142DD" w:rsidP="007142DD">
      <w:pPr>
        <w:tabs>
          <w:tab w:val="left" w:pos="0"/>
        </w:tabs>
        <w:ind w:firstLine="525"/>
        <w:jc w:val="both"/>
        <w:rPr>
          <w:sz w:val="28"/>
          <w:szCs w:val="28"/>
        </w:rPr>
      </w:pPr>
      <w:r w:rsidRPr="003E7AE2">
        <w:rPr>
          <w:sz w:val="28"/>
          <w:szCs w:val="28"/>
        </w:rPr>
        <w:t xml:space="preserve">   В 201</w:t>
      </w:r>
      <w:r w:rsidR="00DB7C05" w:rsidRPr="003E7AE2">
        <w:rPr>
          <w:sz w:val="28"/>
          <w:szCs w:val="28"/>
        </w:rPr>
        <w:t>4</w:t>
      </w:r>
      <w:r w:rsidRPr="003E7AE2">
        <w:rPr>
          <w:sz w:val="28"/>
          <w:szCs w:val="28"/>
        </w:rPr>
        <w:t>-201</w:t>
      </w:r>
      <w:r w:rsidR="0033313F" w:rsidRPr="003E7AE2">
        <w:rPr>
          <w:sz w:val="28"/>
          <w:szCs w:val="28"/>
        </w:rPr>
        <w:t>7</w:t>
      </w:r>
      <w:r w:rsidRPr="003E7AE2">
        <w:rPr>
          <w:sz w:val="28"/>
          <w:szCs w:val="28"/>
        </w:rPr>
        <w:t xml:space="preserve"> годах прогнозируется ежегодное стабильное увеличение количества компьютеров и количества пользователей сети Интернет на </w:t>
      </w:r>
      <w:r w:rsidRPr="003E7AE2">
        <w:rPr>
          <w:sz w:val="28"/>
          <w:szCs w:val="28"/>
        </w:rPr>
        <w:br/>
        <w:t xml:space="preserve">100 человек населения. К 2015 году все </w:t>
      </w:r>
      <w:r w:rsidR="00AC5290" w:rsidRPr="003E7AE2">
        <w:rPr>
          <w:sz w:val="28"/>
          <w:szCs w:val="28"/>
        </w:rPr>
        <w:t>муниципальные</w:t>
      </w:r>
      <w:r w:rsidRPr="003E7AE2">
        <w:rPr>
          <w:sz w:val="28"/>
          <w:szCs w:val="28"/>
        </w:rPr>
        <w:t xml:space="preserve"> услуги должны быть переведены в электронную форму. </w:t>
      </w:r>
      <w:r w:rsidR="00DB7C05" w:rsidRPr="003E7AE2">
        <w:rPr>
          <w:sz w:val="28"/>
          <w:szCs w:val="28"/>
        </w:rPr>
        <w:t>В 2013 году началась реализации 3 этапа перевода государственных и муниципальных услуг в электронном виде.</w:t>
      </w:r>
      <w:r w:rsidR="0033313F" w:rsidRPr="003E7AE2">
        <w:rPr>
          <w:sz w:val="28"/>
          <w:szCs w:val="28"/>
        </w:rPr>
        <w:t xml:space="preserve"> За 2013 год количество услуг, предоставляемых в электронном виде по району составило 17 услуг, в первом полугодии 2014 года данный показатель вырос до 44 услуг.</w:t>
      </w:r>
      <w:r w:rsidR="00DB7C05" w:rsidRPr="003E7AE2">
        <w:rPr>
          <w:sz w:val="28"/>
          <w:szCs w:val="28"/>
        </w:rPr>
        <w:t xml:space="preserve"> В рамках данного направления </w:t>
      </w:r>
      <w:r w:rsidR="00A45130" w:rsidRPr="003E7AE2">
        <w:rPr>
          <w:sz w:val="28"/>
          <w:szCs w:val="28"/>
        </w:rPr>
        <w:t xml:space="preserve">ведутся работы по открытию на территории городского поселения г.Ленинск многофункционального центра по предоставлению государственных и муниципальных услуг населению района. </w:t>
      </w:r>
    </w:p>
    <w:p w:rsidR="00876368" w:rsidRPr="003E7AE2" w:rsidRDefault="007142DD" w:rsidP="00AC5290">
      <w:pPr>
        <w:tabs>
          <w:tab w:val="left" w:pos="0"/>
        </w:tabs>
        <w:ind w:firstLine="525"/>
        <w:jc w:val="both"/>
        <w:rPr>
          <w:sz w:val="28"/>
          <w:szCs w:val="28"/>
        </w:rPr>
      </w:pPr>
      <w:r w:rsidRPr="003E7AE2">
        <w:rPr>
          <w:bCs/>
          <w:sz w:val="28"/>
          <w:szCs w:val="28"/>
        </w:rPr>
        <w:t>Повышение эффективности государственного управления на основе информационно-коммуникационных технологий в 201</w:t>
      </w:r>
      <w:r w:rsidR="0033313F" w:rsidRPr="003E7AE2">
        <w:rPr>
          <w:bCs/>
          <w:sz w:val="28"/>
          <w:szCs w:val="28"/>
        </w:rPr>
        <w:t>5</w:t>
      </w:r>
      <w:r w:rsidRPr="003E7AE2">
        <w:rPr>
          <w:bCs/>
          <w:sz w:val="28"/>
          <w:szCs w:val="28"/>
        </w:rPr>
        <w:t>-201</w:t>
      </w:r>
      <w:r w:rsidR="0033313F" w:rsidRPr="003E7AE2">
        <w:rPr>
          <w:bCs/>
          <w:sz w:val="28"/>
          <w:szCs w:val="28"/>
        </w:rPr>
        <w:t>7</w:t>
      </w:r>
      <w:r w:rsidRPr="003E7AE2">
        <w:rPr>
          <w:bCs/>
          <w:sz w:val="28"/>
          <w:szCs w:val="28"/>
        </w:rPr>
        <w:t xml:space="preserve"> годах предполагает реализацию комплексных ИТ-проектов - внедрение информационной системы для программного формирования бюджета </w:t>
      </w:r>
      <w:r w:rsidR="00AC5290" w:rsidRPr="003E7AE2">
        <w:rPr>
          <w:bCs/>
          <w:sz w:val="28"/>
          <w:szCs w:val="28"/>
        </w:rPr>
        <w:t>Ленинского муниципального района</w:t>
      </w:r>
      <w:r w:rsidRPr="003E7AE2">
        <w:rPr>
          <w:bCs/>
          <w:sz w:val="28"/>
          <w:szCs w:val="28"/>
        </w:rPr>
        <w:t xml:space="preserve">, управления проектами, развитие </w:t>
      </w:r>
      <w:r w:rsidRPr="003E7AE2">
        <w:rPr>
          <w:sz w:val="28"/>
          <w:szCs w:val="28"/>
        </w:rPr>
        <w:t xml:space="preserve">информационного взаимодействия между государственными информационными системами, в том числе с федеральными информационными системами, формирование централизованных государственных информационных ресурсов.  </w:t>
      </w:r>
    </w:p>
    <w:p w:rsidR="00A45130" w:rsidRPr="003E7AE2" w:rsidRDefault="00AB1F04" w:rsidP="00A45130">
      <w:pPr>
        <w:jc w:val="both"/>
        <w:rPr>
          <w:rStyle w:val="FontStyle16"/>
          <w:b w:val="0"/>
          <w:sz w:val="28"/>
          <w:szCs w:val="28"/>
        </w:rPr>
      </w:pPr>
      <w:r w:rsidRPr="003E7AE2">
        <w:rPr>
          <w:rStyle w:val="FontStyle16"/>
          <w:b w:val="0"/>
          <w:sz w:val="28"/>
          <w:szCs w:val="28"/>
        </w:rPr>
        <w:tab/>
      </w:r>
      <w:r w:rsidR="00A45130" w:rsidRPr="003E7AE2">
        <w:rPr>
          <w:rStyle w:val="FontStyle16"/>
          <w:b w:val="0"/>
          <w:sz w:val="28"/>
          <w:szCs w:val="28"/>
        </w:rPr>
        <w:t>Общий объем расходов за счет всех источников финансирования на информатизацию в 201</w:t>
      </w:r>
      <w:r w:rsidR="00ED4B38" w:rsidRPr="003E7AE2">
        <w:rPr>
          <w:rStyle w:val="FontStyle16"/>
          <w:b w:val="0"/>
          <w:sz w:val="28"/>
          <w:szCs w:val="28"/>
        </w:rPr>
        <w:t>3</w:t>
      </w:r>
      <w:r w:rsidR="00A45130" w:rsidRPr="003E7AE2">
        <w:rPr>
          <w:rStyle w:val="FontStyle16"/>
          <w:b w:val="0"/>
          <w:sz w:val="28"/>
          <w:szCs w:val="28"/>
        </w:rPr>
        <w:t xml:space="preserve"> году составил </w:t>
      </w:r>
      <w:r w:rsidR="00ED4B38" w:rsidRPr="003E7AE2">
        <w:rPr>
          <w:rStyle w:val="FontStyle16"/>
          <w:b w:val="0"/>
          <w:sz w:val="28"/>
          <w:szCs w:val="28"/>
        </w:rPr>
        <w:t>12,38</w:t>
      </w:r>
      <w:r w:rsidR="00A45130" w:rsidRPr="003E7AE2">
        <w:rPr>
          <w:rStyle w:val="FontStyle16"/>
          <w:b w:val="0"/>
          <w:sz w:val="28"/>
          <w:szCs w:val="28"/>
        </w:rPr>
        <w:t xml:space="preserve"> млн.рублей</w:t>
      </w:r>
      <w:r w:rsidR="00ED4B38" w:rsidRPr="003E7AE2">
        <w:rPr>
          <w:rStyle w:val="FontStyle16"/>
          <w:b w:val="0"/>
          <w:sz w:val="28"/>
          <w:szCs w:val="28"/>
        </w:rPr>
        <w:t>.</w:t>
      </w:r>
      <w:r w:rsidR="00A45130" w:rsidRPr="003E7AE2">
        <w:rPr>
          <w:rStyle w:val="FontStyle16"/>
          <w:b w:val="0"/>
          <w:sz w:val="28"/>
          <w:szCs w:val="28"/>
        </w:rPr>
        <w:t xml:space="preserve"> </w:t>
      </w:r>
    </w:p>
    <w:p w:rsidR="00ED4B38" w:rsidRPr="003E7AE2" w:rsidRDefault="00ED4B38" w:rsidP="00A45130">
      <w:pPr>
        <w:jc w:val="both"/>
        <w:rPr>
          <w:sz w:val="28"/>
          <w:szCs w:val="28"/>
        </w:rPr>
      </w:pPr>
    </w:p>
    <w:p w:rsidR="00455CD9" w:rsidRPr="003E7AE2" w:rsidRDefault="00A2301E" w:rsidP="000813D7">
      <w:pPr>
        <w:pStyle w:val="a9"/>
        <w:ind w:firstLine="525"/>
        <w:rPr>
          <w:b w:val="0"/>
          <w:szCs w:val="28"/>
        </w:rPr>
      </w:pPr>
      <w:r w:rsidRPr="003E7AE2">
        <w:rPr>
          <w:b w:val="0"/>
          <w:szCs w:val="28"/>
        </w:rPr>
        <w:t>2.</w:t>
      </w:r>
      <w:r w:rsidR="00E85B9E" w:rsidRPr="003E7AE2">
        <w:rPr>
          <w:b w:val="0"/>
          <w:szCs w:val="28"/>
        </w:rPr>
        <w:t>4</w:t>
      </w:r>
      <w:r w:rsidRPr="003E7AE2">
        <w:rPr>
          <w:b w:val="0"/>
          <w:szCs w:val="28"/>
        </w:rPr>
        <w:t>. Строительство</w:t>
      </w:r>
    </w:p>
    <w:p w:rsidR="00353783" w:rsidRPr="003E7AE2" w:rsidRDefault="00353783" w:rsidP="000813D7">
      <w:pPr>
        <w:pStyle w:val="a9"/>
        <w:ind w:firstLine="525"/>
        <w:rPr>
          <w:b w:val="0"/>
          <w:szCs w:val="28"/>
        </w:rPr>
      </w:pPr>
    </w:p>
    <w:p w:rsidR="000134DD" w:rsidRPr="003E7AE2" w:rsidRDefault="00353783" w:rsidP="000134DD">
      <w:pPr>
        <w:pStyle w:val="affa"/>
        <w:ind w:firstLine="708"/>
        <w:jc w:val="both"/>
        <w:rPr>
          <w:rFonts w:ascii="Times New Roman" w:hAnsi="Times New Roman"/>
          <w:sz w:val="28"/>
          <w:szCs w:val="28"/>
        </w:rPr>
      </w:pPr>
      <w:r w:rsidRPr="003E7AE2">
        <w:rPr>
          <w:rFonts w:ascii="Times New Roman" w:hAnsi="Times New Roman"/>
          <w:sz w:val="28"/>
          <w:szCs w:val="28"/>
        </w:rPr>
        <w:t>Объем ввода жилья на территории района обеспечивается за счет строительства и реконструкции индивидуальных жилых домов.  Строительство многоквартирных жилых домов на территории района в настоящее время не ведется. Ввод жилья за счет всех источников финансирования в 2013 году составил 9456 м2, что выше уровня 2012 года на 110,88 процентов.</w:t>
      </w:r>
      <w:r w:rsidR="000134DD" w:rsidRPr="003E7AE2">
        <w:rPr>
          <w:rFonts w:ascii="Times New Roman" w:hAnsi="Times New Roman"/>
          <w:sz w:val="28"/>
          <w:szCs w:val="28"/>
        </w:rPr>
        <w:t xml:space="preserve"> Основной ввод жилья приходится на городское поселение г.Ленинск и </w:t>
      </w:r>
      <w:r w:rsidR="00D9187A" w:rsidRPr="003E7AE2">
        <w:rPr>
          <w:rFonts w:ascii="Times New Roman" w:hAnsi="Times New Roman"/>
          <w:sz w:val="28"/>
          <w:szCs w:val="28"/>
        </w:rPr>
        <w:t>село</w:t>
      </w:r>
      <w:r w:rsidR="000134DD" w:rsidRPr="003E7AE2">
        <w:rPr>
          <w:rFonts w:ascii="Times New Roman" w:hAnsi="Times New Roman"/>
          <w:sz w:val="28"/>
          <w:szCs w:val="28"/>
        </w:rPr>
        <w:t xml:space="preserve">: с.Заплавное, с.Бахтияровка, с.Маляевка. </w:t>
      </w:r>
    </w:p>
    <w:p w:rsidR="000134DD" w:rsidRPr="003E7AE2" w:rsidRDefault="000134DD" w:rsidP="000134DD">
      <w:pPr>
        <w:pStyle w:val="affa"/>
        <w:ind w:firstLine="708"/>
        <w:jc w:val="both"/>
        <w:rPr>
          <w:rFonts w:ascii="Times New Roman" w:hAnsi="Times New Roman"/>
          <w:sz w:val="28"/>
          <w:szCs w:val="28"/>
        </w:rPr>
      </w:pPr>
      <w:r w:rsidRPr="003E7AE2">
        <w:rPr>
          <w:rFonts w:ascii="Times New Roman" w:hAnsi="Times New Roman"/>
          <w:sz w:val="28"/>
          <w:szCs w:val="28"/>
        </w:rPr>
        <w:lastRenderedPageBreak/>
        <w:t>В степной части района (пять сельских поселений, состоящих из девяти населенных пунктов) строительство жилья осуществляется мало. За последние 5 лет за разрешением на строительство обратились только 9 застройщиков.</w:t>
      </w:r>
    </w:p>
    <w:p w:rsidR="00762EA4" w:rsidRPr="003E7AE2" w:rsidRDefault="001E71F8" w:rsidP="00353783">
      <w:pPr>
        <w:pStyle w:val="1"/>
        <w:ind w:firstLine="525"/>
        <w:jc w:val="both"/>
        <w:rPr>
          <w:b w:val="0"/>
          <w:szCs w:val="28"/>
        </w:rPr>
      </w:pPr>
      <w:r w:rsidRPr="003E7AE2">
        <w:rPr>
          <w:b w:val="0"/>
          <w:szCs w:val="28"/>
        </w:rPr>
        <w:t>В рамках реализации Федерального закона от 29 декабря 2006 г. N 256-ФЗ "О дополнительных мерах государственной поддержки семей, имеющих детей" (по направлению материнский (семейный капитал)</w:t>
      </w:r>
      <w:r w:rsidR="006C14D4" w:rsidRPr="003E7AE2">
        <w:rPr>
          <w:b w:val="0"/>
          <w:szCs w:val="28"/>
        </w:rPr>
        <w:t>)</w:t>
      </w:r>
      <w:r w:rsidRPr="003E7AE2">
        <w:rPr>
          <w:b w:val="0"/>
          <w:szCs w:val="28"/>
        </w:rPr>
        <w:t xml:space="preserve"> в районе было приобретено </w:t>
      </w:r>
      <w:r w:rsidR="000E3BA0" w:rsidRPr="003E7AE2">
        <w:rPr>
          <w:b w:val="0"/>
          <w:szCs w:val="28"/>
        </w:rPr>
        <w:t xml:space="preserve">в 2013 году </w:t>
      </w:r>
      <w:r w:rsidRPr="003E7AE2">
        <w:rPr>
          <w:b w:val="0"/>
          <w:szCs w:val="28"/>
        </w:rPr>
        <w:t>жилье площадью</w:t>
      </w:r>
      <w:r w:rsidR="000E3BA0" w:rsidRPr="003E7AE2">
        <w:rPr>
          <w:b w:val="0"/>
          <w:szCs w:val="28"/>
        </w:rPr>
        <w:t xml:space="preserve"> </w:t>
      </w:r>
      <w:r w:rsidRPr="003E7AE2">
        <w:rPr>
          <w:b w:val="0"/>
          <w:szCs w:val="28"/>
        </w:rPr>
        <w:t xml:space="preserve"> </w:t>
      </w:r>
      <w:r w:rsidR="004D5DB3" w:rsidRPr="003E7AE2">
        <w:rPr>
          <w:b w:val="0"/>
          <w:szCs w:val="28"/>
        </w:rPr>
        <w:t>0,</w:t>
      </w:r>
      <w:r w:rsidR="0051285B" w:rsidRPr="003E7AE2">
        <w:rPr>
          <w:b w:val="0"/>
          <w:szCs w:val="28"/>
        </w:rPr>
        <w:t>586</w:t>
      </w:r>
      <w:r w:rsidR="004D5DB3" w:rsidRPr="003E7AE2">
        <w:rPr>
          <w:b w:val="0"/>
          <w:szCs w:val="28"/>
        </w:rPr>
        <w:t xml:space="preserve"> тыс.кв.м</w:t>
      </w:r>
      <w:r w:rsidR="0051285B" w:rsidRPr="003E7AE2">
        <w:rPr>
          <w:b w:val="0"/>
          <w:szCs w:val="28"/>
        </w:rPr>
        <w:t>, за прогноз показателя 2014 года – 0,250 тыс.кв.м</w:t>
      </w:r>
      <w:r w:rsidR="004D5DB3" w:rsidRPr="003E7AE2">
        <w:rPr>
          <w:b w:val="0"/>
          <w:szCs w:val="28"/>
        </w:rPr>
        <w:t xml:space="preserve">. </w:t>
      </w:r>
    </w:p>
    <w:p w:rsidR="000134DD" w:rsidRPr="003E7AE2" w:rsidRDefault="000134DD" w:rsidP="000134DD">
      <w:pPr>
        <w:pStyle w:val="1f"/>
        <w:shd w:val="clear" w:color="auto" w:fill="auto"/>
        <w:spacing w:line="240" w:lineRule="auto"/>
        <w:ind w:firstLine="357"/>
        <w:jc w:val="both"/>
        <w:rPr>
          <w:sz w:val="28"/>
          <w:szCs w:val="28"/>
        </w:rPr>
      </w:pPr>
      <w:r w:rsidRPr="003E7AE2">
        <w:rPr>
          <w:color w:val="000000"/>
          <w:spacing w:val="0"/>
          <w:sz w:val="28"/>
          <w:szCs w:val="28"/>
        </w:rPr>
        <w:t>За 2013 год в рамках долгосрочной районной целевой программы «</w:t>
      </w:r>
      <w:r w:rsidRPr="003E7AE2">
        <w:rPr>
          <w:sz w:val="28"/>
          <w:szCs w:val="28"/>
        </w:rPr>
        <w:t>Молодой семье – доступное жилье» на 2013 год и на период до 2015 года</w:t>
      </w:r>
      <w:r w:rsidRPr="003E7AE2">
        <w:rPr>
          <w:color w:val="000000"/>
          <w:spacing w:val="0"/>
          <w:sz w:val="28"/>
          <w:szCs w:val="28"/>
        </w:rPr>
        <w:t xml:space="preserve"> 5 молодых семей улучшили свои жилищные условия. На данные цели направлено за счет всех источников финансирования 2,18 млн.рублей, в том числе: из федерального бюджета 0,59 млн.рублей, из областного бюджета 0,67 млн.рублей, из районного бюджета 0,92 млн.рублей.</w:t>
      </w:r>
    </w:p>
    <w:p w:rsidR="000134DD" w:rsidRPr="003E7AE2" w:rsidRDefault="000134DD" w:rsidP="000134DD">
      <w:pPr>
        <w:pStyle w:val="1f"/>
        <w:shd w:val="clear" w:color="auto" w:fill="auto"/>
        <w:spacing w:line="240" w:lineRule="auto"/>
        <w:ind w:firstLine="357"/>
        <w:jc w:val="both"/>
        <w:rPr>
          <w:color w:val="000000"/>
          <w:spacing w:val="0"/>
          <w:sz w:val="28"/>
          <w:szCs w:val="28"/>
        </w:rPr>
      </w:pPr>
      <w:r w:rsidRPr="003E7AE2">
        <w:rPr>
          <w:color w:val="000000"/>
          <w:spacing w:val="0"/>
          <w:sz w:val="28"/>
          <w:szCs w:val="28"/>
        </w:rPr>
        <w:t xml:space="preserve">За счет средств </w:t>
      </w:r>
      <w:r w:rsidR="00B265CA">
        <w:rPr>
          <w:color w:val="000000"/>
          <w:spacing w:val="0"/>
          <w:sz w:val="28"/>
          <w:szCs w:val="28"/>
        </w:rPr>
        <w:t xml:space="preserve">субвенции из </w:t>
      </w:r>
      <w:r w:rsidRPr="003E7AE2">
        <w:rPr>
          <w:color w:val="000000"/>
          <w:spacing w:val="0"/>
          <w:sz w:val="28"/>
          <w:szCs w:val="28"/>
        </w:rPr>
        <w:t xml:space="preserve">областного бюджета за истекший период приобретено 15 квартир для детей-сирот на сумму 12,57 млн.рублей. </w:t>
      </w:r>
    </w:p>
    <w:p w:rsidR="00CD7343" w:rsidRPr="003E7AE2" w:rsidRDefault="00CD7343" w:rsidP="00CD7343">
      <w:pPr>
        <w:shd w:val="clear" w:color="auto" w:fill="FFFFFF"/>
        <w:autoSpaceDE w:val="0"/>
        <w:autoSpaceDN w:val="0"/>
        <w:adjustRightInd w:val="0"/>
        <w:ind w:firstLine="708"/>
        <w:jc w:val="both"/>
        <w:rPr>
          <w:sz w:val="28"/>
          <w:szCs w:val="28"/>
        </w:rPr>
      </w:pPr>
      <w:r w:rsidRPr="003E7AE2">
        <w:rPr>
          <w:sz w:val="28"/>
        </w:rPr>
        <w:t>В соответствии с Указом Президента Российской Федерации от 7 мая 2008г. № 714 «Об обеспечении жильем ветеранов Великой Отечественной войны 1941-1945 годов» в 1 квартале 2014 года 1 вдова участника Великой Отечественной войны реализовала свое право на улучшение жилищных условий</w:t>
      </w:r>
      <w:r w:rsidRPr="003E7AE2">
        <w:rPr>
          <w:sz w:val="28"/>
          <w:szCs w:val="28"/>
        </w:rPr>
        <w:t>, сумма социальной выплаты составила 1,046 млн. рублей.</w:t>
      </w:r>
    </w:p>
    <w:p w:rsidR="000134DD" w:rsidRPr="003E7AE2" w:rsidRDefault="000134DD" w:rsidP="000134DD">
      <w:pPr>
        <w:ind w:firstLine="708"/>
        <w:jc w:val="both"/>
        <w:rPr>
          <w:i/>
          <w:sz w:val="28"/>
          <w:szCs w:val="28"/>
        </w:rPr>
      </w:pPr>
      <w:r w:rsidRPr="003E7AE2">
        <w:rPr>
          <w:sz w:val="28"/>
          <w:szCs w:val="28"/>
        </w:rPr>
        <w:t xml:space="preserve">Уровень газификации природным газом Ленинского </w:t>
      </w:r>
      <w:r w:rsidR="00AE5B04" w:rsidRPr="003E7AE2">
        <w:rPr>
          <w:sz w:val="28"/>
          <w:szCs w:val="28"/>
        </w:rPr>
        <w:t xml:space="preserve">муниципального </w:t>
      </w:r>
      <w:r w:rsidRPr="003E7AE2">
        <w:rPr>
          <w:sz w:val="28"/>
          <w:szCs w:val="28"/>
        </w:rPr>
        <w:t xml:space="preserve">района на 01.01.2014 – 47,7%. </w:t>
      </w:r>
      <w:r w:rsidRPr="003E7AE2">
        <w:rPr>
          <w:i/>
          <w:sz w:val="28"/>
          <w:szCs w:val="28"/>
        </w:rPr>
        <w:t>В среднем по Волгоградской области уровень газификации – 82%.</w:t>
      </w:r>
    </w:p>
    <w:p w:rsidR="000134DD" w:rsidRPr="003E7AE2" w:rsidRDefault="000134DD" w:rsidP="000134DD">
      <w:pPr>
        <w:ind w:firstLine="708"/>
        <w:jc w:val="both"/>
        <w:rPr>
          <w:sz w:val="28"/>
          <w:szCs w:val="28"/>
        </w:rPr>
      </w:pPr>
      <w:r w:rsidRPr="003E7AE2">
        <w:rPr>
          <w:sz w:val="28"/>
          <w:szCs w:val="28"/>
        </w:rPr>
        <w:t>В 2013 году в районе введены в строй следующие объекты:</w:t>
      </w:r>
    </w:p>
    <w:p w:rsidR="000134DD" w:rsidRPr="003E7AE2" w:rsidRDefault="000134DD" w:rsidP="000134DD">
      <w:pPr>
        <w:shd w:val="clear" w:color="auto" w:fill="FFFFFF"/>
        <w:ind w:firstLine="709"/>
        <w:jc w:val="both"/>
        <w:rPr>
          <w:sz w:val="28"/>
          <w:szCs w:val="28"/>
        </w:rPr>
      </w:pPr>
      <w:r w:rsidRPr="003E7AE2">
        <w:rPr>
          <w:sz w:val="28"/>
          <w:szCs w:val="28"/>
        </w:rPr>
        <w:t>«Внутрипоселковый газопровод в с. Колобовка Ленинского района Волгоградской области», протяженностью 15,7 км. Работы выполнялись ООО «Эксперт Серв</w:t>
      </w:r>
      <w:r w:rsidR="0081658D" w:rsidRPr="003E7AE2">
        <w:rPr>
          <w:sz w:val="28"/>
          <w:szCs w:val="28"/>
        </w:rPr>
        <w:t>ис». Стоимость строительства 21,</w:t>
      </w:r>
      <w:r w:rsidRPr="003E7AE2">
        <w:rPr>
          <w:sz w:val="28"/>
          <w:szCs w:val="28"/>
        </w:rPr>
        <w:t>3</w:t>
      </w:r>
      <w:r w:rsidR="0081658D" w:rsidRPr="003E7AE2">
        <w:rPr>
          <w:sz w:val="28"/>
          <w:szCs w:val="28"/>
        </w:rPr>
        <w:t>7 млн</w:t>
      </w:r>
      <w:r w:rsidRPr="003E7AE2">
        <w:rPr>
          <w:sz w:val="28"/>
          <w:szCs w:val="28"/>
        </w:rPr>
        <w:t>. рублей, в том числе из федерального бюджета 7</w:t>
      </w:r>
      <w:r w:rsidR="0081658D" w:rsidRPr="003E7AE2">
        <w:rPr>
          <w:sz w:val="28"/>
          <w:szCs w:val="28"/>
        </w:rPr>
        <w:t>,</w:t>
      </w:r>
      <w:r w:rsidRPr="003E7AE2">
        <w:rPr>
          <w:sz w:val="28"/>
          <w:szCs w:val="28"/>
        </w:rPr>
        <w:t>99</w:t>
      </w:r>
      <w:r w:rsidR="0081658D" w:rsidRPr="003E7AE2">
        <w:rPr>
          <w:sz w:val="28"/>
          <w:szCs w:val="28"/>
        </w:rPr>
        <w:t xml:space="preserve"> млн</w:t>
      </w:r>
      <w:r w:rsidRPr="003E7AE2">
        <w:rPr>
          <w:sz w:val="28"/>
          <w:szCs w:val="28"/>
        </w:rPr>
        <w:t>.рублей, из областного бюджета 13</w:t>
      </w:r>
      <w:r w:rsidR="0081658D" w:rsidRPr="003E7AE2">
        <w:rPr>
          <w:sz w:val="28"/>
          <w:szCs w:val="28"/>
        </w:rPr>
        <w:t>,</w:t>
      </w:r>
      <w:r w:rsidRPr="003E7AE2">
        <w:rPr>
          <w:sz w:val="28"/>
          <w:szCs w:val="28"/>
        </w:rPr>
        <w:t>36</w:t>
      </w:r>
      <w:r w:rsidR="0081658D" w:rsidRPr="003E7AE2">
        <w:rPr>
          <w:sz w:val="28"/>
          <w:szCs w:val="28"/>
        </w:rPr>
        <w:t xml:space="preserve"> млн</w:t>
      </w:r>
      <w:r w:rsidRPr="003E7AE2">
        <w:rPr>
          <w:sz w:val="28"/>
          <w:szCs w:val="28"/>
        </w:rPr>
        <w:t xml:space="preserve">.рублей, из бюджета поселения </w:t>
      </w:r>
      <w:r w:rsidR="0081658D" w:rsidRPr="003E7AE2">
        <w:rPr>
          <w:sz w:val="28"/>
          <w:szCs w:val="28"/>
        </w:rPr>
        <w:t>0,0</w:t>
      </w:r>
      <w:r w:rsidRPr="003E7AE2">
        <w:rPr>
          <w:sz w:val="28"/>
          <w:szCs w:val="28"/>
        </w:rPr>
        <w:t>2</w:t>
      </w:r>
      <w:r w:rsidR="0081658D" w:rsidRPr="003E7AE2">
        <w:rPr>
          <w:sz w:val="28"/>
          <w:szCs w:val="28"/>
        </w:rPr>
        <w:t xml:space="preserve"> млн</w:t>
      </w:r>
      <w:r w:rsidRPr="003E7AE2">
        <w:rPr>
          <w:sz w:val="28"/>
          <w:szCs w:val="28"/>
        </w:rPr>
        <w:t>.рублей. Будут газифицированы 278 домовладений. Подключено 82 жилых дома.</w:t>
      </w:r>
    </w:p>
    <w:p w:rsidR="000134DD" w:rsidRPr="003E7AE2" w:rsidRDefault="000134DD" w:rsidP="000134DD">
      <w:pPr>
        <w:shd w:val="clear" w:color="auto" w:fill="FFFFFF"/>
        <w:ind w:firstLine="709"/>
        <w:jc w:val="both"/>
        <w:rPr>
          <w:sz w:val="28"/>
          <w:szCs w:val="28"/>
        </w:rPr>
      </w:pPr>
      <w:r w:rsidRPr="003E7AE2">
        <w:rPr>
          <w:sz w:val="28"/>
          <w:szCs w:val="28"/>
        </w:rPr>
        <w:t>«Внутрепоселковый газопровод в п. Тракторострой Ленинского района Волгоградской области", протяженностью 4055м и «Внутрепоселковый газопровод в п. Рассвет Ленинского района Волгоградской области", протяженностью 9594,5м. Работы выполняло ООО «Водмонтаж». Сумма контракта 18</w:t>
      </w:r>
      <w:r w:rsidR="0081658D" w:rsidRPr="003E7AE2">
        <w:rPr>
          <w:sz w:val="28"/>
          <w:szCs w:val="28"/>
        </w:rPr>
        <w:t>,01 млн</w:t>
      </w:r>
      <w:r w:rsidRPr="003E7AE2">
        <w:rPr>
          <w:sz w:val="28"/>
          <w:szCs w:val="28"/>
        </w:rPr>
        <w:t>.рублей, в том числе из областного бюджета 17</w:t>
      </w:r>
      <w:r w:rsidR="0081658D" w:rsidRPr="003E7AE2">
        <w:rPr>
          <w:sz w:val="28"/>
          <w:szCs w:val="28"/>
        </w:rPr>
        <w:t>,</w:t>
      </w:r>
      <w:r w:rsidRPr="003E7AE2">
        <w:rPr>
          <w:sz w:val="28"/>
          <w:szCs w:val="28"/>
        </w:rPr>
        <w:t>9</w:t>
      </w:r>
      <w:r w:rsidR="0081658D" w:rsidRPr="003E7AE2">
        <w:rPr>
          <w:sz w:val="28"/>
          <w:szCs w:val="28"/>
        </w:rPr>
        <w:t>9 млн</w:t>
      </w:r>
      <w:r w:rsidRPr="003E7AE2">
        <w:rPr>
          <w:sz w:val="28"/>
          <w:szCs w:val="28"/>
        </w:rPr>
        <w:t xml:space="preserve">.рублей, из бюджетов поселений </w:t>
      </w:r>
      <w:r w:rsidR="0081658D" w:rsidRPr="003E7AE2">
        <w:rPr>
          <w:sz w:val="28"/>
          <w:szCs w:val="28"/>
        </w:rPr>
        <w:t>0,02 млн</w:t>
      </w:r>
      <w:r w:rsidRPr="003E7AE2">
        <w:rPr>
          <w:sz w:val="28"/>
          <w:szCs w:val="28"/>
        </w:rPr>
        <w:t>.рублей. Количество домовладений, подлежащих газификации в п. Рассвет 200, в п. Тракторострой 60.</w:t>
      </w:r>
    </w:p>
    <w:p w:rsidR="000134DD" w:rsidRPr="003E7AE2" w:rsidRDefault="000134DD" w:rsidP="000134DD">
      <w:pPr>
        <w:shd w:val="clear" w:color="auto" w:fill="FFFFFF"/>
        <w:ind w:firstLine="709"/>
        <w:jc w:val="both"/>
        <w:rPr>
          <w:sz w:val="28"/>
          <w:szCs w:val="28"/>
        </w:rPr>
      </w:pPr>
      <w:r w:rsidRPr="003E7AE2">
        <w:rPr>
          <w:sz w:val="28"/>
          <w:szCs w:val="28"/>
        </w:rPr>
        <w:t xml:space="preserve">«Внутрипоселковый газопровод в п. Степной Ленинского района Волгоградской области», протяженностью 10896,3м, «Внутрепоселковый газопровод в п. Путь Ильича Ленинского района Волгоградской области», протяженностью 10579м, «Внутрепоселковый газопровод в п. Коммунар Ленинского района Волгоградской области», протяженностью 9441м, стоимость строительства </w:t>
      </w:r>
      <w:r w:rsidR="0081658D" w:rsidRPr="003E7AE2">
        <w:rPr>
          <w:sz w:val="28"/>
          <w:szCs w:val="28"/>
        </w:rPr>
        <w:t xml:space="preserve">составила </w:t>
      </w:r>
      <w:r w:rsidRPr="003E7AE2">
        <w:rPr>
          <w:sz w:val="28"/>
          <w:szCs w:val="28"/>
        </w:rPr>
        <w:t>37</w:t>
      </w:r>
      <w:r w:rsidR="0081658D" w:rsidRPr="003E7AE2">
        <w:rPr>
          <w:sz w:val="28"/>
          <w:szCs w:val="28"/>
        </w:rPr>
        <w:t>,07 млн</w:t>
      </w:r>
      <w:r w:rsidRPr="003E7AE2">
        <w:rPr>
          <w:sz w:val="28"/>
          <w:szCs w:val="28"/>
        </w:rPr>
        <w:t>. рублей, в том числе из областного бюджета 37</w:t>
      </w:r>
      <w:r w:rsidR="0081658D" w:rsidRPr="003E7AE2">
        <w:rPr>
          <w:sz w:val="28"/>
          <w:szCs w:val="28"/>
        </w:rPr>
        <w:t>,</w:t>
      </w:r>
      <w:r w:rsidRPr="003E7AE2">
        <w:rPr>
          <w:sz w:val="28"/>
          <w:szCs w:val="28"/>
        </w:rPr>
        <w:t>03</w:t>
      </w:r>
      <w:r w:rsidR="0081658D" w:rsidRPr="003E7AE2">
        <w:rPr>
          <w:sz w:val="28"/>
          <w:szCs w:val="28"/>
        </w:rPr>
        <w:t xml:space="preserve"> млн</w:t>
      </w:r>
      <w:r w:rsidRPr="003E7AE2">
        <w:rPr>
          <w:sz w:val="28"/>
          <w:szCs w:val="28"/>
        </w:rPr>
        <w:t xml:space="preserve">.рублей, из бюджетов поселений </w:t>
      </w:r>
      <w:r w:rsidR="0081658D" w:rsidRPr="003E7AE2">
        <w:rPr>
          <w:sz w:val="28"/>
          <w:szCs w:val="28"/>
        </w:rPr>
        <w:t xml:space="preserve"> 0,04 млн</w:t>
      </w:r>
      <w:r w:rsidRPr="003E7AE2">
        <w:rPr>
          <w:sz w:val="28"/>
          <w:szCs w:val="28"/>
        </w:rPr>
        <w:t xml:space="preserve">.рублей. Работы выполнялись ООО «СМУ-34» г. Волгоград. Ввод в эксплуатацию 30.12.2013 </w:t>
      </w:r>
      <w:r w:rsidRPr="003E7AE2">
        <w:rPr>
          <w:sz w:val="28"/>
          <w:szCs w:val="28"/>
        </w:rPr>
        <w:lastRenderedPageBreak/>
        <w:t>года. Количество домовладений, подлежащих газификации в п. Коммунар 250, в п. Степной 250, в п. Путь Ильича 236.</w:t>
      </w:r>
    </w:p>
    <w:p w:rsidR="000134DD" w:rsidRPr="003E7AE2" w:rsidRDefault="000134DD" w:rsidP="000134DD">
      <w:pPr>
        <w:shd w:val="clear" w:color="auto" w:fill="FFFFFF"/>
        <w:ind w:firstLine="709"/>
        <w:jc w:val="both"/>
        <w:rPr>
          <w:sz w:val="28"/>
          <w:szCs w:val="28"/>
        </w:rPr>
      </w:pPr>
      <w:r w:rsidRPr="003E7AE2">
        <w:rPr>
          <w:sz w:val="28"/>
          <w:szCs w:val="28"/>
        </w:rPr>
        <w:t>Строительство внутрипоселковых газопроводов в х. Ковыльный и в п. Заря Ленинского района Волгоградской  области выполняет ООО «Самара-МСК». Стоимость работ 3</w:t>
      </w:r>
      <w:r w:rsidR="0081658D" w:rsidRPr="003E7AE2">
        <w:rPr>
          <w:sz w:val="28"/>
          <w:szCs w:val="28"/>
        </w:rPr>
        <w:t>,</w:t>
      </w:r>
      <w:r w:rsidRPr="003E7AE2">
        <w:rPr>
          <w:sz w:val="28"/>
          <w:szCs w:val="28"/>
        </w:rPr>
        <w:t>99</w:t>
      </w:r>
      <w:r w:rsidR="0081658D" w:rsidRPr="003E7AE2">
        <w:rPr>
          <w:sz w:val="28"/>
          <w:szCs w:val="28"/>
        </w:rPr>
        <w:t>4 млн</w:t>
      </w:r>
      <w:r w:rsidRPr="003E7AE2">
        <w:rPr>
          <w:sz w:val="28"/>
          <w:szCs w:val="28"/>
        </w:rPr>
        <w:t>.рублей, в том числе из областного бюджета 3</w:t>
      </w:r>
      <w:r w:rsidR="0081658D" w:rsidRPr="003E7AE2">
        <w:rPr>
          <w:sz w:val="28"/>
          <w:szCs w:val="28"/>
        </w:rPr>
        <w:t>,</w:t>
      </w:r>
      <w:r w:rsidRPr="003E7AE2">
        <w:rPr>
          <w:sz w:val="28"/>
          <w:szCs w:val="28"/>
        </w:rPr>
        <w:t>99</w:t>
      </w:r>
      <w:r w:rsidR="0081658D" w:rsidRPr="003E7AE2">
        <w:rPr>
          <w:sz w:val="28"/>
          <w:szCs w:val="28"/>
        </w:rPr>
        <w:t xml:space="preserve"> млн</w:t>
      </w:r>
      <w:r w:rsidRPr="003E7AE2">
        <w:rPr>
          <w:sz w:val="28"/>
          <w:szCs w:val="28"/>
        </w:rPr>
        <w:t xml:space="preserve">.рублей, из бюджетов поселений </w:t>
      </w:r>
      <w:r w:rsidR="0081658D" w:rsidRPr="003E7AE2">
        <w:rPr>
          <w:sz w:val="28"/>
          <w:szCs w:val="28"/>
        </w:rPr>
        <w:t>0,00</w:t>
      </w:r>
      <w:r w:rsidRPr="003E7AE2">
        <w:rPr>
          <w:sz w:val="28"/>
          <w:szCs w:val="28"/>
        </w:rPr>
        <w:t xml:space="preserve">4 </w:t>
      </w:r>
      <w:r w:rsidR="0081658D" w:rsidRPr="003E7AE2">
        <w:rPr>
          <w:sz w:val="28"/>
          <w:szCs w:val="28"/>
        </w:rPr>
        <w:t>млн</w:t>
      </w:r>
      <w:r w:rsidRPr="003E7AE2">
        <w:rPr>
          <w:sz w:val="28"/>
          <w:szCs w:val="28"/>
        </w:rPr>
        <w:t>.рублей. В настоящее время работы приостановлены по инициативе подрядной организации. Процент выполненных работ составляет в х. Ковыльный 100%, в п. Заря 90%. Количество домовладений, подлежащих газификации в х. Ковыльный 22, п. Заря 37.</w:t>
      </w:r>
    </w:p>
    <w:p w:rsidR="000134DD" w:rsidRPr="003E7AE2" w:rsidRDefault="000134DD" w:rsidP="000134DD">
      <w:pPr>
        <w:shd w:val="clear" w:color="auto" w:fill="FFFFFF"/>
        <w:ind w:firstLine="709"/>
        <w:jc w:val="both"/>
        <w:rPr>
          <w:sz w:val="28"/>
          <w:szCs w:val="28"/>
        </w:rPr>
      </w:pPr>
      <w:r w:rsidRPr="003E7AE2">
        <w:rPr>
          <w:sz w:val="28"/>
          <w:szCs w:val="28"/>
        </w:rPr>
        <w:t>Выполняются работы по строительству объекта: «Газораспределительная сеть низкого и среднего давления. в с. Солодовка, п. Сарай Ленинского района Волгоградской области (2-я очередь)». Протяженность газовых сетей в с. Солодовка 12810,6м. Стоимость строительства 16</w:t>
      </w:r>
      <w:r w:rsidR="0081658D" w:rsidRPr="003E7AE2">
        <w:rPr>
          <w:sz w:val="28"/>
          <w:szCs w:val="28"/>
        </w:rPr>
        <w:t>,75 млн</w:t>
      </w:r>
      <w:r w:rsidRPr="003E7AE2">
        <w:rPr>
          <w:sz w:val="28"/>
          <w:szCs w:val="28"/>
        </w:rPr>
        <w:t>.рублей, в том числе из областного бюджета 16</w:t>
      </w:r>
      <w:r w:rsidR="0081658D" w:rsidRPr="003E7AE2">
        <w:rPr>
          <w:sz w:val="28"/>
          <w:szCs w:val="28"/>
        </w:rPr>
        <w:t>,</w:t>
      </w:r>
      <w:r w:rsidRPr="003E7AE2">
        <w:rPr>
          <w:sz w:val="28"/>
          <w:szCs w:val="28"/>
        </w:rPr>
        <w:t>73</w:t>
      </w:r>
      <w:r w:rsidR="0081658D" w:rsidRPr="003E7AE2">
        <w:rPr>
          <w:sz w:val="28"/>
          <w:szCs w:val="28"/>
        </w:rPr>
        <w:t xml:space="preserve"> млн</w:t>
      </w:r>
      <w:r w:rsidRPr="003E7AE2">
        <w:rPr>
          <w:sz w:val="28"/>
          <w:szCs w:val="28"/>
        </w:rPr>
        <w:t xml:space="preserve">.рублей, из бюджета поселения </w:t>
      </w:r>
      <w:r w:rsidR="0081658D" w:rsidRPr="003E7AE2">
        <w:rPr>
          <w:sz w:val="28"/>
          <w:szCs w:val="28"/>
        </w:rPr>
        <w:t>0,02 млн</w:t>
      </w:r>
      <w:r w:rsidRPr="003E7AE2">
        <w:rPr>
          <w:sz w:val="28"/>
          <w:szCs w:val="28"/>
        </w:rPr>
        <w:t>.рублей. Подрядная организация - ООО «ГазСтройИнжиниринг» г. Москва.</w:t>
      </w:r>
    </w:p>
    <w:p w:rsidR="000134DD" w:rsidRPr="003E7AE2" w:rsidRDefault="000134DD" w:rsidP="000134DD">
      <w:pPr>
        <w:shd w:val="clear" w:color="auto" w:fill="FFFFFF"/>
        <w:ind w:firstLine="709"/>
        <w:jc w:val="both"/>
        <w:rPr>
          <w:sz w:val="28"/>
          <w:szCs w:val="28"/>
        </w:rPr>
      </w:pPr>
      <w:r w:rsidRPr="003E7AE2">
        <w:rPr>
          <w:sz w:val="28"/>
          <w:szCs w:val="28"/>
        </w:rPr>
        <w:t xml:space="preserve">Завершено выполнение работ по разработке проектно-сметной документации по газификации объектов Волгоградской области с устройством автономных котельных. На 7 объектов Ленинского </w:t>
      </w:r>
      <w:r w:rsidR="00AE5B04" w:rsidRPr="003E7AE2">
        <w:rPr>
          <w:sz w:val="28"/>
          <w:szCs w:val="28"/>
        </w:rPr>
        <w:t xml:space="preserve">муниципального </w:t>
      </w:r>
      <w:r w:rsidRPr="003E7AE2">
        <w:rPr>
          <w:sz w:val="28"/>
          <w:szCs w:val="28"/>
        </w:rPr>
        <w:t>района выполнены проекты, которые проходят государственную экспертизу. Стоимость проектных работ составила 4</w:t>
      </w:r>
      <w:r w:rsidR="0081658D" w:rsidRPr="003E7AE2">
        <w:rPr>
          <w:sz w:val="28"/>
          <w:szCs w:val="28"/>
        </w:rPr>
        <w:t>,735 млн</w:t>
      </w:r>
      <w:r w:rsidRPr="003E7AE2">
        <w:rPr>
          <w:sz w:val="28"/>
          <w:szCs w:val="28"/>
        </w:rPr>
        <w:t>.рублей, в том числе из областного бюджета 4</w:t>
      </w:r>
      <w:r w:rsidR="0081658D" w:rsidRPr="003E7AE2">
        <w:rPr>
          <w:sz w:val="28"/>
          <w:szCs w:val="28"/>
        </w:rPr>
        <w:t>,</w:t>
      </w:r>
      <w:r w:rsidRPr="003E7AE2">
        <w:rPr>
          <w:sz w:val="28"/>
          <w:szCs w:val="28"/>
        </w:rPr>
        <w:t>73</w:t>
      </w:r>
      <w:r w:rsidR="0081658D" w:rsidRPr="003E7AE2">
        <w:rPr>
          <w:sz w:val="28"/>
          <w:szCs w:val="28"/>
        </w:rPr>
        <w:t xml:space="preserve"> млн</w:t>
      </w:r>
      <w:r w:rsidRPr="003E7AE2">
        <w:rPr>
          <w:sz w:val="28"/>
          <w:szCs w:val="28"/>
        </w:rPr>
        <w:t xml:space="preserve">.рублей, из бюджета района </w:t>
      </w:r>
      <w:r w:rsidR="0081658D" w:rsidRPr="003E7AE2">
        <w:rPr>
          <w:sz w:val="28"/>
          <w:szCs w:val="28"/>
        </w:rPr>
        <w:t>0,002 млн</w:t>
      </w:r>
      <w:r w:rsidRPr="003E7AE2">
        <w:rPr>
          <w:sz w:val="28"/>
          <w:szCs w:val="28"/>
        </w:rPr>
        <w:t xml:space="preserve">.рублей, из бюджетов поселений </w:t>
      </w:r>
      <w:r w:rsidR="0081658D" w:rsidRPr="003E7AE2">
        <w:rPr>
          <w:sz w:val="28"/>
          <w:szCs w:val="28"/>
        </w:rPr>
        <w:t>0,00</w:t>
      </w:r>
      <w:r w:rsidRPr="003E7AE2">
        <w:rPr>
          <w:sz w:val="28"/>
          <w:szCs w:val="28"/>
        </w:rPr>
        <w:t>3 тыс.рублей. Работы выполнялись проектной организацией ЗАО «ЛОРЕС». Это позволит перевести котельные, работающие на жидком топливе, на газ для обеспечения объектов соцкультбыта (школы, ДК).</w:t>
      </w:r>
    </w:p>
    <w:p w:rsidR="000134DD" w:rsidRPr="003E7AE2" w:rsidRDefault="000134DD" w:rsidP="000134DD">
      <w:pPr>
        <w:shd w:val="clear" w:color="auto" w:fill="FFFFFF"/>
        <w:ind w:firstLine="709"/>
        <w:jc w:val="both"/>
        <w:rPr>
          <w:sz w:val="28"/>
          <w:szCs w:val="28"/>
        </w:rPr>
      </w:pPr>
      <w:r w:rsidRPr="003E7AE2">
        <w:rPr>
          <w:sz w:val="28"/>
          <w:szCs w:val="28"/>
        </w:rPr>
        <w:t>Завершено строительство блочно-модульных котельных в МКОУ «Маляевская ООШ» Ленинского района и в МКОУ «Колобовская СОШ» Ленинского района. Работы выполнялись ООО «ТэплоЭнергоСистемы». Стоимость строительства 7</w:t>
      </w:r>
      <w:r w:rsidR="0081658D" w:rsidRPr="003E7AE2">
        <w:rPr>
          <w:sz w:val="28"/>
          <w:szCs w:val="28"/>
        </w:rPr>
        <w:t>,</w:t>
      </w:r>
      <w:r w:rsidRPr="003E7AE2">
        <w:rPr>
          <w:sz w:val="28"/>
          <w:szCs w:val="28"/>
        </w:rPr>
        <w:t>5</w:t>
      </w:r>
      <w:r w:rsidR="0081658D" w:rsidRPr="003E7AE2">
        <w:rPr>
          <w:sz w:val="28"/>
          <w:szCs w:val="28"/>
        </w:rPr>
        <w:t>6 млн</w:t>
      </w:r>
      <w:r w:rsidRPr="003E7AE2">
        <w:rPr>
          <w:sz w:val="28"/>
          <w:szCs w:val="28"/>
        </w:rPr>
        <w:t>. рублей, в том числе из областного бюджета 7</w:t>
      </w:r>
      <w:r w:rsidR="0081658D" w:rsidRPr="003E7AE2">
        <w:rPr>
          <w:sz w:val="28"/>
          <w:szCs w:val="28"/>
        </w:rPr>
        <w:t>,</w:t>
      </w:r>
      <w:r w:rsidRPr="003E7AE2">
        <w:rPr>
          <w:sz w:val="28"/>
          <w:szCs w:val="28"/>
        </w:rPr>
        <w:t>2</w:t>
      </w:r>
      <w:r w:rsidR="0081658D" w:rsidRPr="003E7AE2">
        <w:rPr>
          <w:sz w:val="28"/>
          <w:szCs w:val="28"/>
        </w:rPr>
        <w:t>2 млн</w:t>
      </w:r>
      <w:r w:rsidRPr="003E7AE2">
        <w:rPr>
          <w:sz w:val="28"/>
          <w:szCs w:val="28"/>
        </w:rPr>
        <w:t xml:space="preserve">.рублей, из бюджета района </w:t>
      </w:r>
      <w:r w:rsidR="00702E73">
        <w:rPr>
          <w:sz w:val="28"/>
          <w:szCs w:val="28"/>
        </w:rPr>
        <w:t>0,</w:t>
      </w:r>
      <w:r w:rsidRPr="003E7AE2">
        <w:rPr>
          <w:sz w:val="28"/>
          <w:szCs w:val="28"/>
        </w:rPr>
        <w:t>34</w:t>
      </w:r>
      <w:r w:rsidR="0081658D" w:rsidRPr="003E7AE2">
        <w:rPr>
          <w:sz w:val="28"/>
          <w:szCs w:val="28"/>
        </w:rPr>
        <w:t xml:space="preserve"> млн</w:t>
      </w:r>
      <w:r w:rsidRPr="003E7AE2">
        <w:rPr>
          <w:sz w:val="28"/>
          <w:szCs w:val="28"/>
        </w:rPr>
        <w:t xml:space="preserve">.рублей. </w:t>
      </w:r>
    </w:p>
    <w:p w:rsidR="000134DD" w:rsidRPr="003E7AE2" w:rsidRDefault="0081658D" w:rsidP="00B155A2">
      <w:pPr>
        <w:ind w:firstLine="720"/>
        <w:jc w:val="both"/>
        <w:rPr>
          <w:sz w:val="28"/>
          <w:szCs w:val="28"/>
        </w:rPr>
      </w:pPr>
      <w:r w:rsidRPr="003E7AE2">
        <w:rPr>
          <w:sz w:val="28"/>
          <w:szCs w:val="28"/>
        </w:rPr>
        <w:t>Индивидуальными предпринимателями Ленинского муниципального района за 2013 год проведены работы по реконструкции объектов потребительского рынка</w:t>
      </w:r>
      <w:r w:rsidR="00CB50E3" w:rsidRPr="003E7AE2">
        <w:rPr>
          <w:sz w:val="28"/>
          <w:szCs w:val="28"/>
        </w:rPr>
        <w:t xml:space="preserve"> и общественного питания в городском поселении г.Ленинск и с.Заплавное</w:t>
      </w:r>
      <w:r w:rsidRPr="003E7AE2">
        <w:rPr>
          <w:sz w:val="28"/>
          <w:szCs w:val="28"/>
        </w:rPr>
        <w:t xml:space="preserve">. </w:t>
      </w:r>
      <w:r w:rsidR="00CB50E3" w:rsidRPr="003E7AE2">
        <w:rPr>
          <w:sz w:val="28"/>
          <w:szCs w:val="28"/>
        </w:rPr>
        <w:t xml:space="preserve"> </w:t>
      </w:r>
      <w:r w:rsidRPr="003E7AE2">
        <w:rPr>
          <w:sz w:val="28"/>
          <w:szCs w:val="28"/>
        </w:rPr>
        <w:t>В первом полугодии 2014 года открыт</w:t>
      </w:r>
      <w:r w:rsidR="00CB50E3" w:rsidRPr="003E7AE2">
        <w:rPr>
          <w:sz w:val="28"/>
          <w:szCs w:val="28"/>
        </w:rPr>
        <w:t>ы</w:t>
      </w:r>
      <w:r w:rsidRPr="003E7AE2">
        <w:rPr>
          <w:sz w:val="28"/>
          <w:szCs w:val="28"/>
        </w:rPr>
        <w:t xml:space="preserve"> </w:t>
      </w:r>
      <w:r w:rsidR="00CB50E3" w:rsidRPr="003E7AE2">
        <w:rPr>
          <w:sz w:val="28"/>
          <w:szCs w:val="28"/>
        </w:rPr>
        <w:t>2</w:t>
      </w:r>
      <w:r w:rsidRPr="003E7AE2">
        <w:rPr>
          <w:sz w:val="28"/>
          <w:szCs w:val="28"/>
        </w:rPr>
        <w:t xml:space="preserve"> магазин</w:t>
      </w:r>
      <w:r w:rsidR="00CB50E3" w:rsidRPr="003E7AE2">
        <w:rPr>
          <w:sz w:val="28"/>
          <w:szCs w:val="28"/>
        </w:rPr>
        <w:t>а</w:t>
      </w:r>
      <w:r w:rsidRPr="003E7AE2">
        <w:rPr>
          <w:sz w:val="28"/>
          <w:szCs w:val="28"/>
        </w:rPr>
        <w:t xml:space="preserve"> на территории г.</w:t>
      </w:r>
      <w:r w:rsidR="00E324C7" w:rsidRPr="003E7AE2">
        <w:rPr>
          <w:sz w:val="28"/>
          <w:szCs w:val="28"/>
        </w:rPr>
        <w:t xml:space="preserve"> </w:t>
      </w:r>
      <w:r w:rsidRPr="003E7AE2">
        <w:rPr>
          <w:sz w:val="28"/>
          <w:szCs w:val="28"/>
        </w:rPr>
        <w:t>Ленинска</w:t>
      </w:r>
      <w:r w:rsidR="00E324C7" w:rsidRPr="003E7AE2">
        <w:rPr>
          <w:sz w:val="28"/>
          <w:szCs w:val="28"/>
        </w:rPr>
        <w:t xml:space="preserve"> и начато строительство торгово-развлекательного центра.</w:t>
      </w:r>
      <w:r w:rsidR="00CB50E3" w:rsidRPr="003E7AE2">
        <w:rPr>
          <w:sz w:val="28"/>
          <w:szCs w:val="28"/>
        </w:rPr>
        <w:t xml:space="preserve"> </w:t>
      </w:r>
    </w:p>
    <w:p w:rsidR="0040131B" w:rsidRPr="003E7AE2" w:rsidRDefault="0040131B" w:rsidP="00CD7343">
      <w:pPr>
        <w:spacing w:line="240" w:lineRule="atLeast"/>
        <w:ind w:firstLine="720"/>
        <w:jc w:val="both"/>
        <w:rPr>
          <w:sz w:val="28"/>
          <w:szCs w:val="28"/>
        </w:rPr>
      </w:pPr>
      <w:r w:rsidRPr="003E7AE2">
        <w:rPr>
          <w:sz w:val="28"/>
          <w:szCs w:val="28"/>
        </w:rPr>
        <w:t>На условиях софинансирования за сет средств бюджета Царевского сельского поселения и областного бюджета в 2014 году планируется ввести в действие газорасределительную сеть низкого и среднего давления с. Солодовка, с. Царев (2-я очередь 12,81 км). Стоимость строительства составляет 16,747 млн.рублей. За счет областного бюджета на данные цели выделено 8,9 млн.рублей. Из бюджета Царевского сельского поселения оплачено 0,017 млн.рублей, также произведена оплата за археолоческий надзор</w:t>
      </w:r>
      <w:r w:rsidR="00411AFD" w:rsidRPr="003E7AE2">
        <w:rPr>
          <w:sz w:val="28"/>
          <w:szCs w:val="28"/>
        </w:rPr>
        <w:t xml:space="preserve"> в сумме 0,285 млн.рублей.</w:t>
      </w:r>
    </w:p>
    <w:p w:rsidR="00CD7343" w:rsidRPr="003E7AE2" w:rsidRDefault="00CD7343" w:rsidP="00CD7343">
      <w:pPr>
        <w:spacing w:line="240" w:lineRule="atLeast"/>
        <w:ind w:firstLine="720"/>
        <w:jc w:val="both"/>
        <w:rPr>
          <w:sz w:val="28"/>
          <w:szCs w:val="28"/>
        </w:rPr>
      </w:pPr>
      <w:r w:rsidRPr="003E7AE2">
        <w:rPr>
          <w:sz w:val="28"/>
          <w:szCs w:val="28"/>
        </w:rPr>
        <w:t xml:space="preserve">В рамках реализации муниципальной программы «Капитальное строительство и развитие социальной сферы Ленинского муниципального района на 2014-2016 годы» </w:t>
      </w:r>
      <w:r w:rsidR="00A65E5F" w:rsidRPr="003E7AE2">
        <w:rPr>
          <w:sz w:val="28"/>
          <w:szCs w:val="28"/>
        </w:rPr>
        <w:t xml:space="preserve"> </w:t>
      </w:r>
      <w:r w:rsidRPr="003E7AE2">
        <w:rPr>
          <w:sz w:val="28"/>
          <w:szCs w:val="28"/>
        </w:rPr>
        <w:t xml:space="preserve">в 2014 году подготовлен проект и начаты работы по </w:t>
      </w:r>
      <w:r w:rsidRPr="003E7AE2">
        <w:rPr>
          <w:sz w:val="28"/>
          <w:szCs w:val="28"/>
        </w:rPr>
        <w:lastRenderedPageBreak/>
        <w:t>реконструкции здания по адресу: г. Ленинск, ул. Ленина, 51 для открытия 5-ти дошкольных групп. Общая стоимость проекта составляет 45,35 млн.рублей, в том числе из бюджета района 5,4 млн.рублей.</w:t>
      </w:r>
      <w:r w:rsidR="00411AFD" w:rsidRPr="003E7AE2">
        <w:rPr>
          <w:sz w:val="28"/>
          <w:szCs w:val="28"/>
        </w:rPr>
        <w:t xml:space="preserve"> За счет средств областного бюджета на данные цели выделено в 2014 году 13,12 млн.рублей и в 2015 году предусматривается 24,61 млн.рублей</w:t>
      </w:r>
    </w:p>
    <w:p w:rsidR="00411AFD" w:rsidRPr="003E7AE2" w:rsidRDefault="00411AFD" w:rsidP="00CD7343">
      <w:pPr>
        <w:spacing w:line="240" w:lineRule="atLeast"/>
        <w:ind w:firstLine="720"/>
        <w:jc w:val="both"/>
        <w:rPr>
          <w:sz w:val="28"/>
          <w:szCs w:val="28"/>
        </w:rPr>
      </w:pPr>
      <w:r w:rsidRPr="003E7AE2">
        <w:rPr>
          <w:sz w:val="28"/>
          <w:szCs w:val="28"/>
        </w:rPr>
        <w:t xml:space="preserve">В областном бюджете на 2014 год предусмотрено </w:t>
      </w:r>
      <w:r w:rsidR="003B5BB3" w:rsidRPr="003E7AE2">
        <w:rPr>
          <w:sz w:val="28"/>
          <w:szCs w:val="28"/>
        </w:rPr>
        <w:t>12,05 млн.рублей на строительство автомобильной дороги Ленинск-Покровка-Лещев.</w:t>
      </w:r>
    </w:p>
    <w:p w:rsidR="00CB50E3" w:rsidRPr="003E7AE2" w:rsidRDefault="00CB50E3" w:rsidP="00CB50E3">
      <w:pPr>
        <w:spacing w:line="228" w:lineRule="auto"/>
        <w:ind w:firstLine="750"/>
        <w:jc w:val="both"/>
        <w:rPr>
          <w:sz w:val="28"/>
          <w:szCs w:val="28"/>
        </w:rPr>
      </w:pPr>
      <w:r w:rsidRPr="003E7AE2">
        <w:rPr>
          <w:sz w:val="28"/>
          <w:szCs w:val="28"/>
        </w:rPr>
        <w:t>Экономический анализ структуры и тенденций роста объемов работ, выполненных по виду деятельности "строительство" за отчетный период, позволяет прогнозировать указанный показатель на:</w:t>
      </w:r>
    </w:p>
    <w:p w:rsidR="00CB50E3" w:rsidRPr="003E7AE2" w:rsidRDefault="00CB50E3" w:rsidP="00CB50E3">
      <w:pPr>
        <w:spacing w:line="228" w:lineRule="auto"/>
        <w:ind w:firstLine="750"/>
        <w:jc w:val="both"/>
        <w:rPr>
          <w:sz w:val="28"/>
          <w:szCs w:val="28"/>
        </w:rPr>
      </w:pPr>
      <w:r w:rsidRPr="003E7AE2">
        <w:rPr>
          <w:sz w:val="28"/>
          <w:szCs w:val="28"/>
        </w:rPr>
        <w:t>2014 год – 175,69 млн.рублей (126,81</w:t>
      </w:r>
      <w:r w:rsidRPr="003E7AE2">
        <w:rPr>
          <w:color w:val="FF0000"/>
          <w:sz w:val="28"/>
          <w:szCs w:val="28"/>
        </w:rPr>
        <w:t xml:space="preserve"> </w:t>
      </w:r>
      <w:r w:rsidRPr="003E7AE2">
        <w:rPr>
          <w:sz w:val="28"/>
          <w:szCs w:val="28"/>
        </w:rPr>
        <w:t>процентов в сопоставимых ценах к уровню 2013 года);</w:t>
      </w:r>
    </w:p>
    <w:p w:rsidR="00CB50E3" w:rsidRPr="003E7AE2" w:rsidRDefault="00CB50E3" w:rsidP="00CB50E3">
      <w:pPr>
        <w:spacing w:line="228" w:lineRule="auto"/>
        <w:ind w:firstLine="750"/>
        <w:jc w:val="both"/>
        <w:rPr>
          <w:sz w:val="28"/>
          <w:szCs w:val="28"/>
        </w:rPr>
      </w:pPr>
      <w:r w:rsidRPr="003E7AE2">
        <w:rPr>
          <w:sz w:val="28"/>
          <w:szCs w:val="28"/>
        </w:rPr>
        <w:t>2015 год – 100,2 млн.рублей (54,89 процентов) – 1 вариант и 127,27 млн.рублей или 69,72 процентов в сопоставимых ценах к уровню 2014 года во 2-ом варианте);</w:t>
      </w:r>
    </w:p>
    <w:p w:rsidR="00CB50E3" w:rsidRPr="003E7AE2" w:rsidRDefault="00CB50E3" w:rsidP="00CB50E3">
      <w:pPr>
        <w:spacing w:line="228" w:lineRule="auto"/>
        <w:ind w:firstLine="750"/>
        <w:jc w:val="both"/>
        <w:rPr>
          <w:sz w:val="28"/>
          <w:szCs w:val="28"/>
        </w:rPr>
      </w:pPr>
      <w:r w:rsidRPr="003E7AE2">
        <w:rPr>
          <w:sz w:val="28"/>
          <w:szCs w:val="28"/>
        </w:rPr>
        <w:t xml:space="preserve">2016 год – </w:t>
      </w:r>
      <w:r w:rsidR="00AE5B04" w:rsidRPr="003E7AE2">
        <w:rPr>
          <w:sz w:val="28"/>
          <w:szCs w:val="28"/>
        </w:rPr>
        <w:t>86,0</w:t>
      </w:r>
      <w:r w:rsidRPr="003E7AE2">
        <w:rPr>
          <w:sz w:val="28"/>
          <w:szCs w:val="28"/>
        </w:rPr>
        <w:t xml:space="preserve"> млн.рублей (</w:t>
      </w:r>
      <w:r w:rsidR="00AE5B04" w:rsidRPr="003E7AE2">
        <w:rPr>
          <w:sz w:val="28"/>
          <w:szCs w:val="28"/>
        </w:rPr>
        <w:t>82,61</w:t>
      </w:r>
      <w:r w:rsidRPr="003E7AE2">
        <w:rPr>
          <w:sz w:val="28"/>
          <w:szCs w:val="28"/>
        </w:rPr>
        <w:t xml:space="preserve"> процентов) – 1 вариант и </w:t>
      </w:r>
      <w:r w:rsidR="00AE5B04" w:rsidRPr="003E7AE2">
        <w:rPr>
          <w:sz w:val="28"/>
          <w:szCs w:val="28"/>
        </w:rPr>
        <w:t>99,2</w:t>
      </w:r>
      <w:r w:rsidRPr="003E7AE2">
        <w:rPr>
          <w:sz w:val="28"/>
          <w:szCs w:val="28"/>
        </w:rPr>
        <w:t xml:space="preserve"> млн.рублей или </w:t>
      </w:r>
      <w:r w:rsidR="00AE5B04" w:rsidRPr="003E7AE2">
        <w:rPr>
          <w:sz w:val="28"/>
          <w:szCs w:val="28"/>
        </w:rPr>
        <w:t>74,87</w:t>
      </w:r>
      <w:r w:rsidRPr="003E7AE2">
        <w:rPr>
          <w:sz w:val="28"/>
          <w:szCs w:val="28"/>
        </w:rPr>
        <w:t xml:space="preserve"> процентов в сопоставимых ценах к уровню 2015 года во 2-ом варианте);</w:t>
      </w:r>
    </w:p>
    <w:p w:rsidR="00CB50E3" w:rsidRPr="003E7AE2" w:rsidRDefault="00CB50E3" w:rsidP="00CB50E3">
      <w:pPr>
        <w:spacing w:line="228" w:lineRule="auto"/>
        <w:ind w:firstLine="750"/>
        <w:jc w:val="both"/>
        <w:rPr>
          <w:sz w:val="28"/>
          <w:szCs w:val="28"/>
        </w:rPr>
      </w:pPr>
      <w:r w:rsidRPr="003E7AE2">
        <w:rPr>
          <w:sz w:val="28"/>
          <w:szCs w:val="28"/>
        </w:rPr>
        <w:t>2017 год – 117,52 млн.рублей (</w:t>
      </w:r>
      <w:r w:rsidR="00AE5B04" w:rsidRPr="003E7AE2">
        <w:rPr>
          <w:sz w:val="28"/>
          <w:szCs w:val="28"/>
        </w:rPr>
        <w:t>113,78</w:t>
      </w:r>
      <w:r w:rsidRPr="003E7AE2">
        <w:rPr>
          <w:sz w:val="28"/>
          <w:szCs w:val="28"/>
        </w:rPr>
        <w:t xml:space="preserve"> процентов) – 1 вариант и </w:t>
      </w:r>
      <w:r w:rsidR="00BE6C52" w:rsidRPr="003E7AE2">
        <w:rPr>
          <w:sz w:val="28"/>
          <w:szCs w:val="28"/>
        </w:rPr>
        <w:t>118,7</w:t>
      </w:r>
      <w:r w:rsidRPr="003E7AE2">
        <w:rPr>
          <w:sz w:val="28"/>
          <w:szCs w:val="28"/>
        </w:rPr>
        <w:t xml:space="preserve"> млн.рублей или </w:t>
      </w:r>
      <w:r w:rsidR="00AE5B04" w:rsidRPr="003E7AE2">
        <w:rPr>
          <w:sz w:val="28"/>
          <w:szCs w:val="28"/>
        </w:rPr>
        <w:t>115,06</w:t>
      </w:r>
      <w:r w:rsidRPr="003E7AE2">
        <w:rPr>
          <w:sz w:val="28"/>
          <w:szCs w:val="28"/>
        </w:rPr>
        <w:t xml:space="preserve"> процентов в сопоставимых ценах к уровню 201</w:t>
      </w:r>
      <w:r w:rsidR="00BE6C52" w:rsidRPr="003E7AE2">
        <w:rPr>
          <w:sz w:val="28"/>
          <w:szCs w:val="28"/>
        </w:rPr>
        <w:t>6</w:t>
      </w:r>
      <w:r w:rsidRPr="003E7AE2">
        <w:rPr>
          <w:sz w:val="28"/>
          <w:szCs w:val="28"/>
        </w:rPr>
        <w:t xml:space="preserve"> года во 2-ом варианте).</w:t>
      </w:r>
    </w:p>
    <w:p w:rsidR="00BE6C52" w:rsidRPr="003E7AE2" w:rsidRDefault="00BE6C52" w:rsidP="00CB50E3">
      <w:pPr>
        <w:spacing w:line="228" w:lineRule="auto"/>
        <w:ind w:firstLine="750"/>
        <w:jc w:val="both"/>
        <w:rPr>
          <w:sz w:val="28"/>
          <w:szCs w:val="28"/>
        </w:rPr>
      </w:pPr>
      <w:r w:rsidRPr="003E7AE2">
        <w:rPr>
          <w:sz w:val="28"/>
          <w:szCs w:val="28"/>
        </w:rPr>
        <w:t>Ввод в действие жилых помещений в 2014 году планируется в объеме 7,5 тыс.м2. Указанный показатель в 2017 году по первому варианту прогнозируется сохранить на уровне 7,5 тыс.м2 и увеличить значение до 8,5 тыс.м2 во втором варианте.</w:t>
      </w:r>
    </w:p>
    <w:p w:rsidR="00B155A2" w:rsidRPr="003E7AE2" w:rsidRDefault="00B155A2" w:rsidP="00CB50E3">
      <w:pPr>
        <w:spacing w:line="228" w:lineRule="auto"/>
        <w:ind w:firstLine="750"/>
        <w:jc w:val="both"/>
        <w:rPr>
          <w:sz w:val="28"/>
          <w:szCs w:val="28"/>
        </w:rPr>
      </w:pPr>
      <w:r w:rsidRPr="003E7AE2">
        <w:rPr>
          <w:sz w:val="28"/>
          <w:szCs w:val="28"/>
        </w:rPr>
        <w:t>Остается проблема объемов ввода жилья. Основными причинами являются:</w:t>
      </w:r>
    </w:p>
    <w:p w:rsidR="00B155A2" w:rsidRPr="003E7AE2" w:rsidRDefault="00B155A2" w:rsidP="00B155A2">
      <w:pPr>
        <w:jc w:val="both"/>
        <w:rPr>
          <w:sz w:val="28"/>
          <w:szCs w:val="28"/>
        </w:rPr>
      </w:pPr>
      <w:r w:rsidRPr="003E7AE2">
        <w:rPr>
          <w:sz w:val="28"/>
          <w:szCs w:val="28"/>
        </w:rPr>
        <w:tab/>
        <w:t>финансовые затруднения заказчиков-застройщиков, связанные с ухудшением ситуации с обеспеченностью оборотными средствами, увеличением влияния условий кредитования на деятельность строительных организаций, отсутствием в кредитных организациях доступных специальных кредитных программ для застройщиков;</w:t>
      </w:r>
    </w:p>
    <w:p w:rsidR="00B155A2" w:rsidRPr="003E7AE2" w:rsidRDefault="00B155A2" w:rsidP="00B155A2">
      <w:pPr>
        <w:jc w:val="both"/>
        <w:rPr>
          <w:sz w:val="28"/>
          <w:szCs w:val="28"/>
        </w:rPr>
      </w:pPr>
      <w:r w:rsidRPr="003E7AE2">
        <w:rPr>
          <w:sz w:val="28"/>
          <w:szCs w:val="28"/>
        </w:rPr>
        <w:tab/>
        <w:t>отсутствие земельных участков, оборудованных инженерной инфраструктурой;</w:t>
      </w:r>
    </w:p>
    <w:p w:rsidR="00B155A2" w:rsidRPr="003E7AE2" w:rsidRDefault="00B155A2" w:rsidP="00B155A2">
      <w:pPr>
        <w:jc w:val="both"/>
        <w:rPr>
          <w:sz w:val="28"/>
          <w:szCs w:val="28"/>
        </w:rPr>
      </w:pPr>
      <w:r w:rsidRPr="003E7AE2">
        <w:rPr>
          <w:sz w:val="28"/>
          <w:szCs w:val="28"/>
        </w:rPr>
        <w:tab/>
        <w:t>обременительные для застройщика условия присоединения к системам инженерной инфраструктуры;</w:t>
      </w:r>
    </w:p>
    <w:p w:rsidR="00B155A2" w:rsidRPr="003E7AE2" w:rsidRDefault="00B155A2" w:rsidP="00B155A2">
      <w:pPr>
        <w:jc w:val="both"/>
        <w:rPr>
          <w:sz w:val="28"/>
          <w:szCs w:val="28"/>
        </w:rPr>
      </w:pPr>
      <w:r w:rsidRPr="003E7AE2">
        <w:rPr>
          <w:sz w:val="28"/>
          <w:szCs w:val="28"/>
        </w:rPr>
        <w:tab/>
        <w:t xml:space="preserve">низкий уровень доходов населения.   </w:t>
      </w:r>
    </w:p>
    <w:p w:rsidR="00B155A2" w:rsidRPr="003E7AE2" w:rsidRDefault="00B155A2" w:rsidP="00B155A2">
      <w:pPr>
        <w:pStyle w:val="ConsPlusNormal"/>
        <w:ind w:firstLine="708"/>
        <w:jc w:val="both"/>
        <w:rPr>
          <w:rFonts w:ascii="Times New Roman" w:hAnsi="Times New Roman" w:cs="Times New Roman"/>
          <w:bCs/>
          <w:kern w:val="28"/>
          <w:sz w:val="28"/>
          <w:szCs w:val="28"/>
        </w:rPr>
      </w:pPr>
      <w:r w:rsidRPr="003E7AE2">
        <w:rPr>
          <w:rFonts w:ascii="Times New Roman" w:hAnsi="Times New Roman" w:cs="Times New Roman"/>
          <w:bCs/>
          <w:sz w:val="28"/>
          <w:szCs w:val="28"/>
        </w:rPr>
        <w:t xml:space="preserve">Увеличение объемов жилищного строительства на территории </w:t>
      </w:r>
      <w:r w:rsidR="005678F0" w:rsidRPr="003E7AE2">
        <w:rPr>
          <w:rFonts w:ascii="Times New Roman" w:hAnsi="Times New Roman" w:cs="Times New Roman"/>
          <w:bCs/>
          <w:sz w:val="28"/>
          <w:szCs w:val="28"/>
        </w:rPr>
        <w:t>Ленинского муниципального района</w:t>
      </w:r>
      <w:r w:rsidRPr="003E7AE2">
        <w:rPr>
          <w:rFonts w:ascii="Times New Roman" w:hAnsi="Times New Roman" w:cs="Times New Roman"/>
          <w:bCs/>
          <w:sz w:val="28"/>
          <w:szCs w:val="28"/>
        </w:rPr>
        <w:t xml:space="preserve"> будет достигаться при условии устойчивого развития градостроительной деятельности, обустройства земельных участков под жилищное строительство коммунальной инфраструктурой, стимулирования инвестиционной активности в жилищном строительстве, определения наиболее эффективных методов управления жилищным строительством</w:t>
      </w:r>
      <w:r w:rsidRPr="003E7AE2">
        <w:rPr>
          <w:rFonts w:ascii="Times New Roman" w:hAnsi="Times New Roman" w:cs="Times New Roman"/>
          <w:bCs/>
          <w:kern w:val="28"/>
          <w:sz w:val="28"/>
          <w:szCs w:val="28"/>
        </w:rPr>
        <w:t>.</w:t>
      </w:r>
    </w:p>
    <w:p w:rsidR="00CD7343" w:rsidRPr="003E7AE2" w:rsidRDefault="00B155A2" w:rsidP="00CD7343">
      <w:pPr>
        <w:shd w:val="clear" w:color="auto" w:fill="FFFFFF"/>
        <w:autoSpaceDE w:val="0"/>
        <w:autoSpaceDN w:val="0"/>
        <w:adjustRightInd w:val="0"/>
        <w:jc w:val="both"/>
        <w:rPr>
          <w:sz w:val="28"/>
          <w:szCs w:val="28"/>
        </w:rPr>
      </w:pPr>
      <w:r w:rsidRPr="003E7AE2">
        <w:rPr>
          <w:b/>
        </w:rPr>
        <w:tab/>
      </w:r>
      <w:r w:rsidR="00CD7343" w:rsidRPr="003E7AE2">
        <w:rPr>
          <w:sz w:val="28"/>
          <w:szCs w:val="28"/>
        </w:rPr>
        <w:t xml:space="preserve">В соответствии с Градостроительным кодексом  РФ разработаны  и утверждены правила землепользования и застройки ( зонирование) 12 поселений района ( г.п. г.Ленинск, с.Бахтияровка, с. Царев, с. Колобовка, п.Степной, п.Рассвет, п. Путь Ильича, п.Заря, с. Заплавное, с. Каршевитое, с. Покровка, </w:t>
      </w:r>
      <w:r w:rsidR="00CD7343" w:rsidRPr="003E7AE2">
        <w:rPr>
          <w:sz w:val="28"/>
          <w:szCs w:val="28"/>
        </w:rPr>
        <w:lastRenderedPageBreak/>
        <w:t xml:space="preserve">п.Маяк Октября). На 01.01.2014 года 11 сельских поселений имеют Генеральные планы. В стадии разработки находятся Бахтияровское сельское поселение и Маякское сельское поселение. </w:t>
      </w:r>
    </w:p>
    <w:p w:rsidR="00CD7343" w:rsidRPr="003E7AE2" w:rsidRDefault="00CD7343" w:rsidP="00CD7343">
      <w:pPr>
        <w:ind w:firstLine="708"/>
        <w:jc w:val="both"/>
        <w:rPr>
          <w:sz w:val="28"/>
          <w:szCs w:val="28"/>
        </w:rPr>
      </w:pPr>
      <w:r w:rsidRPr="003E7AE2">
        <w:rPr>
          <w:sz w:val="28"/>
          <w:szCs w:val="28"/>
        </w:rPr>
        <w:t>Площадь земельных участков, предоставленных для строительства в расчете на 10 тыс. человек населения в 2013 году сократилась и составила 0,45 га.</w:t>
      </w:r>
      <w:r w:rsidRPr="003E7AE2">
        <w:t xml:space="preserve"> </w:t>
      </w:r>
      <w:r w:rsidRPr="003E7AE2">
        <w:rPr>
          <w:sz w:val="28"/>
          <w:szCs w:val="28"/>
        </w:rPr>
        <w:t>На 01.01.2014 года в Ленинском муниципальном районе на получение земельного участка зарегистрировано 200 многодетных семей.  В 2013 году 12 семьям были выделены земельные участки площадью 7200 м2. В 2014 году планируется увеличение значения показателя</w:t>
      </w:r>
      <w:r w:rsidR="004B5C4B" w:rsidRPr="003E7AE2">
        <w:rPr>
          <w:sz w:val="28"/>
          <w:szCs w:val="28"/>
        </w:rPr>
        <w:t xml:space="preserve"> </w:t>
      </w:r>
      <w:r w:rsidRPr="003E7AE2">
        <w:rPr>
          <w:sz w:val="28"/>
          <w:szCs w:val="28"/>
        </w:rPr>
        <w:t>до 2,92 га, в связи с предоставлением многодетным семьям в собственность земельных участков в  ходе реализации Закона Волгоградской области от 16.12.2011 г. № 2272-ОД «О порядке предоставления гражданам, имеющим трёх и более детей, земельных участков в собственность бесплатно и установлении предельных размеров таких земельных участков». Планируемое уменьшение площади в 2015-201</w:t>
      </w:r>
      <w:r w:rsidR="00A65E5F" w:rsidRPr="003E7AE2">
        <w:rPr>
          <w:sz w:val="28"/>
          <w:szCs w:val="28"/>
        </w:rPr>
        <w:t>7</w:t>
      </w:r>
      <w:r w:rsidRPr="003E7AE2">
        <w:rPr>
          <w:sz w:val="28"/>
          <w:szCs w:val="28"/>
        </w:rPr>
        <w:t xml:space="preserve"> годах  по отношению к 2014 году связано с тем, что основная доля земельных участков будет предоставлена многодетным семьям в 2014 году.</w:t>
      </w:r>
    </w:p>
    <w:p w:rsidR="00CD7343" w:rsidRPr="003E7AE2" w:rsidRDefault="00CD7343" w:rsidP="000813D7">
      <w:pPr>
        <w:pStyle w:val="a9"/>
        <w:ind w:firstLine="525"/>
        <w:rPr>
          <w:b w:val="0"/>
          <w:szCs w:val="28"/>
        </w:rPr>
      </w:pPr>
    </w:p>
    <w:p w:rsidR="00455CD9" w:rsidRPr="003E7AE2" w:rsidRDefault="00A2301E" w:rsidP="000813D7">
      <w:pPr>
        <w:pStyle w:val="a9"/>
        <w:ind w:firstLine="525"/>
        <w:rPr>
          <w:b w:val="0"/>
          <w:szCs w:val="28"/>
        </w:rPr>
      </w:pPr>
      <w:r w:rsidRPr="003E7AE2">
        <w:rPr>
          <w:b w:val="0"/>
          <w:szCs w:val="28"/>
        </w:rPr>
        <w:t xml:space="preserve">3. </w:t>
      </w:r>
      <w:r w:rsidR="00871A25">
        <w:rPr>
          <w:b w:val="0"/>
          <w:szCs w:val="28"/>
        </w:rPr>
        <w:t>Торговля и услуги населению.</w:t>
      </w:r>
    </w:p>
    <w:p w:rsidR="00B97294" w:rsidRPr="003E7AE2" w:rsidRDefault="00B97294" w:rsidP="000813D7">
      <w:pPr>
        <w:pStyle w:val="a9"/>
        <w:ind w:firstLine="525"/>
        <w:rPr>
          <w:b w:val="0"/>
          <w:szCs w:val="28"/>
        </w:rPr>
      </w:pPr>
    </w:p>
    <w:p w:rsidR="00907155" w:rsidRPr="003E7AE2" w:rsidRDefault="00907155" w:rsidP="00907155">
      <w:pPr>
        <w:pStyle w:val="ac"/>
        <w:ind w:firstLine="525"/>
        <w:jc w:val="both"/>
        <w:rPr>
          <w:sz w:val="28"/>
          <w:szCs w:val="28"/>
        </w:rPr>
      </w:pPr>
      <w:r w:rsidRPr="003E7AE2">
        <w:rPr>
          <w:sz w:val="28"/>
          <w:szCs w:val="28"/>
        </w:rPr>
        <w:t>Торговля является важнейшей сферой жизнеобеспечения, способом улучшения качества жизни населения.</w:t>
      </w:r>
    </w:p>
    <w:p w:rsidR="00907155" w:rsidRPr="003E7AE2" w:rsidRDefault="00907155" w:rsidP="00907155">
      <w:pPr>
        <w:widowControl w:val="0"/>
        <w:ind w:firstLine="525"/>
        <w:jc w:val="both"/>
        <w:rPr>
          <w:sz w:val="28"/>
          <w:szCs w:val="28"/>
        </w:rPr>
      </w:pPr>
      <w:r w:rsidRPr="003E7AE2">
        <w:rPr>
          <w:sz w:val="28"/>
          <w:szCs w:val="28"/>
        </w:rPr>
        <w:t xml:space="preserve">В </w:t>
      </w:r>
      <w:r w:rsidR="009E65D9" w:rsidRPr="003E7AE2">
        <w:rPr>
          <w:sz w:val="28"/>
          <w:szCs w:val="28"/>
        </w:rPr>
        <w:t>2013 году</w:t>
      </w:r>
      <w:r w:rsidRPr="003E7AE2">
        <w:rPr>
          <w:sz w:val="28"/>
          <w:szCs w:val="28"/>
        </w:rPr>
        <w:t xml:space="preserve"> на территории Ленинского муниципального района осуществля</w:t>
      </w:r>
      <w:r w:rsidR="009E65D9" w:rsidRPr="003E7AE2">
        <w:rPr>
          <w:sz w:val="28"/>
          <w:szCs w:val="28"/>
        </w:rPr>
        <w:t xml:space="preserve">ли </w:t>
      </w:r>
      <w:r w:rsidRPr="003E7AE2">
        <w:rPr>
          <w:sz w:val="28"/>
          <w:szCs w:val="28"/>
        </w:rPr>
        <w:t xml:space="preserve"> деятельность 1</w:t>
      </w:r>
      <w:r w:rsidR="00D6627F" w:rsidRPr="003E7AE2">
        <w:rPr>
          <w:sz w:val="28"/>
          <w:szCs w:val="28"/>
        </w:rPr>
        <w:t>4</w:t>
      </w:r>
      <w:r w:rsidR="009E65D9" w:rsidRPr="003E7AE2">
        <w:rPr>
          <w:sz w:val="28"/>
          <w:szCs w:val="28"/>
        </w:rPr>
        <w:t>7</w:t>
      </w:r>
      <w:r w:rsidRPr="003E7AE2">
        <w:rPr>
          <w:sz w:val="28"/>
          <w:szCs w:val="28"/>
        </w:rPr>
        <w:t xml:space="preserve"> розничных предприятий торговли, в том числе </w:t>
      </w:r>
      <w:r w:rsidR="00D6627F" w:rsidRPr="003E7AE2">
        <w:rPr>
          <w:sz w:val="28"/>
          <w:szCs w:val="28"/>
        </w:rPr>
        <w:t>1</w:t>
      </w:r>
      <w:r w:rsidR="009E65D9" w:rsidRPr="003E7AE2">
        <w:rPr>
          <w:sz w:val="28"/>
          <w:szCs w:val="28"/>
        </w:rPr>
        <w:t>22</w:t>
      </w:r>
      <w:r w:rsidRPr="003E7AE2">
        <w:rPr>
          <w:sz w:val="28"/>
          <w:szCs w:val="28"/>
        </w:rPr>
        <w:t xml:space="preserve"> магазинов, из них продовольственной группы – </w:t>
      </w:r>
      <w:r w:rsidR="00AA1FA4" w:rsidRPr="003E7AE2">
        <w:rPr>
          <w:sz w:val="28"/>
          <w:szCs w:val="28"/>
        </w:rPr>
        <w:t>28</w:t>
      </w:r>
      <w:r w:rsidRPr="003E7AE2">
        <w:rPr>
          <w:sz w:val="28"/>
          <w:szCs w:val="28"/>
        </w:rPr>
        <w:t xml:space="preserve">, непродовольственной группы – </w:t>
      </w:r>
      <w:r w:rsidR="00AA1FA4" w:rsidRPr="003E7AE2">
        <w:rPr>
          <w:sz w:val="28"/>
          <w:szCs w:val="28"/>
        </w:rPr>
        <w:t>94</w:t>
      </w:r>
      <w:r w:rsidRPr="003E7AE2">
        <w:rPr>
          <w:sz w:val="28"/>
          <w:szCs w:val="28"/>
        </w:rPr>
        <w:t xml:space="preserve"> единицы. Структура предприятий торговли сложилась следующим образом: </w:t>
      </w:r>
      <w:r w:rsidR="009E65D9" w:rsidRPr="003E7AE2">
        <w:rPr>
          <w:sz w:val="28"/>
          <w:szCs w:val="28"/>
        </w:rPr>
        <w:t>83,0</w:t>
      </w:r>
      <w:r w:rsidR="00D6627F" w:rsidRPr="003E7AE2">
        <w:rPr>
          <w:sz w:val="28"/>
          <w:szCs w:val="28"/>
        </w:rPr>
        <w:t xml:space="preserve"> </w:t>
      </w:r>
      <w:r w:rsidRPr="003E7AE2">
        <w:rPr>
          <w:sz w:val="28"/>
          <w:szCs w:val="28"/>
        </w:rPr>
        <w:t xml:space="preserve">процентов - предприятия стационарной торговли  и  </w:t>
      </w:r>
      <w:r w:rsidR="009E65D9" w:rsidRPr="003E7AE2">
        <w:rPr>
          <w:sz w:val="28"/>
          <w:szCs w:val="28"/>
        </w:rPr>
        <w:t>17,0</w:t>
      </w:r>
      <w:r w:rsidRPr="003E7AE2">
        <w:rPr>
          <w:sz w:val="28"/>
          <w:szCs w:val="28"/>
        </w:rPr>
        <w:t xml:space="preserve"> процент</w:t>
      </w:r>
      <w:r w:rsidR="00D6627F" w:rsidRPr="003E7AE2">
        <w:rPr>
          <w:sz w:val="28"/>
          <w:szCs w:val="28"/>
        </w:rPr>
        <w:t>а</w:t>
      </w:r>
      <w:r w:rsidRPr="003E7AE2">
        <w:rPr>
          <w:sz w:val="28"/>
          <w:szCs w:val="28"/>
        </w:rPr>
        <w:t xml:space="preserve"> - мелкорозничные предприятия торговли.</w:t>
      </w:r>
    </w:p>
    <w:p w:rsidR="00D6627F" w:rsidRPr="003E7AE2" w:rsidRDefault="00907155" w:rsidP="00D6627F">
      <w:pPr>
        <w:widowControl w:val="0"/>
        <w:ind w:firstLine="525"/>
        <w:jc w:val="both"/>
        <w:rPr>
          <w:sz w:val="28"/>
          <w:szCs w:val="28"/>
        </w:rPr>
      </w:pPr>
      <w:r w:rsidRPr="003E7AE2">
        <w:rPr>
          <w:sz w:val="28"/>
          <w:szCs w:val="28"/>
        </w:rPr>
        <w:t xml:space="preserve">По форме собственности на территории Ленинского муниципального района осуществляют свою деятельность </w:t>
      </w:r>
      <w:r w:rsidR="00D6627F" w:rsidRPr="003E7AE2">
        <w:rPr>
          <w:sz w:val="28"/>
          <w:szCs w:val="28"/>
        </w:rPr>
        <w:t>1</w:t>
      </w:r>
      <w:r w:rsidR="009E65D9" w:rsidRPr="003E7AE2">
        <w:rPr>
          <w:sz w:val="28"/>
          <w:szCs w:val="28"/>
        </w:rPr>
        <w:t>11</w:t>
      </w:r>
      <w:r w:rsidRPr="003E7AE2">
        <w:rPr>
          <w:sz w:val="28"/>
          <w:szCs w:val="28"/>
        </w:rPr>
        <w:t xml:space="preserve"> предприятий торговли частной собственности (</w:t>
      </w:r>
      <w:r w:rsidR="009E65D9" w:rsidRPr="003E7AE2">
        <w:rPr>
          <w:sz w:val="28"/>
          <w:szCs w:val="28"/>
        </w:rPr>
        <w:t>91,0</w:t>
      </w:r>
      <w:r w:rsidRPr="003E7AE2">
        <w:rPr>
          <w:sz w:val="28"/>
          <w:szCs w:val="28"/>
        </w:rPr>
        <w:t xml:space="preserve"> процента от общего количества); 11 предприятий торговли, входящих в систему потребительской кооперации (</w:t>
      </w:r>
      <w:r w:rsidR="00D6627F" w:rsidRPr="003E7AE2">
        <w:rPr>
          <w:sz w:val="28"/>
          <w:szCs w:val="28"/>
        </w:rPr>
        <w:t>9,</w:t>
      </w:r>
      <w:r w:rsidR="009E65D9" w:rsidRPr="003E7AE2">
        <w:rPr>
          <w:sz w:val="28"/>
          <w:szCs w:val="28"/>
        </w:rPr>
        <w:t>0</w:t>
      </w:r>
      <w:r w:rsidRPr="003E7AE2">
        <w:rPr>
          <w:sz w:val="28"/>
          <w:szCs w:val="28"/>
        </w:rPr>
        <w:t xml:space="preserve"> процента от общего количества).</w:t>
      </w:r>
    </w:p>
    <w:p w:rsidR="00907155" w:rsidRPr="003E7AE2" w:rsidRDefault="00907155" w:rsidP="00D6627F">
      <w:pPr>
        <w:widowControl w:val="0"/>
        <w:ind w:firstLine="525"/>
        <w:jc w:val="both"/>
        <w:rPr>
          <w:sz w:val="28"/>
          <w:szCs w:val="28"/>
        </w:rPr>
      </w:pPr>
      <w:r w:rsidRPr="003E7AE2">
        <w:rPr>
          <w:sz w:val="28"/>
          <w:szCs w:val="28"/>
        </w:rPr>
        <w:t xml:space="preserve">На территории района функционируют 3 продовольственных сетевых компаний с общим количеством магазинов </w:t>
      </w:r>
      <w:r w:rsidR="009E65D9" w:rsidRPr="003E7AE2">
        <w:rPr>
          <w:sz w:val="28"/>
          <w:szCs w:val="28"/>
        </w:rPr>
        <w:t>5 единиц, из них 1 магазин открылся в 2013 году</w:t>
      </w:r>
      <w:r w:rsidR="00D6627F" w:rsidRPr="003E7AE2">
        <w:rPr>
          <w:sz w:val="28"/>
          <w:szCs w:val="28"/>
        </w:rPr>
        <w:t>.</w:t>
      </w:r>
    </w:p>
    <w:p w:rsidR="00907155" w:rsidRPr="003E7AE2" w:rsidRDefault="00907155" w:rsidP="00907155">
      <w:pPr>
        <w:ind w:firstLine="525"/>
        <w:jc w:val="both"/>
        <w:rPr>
          <w:sz w:val="28"/>
          <w:szCs w:val="28"/>
        </w:rPr>
      </w:pPr>
      <w:r w:rsidRPr="003E7AE2">
        <w:rPr>
          <w:sz w:val="28"/>
          <w:szCs w:val="28"/>
        </w:rPr>
        <w:t>В розничной торговле Ленинского муниципального района происходит рост доли сетевых торговых компаний, которые оттеснили продовольственные рынки, традиционные магазины и небольшие торговые павильоны. Представленные в городе сетевые магазины относятся к разным типам торговых точек. Так, например, "Пятерочка"</w:t>
      </w:r>
      <w:r w:rsidR="003C78CA" w:rsidRPr="003E7AE2">
        <w:rPr>
          <w:sz w:val="28"/>
          <w:szCs w:val="28"/>
        </w:rPr>
        <w:t xml:space="preserve"> (</w:t>
      </w:r>
      <w:r w:rsidR="00D6627F" w:rsidRPr="003E7AE2">
        <w:rPr>
          <w:sz w:val="28"/>
          <w:szCs w:val="28"/>
        </w:rPr>
        <w:t>в 2013 году –</w:t>
      </w:r>
      <w:r w:rsidR="00AA1FA4" w:rsidRPr="003E7AE2">
        <w:rPr>
          <w:sz w:val="28"/>
          <w:szCs w:val="28"/>
        </w:rPr>
        <w:t xml:space="preserve"> </w:t>
      </w:r>
      <w:r w:rsidR="00D6627F" w:rsidRPr="003E7AE2">
        <w:rPr>
          <w:sz w:val="28"/>
          <w:szCs w:val="28"/>
        </w:rPr>
        <w:t>«Покупочка»)</w:t>
      </w:r>
      <w:r w:rsidRPr="003E7AE2">
        <w:rPr>
          <w:sz w:val="28"/>
          <w:szCs w:val="28"/>
        </w:rPr>
        <w:t xml:space="preserve"> позиционируется как сеть магазинов-дискаунтеров, "Магнит" пред</w:t>
      </w:r>
      <w:r w:rsidR="003C78CA" w:rsidRPr="003E7AE2">
        <w:rPr>
          <w:sz w:val="28"/>
          <w:szCs w:val="28"/>
        </w:rPr>
        <w:t>ставлен сетью дискаунтеров-мини-</w:t>
      </w:r>
      <w:r w:rsidRPr="003E7AE2">
        <w:rPr>
          <w:sz w:val="28"/>
          <w:szCs w:val="28"/>
        </w:rPr>
        <w:t xml:space="preserve">маркетов. Сетевые магазины пользуются огромной популярностью, и это неудивительно, ведь в них представлен широчайший ассортимент продуктов питания, комфортные условия для покупателей и, главное, цены на многие товары в таких торговых точках ниже, чем на рынке. </w:t>
      </w:r>
    </w:p>
    <w:p w:rsidR="00907155" w:rsidRPr="003E7AE2" w:rsidRDefault="00907155" w:rsidP="003C78CA">
      <w:pPr>
        <w:pStyle w:val="msonormalcxspmiddle"/>
        <w:tabs>
          <w:tab w:val="left" w:pos="0"/>
        </w:tabs>
        <w:spacing w:before="0" w:beforeAutospacing="0" w:after="0" w:afterAutospacing="0" w:line="240" w:lineRule="auto"/>
        <w:ind w:firstLine="527"/>
        <w:jc w:val="both"/>
        <w:rPr>
          <w:sz w:val="28"/>
          <w:szCs w:val="28"/>
        </w:rPr>
      </w:pPr>
      <w:r w:rsidRPr="003E7AE2">
        <w:rPr>
          <w:sz w:val="28"/>
          <w:szCs w:val="28"/>
        </w:rPr>
        <w:lastRenderedPageBreak/>
        <w:t xml:space="preserve">В обороте розничной торговли </w:t>
      </w:r>
      <w:r w:rsidR="003C78CA" w:rsidRPr="003E7AE2">
        <w:rPr>
          <w:sz w:val="28"/>
          <w:szCs w:val="28"/>
        </w:rPr>
        <w:t>в районе</w:t>
      </w:r>
      <w:r w:rsidRPr="003E7AE2">
        <w:rPr>
          <w:sz w:val="28"/>
          <w:szCs w:val="28"/>
        </w:rPr>
        <w:t xml:space="preserve"> удельный вес пищевых продуктов, включая напитки, и табачных изделий </w:t>
      </w:r>
      <w:r w:rsidR="003C78CA" w:rsidRPr="003E7AE2">
        <w:rPr>
          <w:sz w:val="28"/>
          <w:szCs w:val="28"/>
        </w:rPr>
        <w:t xml:space="preserve">по данным статистики </w:t>
      </w:r>
      <w:r w:rsidRPr="003E7AE2">
        <w:rPr>
          <w:sz w:val="28"/>
          <w:szCs w:val="28"/>
        </w:rPr>
        <w:t>в 201</w:t>
      </w:r>
      <w:r w:rsidR="00AA1FA4" w:rsidRPr="003E7AE2">
        <w:rPr>
          <w:sz w:val="28"/>
          <w:szCs w:val="28"/>
        </w:rPr>
        <w:t>3</w:t>
      </w:r>
      <w:r w:rsidRPr="003E7AE2">
        <w:rPr>
          <w:sz w:val="28"/>
          <w:szCs w:val="28"/>
        </w:rPr>
        <w:t xml:space="preserve"> году составил  </w:t>
      </w:r>
      <w:r w:rsidR="00AA1FA4" w:rsidRPr="003E7AE2">
        <w:rPr>
          <w:sz w:val="28"/>
          <w:szCs w:val="28"/>
        </w:rPr>
        <w:t>39,6</w:t>
      </w:r>
      <w:r w:rsidR="002A48F7" w:rsidRPr="003E7AE2">
        <w:rPr>
          <w:sz w:val="28"/>
          <w:szCs w:val="28"/>
        </w:rPr>
        <w:t xml:space="preserve"> </w:t>
      </w:r>
      <w:r w:rsidRPr="003E7AE2">
        <w:rPr>
          <w:sz w:val="28"/>
          <w:szCs w:val="28"/>
        </w:rPr>
        <w:t xml:space="preserve">процентов, непродовольственных товаров – </w:t>
      </w:r>
      <w:r w:rsidR="00AA1FA4" w:rsidRPr="003E7AE2">
        <w:rPr>
          <w:sz w:val="28"/>
          <w:szCs w:val="28"/>
        </w:rPr>
        <w:t xml:space="preserve">60,4 </w:t>
      </w:r>
      <w:r w:rsidRPr="003E7AE2">
        <w:rPr>
          <w:sz w:val="28"/>
          <w:szCs w:val="28"/>
        </w:rPr>
        <w:t>процента.</w:t>
      </w:r>
      <w:r w:rsidR="00AA1FA4" w:rsidRPr="003E7AE2">
        <w:rPr>
          <w:sz w:val="28"/>
          <w:szCs w:val="28"/>
        </w:rPr>
        <w:t xml:space="preserve"> За первое полугодие 2014 года значение показателя составило 48,3 и 51,7 процентов соответственно.</w:t>
      </w:r>
    </w:p>
    <w:p w:rsidR="00907155" w:rsidRPr="003E7AE2" w:rsidRDefault="00907155" w:rsidP="00907155">
      <w:pPr>
        <w:pStyle w:val="311"/>
        <w:ind w:firstLine="525"/>
        <w:rPr>
          <w:szCs w:val="28"/>
        </w:rPr>
      </w:pPr>
      <w:r w:rsidRPr="003E7AE2">
        <w:rPr>
          <w:szCs w:val="28"/>
        </w:rPr>
        <w:t>В 201</w:t>
      </w:r>
      <w:r w:rsidR="000041BD" w:rsidRPr="003E7AE2">
        <w:rPr>
          <w:szCs w:val="28"/>
        </w:rPr>
        <w:t>3</w:t>
      </w:r>
      <w:r w:rsidRPr="003E7AE2">
        <w:rPr>
          <w:szCs w:val="28"/>
        </w:rPr>
        <w:t xml:space="preserve"> году </w:t>
      </w:r>
      <w:r w:rsidRPr="003E7AE2">
        <w:rPr>
          <w:bCs/>
          <w:szCs w:val="28"/>
        </w:rPr>
        <w:t>оборот розничной торговли</w:t>
      </w:r>
      <w:r w:rsidRPr="003E7AE2">
        <w:rPr>
          <w:szCs w:val="28"/>
        </w:rPr>
        <w:t xml:space="preserve"> в фактических ценах составил </w:t>
      </w:r>
      <w:r w:rsidR="000041BD" w:rsidRPr="003E7AE2">
        <w:rPr>
          <w:szCs w:val="28"/>
        </w:rPr>
        <w:t>1299,38</w:t>
      </w:r>
      <w:r w:rsidR="009A11E1" w:rsidRPr="003E7AE2">
        <w:rPr>
          <w:szCs w:val="28"/>
        </w:rPr>
        <w:t xml:space="preserve"> млн</w:t>
      </w:r>
      <w:r w:rsidRPr="003E7AE2">
        <w:rPr>
          <w:szCs w:val="28"/>
        </w:rPr>
        <w:t xml:space="preserve">. рублей или </w:t>
      </w:r>
      <w:r w:rsidR="000041BD" w:rsidRPr="003E7AE2">
        <w:rPr>
          <w:szCs w:val="28"/>
        </w:rPr>
        <w:t>105,91</w:t>
      </w:r>
      <w:r w:rsidRPr="003E7AE2">
        <w:rPr>
          <w:szCs w:val="28"/>
        </w:rPr>
        <w:t xml:space="preserve"> процента в сопоставимых ценах к уровню </w:t>
      </w:r>
      <w:r w:rsidRPr="003E7AE2">
        <w:rPr>
          <w:szCs w:val="28"/>
        </w:rPr>
        <w:br/>
        <w:t>201</w:t>
      </w:r>
      <w:r w:rsidR="000041BD" w:rsidRPr="003E7AE2">
        <w:rPr>
          <w:szCs w:val="28"/>
        </w:rPr>
        <w:t>2</w:t>
      </w:r>
      <w:r w:rsidRPr="003E7AE2">
        <w:rPr>
          <w:szCs w:val="28"/>
        </w:rPr>
        <w:t xml:space="preserve"> года. </w:t>
      </w:r>
    </w:p>
    <w:p w:rsidR="00907155" w:rsidRPr="003E7AE2" w:rsidRDefault="00907155" w:rsidP="00907155">
      <w:pPr>
        <w:pStyle w:val="213"/>
        <w:ind w:firstLine="525"/>
        <w:rPr>
          <w:szCs w:val="28"/>
        </w:rPr>
      </w:pPr>
      <w:r w:rsidRPr="003E7AE2">
        <w:rPr>
          <w:szCs w:val="28"/>
        </w:rPr>
        <w:t>В 201</w:t>
      </w:r>
      <w:r w:rsidR="000041BD" w:rsidRPr="003E7AE2">
        <w:rPr>
          <w:szCs w:val="28"/>
        </w:rPr>
        <w:t>4</w:t>
      </w:r>
      <w:r w:rsidRPr="003E7AE2">
        <w:rPr>
          <w:szCs w:val="28"/>
        </w:rPr>
        <w:t xml:space="preserve"> году оборот розничной торговли прогнозируется в размере </w:t>
      </w:r>
      <w:r w:rsidRPr="003E7AE2">
        <w:rPr>
          <w:szCs w:val="28"/>
        </w:rPr>
        <w:br/>
      </w:r>
      <w:r w:rsidR="000041BD" w:rsidRPr="003E7AE2">
        <w:rPr>
          <w:rFonts w:eastAsia="Tahoma" w:cs="Tahoma"/>
          <w:szCs w:val="28"/>
        </w:rPr>
        <w:t>1450,11</w:t>
      </w:r>
      <w:r w:rsidR="009A11E1" w:rsidRPr="003E7AE2">
        <w:rPr>
          <w:rFonts w:eastAsia="Tahoma" w:cs="Tahoma"/>
          <w:szCs w:val="28"/>
        </w:rPr>
        <w:t xml:space="preserve"> млн</w:t>
      </w:r>
      <w:r w:rsidRPr="003E7AE2">
        <w:rPr>
          <w:szCs w:val="28"/>
        </w:rPr>
        <w:t xml:space="preserve">.рублей или </w:t>
      </w:r>
      <w:r w:rsidR="000041BD" w:rsidRPr="003E7AE2">
        <w:rPr>
          <w:szCs w:val="28"/>
        </w:rPr>
        <w:t>104,99</w:t>
      </w:r>
      <w:r w:rsidRPr="003E7AE2">
        <w:rPr>
          <w:szCs w:val="28"/>
        </w:rPr>
        <w:t xml:space="preserve"> процентов в сопоставимых ценах к уровню </w:t>
      </w:r>
      <w:r w:rsidRPr="003E7AE2">
        <w:rPr>
          <w:szCs w:val="28"/>
        </w:rPr>
        <w:br/>
        <w:t>201</w:t>
      </w:r>
      <w:r w:rsidR="000041BD" w:rsidRPr="003E7AE2">
        <w:rPr>
          <w:szCs w:val="28"/>
        </w:rPr>
        <w:t>3</w:t>
      </w:r>
      <w:r w:rsidRPr="003E7AE2">
        <w:rPr>
          <w:szCs w:val="28"/>
        </w:rPr>
        <w:t xml:space="preserve"> года. </w:t>
      </w:r>
    </w:p>
    <w:p w:rsidR="00907155" w:rsidRPr="003E7AE2" w:rsidRDefault="00907155" w:rsidP="00907155">
      <w:pPr>
        <w:pStyle w:val="213"/>
        <w:ind w:firstLine="525"/>
        <w:rPr>
          <w:szCs w:val="28"/>
        </w:rPr>
      </w:pPr>
      <w:r w:rsidRPr="003E7AE2">
        <w:rPr>
          <w:szCs w:val="28"/>
        </w:rPr>
        <w:t>В 201</w:t>
      </w:r>
      <w:r w:rsidR="000041BD" w:rsidRPr="003E7AE2">
        <w:rPr>
          <w:szCs w:val="28"/>
        </w:rPr>
        <w:t>5</w:t>
      </w:r>
      <w:r w:rsidRPr="003E7AE2">
        <w:rPr>
          <w:szCs w:val="28"/>
        </w:rPr>
        <w:t xml:space="preserve"> году </w:t>
      </w:r>
      <w:r w:rsidR="000041BD" w:rsidRPr="003E7AE2">
        <w:rPr>
          <w:szCs w:val="28"/>
        </w:rPr>
        <w:t xml:space="preserve"> в первом варианте </w:t>
      </w:r>
      <w:r w:rsidRPr="003E7AE2">
        <w:rPr>
          <w:szCs w:val="28"/>
        </w:rPr>
        <w:t xml:space="preserve">ожидается, что объем оборота розничной торговли </w:t>
      </w:r>
      <w:r w:rsidR="000041BD" w:rsidRPr="003E7AE2">
        <w:rPr>
          <w:szCs w:val="28"/>
        </w:rPr>
        <w:t>в сумме 1599,47</w:t>
      </w:r>
      <w:r w:rsidR="009A11E1" w:rsidRPr="003E7AE2">
        <w:rPr>
          <w:rFonts w:eastAsia="Tahoma" w:cs="Tahoma"/>
          <w:szCs w:val="28"/>
        </w:rPr>
        <w:t xml:space="preserve"> млн</w:t>
      </w:r>
      <w:r w:rsidRPr="003E7AE2">
        <w:rPr>
          <w:szCs w:val="28"/>
        </w:rPr>
        <w:t xml:space="preserve">. рублей или </w:t>
      </w:r>
      <w:r w:rsidR="000041BD" w:rsidRPr="003E7AE2">
        <w:rPr>
          <w:szCs w:val="28"/>
        </w:rPr>
        <w:t>105,25</w:t>
      </w:r>
      <w:r w:rsidRPr="003E7AE2">
        <w:rPr>
          <w:szCs w:val="28"/>
        </w:rPr>
        <w:t xml:space="preserve"> процентов в сопоставимых ценах </w:t>
      </w:r>
      <w:r w:rsidR="000041BD" w:rsidRPr="003E7AE2">
        <w:rPr>
          <w:szCs w:val="28"/>
        </w:rPr>
        <w:t>к уров</w:t>
      </w:r>
      <w:r w:rsidRPr="003E7AE2">
        <w:rPr>
          <w:szCs w:val="28"/>
        </w:rPr>
        <w:t>н</w:t>
      </w:r>
      <w:r w:rsidR="000041BD" w:rsidRPr="003E7AE2">
        <w:rPr>
          <w:szCs w:val="28"/>
        </w:rPr>
        <w:t>ю</w:t>
      </w:r>
      <w:r w:rsidRPr="003E7AE2">
        <w:rPr>
          <w:szCs w:val="28"/>
        </w:rPr>
        <w:t xml:space="preserve"> 201</w:t>
      </w:r>
      <w:r w:rsidR="003C78CA" w:rsidRPr="003E7AE2">
        <w:rPr>
          <w:szCs w:val="28"/>
        </w:rPr>
        <w:t>3</w:t>
      </w:r>
      <w:r w:rsidRPr="003E7AE2">
        <w:rPr>
          <w:szCs w:val="28"/>
        </w:rPr>
        <w:t xml:space="preserve"> года</w:t>
      </w:r>
      <w:r w:rsidR="000041BD" w:rsidRPr="003E7AE2">
        <w:rPr>
          <w:szCs w:val="28"/>
        </w:rPr>
        <w:t>, во втором варианте – 1616,9 млн.рублей</w:t>
      </w:r>
      <w:r w:rsidR="00D9093F" w:rsidRPr="003E7AE2">
        <w:rPr>
          <w:szCs w:val="28"/>
        </w:rPr>
        <w:t xml:space="preserve"> или 106,5 процентов в сопоставимых ценах к уровню 2013 года</w:t>
      </w:r>
      <w:r w:rsidRPr="003E7AE2">
        <w:rPr>
          <w:szCs w:val="28"/>
        </w:rPr>
        <w:t>.</w:t>
      </w:r>
    </w:p>
    <w:p w:rsidR="00D9093F" w:rsidRPr="003E7AE2" w:rsidRDefault="00D9093F" w:rsidP="00D9093F">
      <w:pPr>
        <w:pStyle w:val="213"/>
        <w:ind w:firstLine="525"/>
        <w:rPr>
          <w:szCs w:val="28"/>
        </w:rPr>
      </w:pPr>
      <w:r w:rsidRPr="003E7AE2">
        <w:rPr>
          <w:szCs w:val="28"/>
        </w:rPr>
        <w:t>В 2016 году  в первом варианте ожидается, что объем оборота розничной торговли в сумме 1770,62</w:t>
      </w:r>
      <w:r w:rsidRPr="003E7AE2">
        <w:rPr>
          <w:rFonts w:eastAsia="Tahoma" w:cs="Tahoma"/>
          <w:szCs w:val="28"/>
        </w:rPr>
        <w:t xml:space="preserve"> млн</w:t>
      </w:r>
      <w:r w:rsidRPr="003E7AE2">
        <w:rPr>
          <w:szCs w:val="28"/>
        </w:rPr>
        <w:t>. рублей или 106,14 процентов в сопоставимых ценах к уровню 2013 года, во втором варианте – 1807,7 млн.рублей или 107,3 процентов в сопоставимых ценах к уровню 2013 года.</w:t>
      </w:r>
    </w:p>
    <w:p w:rsidR="00D9093F" w:rsidRPr="003E7AE2" w:rsidRDefault="00D9093F" w:rsidP="00D9093F">
      <w:pPr>
        <w:pStyle w:val="213"/>
        <w:ind w:firstLine="525"/>
        <w:rPr>
          <w:szCs w:val="28"/>
        </w:rPr>
      </w:pPr>
      <w:r w:rsidRPr="003E7AE2">
        <w:rPr>
          <w:szCs w:val="28"/>
        </w:rPr>
        <w:t>В 2017 году  в первом варианте ожидается, что объем оборота розничной торговли в сумме 1965,38</w:t>
      </w:r>
      <w:r w:rsidRPr="003E7AE2">
        <w:rPr>
          <w:rFonts w:eastAsia="Tahoma" w:cs="Tahoma"/>
          <w:szCs w:val="28"/>
        </w:rPr>
        <w:t xml:space="preserve"> млн</w:t>
      </w:r>
      <w:r w:rsidRPr="003E7AE2">
        <w:rPr>
          <w:szCs w:val="28"/>
        </w:rPr>
        <w:t>. рублей или 106,73 процентов в сопоставимых ценах к уровню 2013 года, во втором варианте – 2017,4 млн.рублей или 107,4 процентов в сопоставимых ценах к уровню 2013 года.</w:t>
      </w:r>
    </w:p>
    <w:p w:rsidR="00907155" w:rsidRPr="003E7AE2" w:rsidRDefault="009E4BBB" w:rsidP="00907155">
      <w:pPr>
        <w:ind w:firstLine="525"/>
        <w:jc w:val="both"/>
        <w:rPr>
          <w:sz w:val="28"/>
          <w:szCs w:val="28"/>
        </w:rPr>
      </w:pPr>
      <w:r w:rsidRPr="003E7AE2">
        <w:rPr>
          <w:sz w:val="28"/>
          <w:szCs w:val="28"/>
        </w:rPr>
        <w:t>Р</w:t>
      </w:r>
      <w:r w:rsidR="00907155" w:rsidRPr="003E7AE2">
        <w:rPr>
          <w:sz w:val="28"/>
          <w:szCs w:val="28"/>
        </w:rPr>
        <w:t>ост денежных доходов населения, развитие конкуренции,  поступление в торговую сеть отечественных и импортных товаров в объемах, обеспечивающих платежеспособный спрос населения, совершенствование рыночной инфраструктуры будут способствовать дальнейшему увеличению потребительского спроса населения и ускорению развития розничного товарооборота и платных услуг населению.</w:t>
      </w:r>
    </w:p>
    <w:p w:rsidR="00907155" w:rsidRPr="003E7AE2" w:rsidRDefault="00907155" w:rsidP="00907155">
      <w:pPr>
        <w:pStyle w:val="213"/>
        <w:ind w:firstLine="525"/>
        <w:rPr>
          <w:szCs w:val="28"/>
        </w:rPr>
      </w:pPr>
      <w:r w:rsidRPr="003E7AE2">
        <w:rPr>
          <w:bCs/>
          <w:szCs w:val="28"/>
        </w:rPr>
        <w:t>Оборот общественного питания</w:t>
      </w:r>
      <w:r w:rsidRPr="003E7AE2">
        <w:rPr>
          <w:b/>
          <w:bCs/>
          <w:szCs w:val="28"/>
        </w:rPr>
        <w:t xml:space="preserve"> </w:t>
      </w:r>
      <w:r w:rsidRPr="003E7AE2">
        <w:rPr>
          <w:szCs w:val="28"/>
        </w:rPr>
        <w:t>в 201</w:t>
      </w:r>
      <w:r w:rsidR="00F24FDD" w:rsidRPr="003E7AE2">
        <w:rPr>
          <w:szCs w:val="28"/>
        </w:rPr>
        <w:t>3</w:t>
      </w:r>
      <w:r w:rsidRPr="003E7AE2">
        <w:rPr>
          <w:szCs w:val="28"/>
        </w:rPr>
        <w:t xml:space="preserve"> году составил </w:t>
      </w:r>
      <w:r w:rsidR="00F24FDD" w:rsidRPr="003E7AE2">
        <w:rPr>
          <w:szCs w:val="28"/>
        </w:rPr>
        <w:t>29,58</w:t>
      </w:r>
      <w:r w:rsidRPr="003E7AE2">
        <w:rPr>
          <w:szCs w:val="28"/>
        </w:rPr>
        <w:t xml:space="preserve"> </w:t>
      </w:r>
      <w:r w:rsidR="009A11E1" w:rsidRPr="003E7AE2">
        <w:rPr>
          <w:szCs w:val="28"/>
        </w:rPr>
        <w:t>млн</w:t>
      </w:r>
      <w:r w:rsidR="009E4BBB" w:rsidRPr="003E7AE2">
        <w:rPr>
          <w:szCs w:val="28"/>
        </w:rPr>
        <w:t xml:space="preserve">. рублей  или </w:t>
      </w:r>
      <w:r w:rsidR="007543C9" w:rsidRPr="003E7AE2">
        <w:rPr>
          <w:szCs w:val="28"/>
        </w:rPr>
        <w:t>111,48</w:t>
      </w:r>
      <w:r w:rsidRPr="003E7AE2">
        <w:rPr>
          <w:szCs w:val="28"/>
        </w:rPr>
        <w:t xml:space="preserve"> процент</w:t>
      </w:r>
      <w:r w:rsidR="009A11E1" w:rsidRPr="003E7AE2">
        <w:rPr>
          <w:szCs w:val="28"/>
        </w:rPr>
        <w:t>ов</w:t>
      </w:r>
      <w:r w:rsidRPr="003E7AE2">
        <w:rPr>
          <w:szCs w:val="28"/>
        </w:rPr>
        <w:t xml:space="preserve"> </w:t>
      </w:r>
      <w:r w:rsidR="009E4BBB" w:rsidRPr="003E7AE2">
        <w:rPr>
          <w:szCs w:val="28"/>
        </w:rPr>
        <w:t xml:space="preserve">в сопоставимых </w:t>
      </w:r>
      <w:r w:rsidRPr="003E7AE2">
        <w:rPr>
          <w:szCs w:val="28"/>
        </w:rPr>
        <w:t>к уровню 201</w:t>
      </w:r>
      <w:r w:rsidR="00F24FDD" w:rsidRPr="003E7AE2">
        <w:rPr>
          <w:szCs w:val="28"/>
        </w:rPr>
        <w:t>2</w:t>
      </w:r>
      <w:r w:rsidRPr="003E7AE2">
        <w:rPr>
          <w:szCs w:val="28"/>
        </w:rPr>
        <w:t xml:space="preserve"> года. </w:t>
      </w:r>
    </w:p>
    <w:p w:rsidR="00907155" w:rsidRPr="003E7AE2" w:rsidRDefault="00907155" w:rsidP="00907155">
      <w:pPr>
        <w:ind w:firstLine="525"/>
        <w:jc w:val="both"/>
        <w:rPr>
          <w:sz w:val="28"/>
          <w:szCs w:val="28"/>
        </w:rPr>
      </w:pPr>
      <w:r w:rsidRPr="003E7AE2">
        <w:rPr>
          <w:sz w:val="28"/>
          <w:szCs w:val="28"/>
        </w:rPr>
        <w:t>В 201</w:t>
      </w:r>
      <w:r w:rsidR="00F24FDD" w:rsidRPr="003E7AE2">
        <w:rPr>
          <w:sz w:val="28"/>
          <w:szCs w:val="28"/>
        </w:rPr>
        <w:t>3</w:t>
      </w:r>
      <w:r w:rsidRPr="003E7AE2">
        <w:rPr>
          <w:sz w:val="28"/>
          <w:szCs w:val="28"/>
        </w:rPr>
        <w:t xml:space="preserve"> году количество предприятий общественного питания общедоступной сети на территории Ленинского муниципального района не увеличилось и составляет </w:t>
      </w:r>
      <w:r w:rsidR="00F24FDD" w:rsidRPr="003E7AE2">
        <w:rPr>
          <w:sz w:val="28"/>
          <w:szCs w:val="28"/>
        </w:rPr>
        <w:t>18</w:t>
      </w:r>
      <w:r w:rsidRPr="003E7AE2">
        <w:rPr>
          <w:sz w:val="28"/>
          <w:szCs w:val="28"/>
        </w:rPr>
        <w:t xml:space="preserve"> единиц с общей площадью зала обслуживания посетителей </w:t>
      </w:r>
      <w:r w:rsidR="00F24FDD" w:rsidRPr="003E7AE2">
        <w:rPr>
          <w:sz w:val="28"/>
          <w:szCs w:val="28"/>
        </w:rPr>
        <w:t>1605</w:t>
      </w:r>
      <w:r w:rsidRPr="003E7AE2">
        <w:rPr>
          <w:sz w:val="28"/>
          <w:szCs w:val="28"/>
        </w:rPr>
        <w:t xml:space="preserve"> м²</w:t>
      </w:r>
      <w:r w:rsidR="00F24FDD" w:rsidRPr="003E7AE2">
        <w:rPr>
          <w:sz w:val="28"/>
          <w:szCs w:val="28"/>
        </w:rPr>
        <w:t xml:space="preserve"> (1 - бар, 6 - кафе, 4 - закусочных, 7 - предприятие быстрого обслуживания), что выше уровня 2012 года на 4 единицы.</w:t>
      </w:r>
      <w:r w:rsidRPr="003E7AE2">
        <w:rPr>
          <w:sz w:val="28"/>
          <w:szCs w:val="28"/>
        </w:rPr>
        <w:t xml:space="preserve"> В отрасли занято </w:t>
      </w:r>
      <w:r w:rsidR="00F24FDD" w:rsidRPr="003E7AE2">
        <w:rPr>
          <w:sz w:val="28"/>
          <w:szCs w:val="28"/>
        </w:rPr>
        <w:t>72</w:t>
      </w:r>
      <w:r w:rsidRPr="003E7AE2">
        <w:rPr>
          <w:sz w:val="28"/>
          <w:szCs w:val="28"/>
        </w:rPr>
        <w:t xml:space="preserve"> специалист</w:t>
      </w:r>
      <w:r w:rsidR="009E4BBB" w:rsidRPr="003E7AE2">
        <w:rPr>
          <w:sz w:val="28"/>
          <w:szCs w:val="28"/>
        </w:rPr>
        <w:t>ов</w:t>
      </w:r>
      <w:r w:rsidR="00F24FDD" w:rsidRPr="003E7AE2">
        <w:rPr>
          <w:sz w:val="28"/>
          <w:szCs w:val="28"/>
        </w:rPr>
        <w:t>, что превышает 2012 год на 46,9 процентов.</w:t>
      </w:r>
    </w:p>
    <w:p w:rsidR="00907155" w:rsidRPr="003E7AE2" w:rsidRDefault="00907155" w:rsidP="00907155">
      <w:pPr>
        <w:ind w:firstLine="525"/>
        <w:jc w:val="both"/>
        <w:rPr>
          <w:sz w:val="28"/>
          <w:szCs w:val="28"/>
        </w:rPr>
      </w:pPr>
      <w:r w:rsidRPr="003E7AE2">
        <w:rPr>
          <w:sz w:val="28"/>
          <w:szCs w:val="28"/>
        </w:rPr>
        <w:t>Структура предприятий общественного питания приходится на закусочные и кафе.</w:t>
      </w:r>
    </w:p>
    <w:p w:rsidR="00907155" w:rsidRPr="003E7AE2" w:rsidRDefault="00907155" w:rsidP="00907155">
      <w:pPr>
        <w:ind w:firstLine="525"/>
        <w:jc w:val="both"/>
        <w:rPr>
          <w:sz w:val="28"/>
          <w:szCs w:val="28"/>
        </w:rPr>
      </w:pPr>
      <w:r w:rsidRPr="003E7AE2">
        <w:rPr>
          <w:sz w:val="28"/>
          <w:szCs w:val="28"/>
        </w:rPr>
        <w:t>Доминирующее положение на рынке услуг общественного питания по-прежнему занимает городское поселение город Ленинск.</w:t>
      </w:r>
    </w:p>
    <w:p w:rsidR="00F24FDD" w:rsidRPr="003E7AE2" w:rsidRDefault="00907155" w:rsidP="00871A25">
      <w:pPr>
        <w:ind w:firstLine="709"/>
        <w:jc w:val="both"/>
        <w:rPr>
          <w:sz w:val="28"/>
          <w:szCs w:val="28"/>
        </w:rPr>
      </w:pPr>
      <w:r w:rsidRPr="003E7AE2">
        <w:rPr>
          <w:sz w:val="28"/>
          <w:szCs w:val="28"/>
        </w:rPr>
        <w:t>Перспективным направлением развития обществен</w:t>
      </w:r>
      <w:r w:rsidR="00F24FDD" w:rsidRPr="003E7AE2">
        <w:rPr>
          <w:sz w:val="28"/>
          <w:szCs w:val="28"/>
        </w:rPr>
        <w:t xml:space="preserve">ного питания в </w:t>
      </w:r>
      <w:r w:rsidRPr="003E7AE2">
        <w:rPr>
          <w:sz w:val="28"/>
          <w:szCs w:val="28"/>
        </w:rPr>
        <w:t>Ленинском муниципальном районе является общедоступная сеть предприятий</w:t>
      </w:r>
      <w:r w:rsidR="00F24FDD" w:rsidRPr="003E7AE2">
        <w:rPr>
          <w:sz w:val="28"/>
          <w:szCs w:val="28"/>
        </w:rPr>
        <w:t xml:space="preserve"> </w:t>
      </w:r>
      <w:r w:rsidRPr="003E7AE2">
        <w:rPr>
          <w:sz w:val="28"/>
          <w:szCs w:val="28"/>
        </w:rPr>
        <w:t xml:space="preserve">общественного питания, ориентированная на различные группы потребителей, включая сеть быстрого питания. </w:t>
      </w:r>
      <w:r w:rsidR="00F24FDD" w:rsidRPr="003E7AE2">
        <w:rPr>
          <w:sz w:val="28"/>
          <w:szCs w:val="28"/>
        </w:rPr>
        <w:t xml:space="preserve">Сдерживающими факторами развития рынка общественного питания являются как рост затрат на организацию производства, </w:t>
      </w:r>
      <w:r w:rsidR="00F24FDD" w:rsidRPr="003E7AE2">
        <w:rPr>
          <w:sz w:val="28"/>
          <w:szCs w:val="28"/>
        </w:rPr>
        <w:lastRenderedPageBreak/>
        <w:t>связанных с ростом цен на энергоресурсы и различные сопутствующие услуги, так и дефицит квалифицированного персонала, что напрямую влияет на качество оказываемых услуг и производимой продукции. Сохраняется проблема подбора, воспитания и удержания квалифицированного персонала.</w:t>
      </w:r>
    </w:p>
    <w:p w:rsidR="00F24FDD" w:rsidRPr="003E7AE2" w:rsidRDefault="00F24FDD" w:rsidP="00871A25">
      <w:pPr>
        <w:ind w:firstLine="709"/>
        <w:jc w:val="both"/>
        <w:rPr>
          <w:sz w:val="28"/>
          <w:szCs w:val="28"/>
        </w:rPr>
      </w:pPr>
      <w:r w:rsidRPr="003E7AE2">
        <w:rPr>
          <w:sz w:val="28"/>
          <w:szCs w:val="28"/>
        </w:rPr>
        <w:t xml:space="preserve">Перспективным направлением развития общественного питания в Ленинском муниципальном районе является общедоступная сеть предприятий общественного питания, ориентированная на различные группы потребителей, включая сеть быстрого питания. </w:t>
      </w:r>
    </w:p>
    <w:p w:rsidR="00907155" w:rsidRPr="003E7AE2" w:rsidRDefault="00907155" w:rsidP="00871A25">
      <w:pPr>
        <w:ind w:firstLine="709"/>
        <w:jc w:val="both"/>
        <w:rPr>
          <w:sz w:val="28"/>
          <w:szCs w:val="28"/>
        </w:rPr>
      </w:pPr>
      <w:r w:rsidRPr="003E7AE2">
        <w:rPr>
          <w:sz w:val="28"/>
          <w:szCs w:val="28"/>
        </w:rPr>
        <w:t>В 201</w:t>
      </w:r>
      <w:r w:rsidR="00F24FDD" w:rsidRPr="003E7AE2">
        <w:rPr>
          <w:sz w:val="28"/>
          <w:szCs w:val="28"/>
        </w:rPr>
        <w:t>4</w:t>
      </w:r>
      <w:r w:rsidRPr="003E7AE2">
        <w:rPr>
          <w:sz w:val="28"/>
          <w:szCs w:val="28"/>
        </w:rPr>
        <w:t xml:space="preserve"> году оборот общественного питания прогнозируется в объеме </w:t>
      </w:r>
      <w:r w:rsidRPr="003E7AE2">
        <w:rPr>
          <w:sz w:val="28"/>
          <w:szCs w:val="28"/>
        </w:rPr>
        <w:br/>
      </w:r>
      <w:r w:rsidR="00F24FDD" w:rsidRPr="003E7AE2">
        <w:rPr>
          <w:rFonts w:eastAsia="Tahoma" w:cs="Tahoma"/>
          <w:sz w:val="28"/>
          <w:szCs w:val="28"/>
        </w:rPr>
        <w:t>35,26</w:t>
      </w:r>
      <w:r w:rsidR="009A11E1" w:rsidRPr="003E7AE2">
        <w:rPr>
          <w:rFonts w:eastAsia="Tahoma" w:cs="Tahoma"/>
          <w:sz w:val="28"/>
          <w:szCs w:val="28"/>
        </w:rPr>
        <w:t xml:space="preserve"> млн</w:t>
      </w:r>
      <w:r w:rsidRPr="003E7AE2">
        <w:rPr>
          <w:sz w:val="28"/>
          <w:szCs w:val="28"/>
        </w:rPr>
        <w:t xml:space="preserve">. рублей или </w:t>
      </w:r>
      <w:r w:rsidR="00F24FDD" w:rsidRPr="003E7AE2">
        <w:rPr>
          <w:sz w:val="28"/>
          <w:szCs w:val="28"/>
        </w:rPr>
        <w:t>112,19</w:t>
      </w:r>
      <w:r w:rsidRPr="003E7AE2">
        <w:rPr>
          <w:sz w:val="28"/>
          <w:szCs w:val="28"/>
        </w:rPr>
        <w:t xml:space="preserve"> процент</w:t>
      </w:r>
      <w:r w:rsidR="009A11E1" w:rsidRPr="003E7AE2">
        <w:rPr>
          <w:sz w:val="28"/>
          <w:szCs w:val="28"/>
        </w:rPr>
        <w:t>ов</w:t>
      </w:r>
      <w:r w:rsidRPr="003E7AE2">
        <w:rPr>
          <w:sz w:val="28"/>
          <w:szCs w:val="28"/>
        </w:rPr>
        <w:t xml:space="preserve"> в сопоставимых ценах к уровню 201</w:t>
      </w:r>
      <w:r w:rsidR="00F24FDD" w:rsidRPr="003E7AE2">
        <w:rPr>
          <w:sz w:val="28"/>
          <w:szCs w:val="28"/>
        </w:rPr>
        <w:t>3</w:t>
      </w:r>
      <w:r w:rsidRPr="003E7AE2">
        <w:rPr>
          <w:sz w:val="28"/>
          <w:szCs w:val="28"/>
        </w:rPr>
        <w:t xml:space="preserve"> года. </w:t>
      </w:r>
    </w:p>
    <w:p w:rsidR="00907155" w:rsidRPr="003E7AE2" w:rsidRDefault="00907155" w:rsidP="00907155">
      <w:pPr>
        <w:ind w:firstLine="525"/>
        <w:jc w:val="both"/>
        <w:rPr>
          <w:sz w:val="28"/>
          <w:szCs w:val="28"/>
        </w:rPr>
      </w:pPr>
      <w:r w:rsidRPr="003E7AE2">
        <w:rPr>
          <w:sz w:val="28"/>
          <w:szCs w:val="28"/>
        </w:rPr>
        <w:t>В 201</w:t>
      </w:r>
      <w:r w:rsidR="00F24FDD" w:rsidRPr="003E7AE2">
        <w:rPr>
          <w:sz w:val="28"/>
          <w:szCs w:val="28"/>
        </w:rPr>
        <w:t>5</w:t>
      </w:r>
      <w:r w:rsidRPr="003E7AE2">
        <w:rPr>
          <w:sz w:val="28"/>
          <w:szCs w:val="28"/>
        </w:rPr>
        <w:t xml:space="preserve"> году ожидается, что объём оборота общественного питания</w:t>
      </w:r>
      <w:r w:rsidR="009A11E1" w:rsidRPr="003E7AE2">
        <w:rPr>
          <w:sz w:val="28"/>
          <w:szCs w:val="28"/>
        </w:rPr>
        <w:t>,</w:t>
      </w:r>
      <w:r w:rsidRPr="003E7AE2">
        <w:rPr>
          <w:sz w:val="28"/>
          <w:szCs w:val="28"/>
        </w:rPr>
        <w:t xml:space="preserve"> составит </w:t>
      </w:r>
      <w:r w:rsidR="00F24FDD" w:rsidRPr="003E7AE2">
        <w:rPr>
          <w:sz w:val="28"/>
          <w:szCs w:val="28"/>
        </w:rPr>
        <w:t xml:space="preserve">в первом и втором вариантах следующие значения показателя: </w:t>
      </w:r>
      <w:r w:rsidR="00F24FDD" w:rsidRPr="003E7AE2">
        <w:rPr>
          <w:rFonts w:eastAsia="Tahoma" w:cs="Tahoma"/>
          <w:sz w:val="28"/>
          <w:szCs w:val="28"/>
        </w:rPr>
        <w:t>41,57</w:t>
      </w:r>
      <w:r w:rsidR="009A11E1" w:rsidRPr="003E7AE2">
        <w:rPr>
          <w:rFonts w:eastAsia="Tahoma" w:cs="Tahoma"/>
          <w:sz w:val="28"/>
          <w:szCs w:val="28"/>
        </w:rPr>
        <w:t xml:space="preserve"> млн</w:t>
      </w:r>
      <w:r w:rsidRPr="003E7AE2">
        <w:rPr>
          <w:sz w:val="28"/>
          <w:szCs w:val="28"/>
        </w:rPr>
        <w:t>. рублей и</w:t>
      </w:r>
      <w:r w:rsidR="000656E8" w:rsidRPr="003E7AE2">
        <w:rPr>
          <w:sz w:val="28"/>
          <w:szCs w:val="28"/>
        </w:rPr>
        <w:t>ли</w:t>
      </w:r>
      <w:r w:rsidRPr="003E7AE2">
        <w:rPr>
          <w:sz w:val="28"/>
          <w:szCs w:val="28"/>
        </w:rPr>
        <w:t xml:space="preserve"> на </w:t>
      </w:r>
      <w:r w:rsidR="00E61D46" w:rsidRPr="003E7AE2">
        <w:rPr>
          <w:sz w:val="28"/>
          <w:szCs w:val="28"/>
        </w:rPr>
        <w:t>112,44</w:t>
      </w:r>
      <w:r w:rsidRPr="003E7AE2">
        <w:rPr>
          <w:sz w:val="28"/>
          <w:szCs w:val="28"/>
        </w:rPr>
        <w:t xml:space="preserve"> процент</w:t>
      </w:r>
      <w:r w:rsidR="009A11E1" w:rsidRPr="003E7AE2">
        <w:rPr>
          <w:sz w:val="28"/>
          <w:szCs w:val="28"/>
        </w:rPr>
        <w:t>ов</w:t>
      </w:r>
      <w:r w:rsidRPr="003E7AE2">
        <w:rPr>
          <w:sz w:val="28"/>
          <w:szCs w:val="28"/>
        </w:rPr>
        <w:t xml:space="preserve"> в сопоставимых ценах превысит уровень</w:t>
      </w:r>
      <w:r w:rsidR="007A3684" w:rsidRPr="003E7AE2">
        <w:rPr>
          <w:sz w:val="28"/>
          <w:szCs w:val="28"/>
        </w:rPr>
        <w:t xml:space="preserve"> 201</w:t>
      </w:r>
      <w:r w:rsidR="00E61D46" w:rsidRPr="003E7AE2">
        <w:rPr>
          <w:sz w:val="28"/>
          <w:szCs w:val="28"/>
        </w:rPr>
        <w:t>4</w:t>
      </w:r>
      <w:r w:rsidRPr="003E7AE2">
        <w:rPr>
          <w:sz w:val="28"/>
          <w:szCs w:val="28"/>
        </w:rPr>
        <w:t xml:space="preserve"> года</w:t>
      </w:r>
      <w:r w:rsidR="00E61D46" w:rsidRPr="003E7AE2">
        <w:rPr>
          <w:sz w:val="28"/>
          <w:szCs w:val="28"/>
        </w:rPr>
        <w:t xml:space="preserve"> и 41,6 млн.рублей или 112,68 процентов в сопоставимых ценах выше  уровня 2014 года</w:t>
      </w:r>
      <w:r w:rsidRPr="003E7AE2">
        <w:rPr>
          <w:sz w:val="28"/>
          <w:szCs w:val="28"/>
        </w:rPr>
        <w:t>.</w:t>
      </w:r>
    </w:p>
    <w:p w:rsidR="00907155" w:rsidRPr="003E7AE2" w:rsidRDefault="00907155" w:rsidP="00907155">
      <w:pPr>
        <w:ind w:firstLine="525"/>
        <w:jc w:val="both"/>
        <w:rPr>
          <w:sz w:val="28"/>
          <w:szCs w:val="28"/>
        </w:rPr>
      </w:pPr>
      <w:r w:rsidRPr="003E7AE2">
        <w:rPr>
          <w:sz w:val="28"/>
          <w:szCs w:val="28"/>
        </w:rPr>
        <w:t>В 201</w:t>
      </w:r>
      <w:r w:rsidR="00E61D46" w:rsidRPr="003E7AE2">
        <w:rPr>
          <w:sz w:val="28"/>
          <w:szCs w:val="28"/>
        </w:rPr>
        <w:t>6</w:t>
      </w:r>
      <w:r w:rsidRPr="003E7AE2">
        <w:rPr>
          <w:sz w:val="28"/>
          <w:szCs w:val="28"/>
        </w:rPr>
        <w:t xml:space="preserve"> году оборот общественного питания составит </w:t>
      </w:r>
      <w:r w:rsidR="00E61D46" w:rsidRPr="003E7AE2">
        <w:rPr>
          <w:rFonts w:eastAsia="Tahoma" w:cs="Tahoma"/>
          <w:sz w:val="28"/>
          <w:szCs w:val="28"/>
        </w:rPr>
        <w:t xml:space="preserve">49,18 </w:t>
      </w:r>
      <w:r w:rsidR="009A11E1" w:rsidRPr="003E7AE2">
        <w:rPr>
          <w:rFonts w:eastAsia="Tahoma" w:cs="Tahoma"/>
          <w:sz w:val="28"/>
          <w:szCs w:val="28"/>
        </w:rPr>
        <w:t xml:space="preserve"> млн</w:t>
      </w:r>
      <w:r w:rsidRPr="003E7AE2">
        <w:rPr>
          <w:sz w:val="28"/>
          <w:szCs w:val="28"/>
        </w:rPr>
        <w:t>. рублей</w:t>
      </w:r>
      <w:r w:rsidR="00E61D46" w:rsidRPr="003E7AE2">
        <w:rPr>
          <w:sz w:val="28"/>
          <w:szCs w:val="28"/>
        </w:rPr>
        <w:t xml:space="preserve"> и 49,35 млн.рублей в первом и во втором вариантах соответственно</w:t>
      </w:r>
      <w:r w:rsidRPr="003E7AE2">
        <w:rPr>
          <w:sz w:val="28"/>
          <w:szCs w:val="28"/>
        </w:rPr>
        <w:t xml:space="preserve">, что в сопоставимых ценах </w:t>
      </w:r>
      <w:r w:rsidR="00E61D46" w:rsidRPr="003E7AE2">
        <w:rPr>
          <w:sz w:val="28"/>
          <w:szCs w:val="28"/>
        </w:rPr>
        <w:t>составит 113,79 и 113,85 процентов к</w:t>
      </w:r>
      <w:r w:rsidRPr="003E7AE2">
        <w:rPr>
          <w:sz w:val="28"/>
          <w:szCs w:val="28"/>
        </w:rPr>
        <w:t xml:space="preserve"> уровн</w:t>
      </w:r>
      <w:r w:rsidR="00E61D46" w:rsidRPr="003E7AE2">
        <w:rPr>
          <w:sz w:val="28"/>
          <w:szCs w:val="28"/>
        </w:rPr>
        <w:t>ю</w:t>
      </w:r>
      <w:r w:rsidRPr="003E7AE2">
        <w:rPr>
          <w:sz w:val="28"/>
          <w:szCs w:val="28"/>
        </w:rPr>
        <w:t xml:space="preserve"> 201</w:t>
      </w:r>
      <w:r w:rsidR="007A3684" w:rsidRPr="003E7AE2">
        <w:rPr>
          <w:sz w:val="28"/>
          <w:szCs w:val="28"/>
        </w:rPr>
        <w:t>4</w:t>
      </w:r>
      <w:r w:rsidRPr="003E7AE2">
        <w:rPr>
          <w:sz w:val="28"/>
          <w:szCs w:val="28"/>
        </w:rPr>
        <w:t xml:space="preserve"> года.</w:t>
      </w:r>
    </w:p>
    <w:p w:rsidR="00907155" w:rsidRPr="003E7AE2" w:rsidRDefault="00907155" w:rsidP="00907155">
      <w:pPr>
        <w:ind w:firstLine="525"/>
        <w:jc w:val="both"/>
        <w:rPr>
          <w:sz w:val="28"/>
          <w:szCs w:val="28"/>
        </w:rPr>
      </w:pPr>
      <w:r w:rsidRPr="003E7AE2">
        <w:rPr>
          <w:sz w:val="28"/>
          <w:szCs w:val="28"/>
        </w:rPr>
        <w:t>В 201</w:t>
      </w:r>
      <w:r w:rsidR="00E61D46" w:rsidRPr="003E7AE2">
        <w:rPr>
          <w:sz w:val="28"/>
          <w:szCs w:val="28"/>
        </w:rPr>
        <w:t>7</w:t>
      </w:r>
      <w:r w:rsidRPr="003E7AE2">
        <w:rPr>
          <w:sz w:val="28"/>
          <w:szCs w:val="28"/>
        </w:rPr>
        <w:t xml:space="preserve"> году оборот общественного питания достигнет </w:t>
      </w:r>
      <w:r w:rsidR="00E61D46" w:rsidRPr="003E7AE2">
        <w:rPr>
          <w:rFonts w:eastAsia="Tahoma" w:cs="Tahoma"/>
          <w:sz w:val="28"/>
          <w:szCs w:val="28"/>
        </w:rPr>
        <w:t>58,32</w:t>
      </w:r>
      <w:r w:rsidR="007A3684" w:rsidRPr="003E7AE2">
        <w:rPr>
          <w:rFonts w:eastAsia="Tahoma" w:cs="Tahoma"/>
          <w:sz w:val="28"/>
          <w:szCs w:val="28"/>
        </w:rPr>
        <w:t xml:space="preserve"> </w:t>
      </w:r>
      <w:r w:rsidR="009A11E1" w:rsidRPr="003E7AE2">
        <w:rPr>
          <w:rFonts w:eastAsia="Tahoma" w:cs="Tahoma"/>
          <w:sz w:val="28"/>
          <w:szCs w:val="28"/>
        </w:rPr>
        <w:t>млн</w:t>
      </w:r>
      <w:r w:rsidRPr="003E7AE2">
        <w:rPr>
          <w:sz w:val="28"/>
          <w:szCs w:val="28"/>
        </w:rPr>
        <w:t xml:space="preserve">. рублей </w:t>
      </w:r>
      <w:r w:rsidR="00E61D46" w:rsidRPr="003E7AE2">
        <w:rPr>
          <w:sz w:val="28"/>
          <w:szCs w:val="28"/>
        </w:rPr>
        <w:t xml:space="preserve"> и 58,56 млн.рублей в первом и втором вариантах</w:t>
      </w:r>
      <w:r w:rsidRPr="003E7AE2">
        <w:rPr>
          <w:sz w:val="28"/>
          <w:szCs w:val="28"/>
        </w:rPr>
        <w:t xml:space="preserve"> или возрастет в сопоставимых ценах на </w:t>
      </w:r>
      <w:r w:rsidR="007A3684" w:rsidRPr="003E7AE2">
        <w:rPr>
          <w:sz w:val="28"/>
          <w:szCs w:val="28"/>
        </w:rPr>
        <w:t>3,7</w:t>
      </w:r>
      <w:r w:rsidRPr="003E7AE2">
        <w:rPr>
          <w:sz w:val="28"/>
          <w:szCs w:val="28"/>
        </w:rPr>
        <w:t xml:space="preserve"> </w:t>
      </w:r>
      <w:r w:rsidR="00E61D46" w:rsidRPr="003E7AE2">
        <w:rPr>
          <w:sz w:val="28"/>
          <w:szCs w:val="28"/>
        </w:rPr>
        <w:t xml:space="preserve"> и 4,2 </w:t>
      </w:r>
      <w:r w:rsidRPr="003E7AE2">
        <w:rPr>
          <w:sz w:val="28"/>
          <w:szCs w:val="28"/>
        </w:rPr>
        <w:t>процент</w:t>
      </w:r>
      <w:r w:rsidR="009A11E1" w:rsidRPr="003E7AE2">
        <w:rPr>
          <w:sz w:val="28"/>
          <w:szCs w:val="28"/>
        </w:rPr>
        <w:t>ов</w:t>
      </w:r>
      <w:r w:rsidRPr="003E7AE2">
        <w:rPr>
          <w:sz w:val="28"/>
          <w:szCs w:val="28"/>
        </w:rPr>
        <w:t xml:space="preserve"> уров</w:t>
      </w:r>
      <w:r w:rsidR="000656E8" w:rsidRPr="003E7AE2">
        <w:rPr>
          <w:sz w:val="28"/>
          <w:szCs w:val="28"/>
        </w:rPr>
        <w:t>е</w:t>
      </w:r>
      <w:r w:rsidRPr="003E7AE2">
        <w:rPr>
          <w:sz w:val="28"/>
          <w:szCs w:val="28"/>
        </w:rPr>
        <w:t>н</w:t>
      </w:r>
      <w:r w:rsidR="000656E8" w:rsidRPr="003E7AE2">
        <w:rPr>
          <w:sz w:val="28"/>
          <w:szCs w:val="28"/>
        </w:rPr>
        <w:t>ь</w:t>
      </w:r>
      <w:r w:rsidRPr="003E7AE2">
        <w:rPr>
          <w:sz w:val="28"/>
          <w:szCs w:val="28"/>
        </w:rPr>
        <w:t xml:space="preserve"> 201</w:t>
      </w:r>
      <w:r w:rsidR="00E61D46" w:rsidRPr="003E7AE2">
        <w:rPr>
          <w:sz w:val="28"/>
          <w:szCs w:val="28"/>
        </w:rPr>
        <w:t>6</w:t>
      </w:r>
      <w:r w:rsidRPr="003E7AE2">
        <w:rPr>
          <w:sz w:val="28"/>
          <w:szCs w:val="28"/>
        </w:rPr>
        <w:t xml:space="preserve"> года.</w:t>
      </w:r>
    </w:p>
    <w:p w:rsidR="00907155" w:rsidRPr="003E7AE2" w:rsidRDefault="00907155" w:rsidP="00907155">
      <w:pPr>
        <w:ind w:firstLine="525"/>
        <w:jc w:val="both"/>
        <w:rPr>
          <w:sz w:val="28"/>
          <w:szCs w:val="28"/>
        </w:rPr>
      </w:pPr>
      <w:r w:rsidRPr="003E7AE2">
        <w:rPr>
          <w:sz w:val="28"/>
          <w:szCs w:val="28"/>
        </w:rPr>
        <w:t>В 201</w:t>
      </w:r>
      <w:r w:rsidR="00801DD0" w:rsidRPr="003E7AE2">
        <w:rPr>
          <w:sz w:val="28"/>
          <w:szCs w:val="28"/>
        </w:rPr>
        <w:t>3</w:t>
      </w:r>
      <w:r w:rsidRPr="003E7AE2">
        <w:rPr>
          <w:sz w:val="28"/>
          <w:szCs w:val="28"/>
        </w:rPr>
        <w:t xml:space="preserve"> году населению </w:t>
      </w:r>
      <w:r w:rsidR="00C75EDC" w:rsidRPr="003E7AE2">
        <w:rPr>
          <w:sz w:val="28"/>
          <w:szCs w:val="28"/>
        </w:rPr>
        <w:t>района</w:t>
      </w:r>
      <w:r w:rsidRPr="003E7AE2">
        <w:rPr>
          <w:sz w:val="28"/>
          <w:szCs w:val="28"/>
        </w:rPr>
        <w:t xml:space="preserve"> оказано </w:t>
      </w:r>
      <w:r w:rsidRPr="003E7AE2">
        <w:rPr>
          <w:bCs/>
          <w:sz w:val="28"/>
          <w:szCs w:val="28"/>
        </w:rPr>
        <w:t>платных услуг</w:t>
      </w:r>
      <w:r w:rsidRPr="003E7AE2">
        <w:rPr>
          <w:sz w:val="28"/>
          <w:szCs w:val="28"/>
        </w:rPr>
        <w:t xml:space="preserve"> на </w:t>
      </w:r>
      <w:r w:rsidR="007A3684" w:rsidRPr="003E7AE2">
        <w:rPr>
          <w:sz w:val="28"/>
          <w:szCs w:val="28"/>
        </w:rPr>
        <w:t xml:space="preserve">сумму </w:t>
      </w:r>
      <w:r w:rsidR="00801DD0" w:rsidRPr="003E7AE2">
        <w:rPr>
          <w:sz w:val="28"/>
          <w:szCs w:val="28"/>
        </w:rPr>
        <w:t>186,6</w:t>
      </w:r>
      <w:r w:rsidR="00E83F52" w:rsidRPr="003E7AE2">
        <w:rPr>
          <w:sz w:val="28"/>
          <w:szCs w:val="28"/>
        </w:rPr>
        <w:t xml:space="preserve"> млн</w:t>
      </w:r>
      <w:r w:rsidRPr="003E7AE2">
        <w:rPr>
          <w:sz w:val="28"/>
          <w:szCs w:val="28"/>
        </w:rPr>
        <w:t>. рублей. По сравнению с 201</w:t>
      </w:r>
      <w:r w:rsidR="00801DD0" w:rsidRPr="003E7AE2">
        <w:rPr>
          <w:sz w:val="28"/>
          <w:szCs w:val="28"/>
        </w:rPr>
        <w:t>2</w:t>
      </w:r>
      <w:r w:rsidRPr="003E7AE2">
        <w:rPr>
          <w:sz w:val="28"/>
          <w:szCs w:val="28"/>
        </w:rPr>
        <w:t xml:space="preserve"> годом объем платных услуг в сопоставимых ценах увеличился на </w:t>
      </w:r>
      <w:r w:rsidR="00801DD0" w:rsidRPr="003E7AE2">
        <w:rPr>
          <w:sz w:val="28"/>
          <w:szCs w:val="28"/>
        </w:rPr>
        <w:t>2</w:t>
      </w:r>
      <w:r w:rsidR="007A3684" w:rsidRPr="003E7AE2">
        <w:rPr>
          <w:sz w:val="28"/>
          <w:szCs w:val="28"/>
        </w:rPr>
        <w:t>,8</w:t>
      </w:r>
      <w:r w:rsidRPr="003E7AE2">
        <w:rPr>
          <w:sz w:val="28"/>
          <w:szCs w:val="28"/>
        </w:rPr>
        <w:t xml:space="preserve"> процента. Уменьшение объемов сложилось </w:t>
      </w:r>
      <w:r w:rsidR="001D48FB" w:rsidRPr="003E7AE2">
        <w:rPr>
          <w:sz w:val="28"/>
          <w:szCs w:val="28"/>
        </w:rPr>
        <w:t>незначительно по связи</w:t>
      </w:r>
      <w:r w:rsidR="00801DD0" w:rsidRPr="003E7AE2">
        <w:rPr>
          <w:sz w:val="28"/>
          <w:szCs w:val="28"/>
        </w:rPr>
        <w:t xml:space="preserve">, жилищным услугам, услуги культуры </w:t>
      </w:r>
      <w:r w:rsidR="001D48FB" w:rsidRPr="003E7AE2">
        <w:rPr>
          <w:sz w:val="28"/>
          <w:szCs w:val="28"/>
        </w:rPr>
        <w:t xml:space="preserve"> и </w:t>
      </w:r>
      <w:r w:rsidR="00801DD0" w:rsidRPr="003E7AE2">
        <w:rPr>
          <w:sz w:val="28"/>
          <w:szCs w:val="28"/>
        </w:rPr>
        <w:t xml:space="preserve"> на  37,0 процентов по </w:t>
      </w:r>
      <w:r w:rsidR="001D48FB" w:rsidRPr="003E7AE2">
        <w:rPr>
          <w:sz w:val="28"/>
          <w:szCs w:val="28"/>
        </w:rPr>
        <w:t>прочим</w:t>
      </w:r>
      <w:r w:rsidRPr="003E7AE2">
        <w:rPr>
          <w:sz w:val="28"/>
          <w:szCs w:val="28"/>
        </w:rPr>
        <w:t xml:space="preserve"> услугам. Вместе с тем, выросли в сопоставимых ценах объемы </w:t>
      </w:r>
      <w:r w:rsidR="001D48FB" w:rsidRPr="003E7AE2">
        <w:rPr>
          <w:sz w:val="28"/>
          <w:szCs w:val="28"/>
        </w:rPr>
        <w:t>коммунальных услуг</w:t>
      </w:r>
      <w:r w:rsidRPr="003E7AE2">
        <w:rPr>
          <w:sz w:val="28"/>
          <w:szCs w:val="28"/>
        </w:rPr>
        <w:t>, услуг системы образования,</w:t>
      </w:r>
      <w:r w:rsidR="00E83F52" w:rsidRPr="003E7AE2">
        <w:rPr>
          <w:sz w:val="28"/>
          <w:szCs w:val="28"/>
        </w:rPr>
        <w:t xml:space="preserve"> </w:t>
      </w:r>
      <w:r w:rsidRPr="003E7AE2">
        <w:rPr>
          <w:sz w:val="28"/>
          <w:szCs w:val="28"/>
        </w:rPr>
        <w:t>медицинские услуги,</w:t>
      </w:r>
      <w:r w:rsidR="00801DD0" w:rsidRPr="003E7AE2">
        <w:rPr>
          <w:sz w:val="28"/>
          <w:szCs w:val="28"/>
        </w:rPr>
        <w:t xml:space="preserve"> транспортные</w:t>
      </w:r>
      <w:r w:rsidR="001D7BAD" w:rsidRPr="003E7AE2">
        <w:rPr>
          <w:sz w:val="28"/>
          <w:szCs w:val="28"/>
        </w:rPr>
        <w:t>, ветеринарные,</w:t>
      </w:r>
      <w:r w:rsidRPr="003E7AE2">
        <w:rPr>
          <w:sz w:val="28"/>
          <w:szCs w:val="28"/>
        </w:rPr>
        <w:t xml:space="preserve"> </w:t>
      </w:r>
      <w:r w:rsidR="001D48FB" w:rsidRPr="003E7AE2">
        <w:rPr>
          <w:sz w:val="28"/>
          <w:szCs w:val="28"/>
        </w:rPr>
        <w:t xml:space="preserve"> правового характера</w:t>
      </w:r>
      <w:r w:rsidRPr="003E7AE2">
        <w:rPr>
          <w:sz w:val="28"/>
          <w:szCs w:val="28"/>
        </w:rPr>
        <w:t xml:space="preserve">. </w:t>
      </w:r>
    </w:p>
    <w:p w:rsidR="00907155" w:rsidRPr="003E7AE2" w:rsidRDefault="00907155" w:rsidP="00907155">
      <w:pPr>
        <w:ind w:firstLine="525"/>
        <w:jc w:val="both"/>
        <w:rPr>
          <w:sz w:val="28"/>
          <w:szCs w:val="28"/>
        </w:rPr>
      </w:pPr>
      <w:r w:rsidRPr="003E7AE2">
        <w:rPr>
          <w:sz w:val="28"/>
          <w:szCs w:val="28"/>
        </w:rPr>
        <w:t xml:space="preserve">В структуре платных услуг населению </w:t>
      </w:r>
      <w:r w:rsidR="001D48FB" w:rsidRPr="003E7AE2">
        <w:rPr>
          <w:sz w:val="28"/>
          <w:szCs w:val="28"/>
        </w:rPr>
        <w:t>в 201</w:t>
      </w:r>
      <w:r w:rsidR="002561CC" w:rsidRPr="003E7AE2">
        <w:rPr>
          <w:sz w:val="28"/>
          <w:szCs w:val="28"/>
        </w:rPr>
        <w:t>3</w:t>
      </w:r>
      <w:r w:rsidR="001D48FB" w:rsidRPr="003E7AE2">
        <w:rPr>
          <w:sz w:val="28"/>
          <w:szCs w:val="28"/>
        </w:rPr>
        <w:t xml:space="preserve"> году </w:t>
      </w:r>
      <w:r w:rsidRPr="003E7AE2">
        <w:rPr>
          <w:sz w:val="28"/>
          <w:szCs w:val="28"/>
        </w:rPr>
        <w:t>домини</w:t>
      </w:r>
      <w:r w:rsidR="001D48FB" w:rsidRPr="003E7AE2">
        <w:rPr>
          <w:sz w:val="28"/>
          <w:szCs w:val="28"/>
        </w:rPr>
        <w:t>ровали</w:t>
      </w:r>
      <w:r w:rsidRPr="003E7AE2">
        <w:rPr>
          <w:sz w:val="28"/>
          <w:szCs w:val="28"/>
        </w:rPr>
        <w:t xml:space="preserve"> </w:t>
      </w:r>
      <w:r w:rsidR="002561CC" w:rsidRPr="003E7AE2">
        <w:rPr>
          <w:sz w:val="28"/>
          <w:szCs w:val="28"/>
        </w:rPr>
        <w:t>шесть</w:t>
      </w:r>
      <w:r w:rsidRPr="003E7AE2">
        <w:rPr>
          <w:sz w:val="28"/>
          <w:szCs w:val="28"/>
        </w:rPr>
        <w:t xml:space="preserve"> вид</w:t>
      </w:r>
      <w:r w:rsidR="001D48FB" w:rsidRPr="003E7AE2">
        <w:rPr>
          <w:sz w:val="28"/>
          <w:szCs w:val="28"/>
        </w:rPr>
        <w:t>ов</w:t>
      </w:r>
      <w:r w:rsidRPr="003E7AE2">
        <w:rPr>
          <w:sz w:val="28"/>
          <w:szCs w:val="28"/>
        </w:rPr>
        <w:t xml:space="preserve"> услуг</w:t>
      </w:r>
      <w:r w:rsidR="00E83F52" w:rsidRPr="003E7AE2">
        <w:rPr>
          <w:sz w:val="28"/>
          <w:szCs w:val="28"/>
        </w:rPr>
        <w:t xml:space="preserve">, которые занимают </w:t>
      </w:r>
      <w:r w:rsidR="002561CC" w:rsidRPr="003E7AE2">
        <w:rPr>
          <w:sz w:val="28"/>
          <w:szCs w:val="28"/>
        </w:rPr>
        <w:t>82,8</w:t>
      </w:r>
      <w:r w:rsidR="00E83F52" w:rsidRPr="003E7AE2">
        <w:rPr>
          <w:sz w:val="28"/>
          <w:szCs w:val="28"/>
        </w:rPr>
        <w:t xml:space="preserve"> процентов</w:t>
      </w:r>
      <w:r w:rsidRPr="003E7AE2">
        <w:rPr>
          <w:sz w:val="28"/>
          <w:szCs w:val="28"/>
        </w:rPr>
        <w:t xml:space="preserve"> от общего объема. К ним относятся </w:t>
      </w:r>
      <w:r w:rsidR="002561CC" w:rsidRPr="003E7AE2">
        <w:rPr>
          <w:sz w:val="28"/>
          <w:szCs w:val="28"/>
        </w:rPr>
        <w:t xml:space="preserve">бытовые услуги  (11,5 процентов), </w:t>
      </w:r>
      <w:r w:rsidRPr="003E7AE2">
        <w:rPr>
          <w:sz w:val="28"/>
          <w:szCs w:val="28"/>
        </w:rPr>
        <w:t>коммунальные услуги (</w:t>
      </w:r>
      <w:r w:rsidR="002561CC" w:rsidRPr="003E7AE2">
        <w:rPr>
          <w:sz w:val="28"/>
          <w:szCs w:val="28"/>
        </w:rPr>
        <w:t>29,9</w:t>
      </w:r>
      <w:r w:rsidRPr="003E7AE2">
        <w:rPr>
          <w:sz w:val="28"/>
          <w:szCs w:val="28"/>
        </w:rPr>
        <w:t xml:space="preserve"> процент</w:t>
      </w:r>
      <w:r w:rsidR="001D48FB" w:rsidRPr="003E7AE2">
        <w:rPr>
          <w:sz w:val="28"/>
          <w:szCs w:val="28"/>
        </w:rPr>
        <w:t>ов</w:t>
      </w:r>
      <w:r w:rsidRPr="003E7AE2">
        <w:rPr>
          <w:sz w:val="28"/>
          <w:szCs w:val="28"/>
        </w:rPr>
        <w:t xml:space="preserve">), </w:t>
      </w:r>
      <w:r w:rsidR="001D48FB" w:rsidRPr="003E7AE2">
        <w:rPr>
          <w:sz w:val="28"/>
          <w:szCs w:val="28"/>
        </w:rPr>
        <w:t>жилищные услуги (</w:t>
      </w:r>
      <w:r w:rsidR="002561CC" w:rsidRPr="003E7AE2">
        <w:rPr>
          <w:sz w:val="28"/>
          <w:szCs w:val="28"/>
        </w:rPr>
        <w:t>11,5</w:t>
      </w:r>
      <w:r w:rsidR="001D48FB" w:rsidRPr="003E7AE2">
        <w:rPr>
          <w:sz w:val="28"/>
          <w:szCs w:val="28"/>
        </w:rPr>
        <w:t xml:space="preserve"> процентов), </w:t>
      </w:r>
      <w:r w:rsidRPr="003E7AE2">
        <w:rPr>
          <w:sz w:val="28"/>
          <w:szCs w:val="28"/>
        </w:rPr>
        <w:t>транспортные услуги (</w:t>
      </w:r>
      <w:r w:rsidR="001D48FB" w:rsidRPr="003E7AE2">
        <w:rPr>
          <w:sz w:val="28"/>
          <w:szCs w:val="28"/>
        </w:rPr>
        <w:t>12,</w:t>
      </w:r>
      <w:r w:rsidR="002561CC" w:rsidRPr="003E7AE2">
        <w:rPr>
          <w:sz w:val="28"/>
          <w:szCs w:val="28"/>
        </w:rPr>
        <w:t>3</w:t>
      </w:r>
      <w:r w:rsidRPr="003E7AE2">
        <w:rPr>
          <w:sz w:val="28"/>
          <w:szCs w:val="28"/>
        </w:rPr>
        <w:t xml:space="preserve"> процент</w:t>
      </w:r>
      <w:r w:rsidR="001D48FB" w:rsidRPr="003E7AE2">
        <w:rPr>
          <w:sz w:val="28"/>
          <w:szCs w:val="28"/>
        </w:rPr>
        <w:t>ов</w:t>
      </w:r>
      <w:r w:rsidR="002561CC" w:rsidRPr="003E7AE2">
        <w:rPr>
          <w:sz w:val="28"/>
          <w:szCs w:val="28"/>
        </w:rPr>
        <w:t>),</w:t>
      </w:r>
      <w:r w:rsidRPr="003E7AE2">
        <w:rPr>
          <w:sz w:val="28"/>
          <w:szCs w:val="28"/>
        </w:rPr>
        <w:t xml:space="preserve"> услуги связи (</w:t>
      </w:r>
      <w:r w:rsidR="002561CC" w:rsidRPr="003E7AE2">
        <w:rPr>
          <w:sz w:val="28"/>
          <w:szCs w:val="28"/>
        </w:rPr>
        <w:t>9,8</w:t>
      </w:r>
      <w:r w:rsidRPr="003E7AE2">
        <w:rPr>
          <w:sz w:val="28"/>
          <w:szCs w:val="28"/>
        </w:rPr>
        <w:t xml:space="preserve"> процента)</w:t>
      </w:r>
      <w:r w:rsidR="002561CC" w:rsidRPr="003E7AE2">
        <w:rPr>
          <w:sz w:val="28"/>
          <w:szCs w:val="28"/>
        </w:rPr>
        <w:t xml:space="preserve"> и медицинские услуги (7,8 процентов)</w:t>
      </w:r>
      <w:r w:rsidRPr="003E7AE2">
        <w:rPr>
          <w:sz w:val="28"/>
          <w:szCs w:val="28"/>
        </w:rPr>
        <w:t xml:space="preserve">. </w:t>
      </w:r>
    </w:p>
    <w:p w:rsidR="00611624" w:rsidRPr="003E7AE2" w:rsidRDefault="00907155" w:rsidP="00611624">
      <w:pPr>
        <w:shd w:val="clear" w:color="auto" w:fill="FFFFFF"/>
        <w:ind w:firstLine="567"/>
        <w:jc w:val="both"/>
        <w:rPr>
          <w:sz w:val="28"/>
          <w:szCs w:val="28"/>
        </w:rPr>
      </w:pPr>
      <w:r w:rsidRPr="003E7AE2">
        <w:rPr>
          <w:sz w:val="28"/>
          <w:szCs w:val="28"/>
        </w:rPr>
        <w:t>Объем бытовых услуг населению за 201</w:t>
      </w:r>
      <w:r w:rsidR="002561CC" w:rsidRPr="003E7AE2">
        <w:rPr>
          <w:sz w:val="28"/>
          <w:szCs w:val="28"/>
        </w:rPr>
        <w:t>3</w:t>
      </w:r>
      <w:r w:rsidRPr="003E7AE2">
        <w:rPr>
          <w:sz w:val="28"/>
          <w:szCs w:val="28"/>
        </w:rPr>
        <w:t xml:space="preserve"> год составил </w:t>
      </w:r>
      <w:r w:rsidR="002561CC" w:rsidRPr="003E7AE2">
        <w:rPr>
          <w:sz w:val="28"/>
          <w:szCs w:val="28"/>
        </w:rPr>
        <w:t>21,45</w:t>
      </w:r>
      <w:r w:rsidR="00E83F52" w:rsidRPr="003E7AE2">
        <w:rPr>
          <w:sz w:val="28"/>
          <w:szCs w:val="28"/>
        </w:rPr>
        <w:t xml:space="preserve"> млн</w:t>
      </w:r>
      <w:r w:rsidRPr="003E7AE2">
        <w:rPr>
          <w:sz w:val="28"/>
          <w:szCs w:val="28"/>
        </w:rPr>
        <w:t xml:space="preserve">. рублей, что на </w:t>
      </w:r>
      <w:r w:rsidR="001D48FB" w:rsidRPr="003E7AE2">
        <w:rPr>
          <w:sz w:val="28"/>
          <w:szCs w:val="28"/>
        </w:rPr>
        <w:t>8,</w:t>
      </w:r>
      <w:r w:rsidR="002561CC" w:rsidRPr="003E7AE2">
        <w:rPr>
          <w:sz w:val="28"/>
          <w:szCs w:val="28"/>
        </w:rPr>
        <w:t>5</w:t>
      </w:r>
      <w:r w:rsidRPr="003E7AE2">
        <w:rPr>
          <w:sz w:val="28"/>
          <w:szCs w:val="28"/>
        </w:rPr>
        <w:t xml:space="preserve"> процентов в сопоставимых ценах </w:t>
      </w:r>
      <w:r w:rsidR="002561CC" w:rsidRPr="003E7AE2">
        <w:rPr>
          <w:sz w:val="28"/>
          <w:szCs w:val="28"/>
        </w:rPr>
        <w:t>выше</w:t>
      </w:r>
      <w:r w:rsidRPr="003E7AE2">
        <w:rPr>
          <w:sz w:val="28"/>
          <w:szCs w:val="28"/>
        </w:rPr>
        <w:t xml:space="preserve"> уровня 201</w:t>
      </w:r>
      <w:r w:rsidR="002561CC" w:rsidRPr="003E7AE2">
        <w:rPr>
          <w:sz w:val="28"/>
          <w:szCs w:val="28"/>
        </w:rPr>
        <w:t>2</w:t>
      </w:r>
      <w:r w:rsidRPr="003E7AE2">
        <w:rPr>
          <w:sz w:val="28"/>
          <w:szCs w:val="28"/>
        </w:rPr>
        <w:t xml:space="preserve"> года. На начало 201</w:t>
      </w:r>
      <w:r w:rsidR="00611624" w:rsidRPr="003E7AE2">
        <w:rPr>
          <w:sz w:val="28"/>
          <w:szCs w:val="28"/>
        </w:rPr>
        <w:t>3</w:t>
      </w:r>
      <w:r w:rsidRPr="003E7AE2">
        <w:rPr>
          <w:sz w:val="28"/>
          <w:szCs w:val="28"/>
        </w:rPr>
        <w:t xml:space="preserve"> года в районе насчитывается 38 объектов бытового обслуживания. В сфере бытовых услуг занято </w:t>
      </w:r>
      <w:r w:rsidR="00010F1F" w:rsidRPr="003E7AE2">
        <w:rPr>
          <w:sz w:val="28"/>
          <w:szCs w:val="28"/>
        </w:rPr>
        <w:t>8</w:t>
      </w:r>
      <w:r w:rsidR="00611624" w:rsidRPr="003E7AE2">
        <w:rPr>
          <w:sz w:val="28"/>
          <w:szCs w:val="28"/>
        </w:rPr>
        <w:t>4</w:t>
      </w:r>
      <w:r w:rsidRPr="003E7AE2">
        <w:rPr>
          <w:sz w:val="28"/>
          <w:szCs w:val="28"/>
        </w:rPr>
        <w:t xml:space="preserve"> специалист</w:t>
      </w:r>
      <w:r w:rsidR="00D6727B" w:rsidRPr="003E7AE2">
        <w:rPr>
          <w:sz w:val="28"/>
          <w:szCs w:val="28"/>
        </w:rPr>
        <w:t>а</w:t>
      </w:r>
      <w:r w:rsidRPr="003E7AE2">
        <w:rPr>
          <w:sz w:val="28"/>
          <w:szCs w:val="28"/>
        </w:rPr>
        <w:t>.</w:t>
      </w:r>
      <w:r w:rsidR="00611624" w:rsidRPr="003E7AE2">
        <w:rPr>
          <w:sz w:val="28"/>
          <w:szCs w:val="28"/>
        </w:rPr>
        <w:t xml:space="preserve"> Свыше 6</w:t>
      </w:r>
      <w:r w:rsidR="00010F1F" w:rsidRPr="003E7AE2">
        <w:rPr>
          <w:sz w:val="28"/>
          <w:szCs w:val="28"/>
        </w:rPr>
        <w:t>7</w:t>
      </w:r>
      <w:r w:rsidR="00611624" w:rsidRPr="003E7AE2">
        <w:rPr>
          <w:sz w:val="28"/>
          <w:szCs w:val="28"/>
        </w:rPr>
        <w:t xml:space="preserve"> индивидуальных предпринимателей оказывают бытовые услуги. </w:t>
      </w:r>
    </w:p>
    <w:p w:rsidR="00907155" w:rsidRPr="003E7AE2" w:rsidRDefault="00907155" w:rsidP="00907155">
      <w:pPr>
        <w:ind w:firstLine="525"/>
        <w:jc w:val="both"/>
        <w:rPr>
          <w:sz w:val="28"/>
          <w:szCs w:val="28"/>
        </w:rPr>
      </w:pPr>
      <w:r w:rsidRPr="003E7AE2">
        <w:rPr>
          <w:sz w:val="28"/>
          <w:szCs w:val="28"/>
        </w:rPr>
        <w:t>По оценке 201</w:t>
      </w:r>
      <w:r w:rsidR="009D1D6B" w:rsidRPr="003E7AE2">
        <w:rPr>
          <w:sz w:val="28"/>
          <w:szCs w:val="28"/>
        </w:rPr>
        <w:t>4</w:t>
      </w:r>
      <w:r w:rsidRPr="003E7AE2">
        <w:rPr>
          <w:sz w:val="28"/>
          <w:szCs w:val="28"/>
        </w:rPr>
        <w:t xml:space="preserve"> года населению </w:t>
      </w:r>
      <w:r w:rsidR="00B7768B" w:rsidRPr="003E7AE2">
        <w:rPr>
          <w:sz w:val="28"/>
          <w:szCs w:val="28"/>
        </w:rPr>
        <w:t>района</w:t>
      </w:r>
      <w:r w:rsidRPr="003E7AE2">
        <w:rPr>
          <w:sz w:val="28"/>
          <w:szCs w:val="28"/>
        </w:rPr>
        <w:t xml:space="preserve"> будет оказано платных услуг на сумму </w:t>
      </w:r>
      <w:r w:rsidR="009D1D6B" w:rsidRPr="003E7AE2">
        <w:rPr>
          <w:sz w:val="28"/>
          <w:szCs w:val="28"/>
        </w:rPr>
        <w:t>203,2</w:t>
      </w:r>
      <w:r w:rsidR="00E83F52" w:rsidRPr="003E7AE2">
        <w:rPr>
          <w:sz w:val="28"/>
          <w:szCs w:val="28"/>
        </w:rPr>
        <w:t xml:space="preserve"> млн</w:t>
      </w:r>
      <w:r w:rsidRPr="003E7AE2">
        <w:rPr>
          <w:sz w:val="28"/>
          <w:szCs w:val="28"/>
        </w:rPr>
        <w:t xml:space="preserve">. рублей, что </w:t>
      </w:r>
      <w:r w:rsidR="009D1D6B" w:rsidRPr="003E7AE2">
        <w:rPr>
          <w:sz w:val="28"/>
          <w:szCs w:val="28"/>
        </w:rPr>
        <w:t>составит 101,46</w:t>
      </w:r>
      <w:r w:rsidRPr="003E7AE2">
        <w:rPr>
          <w:sz w:val="28"/>
          <w:szCs w:val="28"/>
        </w:rPr>
        <w:t xml:space="preserve"> процентов в сопоставимых ценах по сравнению с 201</w:t>
      </w:r>
      <w:r w:rsidR="009D1D6B" w:rsidRPr="003E7AE2">
        <w:rPr>
          <w:sz w:val="28"/>
          <w:szCs w:val="28"/>
        </w:rPr>
        <w:t>3</w:t>
      </w:r>
      <w:r w:rsidRPr="003E7AE2">
        <w:rPr>
          <w:sz w:val="28"/>
          <w:szCs w:val="28"/>
        </w:rPr>
        <w:t xml:space="preserve"> годом. Объем бытовых  услуг населению  составит  </w:t>
      </w:r>
      <w:r w:rsidR="00611624" w:rsidRPr="003E7AE2">
        <w:rPr>
          <w:sz w:val="28"/>
          <w:szCs w:val="28"/>
        </w:rPr>
        <w:t>22,56</w:t>
      </w:r>
      <w:r w:rsidR="00E83F52" w:rsidRPr="003E7AE2">
        <w:rPr>
          <w:sz w:val="28"/>
          <w:szCs w:val="28"/>
        </w:rPr>
        <w:t xml:space="preserve"> млн</w:t>
      </w:r>
      <w:r w:rsidRPr="003E7AE2">
        <w:rPr>
          <w:sz w:val="28"/>
          <w:szCs w:val="28"/>
        </w:rPr>
        <w:t>. рублей, по сравнению с 201</w:t>
      </w:r>
      <w:r w:rsidR="00611624" w:rsidRPr="003E7AE2">
        <w:rPr>
          <w:sz w:val="28"/>
          <w:szCs w:val="28"/>
        </w:rPr>
        <w:t>2</w:t>
      </w:r>
      <w:r w:rsidRPr="003E7AE2">
        <w:rPr>
          <w:sz w:val="28"/>
          <w:szCs w:val="28"/>
        </w:rPr>
        <w:t xml:space="preserve"> годом он увеличится на </w:t>
      </w:r>
      <w:r w:rsidR="00611624" w:rsidRPr="003E7AE2">
        <w:rPr>
          <w:sz w:val="28"/>
          <w:szCs w:val="28"/>
        </w:rPr>
        <w:t>6,2</w:t>
      </w:r>
      <w:r w:rsidRPr="003E7AE2">
        <w:rPr>
          <w:sz w:val="28"/>
          <w:szCs w:val="28"/>
        </w:rPr>
        <w:t xml:space="preserve"> процент</w:t>
      </w:r>
      <w:r w:rsidR="00E83F52" w:rsidRPr="003E7AE2">
        <w:rPr>
          <w:sz w:val="28"/>
          <w:szCs w:val="28"/>
        </w:rPr>
        <w:t>ов</w:t>
      </w:r>
      <w:r w:rsidRPr="003E7AE2">
        <w:rPr>
          <w:sz w:val="28"/>
          <w:szCs w:val="28"/>
        </w:rPr>
        <w:t xml:space="preserve"> в сопоставимых ценах.</w:t>
      </w:r>
    </w:p>
    <w:p w:rsidR="00907155" w:rsidRPr="003E7AE2" w:rsidRDefault="00907155" w:rsidP="00907155">
      <w:pPr>
        <w:ind w:firstLine="525"/>
        <w:jc w:val="both"/>
        <w:rPr>
          <w:sz w:val="28"/>
          <w:szCs w:val="28"/>
        </w:rPr>
      </w:pPr>
      <w:r w:rsidRPr="003E7AE2">
        <w:rPr>
          <w:sz w:val="28"/>
          <w:szCs w:val="28"/>
        </w:rPr>
        <w:t>По прогнозу в 201</w:t>
      </w:r>
      <w:r w:rsidR="00ED1BFE" w:rsidRPr="003E7AE2">
        <w:rPr>
          <w:sz w:val="28"/>
          <w:szCs w:val="28"/>
        </w:rPr>
        <w:t>5</w:t>
      </w:r>
      <w:r w:rsidRPr="003E7AE2">
        <w:rPr>
          <w:sz w:val="28"/>
          <w:szCs w:val="28"/>
        </w:rPr>
        <w:t xml:space="preserve"> году населению района будет оказано платных услуг на сумму </w:t>
      </w:r>
      <w:r w:rsidR="00ED1BFE" w:rsidRPr="003E7AE2">
        <w:rPr>
          <w:sz w:val="28"/>
          <w:szCs w:val="28"/>
        </w:rPr>
        <w:t>218,85</w:t>
      </w:r>
      <w:r w:rsidR="00E83F52" w:rsidRPr="003E7AE2">
        <w:rPr>
          <w:sz w:val="28"/>
          <w:szCs w:val="28"/>
        </w:rPr>
        <w:t xml:space="preserve"> млн</w:t>
      </w:r>
      <w:r w:rsidRPr="003E7AE2">
        <w:rPr>
          <w:sz w:val="28"/>
          <w:szCs w:val="28"/>
        </w:rPr>
        <w:t xml:space="preserve">. рублей </w:t>
      </w:r>
      <w:r w:rsidR="00ED1BFE" w:rsidRPr="003E7AE2">
        <w:rPr>
          <w:sz w:val="28"/>
          <w:szCs w:val="28"/>
        </w:rPr>
        <w:t xml:space="preserve">и 219,93 млн.рублей </w:t>
      </w:r>
      <w:r w:rsidRPr="003E7AE2">
        <w:rPr>
          <w:sz w:val="28"/>
          <w:szCs w:val="28"/>
        </w:rPr>
        <w:t xml:space="preserve">или </w:t>
      </w:r>
      <w:r w:rsidR="00ED1BFE" w:rsidRPr="003E7AE2">
        <w:rPr>
          <w:sz w:val="28"/>
          <w:szCs w:val="28"/>
        </w:rPr>
        <w:t>101,9 и 102,4</w:t>
      </w:r>
      <w:r w:rsidRPr="003E7AE2">
        <w:rPr>
          <w:sz w:val="28"/>
          <w:szCs w:val="28"/>
        </w:rPr>
        <w:t xml:space="preserve"> процент</w:t>
      </w:r>
      <w:r w:rsidR="00E83F52" w:rsidRPr="003E7AE2">
        <w:rPr>
          <w:sz w:val="28"/>
          <w:szCs w:val="28"/>
        </w:rPr>
        <w:t>ов</w:t>
      </w:r>
      <w:r w:rsidRPr="003E7AE2">
        <w:rPr>
          <w:sz w:val="28"/>
          <w:szCs w:val="28"/>
        </w:rPr>
        <w:t xml:space="preserve"> </w:t>
      </w:r>
      <w:r w:rsidR="00D9499A" w:rsidRPr="003E7AE2">
        <w:rPr>
          <w:sz w:val="28"/>
          <w:szCs w:val="28"/>
        </w:rPr>
        <w:t xml:space="preserve"> в </w:t>
      </w:r>
      <w:r w:rsidR="00D9499A" w:rsidRPr="003E7AE2">
        <w:rPr>
          <w:sz w:val="28"/>
          <w:szCs w:val="28"/>
        </w:rPr>
        <w:lastRenderedPageBreak/>
        <w:t xml:space="preserve">первом и втором вариантах </w:t>
      </w:r>
      <w:r w:rsidRPr="003E7AE2">
        <w:rPr>
          <w:sz w:val="28"/>
          <w:szCs w:val="28"/>
        </w:rPr>
        <w:t>к уровню 201</w:t>
      </w:r>
      <w:r w:rsidR="00ED1BFE" w:rsidRPr="003E7AE2">
        <w:rPr>
          <w:sz w:val="28"/>
          <w:szCs w:val="28"/>
        </w:rPr>
        <w:t>4</w:t>
      </w:r>
      <w:r w:rsidRPr="003E7AE2">
        <w:rPr>
          <w:sz w:val="28"/>
          <w:szCs w:val="28"/>
        </w:rPr>
        <w:t xml:space="preserve"> года в сопоставимых ценах. Объем бытовых услуг населению прогнозируется в размере </w:t>
      </w:r>
      <w:r w:rsidR="00ED1BFE" w:rsidRPr="003E7AE2">
        <w:rPr>
          <w:sz w:val="28"/>
          <w:szCs w:val="28"/>
        </w:rPr>
        <w:t xml:space="preserve">23,36 </w:t>
      </w:r>
      <w:r w:rsidR="00E83F52" w:rsidRPr="003E7AE2">
        <w:rPr>
          <w:sz w:val="28"/>
          <w:szCs w:val="28"/>
        </w:rPr>
        <w:t>млн</w:t>
      </w:r>
      <w:r w:rsidRPr="003E7AE2">
        <w:rPr>
          <w:sz w:val="28"/>
          <w:szCs w:val="28"/>
        </w:rPr>
        <w:t xml:space="preserve">. рублей, что на </w:t>
      </w:r>
      <w:r w:rsidR="00ED1BFE" w:rsidRPr="003E7AE2">
        <w:rPr>
          <w:sz w:val="28"/>
          <w:szCs w:val="28"/>
        </w:rPr>
        <w:t>1,49</w:t>
      </w:r>
      <w:r w:rsidRPr="003E7AE2">
        <w:rPr>
          <w:sz w:val="28"/>
          <w:szCs w:val="28"/>
        </w:rPr>
        <w:t xml:space="preserve"> процент</w:t>
      </w:r>
      <w:r w:rsidR="00E83F52" w:rsidRPr="003E7AE2">
        <w:rPr>
          <w:sz w:val="28"/>
          <w:szCs w:val="28"/>
        </w:rPr>
        <w:t>ов</w:t>
      </w:r>
      <w:r w:rsidRPr="003E7AE2">
        <w:rPr>
          <w:sz w:val="28"/>
          <w:szCs w:val="28"/>
        </w:rPr>
        <w:t xml:space="preserve"> в сопоставимых ценах выше уровня 201</w:t>
      </w:r>
      <w:r w:rsidR="00ED1BFE" w:rsidRPr="003E7AE2">
        <w:rPr>
          <w:sz w:val="28"/>
          <w:szCs w:val="28"/>
        </w:rPr>
        <w:t>4</w:t>
      </w:r>
      <w:r w:rsidRPr="003E7AE2">
        <w:rPr>
          <w:sz w:val="28"/>
          <w:szCs w:val="28"/>
        </w:rPr>
        <w:t xml:space="preserve"> года.</w:t>
      </w:r>
    </w:p>
    <w:p w:rsidR="00907155" w:rsidRPr="003E7AE2" w:rsidRDefault="00907155" w:rsidP="00907155">
      <w:pPr>
        <w:ind w:firstLine="525"/>
        <w:jc w:val="both"/>
        <w:rPr>
          <w:sz w:val="28"/>
          <w:szCs w:val="28"/>
        </w:rPr>
      </w:pPr>
      <w:r w:rsidRPr="003E7AE2">
        <w:rPr>
          <w:sz w:val="28"/>
          <w:szCs w:val="28"/>
        </w:rPr>
        <w:t>Развитие услуг правового характера, образования, здравоохранения определится платежеспособным спросом населения.</w:t>
      </w:r>
    </w:p>
    <w:p w:rsidR="00907155" w:rsidRPr="003E7AE2" w:rsidRDefault="00907155" w:rsidP="00907155">
      <w:pPr>
        <w:ind w:firstLine="525"/>
        <w:jc w:val="both"/>
        <w:rPr>
          <w:sz w:val="28"/>
          <w:szCs w:val="28"/>
        </w:rPr>
      </w:pPr>
      <w:r w:rsidRPr="003E7AE2">
        <w:rPr>
          <w:sz w:val="28"/>
          <w:szCs w:val="28"/>
        </w:rPr>
        <w:t>По прогнозу 201</w:t>
      </w:r>
      <w:r w:rsidR="00D9499A" w:rsidRPr="003E7AE2">
        <w:rPr>
          <w:sz w:val="28"/>
          <w:szCs w:val="28"/>
        </w:rPr>
        <w:t>6</w:t>
      </w:r>
      <w:r w:rsidRPr="003E7AE2">
        <w:rPr>
          <w:sz w:val="28"/>
          <w:szCs w:val="28"/>
        </w:rPr>
        <w:t xml:space="preserve"> года объем платных услуг населению </w:t>
      </w:r>
      <w:r w:rsidR="00B7768B" w:rsidRPr="003E7AE2">
        <w:rPr>
          <w:sz w:val="28"/>
          <w:szCs w:val="28"/>
        </w:rPr>
        <w:t>района</w:t>
      </w:r>
      <w:r w:rsidRPr="003E7AE2">
        <w:rPr>
          <w:sz w:val="28"/>
          <w:szCs w:val="28"/>
        </w:rPr>
        <w:t xml:space="preserve"> составит </w:t>
      </w:r>
      <w:r w:rsidR="00D9499A" w:rsidRPr="003E7AE2">
        <w:rPr>
          <w:sz w:val="28"/>
          <w:szCs w:val="28"/>
        </w:rPr>
        <w:t>236,58</w:t>
      </w:r>
      <w:r w:rsidR="00E83F52" w:rsidRPr="003E7AE2">
        <w:rPr>
          <w:sz w:val="28"/>
          <w:szCs w:val="28"/>
        </w:rPr>
        <w:t xml:space="preserve"> млн</w:t>
      </w:r>
      <w:r w:rsidRPr="003E7AE2">
        <w:rPr>
          <w:sz w:val="28"/>
          <w:szCs w:val="28"/>
        </w:rPr>
        <w:t>. рублей</w:t>
      </w:r>
      <w:r w:rsidR="00D9499A" w:rsidRPr="003E7AE2">
        <w:rPr>
          <w:sz w:val="28"/>
          <w:szCs w:val="28"/>
        </w:rPr>
        <w:t xml:space="preserve"> и 239,25 млн.</w:t>
      </w:r>
      <w:r w:rsidR="00D76A73" w:rsidRPr="003E7AE2">
        <w:rPr>
          <w:sz w:val="28"/>
          <w:szCs w:val="28"/>
        </w:rPr>
        <w:t xml:space="preserve"> </w:t>
      </w:r>
      <w:r w:rsidR="00D9499A" w:rsidRPr="003E7AE2">
        <w:rPr>
          <w:sz w:val="28"/>
          <w:szCs w:val="28"/>
        </w:rPr>
        <w:t>рублей в первом и втором варианте</w:t>
      </w:r>
      <w:r w:rsidRPr="003E7AE2">
        <w:rPr>
          <w:sz w:val="28"/>
          <w:szCs w:val="28"/>
        </w:rPr>
        <w:t xml:space="preserve">, или </w:t>
      </w:r>
      <w:r w:rsidR="00D9499A" w:rsidRPr="003E7AE2">
        <w:rPr>
          <w:sz w:val="28"/>
          <w:szCs w:val="28"/>
        </w:rPr>
        <w:t>102,47 и 103,0</w:t>
      </w:r>
      <w:r w:rsidRPr="003E7AE2">
        <w:rPr>
          <w:sz w:val="28"/>
          <w:szCs w:val="28"/>
        </w:rPr>
        <w:t xml:space="preserve"> процент</w:t>
      </w:r>
      <w:r w:rsidR="00E83F52" w:rsidRPr="003E7AE2">
        <w:rPr>
          <w:sz w:val="28"/>
          <w:szCs w:val="28"/>
        </w:rPr>
        <w:t>ов</w:t>
      </w:r>
      <w:r w:rsidRPr="003E7AE2">
        <w:rPr>
          <w:sz w:val="28"/>
          <w:szCs w:val="28"/>
        </w:rPr>
        <w:t xml:space="preserve"> в сопоставимых ценах</w:t>
      </w:r>
      <w:r w:rsidR="00D9499A" w:rsidRPr="003E7AE2">
        <w:rPr>
          <w:sz w:val="28"/>
          <w:szCs w:val="28"/>
        </w:rPr>
        <w:t xml:space="preserve"> </w:t>
      </w:r>
      <w:r w:rsidRPr="003E7AE2">
        <w:rPr>
          <w:sz w:val="28"/>
          <w:szCs w:val="28"/>
        </w:rPr>
        <w:t>к 201</w:t>
      </w:r>
      <w:r w:rsidR="00611624" w:rsidRPr="003E7AE2">
        <w:rPr>
          <w:sz w:val="28"/>
          <w:szCs w:val="28"/>
        </w:rPr>
        <w:t>4</w:t>
      </w:r>
      <w:r w:rsidRPr="003E7AE2">
        <w:rPr>
          <w:sz w:val="28"/>
          <w:szCs w:val="28"/>
        </w:rPr>
        <w:t xml:space="preserve"> году. Объем бытовых услуг населению составит </w:t>
      </w:r>
      <w:r w:rsidR="00D9499A" w:rsidRPr="003E7AE2">
        <w:rPr>
          <w:sz w:val="28"/>
          <w:szCs w:val="28"/>
        </w:rPr>
        <w:t>29,6</w:t>
      </w:r>
      <w:r w:rsidR="00E83F52" w:rsidRPr="003E7AE2">
        <w:rPr>
          <w:sz w:val="28"/>
          <w:szCs w:val="28"/>
        </w:rPr>
        <w:t xml:space="preserve"> млн</w:t>
      </w:r>
      <w:r w:rsidRPr="003E7AE2">
        <w:rPr>
          <w:sz w:val="28"/>
          <w:szCs w:val="28"/>
        </w:rPr>
        <w:t>. рублей, по сравнению с 201</w:t>
      </w:r>
      <w:r w:rsidR="00611624" w:rsidRPr="003E7AE2">
        <w:rPr>
          <w:sz w:val="28"/>
          <w:szCs w:val="28"/>
        </w:rPr>
        <w:t>4</w:t>
      </w:r>
      <w:r w:rsidRPr="003E7AE2">
        <w:rPr>
          <w:sz w:val="28"/>
          <w:szCs w:val="28"/>
        </w:rPr>
        <w:t xml:space="preserve"> го</w:t>
      </w:r>
      <w:r w:rsidR="00E83F52" w:rsidRPr="003E7AE2">
        <w:rPr>
          <w:sz w:val="28"/>
          <w:szCs w:val="28"/>
        </w:rPr>
        <w:t xml:space="preserve">дом он вырастет на </w:t>
      </w:r>
      <w:r w:rsidR="00D9499A" w:rsidRPr="003E7AE2">
        <w:rPr>
          <w:sz w:val="28"/>
          <w:szCs w:val="28"/>
        </w:rPr>
        <w:t>1,89</w:t>
      </w:r>
      <w:r w:rsidR="00E83F52" w:rsidRPr="003E7AE2">
        <w:rPr>
          <w:sz w:val="28"/>
          <w:szCs w:val="28"/>
        </w:rPr>
        <w:t xml:space="preserve"> процентов</w:t>
      </w:r>
      <w:r w:rsidRPr="003E7AE2">
        <w:rPr>
          <w:sz w:val="28"/>
          <w:szCs w:val="28"/>
        </w:rPr>
        <w:t xml:space="preserve"> в сопоставимых ценах.</w:t>
      </w:r>
    </w:p>
    <w:p w:rsidR="00907155" w:rsidRPr="003E7AE2" w:rsidRDefault="00907155" w:rsidP="00907155">
      <w:pPr>
        <w:ind w:firstLine="525"/>
        <w:jc w:val="both"/>
        <w:rPr>
          <w:sz w:val="28"/>
          <w:szCs w:val="28"/>
        </w:rPr>
      </w:pPr>
      <w:r w:rsidRPr="003E7AE2">
        <w:rPr>
          <w:sz w:val="28"/>
          <w:szCs w:val="28"/>
        </w:rPr>
        <w:t>В 201</w:t>
      </w:r>
      <w:r w:rsidR="00D9499A" w:rsidRPr="003E7AE2">
        <w:rPr>
          <w:sz w:val="28"/>
          <w:szCs w:val="28"/>
        </w:rPr>
        <w:t>7</w:t>
      </w:r>
      <w:r w:rsidRPr="003E7AE2">
        <w:rPr>
          <w:sz w:val="28"/>
          <w:szCs w:val="28"/>
        </w:rPr>
        <w:t xml:space="preserve"> году объем платных услуг населению Ленинского муниципального района прогнозируется в размере </w:t>
      </w:r>
      <w:r w:rsidR="00D9499A" w:rsidRPr="003E7AE2">
        <w:rPr>
          <w:sz w:val="28"/>
          <w:szCs w:val="28"/>
        </w:rPr>
        <w:t xml:space="preserve">257,78 </w:t>
      </w:r>
      <w:r w:rsidR="00E83F52" w:rsidRPr="003E7AE2">
        <w:rPr>
          <w:sz w:val="28"/>
          <w:szCs w:val="28"/>
        </w:rPr>
        <w:t>млн</w:t>
      </w:r>
      <w:r w:rsidRPr="003E7AE2">
        <w:rPr>
          <w:sz w:val="28"/>
          <w:szCs w:val="28"/>
        </w:rPr>
        <w:t>. рублей</w:t>
      </w:r>
      <w:r w:rsidR="00D9499A" w:rsidRPr="003E7AE2">
        <w:rPr>
          <w:sz w:val="28"/>
          <w:szCs w:val="28"/>
        </w:rPr>
        <w:t xml:space="preserve"> и 262,25 млн.рублей в первом и втором вариантах</w:t>
      </w:r>
      <w:r w:rsidRPr="003E7AE2">
        <w:rPr>
          <w:sz w:val="28"/>
          <w:szCs w:val="28"/>
        </w:rPr>
        <w:t>, что превысит уровень 201</w:t>
      </w:r>
      <w:r w:rsidR="00D9499A" w:rsidRPr="003E7AE2">
        <w:rPr>
          <w:sz w:val="28"/>
          <w:szCs w:val="28"/>
        </w:rPr>
        <w:t>6</w:t>
      </w:r>
      <w:r w:rsidRPr="003E7AE2">
        <w:rPr>
          <w:sz w:val="28"/>
          <w:szCs w:val="28"/>
        </w:rPr>
        <w:t xml:space="preserve"> года на </w:t>
      </w:r>
      <w:r w:rsidR="00D9499A" w:rsidRPr="003E7AE2">
        <w:rPr>
          <w:sz w:val="28"/>
          <w:szCs w:val="28"/>
        </w:rPr>
        <w:t xml:space="preserve">3,38 и 3,9 </w:t>
      </w:r>
      <w:r w:rsidRPr="003E7AE2">
        <w:rPr>
          <w:sz w:val="28"/>
          <w:szCs w:val="28"/>
        </w:rPr>
        <w:t xml:space="preserve"> процент</w:t>
      </w:r>
      <w:r w:rsidR="00E83F52" w:rsidRPr="003E7AE2">
        <w:rPr>
          <w:sz w:val="28"/>
          <w:szCs w:val="28"/>
        </w:rPr>
        <w:t>ов</w:t>
      </w:r>
      <w:r w:rsidRPr="003E7AE2">
        <w:rPr>
          <w:sz w:val="28"/>
          <w:szCs w:val="28"/>
        </w:rPr>
        <w:t xml:space="preserve"> в сопоставимых ценах</w:t>
      </w:r>
      <w:r w:rsidR="00D9499A" w:rsidRPr="003E7AE2">
        <w:rPr>
          <w:sz w:val="28"/>
          <w:szCs w:val="28"/>
        </w:rPr>
        <w:t xml:space="preserve"> соответственно</w:t>
      </w:r>
      <w:r w:rsidRPr="003E7AE2">
        <w:rPr>
          <w:sz w:val="28"/>
          <w:szCs w:val="28"/>
        </w:rPr>
        <w:t xml:space="preserve">. Объем бытовых услуг населению составит </w:t>
      </w:r>
      <w:r w:rsidR="00D9499A" w:rsidRPr="003E7AE2">
        <w:rPr>
          <w:sz w:val="28"/>
          <w:szCs w:val="28"/>
        </w:rPr>
        <w:t>32,4</w:t>
      </w:r>
      <w:r w:rsidR="00E83F52" w:rsidRPr="003E7AE2">
        <w:rPr>
          <w:sz w:val="28"/>
          <w:szCs w:val="28"/>
        </w:rPr>
        <w:t xml:space="preserve"> млн</w:t>
      </w:r>
      <w:r w:rsidRPr="003E7AE2">
        <w:rPr>
          <w:sz w:val="28"/>
          <w:szCs w:val="28"/>
        </w:rPr>
        <w:t xml:space="preserve">. рублей. </w:t>
      </w:r>
    </w:p>
    <w:p w:rsidR="00973FBE" w:rsidRPr="003E7AE2" w:rsidRDefault="00973FBE" w:rsidP="00973FBE">
      <w:pPr>
        <w:shd w:val="clear" w:color="auto" w:fill="FFFFFF"/>
        <w:ind w:firstLine="567"/>
        <w:jc w:val="both"/>
        <w:rPr>
          <w:sz w:val="28"/>
          <w:szCs w:val="28"/>
        </w:rPr>
      </w:pPr>
      <w:r w:rsidRPr="003E7AE2">
        <w:rPr>
          <w:sz w:val="28"/>
          <w:szCs w:val="28"/>
        </w:rPr>
        <w:t>В целях развития потребительского рынка через ГКУ «Ленинский ЦЗН» за 2013 год  было  обучено 51 человек: 1 маникюрша; 4 - охранника, 8-кладовщиков, 1- электромонтер, 4- электрогазосварщика, 2  специалиста по направлению косметика, 4 - повара, 2 - бухгалтера, 3 - водителя, 3-парикмахера , 1специалист по ценообразованию, оператор ЭВМ - 1 и 17 человек прошли обучение по основам предпринимательской деятельности.</w:t>
      </w:r>
    </w:p>
    <w:p w:rsidR="001E297B" w:rsidRPr="003E7AE2" w:rsidRDefault="00611624" w:rsidP="00611624">
      <w:pPr>
        <w:pStyle w:val="a9"/>
        <w:ind w:firstLine="525"/>
        <w:jc w:val="both"/>
        <w:rPr>
          <w:b w:val="0"/>
          <w:szCs w:val="28"/>
        </w:rPr>
      </w:pPr>
      <w:r w:rsidRPr="003E7AE2">
        <w:rPr>
          <w:b w:val="0"/>
          <w:szCs w:val="28"/>
        </w:rPr>
        <w:t xml:space="preserve">    На территории района осуществляют свою деятельность </w:t>
      </w:r>
      <w:r w:rsidR="00973FBE" w:rsidRPr="003E7AE2">
        <w:rPr>
          <w:b w:val="0"/>
          <w:szCs w:val="28"/>
        </w:rPr>
        <w:t>3</w:t>
      </w:r>
      <w:r w:rsidRPr="003E7AE2">
        <w:rPr>
          <w:b w:val="0"/>
          <w:szCs w:val="28"/>
        </w:rPr>
        <w:t xml:space="preserve"> универсальные ярмарки с постоянным режимом </w:t>
      </w:r>
      <w:r w:rsidR="00973FBE" w:rsidRPr="003E7AE2">
        <w:rPr>
          <w:b w:val="0"/>
          <w:szCs w:val="28"/>
        </w:rPr>
        <w:t xml:space="preserve">на базе ООО «Центральный рынок», </w:t>
      </w:r>
      <w:r w:rsidRPr="003E7AE2">
        <w:rPr>
          <w:b w:val="0"/>
          <w:szCs w:val="28"/>
        </w:rPr>
        <w:t>управляющая компания ООО «Волгокомилесснаб»  ярмарка «Машенька»</w:t>
      </w:r>
      <w:r w:rsidR="00973FBE" w:rsidRPr="003E7AE2">
        <w:rPr>
          <w:b w:val="0"/>
          <w:color w:val="000000"/>
          <w:szCs w:val="28"/>
        </w:rPr>
        <w:t>, ООО ЖКХ «Заплавное»</w:t>
      </w:r>
      <w:r w:rsidRPr="003E7AE2">
        <w:rPr>
          <w:b w:val="0"/>
          <w:szCs w:val="28"/>
        </w:rPr>
        <w:t>.</w:t>
      </w:r>
    </w:p>
    <w:p w:rsidR="000949C7" w:rsidRPr="003E7AE2" w:rsidRDefault="000949C7" w:rsidP="000813D7">
      <w:pPr>
        <w:pStyle w:val="a9"/>
        <w:ind w:firstLine="525"/>
        <w:rPr>
          <w:b w:val="0"/>
          <w:szCs w:val="28"/>
        </w:rPr>
      </w:pPr>
    </w:p>
    <w:p w:rsidR="00BD68DA" w:rsidRPr="003E7AE2" w:rsidRDefault="00337792" w:rsidP="000813D7">
      <w:pPr>
        <w:pStyle w:val="a9"/>
        <w:ind w:firstLine="525"/>
        <w:rPr>
          <w:b w:val="0"/>
          <w:szCs w:val="28"/>
        </w:rPr>
      </w:pPr>
      <w:r w:rsidRPr="003E7AE2">
        <w:rPr>
          <w:b w:val="0"/>
          <w:szCs w:val="28"/>
        </w:rPr>
        <w:t>4</w:t>
      </w:r>
      <w:r w:rsidR="00A2301E" w:rsidRPr="003E7AE2">
        <w:rPr>
          <w:b w:val="0"/>
          <w:szCs w:val="28"/>
        </w:rPr>
        <w:t xml:space="preserve">. Малое </w:t>
      </w:r>
      <w:r w:rsidR="00D3698B" w:rsidRPr="003E7AE2">
        <w:rPr>
          <w:b w:val="0"/>
          <w:szCs w:val="28"/>
        </w:rPr>
        <w:t xml:space="preserve">и среднее </w:t>
      </w:r>
      <w:r w:rsidR="00A2301E" w:rsidRPr="003E7AE2">
        <w:rPr>
          <w:b w:val="0"/>
          <w:szCs w:val="28"/>
        </w:rPr>
        <w:t>предпринимательство</w:t>
      </w:r>
    </w:p>
    <w:p w:rsidR="00FD176B" w:rsidRPr="003E7AE2" w:rsidRDefault="00FD176B" w:rsidP="000813D7">
      <w:pPr>
        <w:pStyle w:val="a9"/>
        <w:ind w:firstLine="525"/>
        <w:rPr>
          <w:b w:val="0"/>
          <w:szCs w:val="28"/>
        </w:rPr>
      </w:pPr>
    </w:p>
    <w:p w:rsidR="001A08B3" w:rsidRPr="003E7AE2" w:rsidRDefault="00D47D68" w:rsidP="00D47D68">
      <w:pPr>
        <w:ind w:firstLine="525"/>
        <w:jc w:val="both"/>
        <w:rPr>
          <w:color w:val="000000"/>
          <w:sz w:val="28"/>
          <w:szCs w:val="28"/>
        </w:rPr>
      </w:pPr>
      <w:r w:rsidRPr="003E7AE2">
        <w:rPr>
          <w:sz w:val="28"/>
          <w:szCs w:val="28"/>
        </w:rPr>
        <w:t>На территории Ленинского муниципального района в 2013 году насчитывалось 702 единицы малого и среднего предпринимательства, в 2012 году их количество составляло 803 единиц. В</w:t>
      </w:r>
      <w:r w:rsidRPr="003E7AE2">
        <w:rPr>
          <w:color w:val="000000"/>
          <w:sz w:val="28"/>
          <w:szCs w:val="28"/>
        </w:rPr>
        <w:t xml:space="preserve"> расчете на 10000 человек населения показатель составил 228,72 и 262,14 единиц соответственно. </w:t>
      </w:r>
    </w:p>
    <w:p w:rsidR="00D47D68" w:rsidRPr="003E7AE2" w:rsidRDefault="001A08B3" w:rsidP="00D47D68">
      <w:pPr>
        <w:ind w:firstLine="525"/>
        <w:jc w:val="both"/>
        <w:rPr>
          <w:sz w:val="28"/>
          <w:szCs w:val="28"/>
        </w:rPr>
      </w:pPr>
      <w:r w:rsidRPr="003E7AE2">
        <w:rPr>
          <w:color w:val="000000"/>
          <w:sz w:val="28"/>
          <w:szCs w:val="28"/>
        </w:rPr>
        <w:t>П</w:t>
      </w:r>
      <w:r w:rsidR="00D47D68" w:rsidRPr="003E7AE2">
        <w:rPr>
          <w:color w:val="000000"/>
          <w:sz w:val="28"/>
          <w:szCs w:val="28"/>
        </w:rPr>
        <w:t xml:space="preserve">ричинами сокращения </w:t>
      </w:r>
      <w:r w:rsidR="00D47D68" w:rsidRPr="003E7AE2">
        <w:rPr>
          <w:sz w:val="28"/>
          <w:szCs w:val="28"/>
        </w:rPr>
        <w:t>являются: открытие на территории дополнительного филиала сетевого магазина "МАГНИТ"; близкое расположение к областному центру, которое позволяет  населению приобретать товары, минуя местных предпринимателей;  вступление в силу Федерального закона от 23 июля 2013 г. N 237-ФЗ "О внесении изменений в статью 22 Федерального закона "Об обязательном пенсионном страховании в Российской Федерации" и статьи 14 и 16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47D68" w:rsidRPr="003E7AE2" w:rsidRDefault="00D47D68" w:rsidP="00D47D68">
      <w:pPr>
        <w:shd w:val="clear" w:color="auto" w:fill="FFFFFF"/>
        <w:jc w:val="both"/>
        <w:rPr>
          <w:sz w:val="28"/>
          <w:szCs w:val="28"/>
        </w:rPr>
      </w:pPr>
      <w:r w:rsidRPr="003E7AE2">
        <w:rPr>
          <w:sz w:val="28"/>
          <w:szCs w:val="28"/>
        </w:rPr>
        <w:tab/>
        <w:t xml:space="preserve">В 2014 году сохраняется тенденция снижения уровня регистрации ИП. </w:t>
      </w:r>
      <w:r w:rsidR="001A08B3" w:rsidRPr="003E7AE2">
        <w:rPr>
          <w:sz w:val="28"/>
          <w:szCs w:val="28"/>
        </w:rPr>
        <w:t>На 01.01.2014 года  в общей численности индивидуальных предпринимателей наибольшую долю занимают лица, занятые в оптовой и розни</w:t>
      </w:r>
      <w:r w:rsidR="004B05E8" w:rsidRPr="003E7AE2">
        <w:rPr>
          <w:sz w:val="28"/>
          <w:szCs w:val="28"/>
        </w:rPr>
        <w:t xml:space="preserve">чной торговле, ремонте автотранспортных средств, мотоциклов, бытовых изделий и предметов личного пользования – 54,2 процентов, занятых  по виду деятельности транспорт </w:t>
      </w:r>
      <w:r w:rsidR="004B05E8" w:rsidRPr="003E7AE2">
        <w:rPr>
          <w:sz w:val="28"/>
          <w:szCs w:val="28"/>
        </w:rPr>
        <w:lastRenderedPageBreak/>
        <w:t xml:space="preserve">и связь  - 12,2 процентов, в сельском хозяйстве, охоте и лесном хозяйстве – 11,8 процентов. </w:t>
      </w:r>
      <w:r w:rsidRPr="003E7AE2">
        <w:rPr>
          <w:sz w:val="28"/>
          <w:szCs w:val="28"/>
        </w:rPr>
        <w:t>Однако, с внесением изменений в законодательство о патентной системе налогообложения, предусматривающее снижение годового дохода для налогообложения планируется увеличить данный показатель в 2016 году до 227,32 единиц на 10000 человек населения, в 2017 году до 231,0 единиц в первом варианте и 233,1 единиц на 10000 человек населения во втором варианте.</w:t>
      </w:r>
      <w:r w:rsidRPr="003E7AE2">
        <w:rPr>
          <w:rFonts w:ascii="Arial" w:hAnsi="Arial" w:cs="Arial"/>
          <w:sz w:val="16"/>
          <w:szCs w:val="16"/>
        </w:rPr>
        <w:t xml:space="preserve"> </w:t>
      </w:r>
      <w:r w:rsidRPr="003E7AE2">
        <w:rPr>
          <w:color w:val="000000"/>
          <w:sz w:val="28"/>
          <w:szCs w:val="28"/>
        </w:rPr>
        <w:t>На период 2015-2016 годы планируется увеличение  числа субъектов за счет реализации государственных</w:t>
      </w:r>
      <w:r w:rsidR="00D6727B" w:rsidRPr="003E7AE2">
        <w:rPr>
          <w:color w:val="000000"/>
          <w:sz w:val="28"/>
          <w:szCs w:val="28"/>
        </w:rPr>
        <w:t xml:space="preserve"> и муниципальных</w:t>
      </w:r>
      <w:r w:rsidRPr="003E7AE2">
        <w:rPr>
          <w:color w:val="000000"/>
          <w:sz w:val="28"/>
          <w:szCs w:val="28"/>
        </w:rPr>
        <w:t xml:space="preserve"> программ, позволяющие получить государственную </w:t>
      </w:r>
      <w:r w:rsidR="00D6727B" w:rsidRPr="003E7AE2">
        <w:rPr>
          <w:color w:val="000000"/>
          <w:sz w:val="28"/>
          <w:szCs w:val="28"/>
        </w:rPr>
        <w:t xml:space="preserve">и муниципальную </w:t>
      </w:r>
      <w:r w:rsidRPr="003E7AE2">
        <w:rPr>
          <w:color w:val="000000"/>
          <w:sz w:val="28"/>
          <w:szCs w:val="28"/>
        </w:rPr>
        <w:t xml:space="preserve">поддержку на развитие предпринимательской деятельности и утвержденной постановлением Администрации Ленинского муниципального района </w:t>
      </w:r>
      <w:r w:rsidRPr="003E7AE2">
        <w:rPr>
          <w:sz w:val="28"/>
          <w:szCs w:val="28"/>
        </w:rPr>
        <w:t>от 14.10.2013 № 682</w:t>
      </w:r>
      <w:r w:rsidRPr="003E7AE2">
        <w:rPr>
          <w:color w:val="000000"/>
          <w:sz w:val="28"/>
          <w:szCs w:val="28"/>
        </w:rPr>
        <w:t xml:space="preserve"> «Об утверждении муниципальных программ на 2014 год и на плановый период 2015  и 2016 годы»</w:t>
      </w:r>
      <w:r w:rsidRPr="003E7AE2">
        <w:rPr>
          <w:sz w:val="28"/>
          <w:szCs w:val="28"/>
        </w:rPr>
        <w:t xml:space="preserve"> муниципальной программы «Развитие</w:t>
      </w:r>
      <w:r w:rsidRPr="003E7AE2">
        <w:rPr>
          <w:bCs/>
          <w:color w:val="000080"/>
          <w:sz w:val="28"/>
          <w:szCs w:val="28"/>
        </w:rPr>
        <w:t xml:space="preserve"> </w:t>
      </w:r>
      <w:r w:rsidRPr="003E7AE2">
        <w:rPr>
          <w:bCs/>
          <w:sz w:val="28"/>
          <w:szCs w:val="28"/>
        </w:rPr>
        <w:t>и</w:t>
      </w:r>
      <w:r w:rsidRPr="003E7AE2">
        <w:rPr>
          <w:bCs/>
          <w:color w:val="000080"/>
          <w:sz w:val="28"/>
          <w:szCs w:val="28"/>
        </w:rPr>
        <w:t xml:space="preserve"> </w:t>
      </w:r>
      <w:r w:rsidRPr="003E7AE2">
        <w:rPr>
          <w:bCs/>
          <w:sz w:val="28"/>
          <w:szCs w:val="28"/>
        </w:rPr>
        <w:t>поддержка малого предпринимательства на территории Ленинского муниципального района на 2014-2016 годы</w:t>
      </w:r>
      <w:r w:rsidRPr="003E7AE2">
        <w:rPr>
          <w:sz w:val="28"/>
          <w:szCs w:val="28"/>
        </w:rPr>
        <w:t xml:space="preserve">». </w:t>
      </w:r>
    </w:p>
    <w:p w:rsidR="00057EE0" w:rsidRPr="003E7AE2" w:rsidRDefault="00D47D68" w:rsidP="000813D7">
      <w:pPr>
        <w:ind w:firstLine="525"/>
        <w:jc w:val="both"/>
        <w:rPr>
          <w:sz w:val="28"/>
          <w:szCs w:val="28"/>
        </w:rPr>
      </w:pPr>
      <w:r w:rsidRPr="003E7AE2">
        <w:rPr>
          <w:sz w:val="28"/>
          <w:szCs w:val="28"/>
        </w:rPr>
        <w:t xml:space="preserve"> </w:t>
      </w:r>
      <w:r w:rsidR="00D6727B" w:rsidRPr="003E7AE2">
        <w:rPr>
          <w:sz w:val="28"/>
          <w:szCs w:val="28"/>
        </w:rPr>
        <w:t xml:space="preserve">В 2013 году </w:t>
      </w:r>
      <w:r w:rsidR="00FD4D46" w:rsidRPr="003E7AE2">
        <w:rPr>
          <w:sz w:val="28"/>
          <w:szCs w:val="28"/>
        </w:rPr>
        <w:t xml:space="preserve">45,4 </w:t>
      </w:r>
      <w:r w:rsidR="00057EE0" w:rsidRPr="003E7AE2">
        <w:rPr>
          <w:sz w:val="28"/>
          <w:szCs w:val="28"/>
        </w:rPr>
        <w:t xml:space="preserve"> процентов малых и средних предприятий </w:t>
      </w:r>
      <w:r w:rsidR="00706ACF" w:rsidRPr="003E7AE2">
        <w:rPr>
          <w:sz w:val="28"/>
          <w:szCs w:val="28"/>
        </w:rPr>
        <w:t>Ленинского муниципального района</w:t>
      </w:r>
      <w:r w:rsidR="00057EE0" w:rsidRPr="003E7AE2">
        <w:rPr>
          <w:sz w:val="28"/>
          <w:szCs w:val="28"/>
        </w:rPr>
        <w:t xml:space="preserve"> приходится на сферу оптовой и розничной торговли</w:t>
      </w:r>
      <w:r w:rsidR="00FD4D46" w:rsidRPr="003E7AE2">
        <w:rPr>
          <w:sz w:val="28"/>
          <w:szCs w:val="28"/>
        </w:rPr>
        <w:t>, что ниже уровня 2012 года на 5,1 процента уровня 2012 года</w:t>
      </w:r>
      <w:r w:rsidR="00706ACF" w:rsidRPr="003E7AE2">
        <w:rPr>
          <w:sz w:val="28"/>
          <w:szCs w:val="28"/>
        </w:rPr>
        <w:t>.</w:t>
      </w:r>
      <w:r w:rsidR="00057EE0" w:rsidRPr="003E7AE2">
        <w:rPr>
          <w:sz w:val="28"/>
          <w:szCs w:val="28"/>
        </w:rPr>
        <w:t xml:space="preserve"> </w:t>
      </w:r>
      <w:r w:rsidR="00706ACF" w:rsidRPr="003E7AE2">
        <w:rPr>
          <w:sz w:val="28"/>
          <w:szCs w:val="28"/>
        </w:rPr>
        <w:t xml:space="preserve">Сфера бытового обслуживания включает в себя </w:t>
      </w:r>
      <w:r w:rsidR="00FD4D46" w:rsidRPr="003E7AE2">
        <w:rPr>
          <w:sz w:val="28"/>
          <w:szCs w:val="28"/>
        </w:rPr>
        <w:t>9,8</w:t>
      </w:r>
      <w:r w:rsidR="00706ACF" w:rsidRPr="003E7AE2">
        <w:rPr>
          <w:sz w:val="28"/>
          <w:szCs w:val="28"/>
        </w:rPr>
        <w:t xml:space="preserve"> процентов от общего числа субъектов малого и среднего предпринимательства района</w:t>
      </w:r>
      <w:r w:rsidR="00FD4D46" w:rsidRPr="003E7AE2">
        <w:rPr>
          <w:sz w:val="28"/>
          <w:szCs w:val="28"/>
        </w:rPr>
        <w:t>, на 1,6 процента выше уровня 2012 года.</w:t>
      </w:r>
      <w:r w:rsidR="00057EE0" w:rsidRPr="003E7AE2">
        <w:rPr>
          <w:sz w:val="28"/>
          <w:szCs w:val="28"/>
        </w:rPr>
        <w:t xml:space="preserve"> </w:t>
      </w:r>
      <w:r w:rsidR="000A056E" w:rsidRPr="003E7AE2">
        <w:rPr>
          <w:sz w:val="28"/>
          <w:szCs w:val="28"/>
        </w:rPr>
        <w:t xml:space="preserve">На сферу сельского хозяйства приходится </w:t>
      </w:r>
      <w:r w:rsidR="00FD4D46" w:rsidRPr="003E7AE2">
        <w:rPr>
          <w:sz w:val="28"/>
          <w:szCs w:val="28"/>
        </w:rPr>
        <w:t>1,5</w:t>
      </w:r>
      <w:r w:rsidR="000A056E" w:rsidRPr="003E7AE2">
        <w:rPr>
          <w:sz w:val="28"/>
          <w:szCs w:val="28"/>
        </w:rPr>
        <w:t xml:space="preserve"> процентов, предоставлением прочих видов услуг занимаются </w:t>
      </w:r>
      <w:r w:rsidR="00FD4D46" w:rsidRPr="003E7AE2">
        <w:rPr>
          <w:sz w:val="28"/>
          <w:szCs w:val="28"/>
        </w:rPr>
        <w:t>17,0</w:t>
      </w:r>
      <w:r w:rsidR="000A056E" w:rsidRPr="003E7AE2">
        <w:rPr>
          <w:sz w:val="28"/>
          <w:szCs w:val="28"/>
        </w:rPr>
        <w:t xml:space="preserve"> процентов представителей бизнеса Ленинского муниципального района.</w:t>
      </w:r>
    </w:p>
    <w:p w:rsidR="00057EE0" w:rsidRPr="003E7AE2" w:rsidRDefault="00057EE0" w:rsidP="00B9088B">
      <w:pPr>
        <w:shd w:val="clear" w:color="auto" w:fill="FFFFFF"/>
        <w:tabs>
          <w:tab w:val="left" w:pos="1080"/>
        </w:tabs>
        <w:ind w:firstLine="510"/>
        <w:jc w:val="both"/>
        <w:rPr>
          <w:sz w:val="28"/>
          <w:szCs w:val="28"/>
        </w:rPr>
      </w:pPr>
      <w:r w:rsidRPr="003E7AE2">
        <w:rPr>
          <w:sz w:val="28"/>
          <w:szCs w:val="28"/>
        </w:rPr>
        <w:t>Среднесписочная численность работников малых предприятий</w:t>
      </w:r>
      <w:r w:rsidR="00B9088B" w:rsidRPr="003E7AE2">
        <w:rPr>
          <w:sz w:val="28"/>
          <w:szCs w:val="28"/>
        </w:rPr>
        <w:t xml:space="preserve"> (с учетом микро)</w:t>
      </w:r>
      <w:r w:rsidRPr="003E7AE2">
        <w:rPr>
          <w:sz w:val="28"/>
          <w:szCs w:val="28"/>
        </w:rPr>
        <w:t xml:space="preserve"> </w:t>
      </w:r>
      <w:r w:rsidR="00FD4D46" w:rsidRPr="003E7AE2">
        <w:rPr>
          <w:sz w:val="28"/>
          <w:szCs w:val="28"/>
        </w:rPr>
        <w:t xml:space="preserve">в 2013 году </w:t>
      </w:r>
      <w:r w:rsidRPr="003E7AE2">
        <w:rPr>
          <w:sz w:val="28"/>
          <w:szCs w:val="28"/>
        </w:rPr>
        <w:t>состави</w:t>
      </w:r>
      <w:r w:rsidR="00FD4D46" w:rsidRPr="003E7AE2">
        <w:rPr>
          <w:sz w:val="28"/>
          <w:szCs w:val="28"/>
        </w:rPr>
        <w:t>ла</w:t>
      </w:r>
      <w:r w:rsidRPr="003E7AE2">
        <w:rPr>
          <w:sz w:val="28"/>
          <w:szCs w:val="28"/>
        </w:rPr>
        <w:t xml:space="preserve"> </w:t>
      </w:r>
      <w:r w:rsidR="00FD4D46" w:rsidRPr="003E7AE2">
        <w:rPr>
          <w:sz w:val="28"/>
          <w:szCs w:val="28"/>
        </w:rPr>
        <w:t>2,823</w:t>
      </w:r>
      <w:r w:rsidR="00B9088B" w:rsidRPr="003E7AE2">
        <w:rPr>
          <w:sz w:val="28"/>
          <w:szCs w:val="28"/>
        </w:rPr>
        <w:t xml:space="preserve"> </w:t>
      </w:r>
      <w:r w:rsidRPr="003E7AE2">
        <w:rPr>
          <w:sz w:val="28"/>
          <w:szCs w:val="28"/>
        </w:rPr>
        <w:t xml:space="preserve">тыс. человек, средних предприятий – </w:t>
      </w:r>
      <w:r w:rsidR="00B9088B" w:rsidRPr="003E7AE2">
        <w:rPr>
          <w:sz w:val="28"/>
          <w:szCs w:val="28"/>
        </w:rPr>
        <w:t>0,</w:t>
      </w:r>
      <w:r w:rsidR="00272BDF" w:rsidRPr="003E7AE2">
        <w:rPr>
          <w:sz w:val="28"/>
          <w:szCs w:val="28"/>
        </w:rPr>
        <w:t>2</w:t>
      </w:r>
      <w:r w:rsidR="00FD4D46" w:rsidRPr="003E7AE2">
        <w:rPr>
          <w:sz w:val="28"/>
          <w:szCs w:val="28"/>
        </w:rPr>
        <w:t>23</w:t>
      </w:r>
      <w:r w:rsidRPr="003E7AE2">
        <w:rPr>
          <w:sz w:val="28"/>
          <w:szCs w:val="28"/>
        </w:rPr>
        <w:t xml:space="preserve"> тыс. человек. </w:t>
      </w:r>
    </w:p>
    <w:p w:rsidR="00057EE0" w:rsidRPr="003E7AE2" w:rsidRDefault="00057EE0" w:rsidP="00B9088B">
      <w:pPr>
        <w:shd w:val="clear" w:color="auto" w:fill="FFFFFF"/>
        <w:tabs>
          <w:tab w:val="left" w:pos="1080"/>
        </w:tabs>
        <w:ind w:firstLine="510"/>
        <w:jc w:val="both"/>
        <w:rPr>
          <w:sz w:val="28"/>
          <w:szCs w:val="28"/>
        </w:rPr>
      </w:pPr>
      <w:r w:rsidRPr="003E7AE2">
        <w:rPr>
          <w:sz w:val="28"/>
          <w:szCs w:val="28"/>
        </w:rPr>
        <w:t>Оборот малых и средних предприятий по предварительной оценке состави</w:t>
      </w:r>
      <w:r w:rsidR="00FD4D46" w:rsidRPr="003E7AE2">
        <w:rPr>
          <w:sz w:val="28"/>
          <w:szCs w:val="28"/>
        </w:rPr>
        <w:t>л</w:t>
      </w:r>
      <w:r w:rsidRPr="003E7AE2">
        <w:rPr>
          <w:sz w:val="28"/>
          <w:szCs w:val="28"/>
        </w:rPr>
        <w:t xml:space="preserve"> </w:t>
      </w:r>
      <w:r w:rsidR="00FD4D46" w:rsidRPr="003E7AE2">
        <w:rPr>
          <w:sz w:val="28"/>
          <w:szCs w:val="28"/>
        </w:rPr>
        <w:t xml:space="preserve">501,35 </w:t>
      </w:r>
      <w:r w:rsidRPr="003E7AE2">
        <w:rPr>
          <w:sz w:val="28"/>
          <w:szCs w:val="28"/>
        </w:rPr>
        <w:t xml:space="preserve"> мл</w:t>
      </w:r>
      <w:r w:rsidR="00B9088B" w:rsidRPr="003E7AE2">
        <w:rPr>
          <w:sz w:val="28"/>
          <w:szCs w:val="28"/>
        </w:rPr>
        <w:t>н</w:t>
      </w:r>
      <w:r w:rsidR="00FD4D46" w:rsidRPr="003E7AE2">
        <w:rPr>
          <w:sz w:val="28"/>
          <w:szCs w:val="28"/>
        </w:rPr>
        <w:t>. рублей, что ниже уровня 2012 года на 9,4 процентов.</w:t>
      </w:r>
    </w:p>
    <w:p w:rsidR="00FD4D46" w:rsidRPr="003E7AE2" w:rsidRDefault="00FD4D46" w:rsidP="000813D7">
      <w:pPr>
        <w:shd w:val="clear" w:color="auto" w:fill="FFFFFF"/>
        <w:tabs>
          <w:tab w:val="left" w:pos="1080"/>
        </w:tabs>
        <w:ind w:firstLine="525"/>
        <w:jc w:val="both"/>
        <w:rPr>
          <w:sz w:val="28"/>
          <w:szCs w:val="28"/>
        </w:rPr>
      </w:pPr>
      <w:r w:rsidRPr="003E7AE2">
        <w:rPr>
          <w:sz w:val="28"/>
          <w:szCs w:val="28"/>
        </w:rPr>
        <w:t xml:space="preserve">По оценке  2014 года ожидается оборот малых и средних предприятии, включая микропредприятия в размере 499,91 млн.рублей.  </w:t>
      </w:r>
    </w:p>
    <w:p w:rsidR="00057EE0" w:rsidRPr="003E7AE2" w:rsidRDefault="00272BDF" w:rsidP="000813D7">
      <w:pPr>
        <w:shd w:val="clear" w:color="auto" w:fill="FFFFFF"/>
        <w:tabs>
          <w:tab w:val="left" w:pos="1080"/>
        </w:tabs>
        <w:ind w:firstLine="525"/>
        <w:jc w:val="both"/>
        <w:rPr>
          <w:sz w:val="28"/>
          <w:szCs w:val="28"/>
        </w:rPr>
      </w:pPr>
      <w:r w:rsidRPr="003E7AE2">
        <w:rPr>
          <w:sz w:val="28"/>
          <w:szCs w:val="28"/>
        </w:rPr>
        <w:t>К 2</w:t>
      </w:r>
      <w:r w:rsidR="00057EE0" w:rsidRPr="003E7AE2">
        <w:rPr>
          <w:sz w:val="28"/>
          <w:szCs w:val="28"/>
        </w:rPr>
        <w:t>01</w:t>
      </w:r>
      <w:r w:rsidR="00333DD5" w:rsidRPr="003E7AE2">
        <w:rPr>
          <w:sz w:val="28"/>
          <w:szCs w:val="28"/>
        </w:rPr>
        <w:t>7</w:t>
      </w:r>
      <w:r w:rsidR="00057EE0" w:rsidRPr="003E7AE2">
        <w:rPr>
          <w:sz w:val="28"/>
          <w:szCs w:val="28"/>
        </w:rPr>
        <w:t xml:space="preserve"> году прогнозируется положительная динамика изменения количества микро, малых и средних предприятий. К концу года их количество </w:t>
      </w:r>
      <w:r w:rsidRPr="003E7AE2">
        <w:rPr>
          <w:sz w:val="28"/>
          <w:szCs w:val="28"/>
        </w:rPr>
        <w:t xml:space="preserve">возрастет </w:t>
      </w:r>
      <w:r w:rsidR="00333DD5" w:rsidRPr="003E7AE2">
        <w:rPr>
          <w:sz w:val="28"/>
          <w:szCs w:val="28"/>
        </w:rPr>
        <w:t>в первом варианте до 0,163 и во втором варианте до 0,165</w:t>
      </w:r>
      <w:r w:rsidR="00D67C3F" w:rsidRPr="003E7AE2">
        <w:rPr>
          <w:sz w:val="28"/>
          <w:szCs w:val="28"/>
        </w:rPr>
        <w:t xml:space="preserve"> </w:t>
      </w:r>
      <w:r w:rsidR="00057EE0" w:rsidRPr="003E7AE2">
        <w:rPr>
          <w:sz w:val="28"/>
          <w:szCs w:val="28"/>
        </w:rPr>
        <w:t>ты</w:t>
      </w:r>
      <w:r w:rsidRPr="003E7AE2">
        <w:rPr>
          <w:sz w:val="28"/>
          <w:szCs w:val="28"/>
        </w:rPr>
        <w:t>с.единиц</w:t>
      </w:r>
      <w:r w:rsidR="00D67C3F" w:rsidRPr="003E7AE2">
        <w:rPr>
          <w:sz w:val="28"/>
          <w:szCs w:val="28"/>
        </w:rPr>
        <w:t>.</w:t>
      </w:r>
      <w:r w:rsidR="00057EE0" w:rsidRPr="003E7AE2">
        <w:rPr>
          <w:sz w:val="28"/>
          <w:szCs w:val="28"/>
        </w:rPr>
        <w:t xml:space="preserve"> </w:t>
      </w:r>
    </w:p>
    <w:p w:rsidR="00057EE0" w:rsidRPr="003E7AE2" w:rsidRDefault="00057EE0" w:rsidP="000813D7">
      <w:pPr>
        <w:shd w:val="clear" w:color="auto" w:fill="FFFFFF"/>
        <w:tabs>
          <w:tab w:val="left" w:pos="1080"/>
        </w:tabs>
        <w:ind w:firstLine="525"/>
        <w:jc w:val="both"/>
        <w:rPr>
          <w:sz w:val="28"/>
          <w:szCs w:val="28"/>
        </w:rPr>
      </w:pPr>
      <w:r w:rsidRPr="003E7AE2">
        <w:rPr>
          <w:sz w:val="28"/>
          <w:szCs w:val="28"/>
        </w:rPr>
        <w:t xml:space="preserve">Среднесписочная численность работников этих предприятий составит более </w:t>
      </w:r>
      <w:r w:rsidR="00D67C3F" w:rsidRPr="003E7AE2">
        <w:rPr>
          <w:sz w:val="28"/>
          <w:szCs w:val="28"/>
        </w:rPr>
        <w:t xml:space="preserve"> </w:t>
      </w:r>
      <w:r w:rsidR="00333DD5" w:rsidRPr="003E7AE2">
        <w:rPr>
          <w:sz w:val="28"/>
          <w:szCs w:val="28"/>
        </w:rPr>
        <w:t>3,071 и 3,083</w:t>
      </w:r>
      <w:r w:rsidR="00D67C3F" w:rsidRPr="003E7AE2">
        <w:rPr>
          <w:sz w:val="28"/>
          <w:szCs w:val="28"/>
        </w:rPr>
        <w:t xml:space="preserve"> </w:t>
      </w:r>
      <w:r w:rsidRPr="003E7AE2">
        <w:rPr>
          <w:sz w:val="28"/>
          <w:szCs w:val="28"/>
        </w:rPr>
        <w:t>тыс. человек</w:t>
      </w:r>
      <w:r w:rsidR="00333DD5" w:rsidRPr="003E7AE2">
        <w:rPr>
          <w:sz w:val="28"/>
          <w:szCs w:val="28"/>
        </w:rPr>
        <w:t xml:space="preserve"> соответственно в двух вариантах</w:t>
      </w:r>
      <w:r w:rsidRPr="003E7AE2">
        <w:rPr>
          <w:sz w:val="28"/>
          <w:szCs w:val="28"/>
        </w:rPr>
        <w:t>.</w:t>
      </w:r>
    </w:p>
    <w:p w:rsidR="00057EE0" w:rsidRPr="003E7AE2" w:rsidRDefault="00057EE0" w:rsidP="000813D7">
      <w:pPr>
        <w:shd w:val="clear" w:color="auto" w:fill="FFFFFF"/>
        <w:tabs>
          <w:tab w:val="left" w:pos="1080"/>
        </w:tabs>
        <w:ind w:firstLine="525"/>
        <w:jc w:val="both"/>
        <w:rPr>
          <w:sz w:val="28"/>
          <w:szCs w:val="28"/>
        </w:rPr>
      </w:pPr>
      <w:r w:rsidRPr="003E7AE2">
        <w:rPr>
          <w:sz w:val="28"/>
          <w:szCs w:val="28"/>
        </w:rPr>
        <w:t xml:space="preserve">Несмотря на положительную динамику развития малого и среднего предпринимательства в </w:t>
      </w:r>
      <w:r w:rsidR="00D67C3F" w:rsidRPr="003E7AE2">
        <w:rPr>
          <w:sz w:val="28"/>
          <w:szCs w:val="28"/>
        </w:rPr>
        <w:t>Ленинском муниципальном районе</w:t>
      </w:r>
      <w:r w:rsidRPr="003E7AE2">
        <w:rPr>
          <w:sz w:val="28"/>
          <w:szCs w:val="28"/>
        </w:rPr>
        <w:t xml:space="preserve">, уровень развития отстает от потребностей рыночной экономики и не позволяет в полной мере реализовать предпринимательский потенциал. </w:t>
      </w:r>
    </w:p>
    <w:p w:rsidR="00ED13C3" w:rsidRPr="003E7AE2" w:rsidRDefault="00ED13C3" w:rsidP="00ED13C3">
      <w:pPr>
        <w:spacing w:line="228" w:lineRule="auto"/>
        <w:ind w:firstLine="720"/>
        <w:jc w:val="both"/>
        <w:outlineLvl w:val="0"/>
        <w:rPr>
          <w:sz w:val="28"/>
          <w:szCs w:val="28"/>
        </w:rPr>
      </w:pPr>
      <w:r w:rsidRPr="003E7AE2">
        <w:rPr>
          <w:sz w:val="28"/>
          <w:szCs w:val="28"/>
        </w:rPr>
        <w:t>Основными направлениями поддержки малого и среднего предпринимательства в предстоящий период должны быть:</w:t>
      </w:r>
    </w:p>
    <w:p w:rsidR="00ED13C3" w:rsidRPr="003E7AE2" w:rsidRDefault="00ED13C3" w:rsidP="00ED13C3">
      <w:pPr>
        <w:spacing w:line="228" w:lineRule="auto"/>
        <w:ind w:firstLine="720"/>
        <w:jc w:val="both"/>
        <w:outlineLvl w:val="0"/>
        <w:rPr>
          <w:bCs/>
          <w:sz w:val="28"/>
          <w:szCs w:val="28"/>
        </w:rPr>
      </w:pPr>
      <w:r w:rsidRPr="003E7AE2">
        <w:rPr>
          <w:bCs/>
          <w:sz w:val="28"/>
          <w:szCs w:val="28"/>
        </w:rPr>
        <w:t>содействие привлечению инвестиций на развитие бизнеса;</w:t>
      </w:r>
    </w:p>
    <w:p w:rsidR="00ED13C3" w:rsidRPr="003E7AE2" w:rsidRDefault="00ED13C3" w:rsidP="00ED13C3">
      <w:pPr>
        <w:spacing w:line="228" w:lineRule="auto"/>
        <w:ind w:firstLine="720"/>
        <w:jc w:val="both"/>
        <w:outlineLvl w:val="0"/>
        <w:rPr>
          <w:sz w:val="28"/>
          <w:szCs w:val="28"/>
        </w:rPr>
      </w:pPr>
      <w:r w:rsidRPr="003E7AE2">
        <w:rPr>
          <w:sz w:val="28"/>
          <w:szCs w:val="28"/>
        </w:rPr>
        <w:t>обеспечение доступа субъектов малого и среднего предпринимательства к государственному и муниципальному имуществу;</w:t>
      </w:r>
    </w:p>
    <w:p w:rsidR="00ED13C3" w:rsidRPr="003E7AE2" w:rsidRDefault="00ED13C3" w:rsidP="00ED13C3">
      <w:pPr>
        <w:spacing w:line="228" w:lineRule="auto"/>
        <w:ind w:firstLine="720"/>
        <w:jc w:val="both"/>
        <w:outlineLvl w:val="0"/>
        <w:rPr>
          <w:sz w:val="28"/>
          <w:szCs w:val="28"/>
        </w:rPr>
      </w:pPr>
      <w:r w:rsidRPr="003E7AE2">
        <w:rPr>
          <w:sz w:val="28"/>
          <w:szCs w:val="28"/>
        </w:rPr>
        <w:t>совершенствование налогообложения предпринимательской деятельности;</w:t>
      </w:r>
    </w:p>
    <w:p w:rsidR="00ED13C3" w:rsidRPr="003E7AE2" w:rsidRDefault="00ED13C3" w:rsidP="00ED13C3">
      <w:pPr>
        <w:spacing w:line="228" w:lineRule="auto"/>
        <w:ind w:firstLine="720"/>
        <w:jc w:val="both"/>
        <w:outlineLvl w:val="0"/>
        <w:rPr>
          <w:sz w:val="28"/>
          <w:szCs w:val="28"/>
        </w:rPr>
      </w:pPr>
      <w:r w:rsidRPr="003E7AE2">
        <w:rPr>
          <w:sz w:val="28"/>
          <w:szCs w:val="28"/>
        </w:rPr>
        <w:lastRenderedPageBreak/>
        <w:t>популяризация предпринимательской деятельности, развитие молодежного предпринимательства, обучение и сопровождение предпринимательской деятельности на начальном этапе создания бизнеса.</w:t>
      </w:r>
    </w:p>
    <w:p w:rsidR="00ED13C3" w:rsidRPr="003E7AE2" w:rsidRDefault="00ED13C3" w:rsidP="000813D7">
      <w:pPr>
        <w:pStyle w:val="a9"/>
        <w:ind w:firstLine="525"/>
        <w:rPr>
          <w:b w:val="0"/>
          <w:szCs w:val="28"/>
        </w:rPr>
      </w:pPr>
    </w:p>
    <w:p w:rsidR="00D42FE6" w:rsidRPr="003E7AE2" w:rsidRDefault="005C7914" w:rsidP="000813D7">
      <w:pPr>
        <w:pStyle w:val="a9"/>
        <w:ind w:firstLine="525"/>
        <w:rPr>
          <w:b w:val="0"/>
          <w:szCs w:val="28"/>
        </w:rPr>
      </w:pPr>
      <w:r w:rsidRPr="003E7AE2">
        <w:rPr>
          <w:b w:val="0"/>
          <w:szCs w:val="28"/>
        </w:rPr>
        <w:t>5</w:t>
      </w:r>
      <w:r w:rsidR="00D42FE6" w:rsidRPr="003E7AE2">
        <w:rPr>
          <w:b w:val="0"/>
          <w:szCs w:val="28"/>
        </w:rPr>
        <w:t>. Инвестиции</w:t>
      </w:r>
    </w:p>
    <w:p w:rsidR="00734373" w:rsidRPr="003E7AE2" w:rsidRDefault="00734373" w:rsidP="000813D7">
      <w:pPr>
        <w:pStyle w:val="a9"/>
        <w:ind w:firstLine="525"/>
        <w:rPr>
          <w:b w:val="0"/>
          <w:szCs w:val="28"/>
        </w:rPr>
      </w:pPr>
    </w:p>
    <w:p w:rsidR="00734373" w:rsidRPr="003E7AE2" w:rsidRDefault="00734373" w:rsidP="000813D7">
      <w:pPr>
        <w:pStyle w:val="aff3"/>
        <w:spacing w:after="0"/>
        <w:ind w:firstLine="525"/>
        <w:jc w:val="both"/>
        <w:rPr>
          <w:sz w:val="28"/>
          <w:szCs w:val="28"/>
        </w:rPr>
      </w:pPr>
      <w:r w:rsidRPr="003E7AE2">
        <w:rPr>
          <w:sz w:val="28"/>
          <w:szCs w:val="28"/>
        </w:rPr>
        <w:t>Инвестиционная деятельность является залогом успешного развития экономики р</w:t>
      </w:r>
      <w:r w:rsidR="003D3B83" w:rsidRPr="003E7AE2">
        <w:rPr>
          <w:sz w:val="28"/>
          <w:szCs w:val="28"/>
        </w:rPr>
        <w:t>айона</w:t>
      </w:r>
      <w:r w:rsidRPr="003E7AE2">
        <w:rPr>
          <w:sz w:val="28"/>
          <w:szCs w:val="28"/>
        </w:rPr>
        <w:t xml:space="preserve">. Она способствует развитию реального сектора экономики, что благоприятно сказывается на обеспечении прироста объема выпуска продукции, расширении ассортимента и повышении ее качества, снижении себестоимости, а также решении социальных, экологических и других задач. Кроме того – это серьезный налоговый потенциал, формирующий доходную часть консолидированного бюджета </w:t>
      </w:r>
      <w:r w:rsidR="003D3B83" w:rsidRPr="003E7AE2">
        <w:rPr>
          <w:sz w:val="28"/>
          <w:szCs w:val="28"/>
        </w:rPr>
        <w:t>района</w:t>
      </w:r>
      <w:r w:rsidRPr="003E7AE2">
        <w:rPr>
          <w:sz w:val="28"/>
          <w:szCs w:val="28"/>
        </w:rPr>
        <w:t>.</w:t>
      </w:r>
    </w:p>
    <w:p w:rsidR="00A416F0" w:rsidRPr="003E7AE2" w:rsidRDefault="00A416F0" w:rsidP="00A416F0">
      <w:pPr>
        <w:ind w:firstLine="708"/>
        <w:jc w:val="both"/>
        <w:rPr>
          <w:sz w:val="28"/>
          <w:szCs w:val="28"/>
        </w:rPr>
      </w:pPr>
      <w:r w:rsidRPr="003E7AE2">
        <w:rPr>
          <w:sz w:val="28"/>
          <w:szCs w:val="28"/>
        </w:rPr>
        <w:t>В 2013 году объем инвестиций в основной капитал за счет всех источников финансирования уменьшился по сравнению с уровнем 2012 года на 52,9 процентов</w:t>
      </w:r>
      <w:r w:rsidR="00DB465F" w:rsidRPr="003E7AE2">
        <w:rPr>
          <w:sz w:val="28"/>
          <w:szCs w:val="28"/>
        </w:rPr>
        <w:t xml:space="preserve"> и составил 170,03 млн.рублей, </w:t>
      </w:r>
      <w:r w:rsidRPr="003E7AE2">
        <w:rPr>
          <w:sz w:val="28"/>
          <w:szCs w:val="28"/>
        </w:rPr>
        <w:t xml:space="preserve"> в виду привлечения объема инвестиций  на строительство котельной за счет привлеченных средств  свыше 200,0 млн.рублей в 2012 году учреждением ФКУ ИК-28 УФСИН. В рамках повышения данного показателя уделяется особое внимание привлечению инвесторов на территорию Ленинского муниципального района. В связи с этим в 2013 году в районе реализован инвестиционный проект по строительству автозаправочной станции в с.Колобовка с общим объем инвестиций 25,0 млн.рублей (инвестор ИП Н.Б. Никифоров). Продолжается реализация инвестиционного проекта создание современного машиностроительного предприятия (инвестор ООО «ХСЛ»). Объем привлеченных инвестиций за 2013 год составил 1</w:t>
      </w:r>
      <w:r w:rsidR="00A1739A" w:rsidRPr="003E7AE2">
        <w:rPr>
          <w:sz w:val="28"/>
          <w:szCs w:val="28"/>
        </w:rPr>
        <w:t>,</w:t>
      </w:r>
      <w:r w:rsidRPr="003E7AE2">
        <w:rPr>
          <w:sz w:val="28"/>
          <w:szCs w:val="28"/>
        </w:rPr>
        <w:t>003</w:t>
      </w:r>
      <w:r w:rsidR="00A1739A" w:rsidRPr="003E7AE2">
        <w:rPr>
          <w:sz w:val="28"/>
          <w:szCs w:val="28"/>
        </w:rPr>
        <w:t xml:space="preserve"> млн</w:t>
      </w:r>
      <w:r w:rsidRPr="003E7AE2">
        <w:rPr>
          <w:sz w:val="28"/>
          <w:szCs w:val="28"/>
        </w:rPr>
        <w:t xml:space="preserve">.рублей. </w:t>
      </w:r>
    </w:p>
    <w:p w:rsidR="00DB465F" w:rsidRPr="003E7AE2" w:rsidRDefault="00DB465F" w:rsidP="00DB465F">
      <w:pPr>
        <w:ind w:firstLine="708"/>
        <w:jc w:val="both"/>
        <w:rPr>
          <w:sz w:val="28"/>
          <w:szCs w:val="28"/>
        </w:rPr>
      </w:pPr>
      <w:r w:rsidRPr="003E7AE2">
        <w:rPr>
          <w:rFonts w:eastAsia="Calibri"/>
          <w:sz w:val="28"/>
          <w:szCs w:val="28"/>
        </w:rPr>
        <w:t xml:space="preserve">В 2013 году ООО «ЛВК» за счет собственных средств предприятий произвели закупку труб для замены трубопроводов стоимостью </w:t>
      </w:r>
      <w:r w:rsidR="00A1739A" w:rsidRPr="003E7AE2">
        <w:rPr>
          <w:rFonts w:eastAsia="Calibri"/>
          <w:sz w:val="28"/>
          <w:szCs w:val="28"/>
        </w:rPr>
        <w:t>0,</w:t>
      </w:r>
      <w:r w:rsidRPr="003E7AE2">
        <w:rPr>
          <w:rFonts w:eastAsia="Calibri"/>
          <w:sz w:val="28"/>
          <w:szCs w:val="28"/>
        </w:rPr>
        <w:t xml:space="preserve">497 </w:t>
      </w:r>
      <w:r w:rsidR="00A1739A" w:rsidRPr="003E7AE2">
        <w:rPr>
          <w:rFonts w:eastAsia="Calibri"/>
          <w:sz w:val="28"/>
          <w:szCs w:val="28"/>
        </w:rPr>
        <w:t>млн</w:t>
      </w:r>
      <w:r w:rsidRPr="003E7AE2">
        <w:rPr>
          <w:rFonts w:eastAsia="Calibri"/>
          <w:sz w:val="28"/>
          <w:szCs w:val="28"/>
        </w:rPr>
        <w:t xml:space="preserve">.рублей, бульдозер на сумму 0,09 млн.рублей, насос на сумму 0,085 млн.рублей. В 2014- 2015 годах предприятие планирует произвести закупку труб на сумму 0, 873млн.рублей. </w:t>
      </w:r>
      <w:r w:rsidRPr="003E7AE2">
        <w:rPr>
          <w:sz w:val="28"/>
          <w:szCs w:val="28"/>
        </w:rPr>
        <w:t>ОАО «КХП «Заволжье» за счет собственных средств приобрели автотранспортное средство стоимостью 2,872 млн.рублей.</w:t>
      </w:r>
    </w:p>
    <w:p w:rsidR="00DB465F" w:rsidRPr="003E7AE2" w:rsidRDefault="00DB465F" w:rsidP="00DB465F">
      <w:pPr>
        <w:ind w:firstLine="708"/>
        <w:jc w:val="both"/>
        <w:rPr>
          <w:sz w:val="28"/>
          <w:szCs w:val="28"/>
        </w:rPr>
      </w:pPr>
      <w:r w:rsidRPr="003E7AE2">
        <w:rPr>
          <w:sz w:val="28"/>
          <w:szCs w:val="28"/>
        </w:rPr>
        <w:t>За истекший период 2013 года КТ «Фролов и К» приобрели трактор МТЗ – 82 стоимостью 0,65 млн.рублей. ИП глава (КФХ) Ли В.С. приобрели овощную сеялку Агрикола стоимостью 0,8 млн.рублей. ИП Хван И.В. приобрели картофелекопатель полунавесной КСТ 1,4 А стоимостью 0,2 млн.рублей. На планируемый период 2014-2016 годы КТ «Фролов и К» планируют приобрести 2 зерноуборочных комбайна, стоимостью около 8,0 млн.рублей, трактор ХТЗ стоимостью 2,5 млн.рублей. ИП Хван И.В. планирует приобрести трактор ВТ-150 стоимостью 1,5 млн.рублей. В 2014 году в рамках развития мелиорации на территории района ЗАО «Престиж» планируют произвести реконструкцию объектов мелиорации на площади 80 га с объемом инвестиций около 2,0 млн.рублей, а также осуществить строительство овощехранилища объемом на 2,0 тыс.тонн, стоимостью около 12,0 млн. рублей. ИП Хван планируется  начать строительство овощехранилища вместимостью 4,0 тыс.тонн, стоимостью 15,0 млн.рублей.</w:t>
      </w:r>
    </w:p>
    <w:p w:rsidR="00A1739A" w:rsidRPr="003E7AE2" w:rsidRDefault="00A1739A" w:rsidP="00A1739A">
      <w:pPr>
        <w:pStyle w:val="1f"/>
        <w:shd w:val="clear" w:color="auto" w:fill="auto"/>
        <w:spacing w:line="240" w:lineRule="auto"/>
        <w:ind w:firstLine="357"/>
        <w:jc w:val="both"/>
        <w:rPr>
          <w:color w:val="000000"/>
          <w:spacing w:val="0"/>
          <w:sz w:val="28"/>
          <w:szCs w:val="28"/>
        </w:rPr>
      </w:pPr>
      <w:r w:rsidRPr="003E7AE2">
        <w:rPr>
          <w:color w:val="000000"/>
          <w:sz w:val="28"/>
          <w:szCs w:val="28"/>
        </w:rPr>
        <w:lastRenderedPageBreak/>
        <w:t>Содержание автодорог в Ленинском муниципальном районе осуществляет Ленинский участок ДСУ-6. Ими освоено за 2013 года 35,1 млн. рублей за счет средств областного бюджета, по прямым договорам с заказчиками выполнены работы на 0,74 млн. рублей. Городским поселением г. Ленинск проведен аукцион на выполнение ремонтных работ, победителем объявлен ОГУП «Волгоградавтодор», сумма контракта 6,92 млн. рублей. Отремонтировано 13603 м2 дороги методом «карт». На выполнение работ по ремонту асфальтобетонного покрытия дорог в г.Ленинске проведен аукцион на сумму 0,99 млн. рублей.  Произведен ремонт дорог в Заплавненском сельском поселении. Общая сумма финансирования из бюджета поселения составила в 2013 году 2,1 млн.рублей. Н</w:t>
      </w:r>
      <w:r w:rsidRPr="003E7AE2">
        <w:rPr>
          <w:bCs/>
          <w:sz w:val="28"/>
          <w:szCs w:val="28"/>
        </w:rPr>
        <w:t>ачато строительство автодороги Ленинск - Покровка. Возводится мост через ерик Яровой</w:t>
      </w:r>
      <w:r w:rsidRPr="003E7AE2">
        <w:rPr>
          <w:color w:val="000000"/>
          <w:spacing w:val="0"/>
          <w:sz w:val="28"/>
          <w:szCs w:val="28"/>
        </w:rPr>
        <w:t>. Освоено за счет средств областного бюджета в 2013 году 36,4 млн.рублей.  В 2014 году за счет областного бюджета  на данные цели предусмотрено 12,048 млн.рублей. В 2013 году особое внимание уделялось содержанию дорог в городском поселении г. Ленинск. В результате из бюджета поселений выделено и освоено на данные цели 0,43 млн.рублей. В текущем году из бюджета поселения направлено на проведение ямочного ремонта 1,99 млн. рублей (ООО «ВАТИ_Строй»), отремонтировано 2709 м2 и 0,099 млн. рублей (ДСУ-6 филиал ОГУП «Волгоградсавтодор»).</w:t>
      </w:r>
    </w:p>
    <w:p w:rsidR="00DB465F" w:rsidRPr="003E7AE2" w:rsidRDefault="00DB465F" w:rsidP="00DB465F">
      <w:pPr>
        <w:jc w:val="both"/>
        <w:rPr>
          <w:sz w:val="28"/>
          <w:szCs w:val="28"/>
        </w:rPr>
      </w:pPr>
      <w:r w:rsidRPr="003E7AE2">
        <w:rPr>
          <w:sz w:val="28"/>
          <w:szCs w:val="28"/>
        </w:rPr>
        <w:tab/>
        <w:t>В рамках долгосрочной областной целевой программы «Социальное развитие села на 2009-2013гг» в 2013 году за счет средств областного бюджета на мероприятие по развитию водоснабжения в сельской местности Заплавненскому сельскому посел</w:t>
      </w:r>
      <w:r w:rsidR="009B2570" w:rsidRPr="003E7AE2">
        <w:rPr>
          <w:sz w:val="28"/>
          <w:szCs w:val="28"/>
        </w:rPr>
        <w:t>ению выделено 2,27 млн. рублей.</w:t>
      </w:r>
    </w:p>
    <w:p w:rsidR="00DB465F" w:rsidRPr="003E7AE2" w:rsidRDefault="00DB465F" w:rsidP="00DB465F">
      <w:pPr>
        <w:ind w:firstLine="708"/>
        <w:jc w:val="both"/>
        <w:rPr>
          <w:sz w:val="28"/>
          <w:szCs w:val="28"/>
        </w:rPr>
      </w:pPr>
      <w:r w:rsidRPr="003E7AE2">
        <w:rPr>
          <w:sz w:val="28"/>
          <w:szCs w:val="28"/>
        </w:rPr>
        <w:t>На территории Ленинского муниципального района продолжается реализация долгосрочная районная целевая программа «Капитальное строительство и жилищно-коммунальная сфера Ленинского муниципального района на 2013-2015 годы». За 2013 год из бюджета района в рамках программы выделено 1</w:t>
      </w:r>
      <w:r w:rsidR="00263081" w:rsidRPr="003E7AE2">
        <w:rPr>
          <w:sz w:val="28"/>
          <w:szCs w:val="28"/>
        </w:rPr>
        <w:t>,</w:t>
      </w:r>
      <w:r w:rsidRPr="003E7AE2">
        <w:rPr>
          <w:sz w:val="28"/>
          <w:szCs w:val="28"/>
        </w:rPr>
        <w:t>37</w:t>
      </w:r>
      <w:r w:rsidR="00263081" w:rsidRPr="003E7AE2">
        <w:rPr>
          <w:sz w:val="28"/>
          <w:szCs w:val="28"/>
        </w:rPr>
        <w:t>2 млн</w:t>
      </w:r>
      <w:r w:rsidRPr="003E7AE2">
        <w:rPr>
          <w:sz w:val="28"/>
          <w:szCs w:val="28"/>
        </w:rPr>
        <w:t>.рублей.</w:t>
      </w:r>
    </w:p>
    <w:p w:rsidR="00DB465F" w:rsidRPr="003E7AE2" w:rsidRDefault="009B2570" w:rsidP="00DB465F">
      <w:pPr>
        <w:pStyle w:val="1f"/>
        <w:shd w:val="clear" w:color="auto" w:fill="auto"/>
        <w:spacing w:line="240" w:lineRule="auto"/>
        <w:ind w:firstLine="357"/>
        <w:jc w:val="both"/>
        <w:rPr>
          <w:color w:val="000000"/>
          <w:spacing w:val="0"/>
          <w:sz w:val="28"/>
          <w:szCs w:val="28"/>
        </w:rPr>
      </w:pPr>
      <w:r w:rsidRPr="003E7AE2">
        <w:rPr>
          <w:bCs/>
          <w:sz w:val="28"/>
          <w:szCs w:val="28"/>
        </w:rPr>
        <w:t xml:space="preserve">    </w:t>
      </w:r>
      <w:r w:rsidR="00DB465F" w:rsidRPr="003E7AE2">
        <w:rPr>
          <w:bCs/>
          <w:sz w:val="28"/>
          <w:szCs w:val="28"/>
        </w:rPr>
        <w:t>В 2013 году продолжалось строительство автодороги Ленинск- Покровка. Общая протяженность участка составит 8,9 км, в том числе 2 железобетонных моста. З</w:t>
      </w:r>
      <w:r w:rsidR="00DB465F" w:rsidRPr="003E7AE2">
        <w:rPr>
          <w:color w:val="000000"/>
          <w:spacing w:val="0"/>
          <w:sz w:val="28"/>
          <w:szCs w:val="28"/>
        </w:rPr>
        <w:t>а счет средств областного бюджета за истекший период освоено 36,4 млн. рублей.</w:t>
      </w:r>
    </w:p>
    <w:p w:rsidR="009B2570" w:rsidRPr="003E7AE2" w:rsidRDefault="009B2570" w:rsidP="009B2570">
      <w:pPr>
        <w:tabs>
          <w:tab w:val="left" w:pos="0"/>
        </w:tabs>
        <w:ind w:firstLine="525"/>
        <w:jc w:val="both"/>
        <w:rPr>
          <w:sz w:val="28"/>
          <w:szCs w:val="28"/>
        </w:rPr>
      </w:pPr>
      <w:r w:rsidRPr="003E7AE2">
        <w:rPr>
          <w:sz w:val="28"/>
          <w:szCs w:val="28"/>
        </w:rPr>
        <w:t>На данные цели направили  в 2013 году из областного бюджета 2,052 млн.рублей, из бюджета Ленинского муниципального района 2,95 млн.рублей. Ввод в действие МФЦ на территории Ленинского муниципального района планируется в 2015 году. В 2014 году из бюджета Ленинского муниципального района выделено 3,067 млн.рублей, потребность  в средствах федерального бюджета составляет 7,11 млн.рублей.</w:t>
      </w:r>
    </w:p>
    <w:p w:rsidR="003D0231" w:rsidRPr="003E7AE2" w:rsidRDefault="003D0231" w:rsidP="003D0231">
      <w:pPr>
        <w:ind w:firstLine="708"/>
        <w:jc w:val="both"/>
        <w:rPr>
          <w:sz w:val="28"/>
          <w:szCs w:val="28"/>
        </w:rPr>
      </w:pPr>
      <w:r w:rsidRPr="003E7AE2">
        <w:rPr>
          <w:sz w:val="28"/>
          <w:szCs w:val="28"/>
        </w:rPr>
        <w:t xml:space="preserve"> В 2014 году в городском поселении г.Ленинск продолжается реконструкция Ленинского консервного завода с применением полного технологического цикла. Инвестор ООО «Восток плюс» (Генеральный директор Косыгина Галина Викторовна).  Планируется создание 150 постоянных рабочих мест и 300 сезонных. Реализация данного проекта имеет огромного значение для социально-экономического развития района, так как решает ряд основных проблем в частности связанные с занятостью населения района и проблему </w:t>
      </w:r>
      <w:r w:rsidRPr="003E7AE2">
        <w:rPr>
          <w:sz w:val="28"/>
          <w:szCs w:val="28"/>
        </w:rPr>
        <w:lastRenderedPageBreak/>
        <w:t>сбыта овощной продукции фермерами не только Ленинского муниципального района, но и области в целом. Данный проект внесен в перечень инвестиционных проектов, имеющих социально-экономическое значение для р</w:t>
      </w:r>
      <w:r w:rsidR="00F34B46">
        <w:rPr>
          <w:sz w:val="28"/>
          <w:szCs w:val="28"/>
        </w:rPr>
        <w:t>азвития Волгоградской области (</w:t>
      </w:r>
      <w:r w:rsidRPr="003E7AE2">
        <w:rPr>
          <w:sz w:val="28"/>
          <w:szCs w:val="28"/>
        </w:rPr>
        <w:t>Постановление Губернатора Волгоградской области от 17 июля 2013 года №717). Объем инвестиций по проекту 396,43 млн. руб</w:t>
      </w:r>
      <w:r w:rsidR="00F34B46">
        <w:rPr>
          <w:sz w:val="28"/>
          <w:szCs w:val="28"/>
        </w:rPr>
        <w:t>лей,</w:t>
      </w:r>
      <w:r w:rsidRPr="003E7AE2">
        <w:rPr>
          <w:sz w:val="28"/>
          <w:szCs w:val="28"/>
        </w:rPr>
        <w:t xml:space="preserve"> освоено 90,0 млн.руб</w:t>
      </w:r>
      <w:r w:rsidR="00F34B46">
        <w:rPr>
          <w:sz w:val="28"/>
          <w:szCs w:val="28"/>
        </w:rPr>
        <w:t>лей</w:t>
      </w:r>
      <w:r w:rsidRPr="003E7AE2">
        <w:rPr>
          <w:sz w:val="28"/>
          <w:szCs w:val="28"/>
        </w:rPr>
        <w:t>.</w:t>
      </w:r>
    </w:p>
    <w:p w:rsidR="000C0868" w:rsidRPr="003E7AE2" w:rsidRDefault="00DB465F" w:rsidP="00A416F0">
      <w:pPr>
        <w:ind w:firstLine="720"/>
        <w:jc w:val="both"/>
        <w:rPr>
          <w:sz w:val="28"/>
          <w:szCs w:val="28"/>
        </w:rPr>
      </w:pPr>
      <w:r w:rsidRPr="003E7AE2">
        <w:rPr>
          <w:sz w:val="28"/>
          <w:szCs w:val="28"/>
        </w:rPr>
        <w:t>В 2015</w:t>
      </w:r>
      <w:r w:rsidR="000C0868" w:rsidRPr="003E7AE2">
        <w:rPr>
          <w:sz w:val="28"/>
          <w:szCs w:val="28"/>
        </w:rPr>
        <w:t xml:space="preserve">-2016 </w:t>
      </w:r>
      <w:r w:rsidRPr="003E7AE2">
        <w:rPr>
          <w:sz w:val="28"/>
          <w:szCs w:val="28"/>
        </w:rPr>
        <w:t>год</w:t>
      </w:r>
      <w:r w:rsidR="000C0868" w:rsidRPr="003E7AE2">
        <w:rPr>
          <w:sz w:val="28"/>
          <w:szCs w:val="28"/>
        </w:rPr>
        <w:t>ах</w:t>
      </w:r>
      <w:r w:rsidRPr="003E7AE2">
        <w:rPr>
          <w:sz w:val="28"/>
          <w:szCs w:val="28"/>
        </w:rPr>
        <w:t xml:space="preserve"> возросшая общая экономическая неуверенность инвесторов может привести к сокращению инвестиций в основной капитал</w:t>
      </w:r>
      <w:r w:rsidR="000C0868" w:rsidRPr="003E7AE2">
        <w:rPr>
          <w:sz w:val="28"/>
          <w:szCs w:val="28"/>
        </w:rPr>
        <w:t xml:space="preserve">. </w:t>
      </w:r>
      <w:r w:rsidRPr="003E7AE2">
        <w:rPr>
          <w:sz w:val="28"/>
          <w:szCs w:val="28"/>
        </w:rPr>
        <w:t>Снижение спроса на инвестиции будет усилено снижением доступности кредитных ресурсов. Закрытие внешних рынков капитала снизит ресурсную базу банков, а рост премий за риск повысит стоимость заемных средств для предприятий.</w:t>
      </w:r>
    </w:p>
    <w:p w:rsidR="00A416F0" w:rsidRPr="003E7AE2" w:rsidRDefault="007E187C" w:rsidP="00A416F0">
      <w:pPr>
        <w:ind w:firstLine="720"/>
        <w:jc w:val="both"/>
        <w:rPr>
          <w:sz w:val="28"/>
          <w:szCs w:val="28"/>
        </w:rPr>
      </w:pPr>
      <w:r w:rsidRPr="003E7AE2">
        <w:rPr>
          <w:sz w:val="28"/>
          <w:szCs w:val="28"/>
        </w:rPr>
        <w:t xml:space="preserve"> Общий объем инвестиций в основной капитал в 2015 году снижается до 127,9 млн.рублей в первом варианте и 130,27 млн.рублей во втором варианте или 61,87 и 63,1 процентов в сопоставимых ценах к предыдущему году.</w:t>
      </w:r>
    </w:p>
    <w:p w:rsidR="00DB465F" w:rsidRPr="003E7AE2" w:rsidRDefault="007E187C" w:rsidP="004127B3">
      <w:pPr>
        <w:ind w:firstLine="708"/>
        <w:jc w:val="both"/>
        <w:rPr>
          <w:sz w:val="28"/>
          <w:szCs w:val="28"/>
        </w:rPr>
      </w:pPr>
      <w:r w:rsidRPr="003E7AE2">
        <w:rPr>
          <w:sz w:val="28"/>
          <w:szCs w:val="28"/>
        </w:rPr>
        <w:t xml:space="preserve">В виду снижения объемов средств, выделяемых на газификацию района объем инвестиций в основной капитал достигнет в 2016 году </w:t>
      </w:r>
      <w:r w:rsidR="000C0868" w:rsidRPr="003E7AE2">
        <w:rPr>
          <w:sz w:val="28"/>
          <w:szCs w:val="28"/>
        </w:rPr>
        <w:t>92,7</w:t>
      </w:r>
      <w:r w:rsidRPr="003E7AE2">
        <w:rPr>
          <w:sz w:val="28"/>
          <w:szCs w:val="28"/>
        </w:rPr>
        <w:t xml:space="preserve"> млн.рублей и </w:t>
      </w:r>
      <w:r w:rsidR="000C0868" w:rsidRPr="003E7AE2">
        <w:rPr>
          <w:sz w:val="28"/>
          <w:szCs w:val="28"/>
        </w:rPr>
        <w:t>106,6</w:t>
      </w:r>
      <w:r w:rsidRPr="003E7AE2">
        <w:rPr>
          <w:sz w:val="28"/>
          <w:szCs w:val="28"/>
        </w:rPr>
        <w:t xml:space="preserve"> млн.рублей</w:t>
      </w:r>
      <w:r w:rsidR="000C0868" w:rsidRPr="003E7AE2">
        <w:rPr>
          <w:sz w:val="28"/>
          <w:szCs w:val="28"/>
        </w:rPr>
        <w:t xml:space="preserve"> в первом и втором вариантах</w:t>
      </w:r>
      <w:r w:rsidRPr="003E7AE2">
        <w:rPr>
          <w:sz w:val="28"/>
          <w:szCs w:val="28"/>
        </w:rPr>
        <w:t>.</w:t>
      </w:r>
    </w:p>
    <w:p w:rsidR="003D0231" w:rsidRPr="003E7AE2" w:rsidRDefault="003D0231" w:rsidP="000813D7">
      <w:pPr>
        <w:ind w:firstLine="525"/>
        <w:jc w:val="both"/>
        <w:rPr>
          <w:sz w:val="28"/>
          <w:szCs w:val="28"/>
        </w:rPr>
      </w:pPr>
      <w:r w:rsidRPr="003E7AE2">
        <w:rPr>
          <w:bCs/>
          <w:sz w:val="28"/>
          <w:szCs w:val="28"/>
        </w:rPr>
        <w:t>В планируемом периоде 2017 года особое внимание в районе будет уделяться  развитию дорожного хозяйства. В связи с чем объем инвестиций планируется повысить до 119,7 млн.рублей и 120,5 млн.рублей в первом и втором вариантах соответственно.</w:t>
      </w:r>
    </w:p>
    <w:p w:rsidR="00734373" w:rsidRPr="003E7AE2" w:rsidRDefault="00415E6E" w:rsidP="000813D7">
      <w:pPr>
        <w:ind w:firstLine="525"/>
        <w:jc w:val="both"/>
        <w:rPr>
          <w:sz w:val="28"/>
          <w:szCs w:val="28"/>
        </w:rPr>
      </w:pPr>
      <w:r w:rsidRPr="003E7AE2">
        <w:rPr>
          <w:sz w:val="28"/>
          <w:szCs w:val="28"/>
        </w:rPr>
        <w:t>Продолжает оставаться значимым</w:t>
      </w:r>
      <w:r w:rsidR="00734373" w:rsidRPr="003E7AE2">
        <w:rPr>
          <w:sz w:val="28"/>
          <w:szCs w:val="28"/>
        </w:rPr>
        <w:t xml:space="preserve"> формирование благоприятной среды для инвестиционной деятельности при проведении ряда следующих мероприятий:</w:t>
      </w:r>
    </w:p>
    <w:p w:rsidR="00734373" w:rsidRPr="003E7AE2" w:rsidRDefault="005614DA" w:rsidP="000813D7">
      <w:pPr>
        <w:shd w:val="clear" w:color="auto" w:fill="FFFFFF"/>
        <w:ind w:firstLine="525"/>
        <w:jc w:val="both"/>
        <w:rPr>
          <w:sz w:val="28"/>
          <w:szCs w:val="28"/>
        </w:rPr>
      </w:pPr>
      <w:r w:rsidRPr="003E7AE2">
        <w:rPr>
          <w:sz w:val="28"/>
          <w:szCs w:val="28"/>
        </w:rPr>
        <w:t>п</w:t>
      </w:r>
      <w:r w:rsidR="00734373" w:rsidRPr="003E7AE2">
        <w:rPr>
          <w:sz w:val="28"/>
          <w:szCs w:val="28"/>
        </w:rPr>
        <w:t>роведение масштабной информационной работы среди инвесторов,</w:t>
      </w:r>
      <w:r w:rsidRPr="003E7AE2">
        <w:rPr>
          <w:sz w:val="28"/>
          <w:szCs w:val="28"/>
        </w:rPr>
        <w:t xml:space="preserve"> </w:t>
      </w:r>
      <w:r w:rsidR="00734373" w:rsidRPr="003E7AE2">
        <w:rPr>
          <w:sz w:val="28"/>
          <w:szCs w:val="28"/>
        </w:rPr>
        <w:t xml:space="preserve">реализующих или собирающихся реализовывать инвестиционные проекты на территории </w:t>
      </w:r>
      <w:r w:rsidR="00AB3B0E" w:rsidRPr="003E7AE2">
        <w:rPr>
          <w:sz w:val="28"/>
          <w:szCs w:val="28"/>
        </w:rPr>
        <w:t>района</w:t>
      </w:r>
      <w:r w:rsidR="00734373" w:rsidRPr="003E7AE2">
        <w:rPr>
          <w:sz w:val="28"/>
          <w:szCs w:val="28"/>
        </w:rPr>
        <w:t xml:space="preserve"> об имеющихся формах </w:t>
      </w:r>
      <w:r w:rsidR="0061681B" w:rsidRPr="003E7AE2">
        <w:rPr>
          <w:sz w:val="28"/>
          <w:szCs w:val="28"/>
        </w:rPr>
        <w:t>муниципальной</w:t>
      </w:r>
      <w:r w:rsidR="00734373" w:rsidRPr="003E7AE2">
        <w:rPr>
          <w:sz w:val="28"/>
          <w:szCs w:val="28"/>
        </w:rPr>
        <w:t xml:space="preserve"> поддержки, с применением средств массовой информации, а также </w:t>
      </w:r>
      <w:r w:rsidR="00FD176B" w:rsidRPr="003E7AE2">
        <w:rPr>
          <w:sz w:val="28"/>
          <w:szCs w:val="28"/>
        </w:rPr>
        <w:t xml:space="preserve">официального </w:t>
      </w:r>
      <w:r w:rsidR="00734373" w:rsidRPr="003E7AE2">
        <w:rPr>
          <w:sz w:val="28"/>
          <w:szCs w:val="28"/>
        </w:rPr>
        <w:t xml:space="preserve">портала </w:t>
      </w:r>
      <w:r w:rsidRPr="003E7AE2">
        <w:rPr>
          <w:sz w:val="28"/>
          <w:szCs w:val="28"/>
        </w:rPr>
        <w:t xml:space="preserve">Губернатора и </w:t>
      </w:r>
      <w:r w:rsidR="00734373" w:rsidRPr="003E7AE2">
        <w:rPr>
          <w:sz w:val="28"/>
          <w:szCs w:val="28"/>
        </w:rPr>
        <w:t>Правительства Волгоградской области</w:t>
      </w:r>
      <w:r w:rsidRPr="003E7AE2">
        <w:rPr>
          <w:sz w:val="28"/>
          <w:szCs w:val="28"/>
        </w:rPr>
        <w:t>;</w:t>
      </w:r>
    </w:p>
    <w:p w:rsidR="00734373" w:rsidRPr="003E7AE2" w:rsidRDefault="005614DA" w:rsidP="000813D7">
      <w:pPr>
        <w:ind w:firstLine="525"/>
        <w:jc w:val="both"/>
        <w:rPr>
          <w:sz w:val="28"/>
          <w:szCs w:val="28"/>
        </w:rPr>
      </w:pPr>
      <w:r w:rsidRPr="003E7AE2">
        <w:rPr>
          <w:sz w:val="28"/>
          <w:szCs w:val="28"/>
        </w:rPr>
        <w:t>с</w:t>
      </w:r>
      <w:r w:rsidR="00734373" w:rsidRPr="003E7AE2">
        <w:rPr>
          <w:sz w:val="28"/>
          <w:szCs w:val="28"/>
        </w:rPr>
        <w:t xml:space="preserve">овершенствование, доработка действующего инвестиционного законодательства, в том числе путем расширения видов государственной </w:t>
      </w:r>
      <w:r w:rsidR="000C0868" w:rsidRPr="003E7AE2">
        <w:rPr>
          <w:sz w:val="28"/>
          <w:szCs w:val="28"/>
        </w:rPr>
        <w:t xml:space="preserve">и муниципальной </w:t>
      </w:r>
      <w:r w:rsidR="00734373" w:rsidRPr="003E7AE2">
        <w:rPr>
          <w:sz w:val="28"/>
          <w:szCs w:val="28"/>
        </w:rPr>
        <w:t>поддержки и разработки механизмов их применения, в том числе налогового законодательства, в части предоставления налоговых льгот, позволяющих инвесторам сконцентрировать собственные средства на финансирование инвестиций</w:t>
      </w:r>
      <w:r w:rsidRPr="003E7AE2">
        <w:rPr>
          <w:sz w:val="28"/>
          <w:szCs w:val="28"/>
        </w:rPr>
        <w:t>;</w:t>
      </w:r>
    </w:p>
    <w:p w:rsidR="00734373" w:rsidRPr="003E7AE2" w:rsidRDefault="005614DA" w:rsidP="000813D7">
      <w:pPr>
        <w:ind w:firstLine="525"/>
        <w:jc w:val="both"/>
        <w:rPr>
          <w:sz w:val="28"/>
          <w:szCs w:val="28"/>
        </w:rPr>
      </w:pPr>
      <w:r w:rsidRPr="003E7AE2">
        <w:rPr>
          <w:sz w:val="28"/>
          <w:szCs w:val="28"/>
        </w:rPr>
        <w:t>п</w:t>
      </w:r>
      <w:r w:rsidR="00734373" w:rsidRPr="003E7AE2">
        <w:rPr>
          <w:sz w:val="28"/>
          <w:szCs w:val="28"/>
        </w:rPr>
        <w:t xml:space="preserve">остоянная актуализация существующих инвестиционных площадок и инвестиционных проектов на территории </w:t>
      </w:r>
      <w:r w:rsidR="00703728" w:rsidRPr="003E7AE2">
        <w:rPr>
          <w:sz w:val="28"/>
          <w:szCs w:val="28"/>
        </w:rPr>
        <w:t>Ленинского муниципального района</w:t>
      </w:r>
      <w:r w:rsidR="00734373" w:rsidRPr="003E7AE2">
        <w:rPr>
          <w:sz w:val="28"/>
          <w:szCs w:val="28"/>
        </w:rPr>
        <w:t xml:space="preserve"> и проведение презентаций инвестиционных проектов и площадок для потенциальных инвесторов</w:t>
      </w:r>
      <w:r w:rsidR="00C63858" w:rsidRPr="003E7AE2">
        <w:rPr>
          <w:sz w:val="28"/>
          <w:szCs w:val="28"/>
        </w:rPr>
        <w:t>.</w:t>
      </w:r>
    </w:p>
    <w:p w:rsidR="00560135" w:rsidRPr="003E7AE2" w:rsidRDefault="00560135" w:rsidP="000813D7">
      <w:pPr>
        <w:shd w:val="clear" w:color="auto" w:fill="FFFFFF"/>
        <w:ind w:firstLine="525"/>
        <w:jc w:val="center"/>
        <w:rPr>
          <w:sz w:val="28"/>
          <w:szCs w:val="28"/>
        </w:rPr>
      </w:pPr>
    </w:p>
    <w:p w:rsidR="00270230" w:rsidRPr="003E7AE2" w:rsidRDefault="005C7914" w:rsidP="000813D7">
      <w:pPr>
        <w:shd w:val="clear" w:color="auto" w:fill="FFFFFF"/>
        <w:ind w:firstLine="525"/>
        <w:jc w:val="center"/>
        <w:rPr>
          <w:sz w:val="28"/>
          <w:szCs w:val="28"/>
        </w:rPr>
      </w:pPr>
      <w:r w:rsidRPr="003E7AE2">
        <w:rPr>
          <w:sz w:val="28"/>
          <w:szCs w:val="28"/>
        </w:rPr>
        <w:t>6</w:t>
      </w:r>
      <w:r w:rsidR="00270230" w:rsidRPr="003E7AE2">
        <w:rPr>
          <w:sz w:val="28"/>
          <w:szCs w:val="28"/>
        </w:rPr>
        <w:t>.Финансы</w:t>
      </w:r>
    </w:p>
    <w:p w:rsidR="00270230" w:rsidRPr="003E7AE2" w:rsidRDefault="00270230" w:rsidP="000813D7">
      <w:pPr>
        <w:shd w:val="clear" w:color="auto" w:fill="FFFFFF"/>
        <w:ind w:firstLine="525"/>
        <w:jc w:val="center"/>
        <w:rPr>
          <w:sz w:val="28"/>
          <w:szCs w:val="28"/>
        </w:rPr>
      </w:pPr>
    </w:p>
    <w:p w:rsidR="00482A95" w:rsidRPr="003E7AE2" w:rsidRDefault="00482A95" w:rsidP="00482A95">
      <w:pPr>
        <w:ind w:firstLine="720"/>
        <w:jc w:val="both"/>
        <w:rPr>
          <w:sz w:val="28"/>
        </w:rPr>
      </w:pPr>
      <w:r w:rsidRPr="003E7AE2">
        <w:rPr>
          <w:sz w:val="28"/>
        </w:rPr>
        <w:t xml:space="preserve">Сводный финансовый баланс Ленинского муниципального района </w:t>
      </w:r>
      <w:r w:rsidRPr="003E7AE2">
        <w:rPr>
          <w:b/>
          <w:sz w:val="28"/>
        </w:rPr>
        <w:t xml:space="preserve"> </w:t>
      </w:r>
      <w:r w:rsidRPr="003E7AE2">
        <w:rPr>
          <w:sz w:val="28"/>
        </w:rPr>
        <w:t xml:space="preserve">разработан на основе прогноза социально-экономического развития Ленинского муниципального района  на 2015 год и плановый период 2016-2017 годов с учетом: действующего налогового законодательства,снижения страховых </w:t>
      </w:r>
      <w:r w:rsidRPr="003E7AE2">
        <w:rPr>
          <w:sz w:val="28"/>
        </w:rPr>
        <w:lastRenderedPageBreak/>
        <w:t xml:space="preserve">взносов, зачисляемых в государственные внебюджетные фонды с 1 января </w:t>
      </w:r>
      <w:smartTag w:uri="urn:schemas-microsoft-com:office:smarttags" w:element="metricconverter">
        <w:smartTagPr>
          <w:attr w:name="ProductID" w:val="2012 г"/>
        </w:smartTagPr>
        <w:r w:rsidRPr="003E7AE2">
          <w:rPr>
            <w:sz w:val="28"/>
          </w:rPr>
          <w:t>2012 г</w:t>
        </w:r>
      </w:smartTag>
      <w:r w:rsidRPr="003E7AE2">
        <w:rPr>
          <w:sz w:val="28"/>
        </w:rPr>
        <w:t xml:space="preserve">., бюджетного законодательства и в соответствии со сложившимися финансовыми взаимоотношениями с областным уровнем власти. </w:t>
      </w:r>
    </w:p>
    <w:p w:rsidR="00D21E8E" w:rsidRPr="003E7AE2" w:rsidRDefault="00270230" w:rsidP="00270230">
      <w:pPr>
        <w:ind w:firstLine="720"/>
        <w:jc w:val="both"/>
        <w:rPr>
          <w:sz w:val="28"/>
        </w:rPr>
      </w:pPr>
      <w:r w:rsidRPr="003E7AE2">
        <w:rPr>
          <w:sz w:val="28"/>
        </w:rPr>
        <w:t>Доходы</w:t>
      </w:r>
      <w:r w:rsidRPr="003E7AE2">
        <w:rPr>
          <w:b/>
          <w:i/>
          <w:sz w:val="28"/>
        </w:rPr>
        <w:t xml:space="preserve">. </w:t>
      </w:r>
      <w:r w:rsidRPr="003E7AE2">
        <w:rPr>
          <w:sz w:val="28"/>
        </w:rPr>
        <w:t xml:space="preserve">В доходы </w:t>
      </w:r>
      <w:r w:rsidR="00D21E8E" w:rsidRPr="003E7AE2">
        <w:rPr>
          <w:sz w:val="28"/>
        </w:rPr>
        <w:t xml:space="preserve">консолидированного бюджета Ленинского муниципального района включены </w:t>
      </w:r>
      <w:r w:rsidRPr="003E7AE2">
        <w:rPr>
          <w:sz w:val="28"/>
        </w:rPr>
        <w:t xml:space="preserve">создаваемые на территории </w:t>
      </w:r>
      <w:r w:rsidR="00135A69" w:rsidRPr="003E7AE2">
        <w:rPr>
          <w:sz w:val="28"/>
        </w:rPr>
        <w:t xml:space="preserve">района </w:t>
      </w:r>
      <w:r w:rsidRPr="003E7AE2">
        <w:rPr>
          <w:sz w:val="28"/>
        </w:rPr>
        <w:t xml:space="preserve">налоговые и неналоговые </w:t>
      </w:r>
      <w:r w:rsidR="00C63858" w:rsidRPr="003E7AE2">
        <w:rPr>
          <w:sz w:val="28"/>
        </w:rPr>
        <w:t>доходы, прочие поступления</w:t>
      </w:r>
      <w:r w:rsidR="00D21E8E" w:rsidRPr="003E7AE2">
        <w:rPr>
          <w:sz w:val="28"/>
        </w:rPr>
        <w:t xml:space="preserve"> и безвозмездные поступления (дотации, субвенции, субсидии, иные межбюджетные трансферты).</w:t>
      </w:r>
    </w:p>
    <w:p w:rsidR="00270230" w:rsidRPr="003E7AE2" w:rsidRDefault="00D21E8E" w:rsidP="00270230">
      <w:pPr>
        <w:ind w:firstLine="720"/>
        <w:jc w:val="both"/>
        <w:rPr>
          <w:sz w:val="28"/>
        </w:rPr>
      </w:pPr>
      <w:r w:rsidRPr="003E7AE2">
        <w:rPr>
          <w:sz w:val="28"/>
        </w:rPr>
        <w:t>Общая сумма доходов в 201</w:t>
      </w:r>
      <w:r w:rsidR="00482A95" w:rsidRPr="003E7AE2">
        <w:rPr>
          <w:sz w:val="28"/>
        </w:rPr>
        <w:t>3</w:t>
      </w:r>
      <w:r w:rsidRPr="003E7AE2">
        <w:rPr>
          <w:sz w:val="28"/>
        </w:rPr>
        <w:t xml:space="preserve"> году составила </w:t>
      </w:r>
      <w:r w:rsidR="00CA7086" w:rsidRPr="003E7AE2">
        <w:rPr>
          <w:sz w:val="28"/>
        </w:rPr>
        <w:t>597,172</w:t>
      </w:r>
      <w:r w:rsidRPr="003E7AE2">
        <w:rPr>
          <w:sz w:val="28"/>
        </w:rPr>
        <w:t xml:space="preserve"> млн.рублей, из них сумма собственных доходов </w:t>
      </w:r>
      <w:r w:rsidR="00CA7086" w:rsidRPr="003E7AE2">
        <w:rPr>
          <w:sz w:val="28"/>
        </w:rPr>
        <w:t>162,902</w:t>
      </w:r>
      <w:r w:rsidRPr="003E7AE2">
        <w:rPr>
          <w:sz w:val="28"/>
        </w:rPr>
        <w:t xml:space="preserve"> млн.рублей или </w:t>
      </w:r>
      <w:r w:rsidR="00CA7086" w:rsidRPr="003E7AE2">
        <w:rPr>
          <w:sz w:val="28"/>
        </w:rPr>
        <w:t>103,69</w:t>
      </w:r>
      <w:r w:rsidRPr="003E7AE2">
        <w:rPr>
          <w:sz w:val="28"/>
        </w:rPr>
        <w:t xml:space="preserve"> процентов и </w:t>
      </w:r>
      <w:r w:rsidR="00CA7086" w:rsidRPr="003E7AE2">
        <w:rPr>
          <w:sz w:val="28"/>
        </w:rPr>
        <w:t>112,1</w:t>
      </w:r>
      <w:r w:rsidRPr="003E7AE2">
        <w:rPr>
          <w:sz w:val="28"/>
        </w:rPr>
        <w:t xml:space="preserve"> процентов соответственно к уровню 201</w:t>
      </w:r>
      <w:r w:rsidR="00CA7086" w:rsidRPr="003E7AE2">
        <w:rPr>
          <w:sz w:val="28"/>
        </w:rPr>
        <w:t>2</w:t>
      </w:r>
      <w:r w:rsidRPr="003E7AE2">
        <w:rPr>
          <w:sz w:val="28"/>
        </w:rPr>
        <w:t xml:space="preserve"> года. </w:t>
      </w:r>
      <w:r w:rsidR="00270230" w:rsidRPr="003E7AE2">
        <w:rPr>
          <w:sz w:val="28"/>
        </w:rPr>
        <w:t xml:space="preserve"> </w:t>
      </w:r>
      <w:r w:rsidRPr="003E7AE2">
        <w:rPr>
          <w:sz w:val="28"/>
        </w:rPr>
        <w:t>По оценке 201</w:t>
      </w:r>
      <w:r w:rsidR="00CA7086" w:rsidRPr="003E7AE2">
        <w:rPr>
          <w:sz w:val="28"/>
        </w:rPr>
        <w:t>4</w:t>
      </w:r>
      <w:r w:rsidRPr="003E7AE2">
        <w:rPr>
          <w:sz w:val="28"/>
        </w:rPr>
        <w:t xml:space="preserve">года </w:t>
      </w:r>
      <w:r w:rsidR="00501109" w:rsidRPr="003E7AE2">
        <w:rPr>
          <w:sz w:val="28"/>
        </w:rPr>
        <w:t xml:space="preserve">общая сумма доходов консолидированного бюджета </w:t>
      </w:r>
      <w:r w:rsidR="002B54D9" w:rsidRPr="003E7AE2">
        <w:rPr>
          <w:sz w:val="28"/>
        </w:rPr>
        <w:t xml:space="preserve">составит </w:t>
      </w:r>
      <w:r w:rsidR="00CA7086" w:rsidRPr="003E7AE2">
        <w:rPr>
          <w:sz w:val="28"/>
        </w:rPr>
        <w:t>532,007</w:t>
      </w:r>
      <w:r w:rsidR="002B54D9" w:rsidRPr="003E7AE2">
        <w:rPr>
          <w:sz w:val="28"/>
        </w:rPr>
        <w:t xml:space="preserve"> млн.рублей</w:t>
      </w:r>
      <w:r w:rsidR="00501109" w:rsidRPr="003E7AE2">
        <w:rPr>
          <w:sz w:val="28"/>
        </w:rPr>
        <w:t xml:space="preserve">, в том числе собственные доходы </w:t>
      </w:r>
      <w:r w:rsidR="00CA7086" w:rsidRPr="003E7AE2">
        <w:rPr>
          <w:sz w:val="28"/>
        </w:rPr>
        <w:t>195,684</w:t>
      </w:r>
      <w:r w:rsidR="00501109" w:rsidRPr="003E7AE2">
        <w:rPr>
          <w:sz w:val="28"/>
        </w:rPr>
        <w:t xml:space="preserve"> млн.рублей.</w:t>
      </w:r>
      <w:r w:rsidR="002B54D9" w:rsidRPr="003E7AE2">
        <w:rPr>
          <w:sz w:val="28"/>
        </w:rPr>
        <w:t xml:space="preserve"> На данный показатель влияет </w:t>
      </w:r>
      <w:r w:rsidR="00CA7086" w:rsidRPr="003E7AE2">
        <w:rPr>
          <w:sz w:val="28"/>
        </w:rPr>
        <w:t>отсутствием дотации</w:t>
      </w:r>
      <w:r w:rsidR="002B54D9" w:rsidRPr="003E7AE2">
        <w:rPr>
          <w:sz w:val="28"/>
        </w:rPr>
        <w:t xml:space="preserve"> </w:t>
      </w:r>
      <w:r w:rsidR="00CA7086" w:rsidRPr="003E7AE2">
        <w:rPr>
          <w:sz w:val="28"/>
        </w:rPr>
        <w:t>из областного бюджета.</w:t>
      </w:r>
    </w:p>
    <w:p w:rsidR="00182AB1" w:rsidRPr="003E7AE2" w:rsidRDefault="00501109" w:rsidP="00501109">
      <w:pPr>
        <w:tabs>
          <w:tab w:val="left" w:pos="720"/>
        </w:tabs>
        <w:jc w:val="both"/>
        <w:rPr>
          <w:sz w:val="28"/>
          <w:szCs w:val="28"/>
        </w:rPr>
      </w:pPr>
      <w:r w:rsidRPr="003E7AE2">
        <w:rPr>
          <w:sz w:val="28"/>
          <w:szCs w:val="28"/>
        </w:rPr>
        <w:tab/>
        <w:t xml:space="preserve">Основным источником налоговых доходов является налог на доходы физических лиц. Доля данного  </w:t>
      </w:r>
      <w:r w:rsidR="00182AB1" w:rsidRPr="003E7AE2">
        <w:rPr>
          <w:sz w:val="28"/>
          <w:szCs w:val="28"/>
        </w:rPr>
        <w:t>показателя в</w:t>
      </w:r>
      <w:r w:rsidRPr="003E7AE2">
        <w:rPr>
          <w:sz w:val="28"/>
          <w:szCs w:val="28"/>
        </w:rPr>
        <w:t xml:space="preserve"> 201</w:t>
      </w:r>
      <w:r w:rsidR="00CA7086" w:rsidRPr="003E7AE2">
        <w:rPr>
          <w:sz w:val="28"/>
          <w:szCs w:val="28"/>
        </w:rPr>
        <w:t>3</w:t>
      </w:r>
      <w:r w:rsidRPr="003E7AE2">
        <w:rPr>
          <w:sz w:val="28"/>
          <w:szCs w:val="28"/>
        </w:rPr>
        <w:t xml:space="preserve"> году</w:t>
      </w:r>
      <w:r w:rsidR="00182AB1" w:rsidRPr="003E7AE2">
        <w:rPr>
          <w:sz w:val="28"/>
          <w:szCs w:val="28"/>
        </w:rPr>
        <w:t xml:space="preserve"> в собственных доходах </w:t>
      </w:r>
      <w:r w:rsidRPr="003E7AE2">
        <w:rPr>
          <w:sz w:val="28"/>
          <w:szCs w:val="28"/>
        </w:rPr>
        <w:t xml:space="preserve"> </w:t>
      </w:r>
      <w:r w:rsidR="00182AB1" w:rsidRPr="003E7AE2">
        <w:rPr>
          <w:sz w:val="28"/>
          <w:szCs w:val="28"/>
        </w:rPr>
        <w:t xml:space="preserve"> составила </w:t>
      </w:r>
      <w:r w:rsidR="00CA7086" w:rsidRPr="003E7AE2">
        <w:rPr>
          <w:sz w:val="28"/>
          <w:szCs w:val="28"/>
        </w:rPr>
        <w:t>80,7</w:t>
      </w:r>
      <w:r w:rsidR="00182AB1" w:rsidRPr="003E7AE2">
        <w:rPr>
          <w:sz w:val="28"/>
          <w:szCs w:val="28"/>
        </w:rPr>
        <w:t xml:space="preserve"> процентов (</w:t>
      </w:r>
      <w:r w:rsidR="00CA7086" w:rsidRPr="003E7AE2">
        <w:rPr>
          <w:sz w:val="28"/>
          <w:szCs w:val="28"/>
        </w:rPr>
        <w:t>131,464</w:t>
      </w:r>
      <w:r w:rsidR="00182AB1" w:rsidRPr="003E7AE2">
        <w:rPr>
          <w:sz w:val="28"/>
          <w:szCs w:val="28"/>
        </w:rPr>
        <w:t xml:space="preserve"> млн. рублей). Доля поступления единого налога на вмененный доход </w:t>
      </w:r>
      <w:r w:rsidR="00CA7086" w:rsidRPr="003E7AE2">
        <w:rPr>
          <w:sz w:val="28"/>
          <w:szCs w:val="28"/>
        </w:rPr>
        <w:t>3,9</w:t>
      </w:r>
      <w:r w:rsidR="00182AB1" w:rsidRPr="003E7AE2">
        <w:rPr>
          <w:sz w:val="28"/>
          <w:szCs w:val="28"/>
        </w:rPr>
        <w:t xml:space="preserve"> процентов (</w:t>
      </w:r>
      <w:r w:rsidR="00484F3C" w:rsidRPr="003E7AE2">
        <w:rPr>
          <w:sz w:val="28"/>
          <w:szCs w:val="28"/>
        </w:rPr>
        <w:t>6,346</w:t>
      </w:r>
      <w:r w:rsidR="00182AB1" w:rsidRPr="003E7AE2">
        <w:rPr>
          <w:sz w:val="28"/>
          <w:szCs w:val="28"/>
        </w:rPr>
        <w:t xml:space="preserve"> млн. рублей). Поступление земельного налога составило </w:t>
      </w:r>
      <w:r w:rsidR="003915D4" w:rsidRPr="003E7AE2">
        <w:rPr>
          <w:sz w:val="28"/>
          <w:szCs w:val="28"/>
        </w:rPr>
        <w:t>5,7</w:t>
      </w:r>
      <w:r w:rsidR="00484F3C" w:rsidRPr="003E7AE2">
        <w:rPr>
          <w:sz w:val="28"/>
          <w:szCs w:val="28"/>
        </w:rPr>
        <w:t>16</w:t>
      </w:r>
      <w:r w:rsidR="00182AB1" w:rsidRPr="003E7AE2">
        <w:rPr>
          <w:sz w:val="28"/>
          <w:szCs w:val="28"/>
        </w:rPr>
        <w:t xml:space="preserve"> млн. рублей или </w:t>
      </w:r>
      <w:r w:rsidR="003915D4" w:rsidRPr="003E7AE2">
        <w:rPr>
          <w:sz w:val="28"/>
          <w:szCs w:val="28"/>
        </w:rPr>
        <w:t>3,5</w:t>
      </w:r>
      <w:r w:rsidR="00182AB1" w:rsidRPr="003E7AE2">
        <w:rPr>
          <w:sz w:val="28"/>
          <w:szCs w:val="28"/>
        </w:rPr>
        <w:t xml:space="preserve"> процентов. Сумма налога на имущество физических лиц за 201</w:t>
      </w:r>
      <w:r w:rsidR="003915D4" w:rsidRPr="003E7AE2">
        <w:rPr>
          <w:sz w:val="28"/>
          <w:szCs w:val="28"/>
        </w:rPr>
        <w:t>3</w:t>
      </w:r>
      <w:r w:rsidR="00182AB1" w:rsidRPr="003E7AE2">
        <w:rPr>
          <w:sz w:val="28"/>
          <w:szCs w:val="28"/>
        </w:rPr>
        <w:t xml:space="preserve"> год составила </w:t>
      </w:r>
      <w:r w:rsidR="003915D4" w:rsidRPr="003E7AE2">
        <w:rPr>
          <w:sz w:val="28"/>
          <w:szCs w:val="28"/>
        </w:rPr>
        <w:t>1,877</w:t>
      </w:r>
      <w:r w:rsidR="00182AB1" w:rsidRPr="003E7AE2">
        <w:rPr>
          <w:sz w:val="28"/>
          <w:szCs w:val="28"/>
        </w:rPr>
        <w:t xml:space="preserve"> млн. рублей</w:t>
      </w:r>
      <w:r w:rsidR="003915D4" w:rsidRPr="003E7AE2">
        <w:rPr>
          <w:sz w:val="28"/>
          <w:szCs w:val="28"/>
        </w:rPr>
        <w:t xml:space="preserve"> или 1,2 процентов</w:t>
      </w:r>
      <w:r w:rsidR="00182AB1" w:rsidRPr="003E7AE2">
        <w:rPr>
          <w:sz w:val="28"/>
          <w:szCs w:val="28"/>
        </w:rPr>
        <w:t>.</w:t>
      </w:r>
    </w:p>
    <w:p w:rsidR="00634B7C" w:rsidRPr="003E7AE2" w:rsidRDefault="00634B7C" w:rsidP="00634B7C">
      <w:pPr>
        <w:ind w:firstLine="568"/>
        <w:jc w:val="both"/>
        <w:rPr>
          <w:sz w:val="28"/>
        </w:rPr>
      </w:pPr>
      <w:r w:rsidRPr="003E7AE2">
        <w:rPr>
          <w:sz w:val="28"/>
        </w:rPr>
        <w:t>Сумма неналоговых доходов в 2013 году составила 15,454 млн.рублей. Основная доля в данной группе доходов приходится на налоги, поступившие от аренды земельных участков – 29,45 процентов или 4,55 млн.рублей.</w:t>
      </w:r>
    </w:p>
    <w:p w:rsidR="00C04B70" w:rsidRPr="003E7AE2" w:rsidRDefault="00C04B70" w:rsidP="00C04B70">
      <w:pPr>
        <w:ind w:firstLine="720"/>
        <w:jc w:val="both"/>
        <w:rPr>
          <w:sz w:val="28"/>
        </w:rPr>
      </w:pPr>
      <w:r w:rsidRPr="003E7AE2">
        <w:rPr>
          <w:sz w:val="28"/>
        </w:rPr>
        <w:t>Расходы консолидированного бюджета Ленинского муниципального района за 201</w:t>
      </w:r>
      <w:r w:rsidR="003915D4" w:rsidRPr="003E7AE2">
        <w:rPr>
          <w:sz w:val="28"/>
        </w:rPr>
        <w:t>3</w:t>
      </w:r>
      <w:r w:rsidRPr="003E7AE2">
        <w:rPr>
          <w:sz w:val="28"/>
        </w:rPr>
        <w:t xml:space="preserve"> год составили </w:t>
      </w:r>
      <w:r w:rsidR="003915D4" w:rsidRPr="003E7AE2">
        <w:rPr>
          <w:sz w:val="28"/>
        </w:rPr>
        <w:t>601,859</w:t>
      </w:r>
      <w:r w:rsidRPr="003E7AE2">
        <w:rPr>
          <w:sz w:val="28"/>
        </w:rPr>
        <w:t xml:space="preserve"> млн.</w:t>
      </w:r>
      <w:r w:rsidR="003915D4" w:rsidRPr="003E7AE2">
        <w:rPr>
          <w:sz w:val="28"/>
        </w:rPr>
        <w:t xml:space="preserve"> </w:t>
      </w:r>
      <w:r w:rsidRPr="003E7AE2">
        <w:rPr>
          <w:sz w:val="28"/>
        </w:rPr>
        <w:t xml:space="preserve">рублей. Основная доля расходов бюджета в анализируемый период направлена на отрасль образования </w:t>
      </w:r>
      <w:r w:rsidR="003915D4" w:rsidRPr="003E7AE2">
        <w:rPr>
          <w:sz w:val="28"/>
        </w:rPr>
        <w:t>43,7</w:t>
      </w:r>
      <w:r w:rsidRPr="003E7AE2">
        <w:rPr>
          <w:sz w:val="28"/>
        </w:rPr>
        <w:t xml:space="preserve"> процентов, </w:t>
      </w:r>
      <w:r w:rsidR="003915D4" w:rsidRPr="003E7AE2">
        <w:rPr>
          <w:sz w:val="28"/>
        </w:rPr>
        <w:t>доля жилищно-коммунальных расходов – 20,4 процентов, на общегосударственные расходы  - 14,2 процентов.   Н</w:t>
      </w:r>
      <w:r w:rsidRPr="003E7AE2">
        <w:rPr>
          <w:sz w:val="28"/>
        </w:rPr>
        <w:t xml:space="preserve">а социальную политику </w:t>
      </w:r>
      <w:r w:rsidR="00BE6E8B" w:rsidRPr="003E7AE2">
        <w:rPr>
          <w:sz w:val="28"/>
        </w:rPr>
        <w:t>11,5</w:t>
      </w:r>
      <w:r w:rsidRPr="003E7AE2">
        <w:rPr>
          <w:sz w:val="28"/>
        </w:rPr>
        <w:t xml:space="preserve"> процентов, </w:t>
      </w:r>
      <w:r w:rsidR="00BE6E8B" w:rsidRPr="003E7AE2">
        <w:rPr>
          <w:sz w:val="28"/>
        </w:rPr>
        <w:t xml:space="preserve">на физкультуру и </w:t>
      </w:r>
      <w:r w:rsidRPr="003E7AE2">
        <w:rPr>
          <w:sz w:val="28"/>
        </w:rPr>
        <w:t xml:space="preserve">спорт </w:t>
      </w:r>
      <w:r w:rsidR="00BE6E8B" w:rsidRPr="003E7AE2">
        <w:rPr>
          <w:sz w:val="28"/>
        </w:rPr>
        <w:t>0,66</w:t>
      </w:r>
      <w:r w:rsidRPr="003E7AE2">
        <w:rPr>
          <w:sz w:val="28"/>
        </w:rPr>
        <w:t xml:space="preserve"> процентов, на культуру </w:t>
      </w:r>
      <w:r w:rsidR="00BE6E8B" w:rsidRPr="003E7AE2">
        <w:rPr>
          <w:sz w:val="28"/>
        </w:rPr>
        <w:t xml:space="preserve"> - 5,3 процентов, </w:t>
      </w:r>
      <w:r w:rsidRPr="003E7AE2">
        <w:rPr>
          <w:sz w:val="28"/>
        </w:rPr>
        <w:t xml:space="preserve"> средства массовой информации </w:t>
      </w:r>
      <w:r w:rsidR="00BE6E8B" w:rsidRPr="003E7AE2">
        <w:rPr>
          <w:sz w:val="28"/>
        </w:rPr>
        <w:t>0,47</w:t>
      </w:r>
      <w:r w:rsidRPr="003E7AE2">
        <w:rPr>
          <w:sz w:val="28"/>
        </w:rPr>
        <w:t xml:space="preserve"> процентов. </w:t>
      </w:r>
    </w:p>
    <w:p w:rsidR="00270230" w:rsidRPr="003E7AE2" w:rsidRDefault="00182AB1" w:rsidP="00501109">
      <w:pPr>
        <w:tabs>
          <w:tab w:val="left" w:pos="720"/>
        </w:tabs>
        <w:jc w:val="both"/>
        <w:rPr>
          <w:sz w:val="28"/>
        </w:rPr>
      </w:pPr>
      <w:r w:rsidRPr="003E7AE2">
        <w:rPr>
          <w:sz w:val="28"/>
          <w:szCs w:val="28"/>
        </w:rPr>
        <w:tab/>
      </w:r>
      <w:r w:rsidR="00484F3C" w:rsidRPr="003E7AE2">
        <w:rPr>
          <w:sz w:val="28"/>
          <w:szCs w:val="28"/>
        </w:rPr>
        <w:t>Д</w:t>
      </w:r>
      <w:r w:rsidR="00270230" w:rsidRPr="003E7AE2">
        <w:rPr>
          <w:sz w:val="28"/>
        </w:rPr>
        <w:t xml:space="preserve">ля расчета доходной части бюджета </w:t>
      </w:r>
      <w:r w:rsidR="009E6C9B" w:rsidRPr="003E7AE2">
        <w:rPr>
          <w:sz w:val="28"/>
        </w:rPr>
        <w:t>Ленинского муниципального района</w:t>
      </w:r>
      <w:r w:rsidR="00270230" w:rsidRPr="003E7AE2">
        <w:rPr>
          <w:sz w:val="28"/>
        </w:rPr>
        <w:t xml:space="preserve"> послужили показатели прогноза социально-экономического развития </w:t>
      </w:r>
      <w:r w:rsidR="009E6C9B" w:rsidRPr="003E7AE2">
        <w:rPr>
          <w:sz w:val="28"/>
        </w:rPr>
        <w:t>Ленинского муниципального района</w:t>
      </w:r>
      <w:r w:rsidR="00270230" w:rsidRPr="003E7AE2">
        <w:rPr>
          <w:sz w:val="28"/>
        </w:rPr>
        <w:t xml:space="preserve"> на 201</w:t>
      </w:r>
      <w:r w:rsidR="000804F5" w:rsidRPr="003E7AE2">
        <w:rPr>
          <w:sz w:val="28"/>
        </w:rPr>
        <w:t>4</w:t>
      </w:r>
      <w:r w:rsidR="00270230" w:rsidRPr="003E7AE2">
        <w:rPr>
          <w:sz w:val="28"/>
        </w:rPr>
        <w:t xml:space="preserve"> год и плановый период 201</w:t>
      </w:r>
      <w:r w:rsidR="000804F5" w:rsidRPr="003E7AE2">
        <w:rPr>
          <w:sz w:val="28"/>
        </w:rPr>
        <w:t>5</w:t>
      </w:r>
      <w:r w:rsidR="00270230" w:rsidRPr="003E7AE2">
        <w:rPr>
          <w:sz w:val="28"/>
        </w:rPr>
        <w:t xml:space="preserve"> и 201</w:t>
      </w:r>
      <w:r w:rsidR="000804F5" w:rsidRPr="003E7AE2">
        <w:rPr>
          <w:sz w:val="28"/>
        </w:rPr>
        <w:t>6</w:t>
      </w:r>
      <w:r w:rsidR="00270230" w:rsidRPr="003E7AE2">
        <w:rPr>
          <w:sz w:val="28"/>
        </w:rPr>
        <w:t xml:space="preserve"> годов, отчеты </w:t>
      </w:r>
      <w:r w:rsidR="009E6C9B" w:rsidRPr="003E7AE2">
        <w:rPr>
          <w:sz w:val="28"/>
        </w:rPr>
        <w:t xml:space="preserve">МИ ФНС </w:t>
      </w:r>
      <w:r w:rsidR="00270230" w:rsidRPr="003E7AE2">
        <w:rPr>
          <w:sz w:val="28"/>
        </w:rPr>
        <w:t xml:space="preserve">Российской Федерации </w:t>
      </w:r>
      <w:r w:rsidR="009E6C9B" w:rsidRPr="003E7AE2">
        <w:rPr>
          <w:sz w:val="28"/>
        </w:rPr>
        <w:t xml:space="preserve">№ 4 </w:t>
      </w:r>
      <w:r w:rsidR="00270230" w:rsidRPr="003E7AE2">
        <w:rPr>
          <w:sz w:val="28"/>
        </w:rPr>
        <w:t xml:space="preserve">по Волгоградской области по видам налогов и отраслям экономики, статистическая отчетность, данные </w:t>
      </w:r>
      <w:r w:rsidR="009E6C9B" w:rsidRPr="003E7AE2">
        <w:rPr>
          <w:sz w:val="28"/>
        </w:rPr>
        <w:t>структурных подразделений Администрации Ленинского муниципального района</w:t>
      </w:r>
      <w:r w:rsidR="00270230" w:rsidRPr="003E7AE2">
        <w:rPr>
          <w:sz w:val="28"/>
        </w:rPr>
        <w:t>, территориальных отделений федеральных органов исполнительной власти, паспорт</w:t>
      </w:r>
      <w:r w:rsidR="009E6C9B" w:rsidRPr="003E7AE2">
        <w:rPr>
          <w:sz w:val="28"/>
        </w:rPr>
        <w:t>ов</w:t>
      </w:r>
      <w:r w:rsidR="00270230" w:rsidRPr="003E7AE2">
        <w:rPr>
          <w:sz w:val="28"/>
        </w:rPr>
        <w:t xml:space="preserve"> социально-экономического развития </w:t>
      </w:r>
      <w:r w:rsidR="009E6C9B" w:rsidRPr="003E7AE2">
        <w:rPr>
          <w:sz w:val="28"/>
        </w:rPr>
        <w:t>Ленинского муниципального района, городского и сельских поселений</w:t>
      </w:r>
      <w:r w:rsidR="00270230" w:rsidRPr="003E7AE2">
        <w:rPr>
          <w:sz w:val="28"/>
        </w:rPr>
        <w:t xml:space="preserve">, данные </w:t>
      </w:r>
      <w:r w:rsidR="009E6C9B" w:rsidRPr="003E7AE2">
        <w:rPr>
          <w:sz w:val="28"/>
        </w:rPr>
        <w:t xml:space="preserve">организаций и </w:t>
      </w:r>
      <w:r w:rsidR="00270230" w:rsidRPr="003E7AE2">
        <w:rPr>
          <w:sz w:val="28"/>
        </w:rPr>
        <w:t xml:space="preserve">предприятий. </w:t>
      </w:r>
    </w:p>
    <w:p w:rsidR="00270230" w:rsidRPr="003E7AE2" w:rsidRDefault="00270230" w:rsidP="00270230">
      <w:pPr>
        <w:ind w:left="-66"/>
        <w:jc w:val="both"/>
        <w:rPr>
          <w:sz w:val="28"/>
        </w:rPr>
      </w:pPr>
      <w:r w:rsidRPr="003E7AE2">
        <w:rPr>
          <w:sz w:val="28"/>
        </w:rPr>
        <w:t xml:space="preserve">                                                                                                                  Таблица 1</w:t>
      </w:r>
    </w:p>
    <w:p w:rsidR="00270230" w:rsidRPr="003E7AE2" w:rsidRDefault="00270230" w:rsidP="00270230">
      <w:pPr>
        <w:ind w:left="-66"/>
        <w:jc w:val="center"/>
        <w:rPr>
          <w:sz w:val="28"/>
        </w:rPr>
      </w:pPr>
      <w:r w:rsidRPr="003E7AE2">
        <w:rPr>
          <w:sz w:val="28"/>
        </w:rPr>
        <w:t xml:space="preserve">Параметры прогноза </w:t>
      </w:r>
      <w:r w:rsidRPr="003E7AE2">
        <w:rPr>
          <w:sz w:val="28"/>
        </w:rPr>
        <w:br/>
        <w:t xml:space="preserve">социально-экономического развития </w:t>
      </w:r>
      <w:r w:rsidR="009E6C9B" w:rsidRPr="003E7AE2">
        <w:rPr>
          <w:sz w:val="28"/>
        </w:rPr>
        <w:t>Ленинского муниципального района</w:t>
      </w:r>
      <w:r w:rsidRPr="003E7AE2">
        <w:rPr>
          <w:sz w:val="28"/>
        </w:rPr>
        <w:t xml:space="preserve">, </w:t>
      </w:r>
      <w:r w:rsidRPr="003E7AE2">
        <w:rPr>
          <w:sz w:val="28"/>
        </w:rPr>
        <w:br/>
        <w:t>% к предыдущему году</w:t>
      </w:r>
    </w:p>
    <w:p w:rsidR="00270230" w:rsidRPr="003E7AE2" w:rsidRDefault="00270230" w:rsidP="00270230">
      <w:pPr>
        <w:ind w:left="-66"/>
        <w:jc w:val="both"/>
        <w:rPr>
          <w:sz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1135"/>
        <w:gridCol w:w="1048"/>
        <w:gridCol w:w="1275"/>
        <w:gridCol w:w="1307"/>
        <w:gridCol w:w="1307"/>
        <w:gridCol w:w="1016"/>
      </w:tblGrid>
      <w:tr w:rsidR="00494923" w:rsidRPr="003E7AE2" w:rsidTr="007F5C5B">
        <w:trPr>
          <w:tblHeader/>
        </w:trPr>
        <w:tc>
          <w:tcPr>
            <w:tcW w:w="709" w:type="dxa"/>
            <w:tcBorders>
              <w:top w:val="single" w:sz="4" w:space="0" w:color="auto"/>
              <w:left w:val="single" w:sz="4" w:space="0" w:color="auto"/>
              <w:bottom w:val="single" w:sz="4" w:space="0" w:color="auto"/>
              <w:right w:val="single" w:sz="4" w:space="0" w:color="auto"/>
            </w:tcBorders>
          </w:tcPr>
          <w:p w:rsidR="00494923" w:rsidRPr="003E7AE2" w:rsidRDefault="00494923" w:rsidP="00494923">
            <w:pPr>
              <w:rPr>
                <w:sz w:val="28"/>
              </w:rPr>
            </w:pPr>
            <w:r w:rsidRPr="003E7AE2">
              <w:rPr>
                <w:sz w:val="28"/>
              </w:rPr>
              <w:lastRenderedPageBreak/>
              <w:t>№</w:t>
            </w:r>
          </w:p>
          <w:p w:rsidR="00494923" w:rsidRPr="003E7AE2" w:rsidRDefault="00494923" w:rsidP="00494923">
            <w:pPr>
              <w:rPr>
                <w:sz w:val="28"/>
              </w:rPr>
            </w:pPr>
            <w:r w:rsidRPr="003E7AE2">
              <w:rPr>
                <w:sz w:val="28"/>
              </w:rPr>
              <w:t>п/п</w:t>
            </w:r>
          </w:p>
        </w:tc>
        <w:tc>
          <w:tcPr>
            <w:tcW w:w="2835"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r w:rsidRPr="003E7AE2">
              <w:rPr>
                <w:sz w:val="28"/>
              </w:rPr>
              <w:t>Наименование показателей</w:t>
            </w:r>
          </w:p>
        </w:tc>
        <w:tc>
          <w:tcPr>
            <w:tcW w:w="2183" w:type="dxa"/>
            <w:gridSpan w:val="2"/>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r w:rsidRPr="003E7AE2">
              <w:rPr>
                <w:sz w:val="28"/>
              </w:rPr>
              <w:t>2015</w:t>
            </w:r>
          </w:p>
          <w:p w:rsidR="00494923" w:rsidRPr="003E7AE2" w:rsidRDefault="00494923" w:rsidP="00A06E99">
            <w:pPr>
              <w:jc w:val="center"/>
              <w:rPr>
                <w:sz w:val="28"/>
              </w:rPr>
            </w:pPr>
            <w:r w:rsidRPr="003E7AE2">
              <w:rPr>
                <w:sz w:val="28"/>
              </w:rPr>
              <w:t>год</w:t>
            </w:r>
          </w:p>
        </w:tc>
        <w:tc>
          <w:tcPr>
            <w:tcW w:w="2582" w:type="dxa"/>
            <w:gridSpan w:val="2"/>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r w:rsidRPr="003E7AE2">
              <w:rPr>
                <w:sz w:val="28"/>
              </w:rPr>
              <w:t>2016</w:t>
            </w:r>
          </w:p>
          <w:p w:rsidR="00494923" w:rsidRPr="003E7AE2" w:rsidRDefault="00494923" w:rsidP="00EA50DA">
            <w:pPr>
              <w:jc w:val="center"/>
              <w:rPr>
                <w:sz w:val="28"/>
              </w:rPr>
            </w:pPr>
            <w:r w:rsidRPr="003E7AE2">
              <w:rPr>
                <w:sz w:val="28"/>
              </w:rPr>
              <w:t>год</w:t>
            </w:r>
          </w:p>
        </w:tc>
        <w:tc>
          <w:tcPr>
            <w:tcW w:w="2323" w:type="dxa"/>
            <w:gridSpan w:val="2"/>
            <w:tcBorders>
              <w:top w:val="single" w:sz="4" w:space="0" w:color="auto"/>
              <w:left w:val="single" w:sz="4" w:space="0" w:color="auto"/>
              <w:bottom w:val="single" w:sz="4" w:space="0" w:color="auto"/>
              <w:right w:val="single" w:sz="4" w:space="0" w:color="auto"/>
            </w:tcBorders>
          </w:tcPr>
          <w:p w:rsidR="00494923" w:rsidRPr="003E7AE2" w:rsidRDefault="00494923" w:rsidP="00EA50DA">
            <w:pPr>
              <w:jc w:val="center"/>
              <w:rPr>
                <w:sz w:val="28"/>
              </w:rPr>
            </w:pPr>
            <w:r w:rsidRPr="003E7AE2">
              <w:rPr>
                <w:sz w:val="28"/>
              </w:rPr>
              <w:t>2017год</w:t>
            </w:r>
          </w:p>
        </w:tc>
      </w:tr>
      <w:tr w:rsidR="00494923" w:rsidRPr="003E7AE2" w:rsidTr="00494923">
        <w:trPr>
          <w:tblHeader/>
        </w:trPr>
        <w:tc>
          <w:tcPr>
            <w:tcW w:w="709" w:type="dxa"/>
            <w:tcBorders>
              <w:top w:val="single" w:sz="4" w:space="0" w:color="auto"/>
              <w:left w:val="single" w:sz="4" w:space="0" w:color="auto"/>
              <w:bottom w:val="single" w:sz="4" w:space="0" w:color="auto"/>
              <w:right w:val="single" w:sz="4" w:space="0" w:color="auto"/>
            </w:tcBorders>
          </w:tcPr>
          <w:p w:rsidR="00494923" w:rsidRPr="003E7AE2" w:rsidRDefault="00494923" w:rsidP="00494923">
            <w:pPr>
              <w:rPr>
                <w:sz w:val="28"/>
              </w:rPr>
            </w:pPr>
          </w:p>
        </w:tc>
        <w:tc>
          <w:tcPr>
            <w:tcW w:w="2835"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p>
        </w:tc>
        <w:tc>
          <w:tcPr>
            <w:tcW w:w="1135"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r w:rsidRPr="003E7AE2">
              <w:rPr>
                <w:sz w:val="28"/>
              </w:rPr>
              <w:t>1 вариант</w:t>
            </w:r>
          </w:p>
        </w:tc>
        <w:tc>
          <w:tcPr>
            <w:tcW w:w="1048"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r w:rsidRPr="003E7AE2">
              <w:rPr>
                <w:sz w:val="28"/>
              </w:rPr>
              <w:t>2 вариант</w:t>
            </w:r>
          </w:p>
        </w:tc>
        <w:tc>
          <w:tcPr>
            <w:tcW w:w="1275"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r w:rsidRPr="003E7AE2">
              <w:rPr>
                <w:sz w:val="28"/>
              </w:rPr>
              <w:t>1 вариант</w:t>
            </w:r>
          </w:p>
        </w:tc>
        <w:tc>
          <w:tcPr>
            <w:tcW w:w="1307" w:type="dxa"/>
            <w:tcBorders>
              <w:top w:val="single" w:sz="4" w:space="0" w:color="auto"/>
              <w:left w:val="single" w:sz="4" w:space="0" w:color="auto"/>
              <w:bottom w:val="single" w:sz="4" w:space="0" w:color="auto"/>
              <w:right w:val="single" w:sz="4" w:space="0" w:color="auto"/>
            </w:tcBorders>
          </w:tcPr>
          <w:p w:rsidR="00494923" w:rsidRPr="003E7AE2" w:rsidRDefault="00494923" w:rsidP="00EA50DA">
            <w:pPr>
              <w:jc w:val="center"/>
              <w:rPr>
                <w:sz w:val="28"/>
              </w:rPr>
            </w:pPr>
            <w:r w:rsidRPr="003E7AE2">
              <w:rPr>
                <w:sz w:val="28"/>
              </w:rPr>
              <w:t>2 вариант</w:t>
            </w:r>
          </w:p>
        </w:tc>
        <w:tc>
          <w:tcPr>
            <w:tcW w:w="1307" w:type="dxa"/>
            <w:tcBorders>
              <w:top w:val="single" w:sz="4" w:space="0" w:color="auto"/>
              <w:left w:val="single" w:sz="4" w:space="0" w:color="auto"/>
              <w:bottom w:val="single" w:sz="4" w:space="0" w:color="auto"/>
              <w:right w:val="single" w:sz="4" w:space="0" w:color="auto"/>
            </w:tcBorders>
          </w:tcPr>
          <w:p w:rsidR="00494923" w:rsidRPr="003E7AE2" w:rsidRDefault="00494923" w:rsidP="00EA50DA">
            <w:pPr>
              <w:jc w:val="center"/>
              <w:rPr>
                <w:sz w:val="28"/>
              </w:rPr>
            </w:pPr>
            <w:r w:rsidRPr="003E7AE2">
              <w:rPr>
                <w:sz w:val="28"/>
              </w:rPr>
              <w:t>1 вариант</w:t>
            </w:r>
          </w:p>
        </w:tc>
        <w:tc>
          <w:tcPr>
            <w:tcW w:w="1016" w:type="dxa"/>
            <w:tcBorders>
              <w:top w:val="single" w:sz="4" w:space="0" w:color="auto"/>
              <w:left w:val="single" w:sz="4" w:space="0" w:color="auto"/>
              <w:bottom w:val="single" w:sz="4" w:space="0" w:color="auto"/>
              <w:right w:val="single" w:sz="4" w:space="0" w:color="auto"/>
            </w:tcBorders>
          </w:tcPr>
          <w:p w:rsidR="00494923" w:rsidRPr="003E7AE2" w:rsidRDefault="00494923" w:rsidP="00EA50DA">
            <w:pPr>
              <w:jc w:val="center"/>
              <w:rPr>
                <w:sz w:val="28"/>
              </w:rPr>
            </w:pPr>
            <w:r w:rsidRPr="003E7AE2">
              <w:rPr>
                <w:sz w:val="28"/>
              </w:rPr>
              <w:t>2 вариант</w:t>
            </w:r>
          </w:p>
        </w:tc>
      </w:tr>
      <w:tr w:rsidR="00494923" w:rsidRPr="003E7AE2" w:rsidTr="00494923">
        <w:trPr>
          <w:tblHeader/>
        </w:trPr>
        <w:tc>
          <w:tcPr>
            <w:tcW w:w="709" w:type="dxa"/>
            <w:tcBorders>
              <w:top w:val="single" w:sz="4" w:space="0" w:color="auto"/>
              <w:left w:val="single" w:sz="4" w:space="0" w:color="auto"/>
              <w:bottom w:val="single" w:sz="4" w:space="0" w:color="auto"/>
              <w:right w:val="single" w:sz="4" w:space="0" w:color="auto"/>
            </w:tcBorders>
          </w:tcPr>
          <w:p w:rsidR="00494923" w:rsidRPr="003E7AE2" w:rsidRDefault="00494923" w:rsidP="00494923">
            <w:pPr>
              <w:rPr>
                <w:sz w:val="28"/>
              </w:rPr>
            </w:pPr>
            <w:r w:rsidRPr="003E7AE2">
              <w:rPr>
                <w:sz w:val="28"/>
              </w:rPr>
              <w:t>1</w:t>
            </w:r>
          </w:p>
        </w:tc>
        <w:tc>
          <w:tcPr>
            <w:tcW w:w="2835"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r w:rsidRPr="003E7AE2">
              <w:rPr>
                <w:sz w:val="28"/>
              </w:rPr>
              <w:t>2</w:t>
            </w:r>
          </w:p>
        </w:tc>
        <w:tc>
          <w:tcPr>
            <w:tcW w:w="1135"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r w:rsidRPr="003E7AE2">
              <w:rPr>
                <w:sz w:val="28"/>
              </w:rPr>
              <w:t>3</w:t>
            </w:r>
          </w:p>
        </w:tc>
        <w:tc>
          <w:tcPr>
            <w:tcW w:w="1048"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p>
        </w:tc>
        <w:tc>
          <w:tcPr>
            <w:tcW w:w="1275"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r w:rsidRPr="003E7AE2">
              <w:rPr>
                <w:sz w:val="28"/>
              </w:rPr>
              <w:t>4</w:t>
            </w:r>
          </w:p>
        </w:tc>
        <w:tc>
          <w:tcPr>
            <w:tcW w:w="1307"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p>
        </w:tc>
        <w:tc>
          <w:tcPr>
            <w:tcW w:w="1307"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r w:rsidRPr="003E7AE2">
              <w:rPr>
                <w:sz w:val="28"/>
              </w:rPr>
              <w:t>5</w:t>
            </w:r>
          </w:p>
        </w:tc>
        <w:tc>
          <w:tcPr>
            <w:tcW w:w="1016" w:type="dxa"/>
            <w:tcBorders>
              <w:top w:val="single" w:sz="4" w:space="0" w:color="auto"/>
              <w:left w:val="single" w:sz="4" w:space="0" w:color="auto"/>
              <w:bottom w:val="single" w:sz="4" w:space="0" w:color="auto"/>
              <w:right w:val="single" w:sz="4" w:space="0" w:color="auto"/>
            </w:tcBorders>
          </w:tcPr>
          <w:p w:rsidR="00494923" w:rsidRPr="003E7AE2" w:rsidRDefault="00494923" w:rsidP="00A06E99">
            <w:pPr>
              <w:jc w:val="center"/>
              <w:rPr>
                <w:sz w:val="28"/>
              </w:rPr>
            </w:pPr>
          </w:p>
        </w:tc>
      </w:tr>
      <w:tr w:rsidR="00494923" w:rsidRPr="003E7AE2" w:rsidTr="00494923">
        <w:tc>
          <w:tcPr>
            <w:tcW w:w="709" w:type="dxa"/>
            <w:tcBorders>
              <w:top w:val="nil"/>
              <w:left w:val="single" w:sz="4" w:space="0" w:color="auto"/>
              <w:bottom w:val="nil"/>
              <w:right w:val="single" w:sz="4" w:space="0" w:color="auto"/>
            </w:tcBorders>
          </w:tcPr>
          <w:p w:rsidR="00494923" w:rsidRPr="003E7AE2" w:rsidRDefault="00494923" w:rsidP="00494923">
            <w:pPr>
              <w:numPr>
                <w:ilvl w:val="0"/>
                <w:numId w:val="34"/>
              </w:numPr>
              <w:spacing w:line="216" w:lineRule="auto"/>
              <w:rPr>
                <w:sz w:val="28"/>
              </w:rPr>
            </w:pPr>
          </w:p>
        </w:tc>
        <w:tc>
          <w:tcPr>
            <w:tcW w:w="2835" w:type="dxa"/>
            <w:tcBorders>
              <w:top w:val="nil"/>
              <w:left w:val="single" w:sz="4" w:space="0" w:color="auto"/>
              <w:bottom w:val="nil"/>
              <w:right w:val="single" w:sz="4" w:space="0" w:color="auto"/>
            </w:tcBorders>
          </w:tcPr>
          <w:p w:rsidR="00494923" w:rsidRPr="003E7AE2" w:rsidRDefault="00494923" w:rsidP="00A06E99">
            <w:pPr>
              <w:spacing w:line="216" w:lineRule="auto"/>
              <w:rPr>
                <w:sz w:val="28"/>
              </w:rPr>
            </w:pPr>
            <w:r w:rsidRPr="003E7AE2">
              <w:rPr>
                <w:sz w:val="28"/>
              </w:rPr>
              <w:t>Темп роста фонда оплаты труда</w:t>
            </w:r>
          </w:p>
          <w:p w:rsidR="00494923" w:rsidRPr="003E7AE2" w:rsidRDefault="00494923" w:rsidP="00A06E99">
            <w:pPr>
              <w:spacing w:line="216" w:lineRule="auto"/>
              <w:rPr>
                <w:sz w:val="28"/>
              </w:rPr>
            </w:pPr>
          </w:p>
        </w:tc>
        <w:tc>
          <w:tcPr>
            <w:tcW w:w="1135" w:type="dxa"/>
            <w:tcBorders>
              <w:top w:val="nil"/>
              <w:left w:val="single" w:sz="4" w:space="0" w:color="auto"/>
              <w:bottom w:val="nil"/>
              <w:right w:val="single" w:sz="4" w:space="0" w:color="auto"/>
            </w:tcBorders>
          </w:tcPr>
          <w:p w:rsidR="00494923" w:rsidRPr="003E7AE2" w:rsidRDefault="002278D7" w:rsidP="00A06E99">
            <w:pPr>
              <w:spacing w:line="216" w:lineRule="auto"/>
              <w:jc w:val="both"/>
              <w:rPr>
                <w:sz w:val="28"/>
              </w:rPr>
            </w:pPr>
            <w:r w:rsidRPr="003E7AE2">
              <w:rPr>
                <w:sz w:val="28"/>
              </w:rPr>
              <w:t>108,1</w:t>
            </w:r>
          </w:p>
        </w:tc>
        <w:tc>
          <w:tcPr>
            <w:tcW w:w="1048" w:type="dxa"/>
            <w:tcBorders>
              <w:top w:val="nil"/>
              <w:left w:val="single" w:sz="4" w:space="0" w:color="auto"/>
              <w:bottom w:val="nil"/>
              <w:right w:val="single" w:sz="4" w:space="0" w:color="auto"/>
            </w:tcBorders>
          </w:tcPr>
          <w:p w:rsidR="00494923" w:rsidRPr="003E7AE2" w:rsidRDefault="002278D7" w:rsidP="00A06E99">
            <w:pPr>
              <w:spacing w:line="216" w:lineRule="auto"/>
              <w:jc w:val="center"/>
              <w:rPr>
                <w:sz w:val="28"/>
              </w:rPr>
            </w:pPr>
            <w:r w:rsidRPr="003E7AE2">
              <w:rPr>
                <w:sz w:val="28"/>
              </w:rPr>
              <w:t>114,0</w:t>
            </w:r>
          </w:p>
        </w:tc>
        <w:tc>
          <w:tcPr>
            <w:tcW w:w="1275" w:type="dxa"/>
            <w:tcBorders>
              <w:top w:val="nil"/>
              <w:left w:val="single" w:sz="4" w:space="0" w:color="auto"/>
              <w:bottom w:val="nil"/>
              <w:right w:val="single" w:sz="4" w:space="0" w:color="auto"/>
            </w:tcBorders>
          </w:tcPr>
          <w:p w:rsidR="00494923" w:rsidRPr="003E7AE2" w:rsidRDefault="002278D7" w:rsidP="00A06E99">
            <w:pPr>
              <w:spacing w:line="216" w:lineRule="auto"/>
              <w:jc w:val="center"/>
              <w:rPr>
                <w:sz w:val="28"/>
              </w:rPr>
            </w:pPr>
            <w:r w:rsidRPr="003E7AE2">
              <w:rPr>
                <w:sz w:val="28"/>
              </w:rPr>
              <w:t>109,1</w:t>
            </w:r>
          </w:p>
        </w:tc>
        <w:tc>
          <w:tcPr>
            <w:tcW w:w="1307" w:type="dxa"/>
            <w:tcBorders>
              <w:top w:val="nil"/>
              <w:left w:val="single" w:sz="4" w:space="0" w:color="auto"/>
              <w:bottom w:val="nil"/>
              <w:right w:val="single" w:sz="4" w:space="0" w:color="auto"/>
            </w:tcBorders>
          </w:tcPr>
          <w:p w:rsidR="00494923" w:rsidRPr="003E7AE2" w:rsidRDefault="002278D7" w:rsidP="00A06E99">
            <w:pPr>
              <w:spacing w:line="216" w:lineRule="auto"/>
              <w:jc w:val="center"/>
              <w:rPr>
                <w:sz w:val="28"/>
              </w:rPr>
            </w:pPr>
            <w:r w:rsidRPr="003E7AE2">
              <w:rPr>
                <w:sz w:val="28"/>
              </w:rPr>
              <w:t>110,5</w:t>
            </w:r>
          </w:p>
        </w:tc>
        <w:tc>
          <w:tcPr>
            <w:tcW w:w="1307" w:type="dxa"/>
            <w:tcBorders>
              <w:top w:val="nil"/>
              <w:left w:val="single" w:sz="4" w:space="0" w:color="auto"/>
              <w:bottom w:val="nil"/>
              <w:right w:val="single" w:sz="4" w:space="0" w:color="auto"/>
            </w:tcBorders>
          </w:tcPr>
          <w:p w:rsidR="00494923" w:rsidRPr="003E7AE2" w:rsidRDefault="002278D7" w:rsidP="00A06E99">
            <w:pPr>
              <w:spacing w:line="216" w:lineRule="auto"/>
              <w:jc w:val="center"/>
              <w:rPr>
                <w:sz w:val="28"/>
              </w:rPr>
            </w:pPr>
            <w:r w:rsidRPr="003E7AE2">
              <w:rPr>
                <w:sz w:val="28"/>
              </w:rPr>
              <w:t>109,5</w:t>
            </w:r>
          </w:p>
        </w:tc>
        <w:tc>
          <w:tcPr>
            <w:tcW w:w="1016" w:type="dxa"/>
            <w:tcBorders>
              <w:top w:val="nil"/>
              <w:left w:val="single" w:sz="4" w:space="0" w:color="auto"/>
              <w:bottom w:val="nil"/>
              <w:right w:val="single" w:sz="4" w:space="0" w:color="auto"/>
            </w:tcBorders>
          </w:tcPr>
          <w:p w:rsidR="00494923" w:rsidRPr="003E7AE2" w:rsidRDefault="002278D7" w:rsidP="00A06E99">
            <w:pPr>
              <w:spacing w:line="216" w:lineRule="auto"/>
              <w:jc w:val="center"/>
              <w:rPr>
                <w:sz w:val="28"/>
              </w:rPr>
            </w:pPr>
            <w:r w:rsidRPr="003E7AE2">
              <w:rPr>
                <w:sz w:val="28"/>
              </w:rPr>
              <w:t>111,3</w:t>
            </w:r>
          </w:p>
        </w:tc>
      </w:tr>
      <w:tr w:rsidR="00494923" w:rsidRPr="003E7AE2" w:rsidTr="00494923">
        <w:tc>
          <w:tcPr>
            <w:tcW w:w="709" w:type="dxa"/>
            <w:tcBorders>
              <w:top w:val="nil"/>
              <w:left w:val="single" w:sz="4" w:space="0" w:color="auto"/>
              <w:bottom w:val="nil"/>
              <w:right w:val="single" w:sz="4" w:space="0" w:color="auto"/>
            </w:tcBorders>
          </w:tcPr>
          <w:p w:rsidR="00494923" w:rsidRPr="003E7AE2" w:rsidRDefault="00494923" w:rsidP="00494923">
            <w:pPr>
              <w:numPr>
                <w:ilvl w:val="0"/>
                <w:numId w:val="34"/>
              </w:numPr>
              <w:spacing w:line="216" w:lineRule="auto"/>
              <w:rPr>
                <w:sz w:val="28"/>
              </w:rPr>
            </w:pPr>
          </w:p>
        </w:tc>
        <w:tc>
          <w:tcPr>
            <w:tcW w:w="2835" w:type="dxa"/>
            <w:tcBorders>
              <w:top w:val="nil"/>
              <w:left w:val="single" w:sz="4" w:space="0" w:color="auto"/>
              <w:bottom w:val="nil"/>
              <w:right w:val="single" w:sz="4" w:space="0" w:color="auto"/>
            </w:tcBorders>
          </w:tcPr>
          <w:p w:rsidR="00494923" w:rsidRPr="003E7AE2" w:rsidRDefault="00494923" w:rsidP="00A06E99">
            <w:pPr>
              <w:spacing w:line="216" w:lineRule="auto"/>
              <w:rPr>
                <w:sz w:val="28"/>
              </w:rPr>
            </w:pPr>
            <w:r w:rsidRPr="003E7AE2">
              <w:rPr>
                <w:sz w:val="28"/>
              </w:rPr>
              <w:t>Темп роста объемов продукции     сельского хозяйства</w:t>
            </w:r>
          </w:p>
          <w:p w:rsidR="00494923" w:rsidRPr="003E7AE2" w:rsidRDefault="00494923" w:rsidP="00A06E99">
            <w:pPr>
              <w:spacing w:line="216" w:lineRule="auto"/>
              <w:rPr>
                <w:sz w:val="28"/>
              </w:rPr>
            </w:pPr>
          </w:p>
        </w:tc>
        <w:tc>
          <w:tcPr>
            <w:tcW w:w="1135" w:type="dxa"/>
            <w:tcBorders>
              <w:top w:val="nil"/>
              <w:left w:val="single" w:sz="4" w:space="0" w:color="auto"/>
              <w:bottom w:val="nil"/>
              <w:right w:val="single" w:sz="4" w:space="0" w:color="auto"/>
            </w:tcBorders>
          </w:tcPr>
          <w:p w:rsidR="00494923" w:rsidRPr="003E7AE2" w:rsidRDefault="00494923" w:rsidP="00494923">
            <w:pPr>
              <w:spacing w:line="216" w:lineRule="auto"/>
              <w:jc w:val="center"/>
              <w:rPr>
                <w:sz w:val="28"/>
              </w:rPr>
            </w:pPr>
            <w:r w:rsidRPr="003E7AE2">
              <w:rPr>
                <w:sz w:val="28"/>
              </w:rPr>
              <w:t>108,3</w:t>
            </w:r>
          </w:p>
        </w:tc>
        <w:tc>
          <w:tcPr>
            <w:tcW w:w="1048" w:type="dxa"/>
            <w:tcBorders>
              <w:top w:val="nil"/>
              <w:left w:val="single" w:sz="4" w:space="0" w:color="auto"/>
              <w:bottom w:val="nil"/>
              <w:right w:val="single" w:sz="4" w:space="0" w:color="auto"/>
            </w:tcBorders>
          </w:tcPr>
          <w:p w:rsidR="00494923" w:rsidRPr="003E7AE2" w:rsidRDefault="00494923" w:rsidP="00A06E99">
            <w:pPr>
              <w:spacing w:line="216" w:lineRule="auto"/>
              <w:jc w:val="center"/>
              <w:rPr>
                <w:sz w:val="28"/>
              </w:rPr>
            </w:pPr>
            <w:r w:rsidRPr="003E7AE2">
              <w:rPr>
                <w:sz w:val="28"/>
              </w:rPr>
              <w:t>108,43</w:t>
            </w:r>
          </w:p>
        </w:tc>
        <w:tc>
          <w:tcPr>
            <w:tcW w:w="1275" w:type="dxa"/>
            <w:tcBorders>
              <w:top w:val="nil"/>
              <w:left w:val="single" w:sz="4" w:space="0" w:color="auto"/>
              <w:bottom w:val="nil"/>
              <w:right w:val="single" w:sz="4" w:space="0" w:color="auto"/>
            </w:tcBorders>
          </w:tcPr>
          <w:p w:rsidR="00494923" w:rsidRPr="003E7AE2" w:rsidRDefault="00494923" w:rsidP="00A06E99">
            <w:pPr>
              <w:spacing w:line="216" w:lineRule="auto"/>
              <w:jc w:val="center"/>
              <w:rPr>
                <w:sz w:val="28"/>
              </w:rPr>
            </w:pPr>
            <w:r w:rsidRPr="003E7AE2">
              <w:rPr>
                <w:sz w:val="28"/>
              </w:rPr>
              <w:t>105,0</w:t>
            </w:r>
          </w:p>
        </w:tc>
        <w:tc>
          <w:tcPr>
            <w:tcW w:w="1307" w:type="dxa"/>
            <w:tcBorders>
              <w:top w:val="nil"/>
              <w:left w:val="single" w:sz="4" w:space="0" w:color="auto"/>
              <w:bottom w:val="nil"/>
              <w:right w:val="single" w:sz="4" w:space="0" w:color="auto"/>
            </w:tcBorders>
          </w:tcPr>
          <w:p w:rsidR="00494923" w:rsidRPr="003E7AE2" w:rsidRDefault="00494923" w:rsidP="00A06E99">
            <w:pPr>
              <w:spacing w:line="216" w:lineRule="auto"/>
              <w:jc w:val="center"/>
              <w:rPr>
                <w:sz w:val="28"/>
              </w:rPr>
            </w:pPr>
            <w:r w:rsidRPr="003E7AE2">
              <w:rPr>
                <w:sz w:val="28"/>
              </w:rPr>
              <w:t>104,4</w:t>
            </w:r>
          </w:p>
        </w:tc>
        <w:tc>
          <w:tcPr>
            <w:tcW w:w="1307" w:type="dxa"/>
            <w:tcBorders>
              <w:top w:val="nil"/>
              <w:left w:val="single" w:sz="4" w:space="0" w:color="auto"/>
              <w:bottom w:val="nil"/>
              <w:right w:val="single" w:sz="4" w:space="0" w:color="auto"/>
            </w:tcBorders>
          </w:tcPr>
          <w:p w:rsidR="00494923" w:rsidRPr="003E7AE2" w:rsidRDefault="00494923" w:rsidP="00494923">
            <w:pPr>
              <w:spacing w:line="216" w:lineRule="auto"/>
              <w:jc w:val="center"/>
              <w:rPr>
                <w:sz w:val="28"/>
              </w:rPr>
            </w:pPr>
            <w:r w:rsidRPr="003E7AE2">
              <w:rPr>
                <w:sz w:val="28"/>
              </w:rPr>
              <w:t>106,7</w:t>
            </w:r>
          </w:p>
        </w:tc>
        <w:tc>
          <w:tcPr>
            <w:tcW w:w="1016" w:type="dxa"/>
            <w:tcBorders>
              <w:top w:val="nil"/>
              <w:left w:val="single" w:sz="4" w:space="0" w:color="auto"/>
              <w:bottom w:val="nil"/>
              <w:right w:val="single" w:sz="4" w:space="0" w:color="auto"/>
            </w:tcBorders>
          </w:tcPr>
          <w:p w:rsidR="00494923" w:rsidRPr="003E7AE2" w:rsidRDefault="00494923" w:rsidP="00A06E99">
            <w:pPr>
              <w:spacing w:line="216" w:lineRule="auto"/>
              <w:jc w:val="center"/>
              <w:rPr>
                <w:sz w:val="28"/>
              </w:rPr>
            </w:pPr>
            <w:r w:rsidRPr="003E7AE2">
              <w:rPr>
                <w:sz w:val="28"/>
              </w:rPr>
              <w:t>106,0</w:t>
            </w:r>
          </w:p>
        </w:tc>
      </w:tr>
      <w:tr w:rsidR="00494923" w:rsidRPr="003E7AE2" w:rsidTr="00494923">
        <w:tc>
          <w:tcPr>
            <w:tcW w:w="709" w:type="dxa"/>
            <w:tcBorders>
              <w:top w:val="nil"/>
              <w:left w:val="single" w:sz="4" w:space="0" w:color="auto"/>
              <w:bottom w:val="nil"/>
              <w:right w:val="single" w:sz="4" w:space="0" w:color="auto"/>
            </w:tcBorders>
          </w:tcPr>
          <w:p w:rsidR="00494923" w:rsidRPr="003E7AE2" w:rsidRDefault="00494923" w:rsidP="00494923">
            <w:pPr>
              <w:numPr>
                <w:ilvl w:val="0"/>
                <w:numId w:val="34"/>
              </w:numPr>
              <w:spacing w:line="216" w:lineRule="auto"/>
              <w:rPr>
                <w:sz w:val="28"/>
              </w:rPr>
            </w:pPr>
          </w:p>
        </w:tc>
        <w:tc>
          <w:tcPr>
            <w:tcW w:w="2835" w:type="dxa"/>
            <w:tcBorders>
              <w:top w:val="nil"/>
              <w:left w:val="single" w:sz="4" w:space="0" w:color="auto"/>
              <w:bottom w:val="nil"/>
              <w:right w:val="single" w:sz="4" w:space="0" w:color="auto"/>
            </w:tcBorders>
          </w:tcPr>
          <w:p w:rsidR="00494923" w:rsidRPr="003E7AE2" w:rsidRDefault="00494923" w:rsidP="00A06E99">
            <w:pPr>
              <w:spacing w:line="216" w:lineRule="auto"/>
              <w:rPr>
                <w:sz w:val="28"/>
              </w:rPr>
            </w:pPr>
            <w:r w:rsidRPr="003E7AE2">
              <w:rPr>
                <w:sz w:val="28"/>
              </w:rPr>
              <w:t>Темп роста оборота малого     предпринимательства</w:t>
            </w:r>
          </w:p>
          <w:p w:rsidR="00494923" w:rsidRPr="003E7AE2" w:rsidRDefault="00494923" w:rsidP="00A06E99">
            <w:pPr>
              <w:spacing w:line="216" w:lineRule="auto"/>
              <w:rPr>
                <w:sz w:val="28"/>
              </w:rPr>
            </w:pPr>
          </w:p>
        </w:tc>
        <w:tc>
          <w:tcPr>
            <w:tcW w:w="1135" w:type="dxa"/>
            <w:tcBorders>
              <w:top w:val="nil"/>
              <w:left w:val="single" w:sz="4" w:space="0" w:color="auto"/>
              <w:bottom w:val="nil"/>
              <w:right w:val="single" w:sz="4" w:space="0" w:color="auto"/>
            </w:tcBorders>
          </w:tcPr>
          <w:p w:rsidR="00494923" w:rsidRPr="003E7AE2" w:rsidRDefault="00494923" w:rsidP="00A06E99">
            <w:pPr>
              <w:spacing w:line="216" w:lineRule="auto"/>
              <w:jc w:val="center"/>
              <w:rPr>
                <w:sz w:val="28"/>
              </w:rPr>
            </w:pPr>
            <w:r w:rsidRPr="003E7AE2">
              <w:rPr>
                <w:sz w:val="28"/>
              </w:rPr>
              <w:t>106,2</w:t>
            </w:r>
          </w:p>
        </w:tc>
        <w:tc>
          <w:tcPr>
            <w:tcW w:w="1048" w:type="dxa"/>
            <w:tcBorders>
              <w:top w:val="nil"/>
              <w:left w:val="single" w:sz="4" w:space="0" w:color="auto"/>
              <w:bottom w:val="nil"/>
              <w:right w:val="single" w:sz="4" w:space="0" w:color="auto"/>
            </w:tcBorders>
          </w:tcPr>
          <w:p w:rsidR="00494923" w:rsidRPr="003E7AE2" w:rsidRDefault="00494923" w:rsidP="00A06E99">
            <w:pPr>
              <w:spacing w:line="216" w:lineRule="auto"/>
              <w:jc w:val="center"/>
              <w:rPr>
                <w:sz w:val="28"/>
              </w:rPr>
            </w:pPr>
            <w:r w:rsidRPr="003E7AE2">
              <w:rPr>
                <w:sz w:val="28"/>
              </w:rPr>
              <w:t>107,4</w:t>
            </w:r>
          </w:p>
        </w:tc>
        <w:tc>
          <w:tcPr>
            <w:tcW w:w="1275" w:type="dxa"/>
            <w:tcBorders>
              <w:top w:val="nil"/>
              <w:left w:val="single" w:sz="4" w:space="0" w:color="auto"/>
              <w:bottom w:val="nil"/>
              <w:right w:val="single" w:sz="4" w:space="0" w:color="auto"/>
            </w:tcBorders>
          </w:tcPr>
          <w:p w:rsidR="00494923" w:rsidRPr="003E7AE2" w:rsidRDefault="00494923" w:rsidP="00494923">
            <w:pPr>
              <w:spacing w:line="216" w:lineRule="auto"/>
              <w:jc w:val="center"/>
              <w:rPr>
                <w:sz w:val="28"/>
              </w:rPr>
            </w:pPr>
            <w:r w:rsidRPr="003E7AE2">
              <w:rPr>
                <w:sz w:val="28"/>
              </w:rPr>
              <w:t>104,7</w:t>
            </w:r>
          </w:p>
        </w:tc>
        <w:tc>
          <w:tcPr>
            <w:tcW w:w="1307" w:type="dxa"/>
            <w:tcBorders>
              <w:top w:val="nil"/>
              <w:left w:val="single" w:sz="4" w:space="0" w:color="auto"/>
              <w:bottom w:val="nil"/>
              <w:right w:val="single" w:sz="4" w:space="0" w:color="auto"/>
            </w:tcBorders>
          </w:tcPr>
          <w:p w:rsidR="00634B7C" w:rsidRPr="003E7AE2" w:rsidRDefault="00634B7C" w:rsidP="00634B7C">
            <w:pPr>
              <w:spacing w:line="216" w:lineRule="auto"/>
              <w:jc w:val="center"/>
              <w:rPr>
                <w:sz w:val="28"/>
              </w:rPr>
            </w:pPr>
            <w:r w:rsidRPr="003E7AE2">
              <w:rPr>
                <w:sz w:val="28"/>
              </w:rPr>
              <w:t>107,3</w:t>
            </w:r>
          </w:p>
        </w:tc>
        <w:tc>
          <w:tcPr>
            <w:tcW w:w="1307" w:type="dxa"/>
            <w:tcBorders>
              <w:top w:val="nil"/>
              <w:left w:val="single" w:sz="4" w:space="0" w:color="auto"/>
              <w:bottom w:val="nil"/>
              <w:right w:val="single" w:sz="4" w:space="0" w:color="auto"/>
            </w:tcBorders>
          </w:tcPr>
          <w:p w:rsidR="00494923" w:rsidRPr="003E7AE2" w:rsidRDefault="00634B7C" w:rsidP="00634B7C">
            <w:pPr>
              <w:spacing w:line="216" w:lineRule="auto"/>
              <w:jc w:val="center"/>
              <w:rPr>
                <w:sz w:val="28"/>
              </w:rPr>
            </w:pPr>
            <w:r w:rsidRPr="003E7AE2">
              <w:rPr>
                <w:sz w:val="28"/>
              </w:rPr>
              <w:t>104,4</w:t>
            </w:r>
          </w:p>
        </w:tc>
        <w:tc>
          <w:tcPr>
            <w:tcW w:w="1016" w:type="dxa"/>
            <w:tcBorders>
              <w:top w:val="nil"/>
              <w:left w:val="single" w:sz="4" w:space="0" w:color="auto"/>
              <w:bottom w:val="nil"/>
              <w:right w:val="single" w:sz="4" w:space="0" w:color="auto"/>
            </w:tcBorders>
          </w:tcPr>
          <w:p w:rsidR="00494923" w:rsidRPr="003E7AE2" w:rsidRDefault="00634B7C" w:rsidP="00A06E99">
            <w:pPr>
              <w:spacing w:line="216" w:lineRule="auto"/>
              <w:jc w:val="center"/>
              <w:rPr>
                <w:sz w:val="28"/>
              </w:rPr>
            </w:pPr>
            <w:r w:rsidRPr="003E7AE2">
              <w:rPr>
                <w:sz w:val="28"/>
              </w:rPr>
              <w:t>106,8</w:t>
            </w:r>
          </w:p>
        </w:tc>
      </w:tr>
      <w:tr w:rsidR="00494923" w:rsidRPr="003E7AE2" w:rsidTr="00494923">
        <w:tc>
          <w:tcPr>
            <w:tcW w:w="709" w:type="dxa"/>
            <w:tcBorders>
              <w:top w:val="nil"/>
              <w:left w:val="single" w:sz="4" w:space="0" w:color="auto"/>
              <w:bottom w:val="nil"/>
              <w:right w:val="single" w:sz="4" w:space="0" w:color="auto"/>
            </w:tcBorders>
          </w:tcPr>
          <w:p w:rsidR="00494923" w:rsidRPr="003E7AE2" w:rsidRDefault="00494923" w:rsidP="00494923">
            <w:pPr>
              <w:numPr>
                <w:ilvl w:val="0"/>
                <w:numId w:val="34"/>
              </w:numPr>
              <w:spacing w:line="216" w:lineRule="auto"/>
              <w:rPr>
                <w:sz w:val="28"/>
              </w:rPr>
            </w:pPr>
          </w:p>
        </w:tc>
        <w:tc>
          <w:tcPr>
            <w:tcW w:w="2835" w:type="dxa"/>
            <w:tcBorders>
              <w:top w:val="nil"/>
              <w:left w:val="single" w:sz="4" w:space="0" w:color="auto"/>
              <w:bottom w:val="nil"/>
              <w:right w:val="single" w:sz="4" w:space="0" w:color="auto"/>
            </w:tcBorders>
          </w:tcPr>
          <w:p w:rsidR="00494923" w:rsidRPr="003E7AE2" w:rsidRDefault="00494923" w:rsidP="00A06E99">
            <w:pPr>
              <w:spacing w:line="216" w:lineRule="auto"/>
              <w:rPr>
                <w:sz w:val="28"/>
              </w:rPr>
            </w:pPr>
            <w:r w:rsidRPr="003E7AE2">
              <w:rPr>
                <w:sz w:val="28"/>
              </w:rPr>
              <w:t>Темп роста оборота розничной торговли</w:t>
            </w:r>
          </w:p>
          <w:p w:rsidR="00494923" w:rsidRPr="003E7AE2" w:rsidRDefault="00494923" w:rsidP="00A06E99">
            <w:pPr>
              <w:spacing w:line="216" w:lineRule="auto"/>
              <w:rPr>
                <w:sz w:val="28"/>
              </w:rPr>
            </w:pPr>
          </w:p>
        </w:tc>
        <w:tc>
          <w:tcPr>
            <w:tcW w:w="1135" w:type="dxa"/>
            <w:tcBorders>
              <w:top w:val="nil"/>
              <w:left w:val="single" w:sz="4" w:space="0" w:color="auto"/>
              <w:bottom w:val="nil"/>
              <w:right w:val="single" w:sz="4" w:space="0" w:color="auto"/>
            </w:tcBorders>
          </w:tcPr>
          <w:p w:rsidR="00494923" w:rsidRPr="003E7AE2" w:rsidRDefault="00634B7C" w:rsidP="00A06E99">
            <w:pPr>
              <w:spacing w:line="216" w:lineRule="auto"/>
              <w:jc w:val="center"/>
              <w:rPr>
                <w:sz w:val="28"/>
              </w:rPr>
            </w:pPr>
            <w:r w:rsidRPr="003E7AE2">
              <w:rPr>
                <w:sz w:val="28"/>
              </w:rPr>
              <w:t>110,3</w:t>
            </w:r>
          </w:p>
        </w:tc>
        <w:tc>
          <w:tcPr>
            <w:tcW w:w="1048" w:type="dxa"/>
            <w:tcBorders>
              <w:top w:val="nil"/>
              <w:left w:val="single" w:sz="4" w:space="0" w:color="auto"/>
              <w:bottom w:val="nil"/>
              <w:right w:val="single" w:sz="4" w:space="0" w:color="auto"/>
            </w:tcBorders>
          </w:tcPr>
          <w:p w:rsidR="00494923" w:rsidRPr="003E7AE2" w:rsidRDefault="00634B7C" w:rsidP="00A06E99">
            <w:pPr>
              <w:spacing w:line="216" w:lineRule="auto"/>
              <w:jc w:val="center"/>
              <w:rPr>
                <w:sz w:val="28"/>
              </w:rPr>
            </w:pPr>
            <w:r w:rsidRPr="003E7AE2">
              <w:rPr>
                <w:sz w:val="28"/>
              </w:rPr>
              <w:t>111,5</w:t>
            </w:r>
          </w:p>
        </w:tc>
        <w:tc>
          <w:tcPr>
            <w:tcW w:w="1275" w:type="dxa"/>
            <w:tcBorders>
              <w:top w:val="nil"/>
              <w:left w:val="single" w:sz="4" w:space="0" w:color="auto"/>
              <w:bottom w:val="nil"/>
              <w:right w:val="single" w:sz="4" w:space="0" w:color="auto"/>
            </w:tcBorders>
          </w:tcPr>
          <w:p w:rsidR="00494923" w:rsidRPr="003E7AE2" w:rsidRDefault="00634B7C" w:rsidP="00634B7C">
            <w:pPr>
              <w:spacing w:line="216" w:lineRule="auto"/>
              <w:jc w:val="center"/>
              <w:rPr>
                <w:sz w:val="28"/>
              </w:rPr>
            </w:pPr>
            <w:r w:rsidRPr="003E7AE2">
              <w:rPr>
                <w:sz w:val="28"/>
              </w:rPr>
              <w:t>110,7</w:t>
            </w:r>
          </w:p>
        </w:tc>
        <w:tc>
          <w:tcPr>
            <w:tcW w:w="1307" w:type="dxa"/>
            <w:tcBorders>
              <w:top w:val="nil"/>
              <w:left w:val="single" w:sz="4" w:space="0" w:color="auto"/>
              <w:bottom w:val="nil"/>
              <w:right w:val="single" w:sz="4" w:space="0" w:color="auto"/>
            </w:tcBorders>
          </w:tcPr>
          <w:p w:rsidR="00494923" w:rsidRPr="003E7AE2" w:rsidRDefault="00634B7C" w:rsidP="00A06E99">
            <w:pPr>
              <w:spacing w:line="216" w:lineRule="auto"/>
              <w:jc w:val="center"/>
              <w:rPr>
                <w:sz w:val="28"/>
              </w:rPr>
            </w:pPr>
            <w:r w:rsidRPr="003E7AE2">
              <w:rPr>
                <w:sz w:val="28"/>
              </w:rPr>
              <w:t>111,8</w:t>
            </w:r>
          </w:p>
        </w:tc>
        <w:tc>
          <w:tcPr>
            <w:tcW w:w="1307" w:type="dxa"/>
            <w:tcBorders>
              <w:top w:val="nil"/>
              <w:left w:val="single" w:sz="4" w:space="0" w:color="auto"/>
              <w:bottom w:val="nil"/>
              <w:right w:val="single" w:sz="4" w:space="0" w:color="auto"/>
            </w:tcBorders>
          </w:tcPr>
          <w:p w:rsidR="00494923" w:rsidRPr="003E7AE2" w:rsidRDefault="00634B7C" w:rsidP="00634B7C">
            <w:pPr>
              <w:spacing w:line="216" w:lineRule="auto"/>
              <w:jc w:val="center"/>
              <w:rPr>
                <w:sz w:val="28"/>
              </w:rPr>
            </w:pPr>
            <w:r w:rsidRPr="003E7AE2">
              <w:rPr>
                <w:sz w:val="28"/>
              </w:rPr>
              <w:t>111,0</w:t>
            </w:r>
          </w:p>
        </w:tc>
        <w:tc>
          <w:tcPr>
            <w:tcW w:w="1016" w:type="dxa"/>
            <w:tcBorders>
              <w:top w:val="nil"/>
              <w:left w:val="single" w:sz="4" w:space="0" w:color="auto"/>
              <w:bottom w:val="nil"/>
              <w:right w:val="single" w:sz="4" w:space="0" w:color="auto"/>
            </w:tcBorders>
          </w:tcPr>
          <w:p w:rsidR="00494923" w:rsidRPr="003E7AE2" w:rsidRDefault="00634B7C" w:rsidP="00A06E99">
            <w:pPr>
              <w:spacing w:line="216" w:lineRule="auto"/>
              <w:jc w:val="center"/>
              <w:rPr>
                <w:sz w:val="28"/>
              </w:rPr>
            </w:pPr>
            <w:r w:rsidRPr="003E7AE2">
              <w:rPr>
                <w:sz w:val="28"/>
              </w:rPr>
              <w:t>111,6</w:t>
            </w:r>
          </w:p>
        </w:tc>
      </w:tr>
      <w:tr w:rsidR="00494923" w:rsidRPr="003E7AE2" w:rsidTr="00494923">
        <w:tc>
          <w:tcPr>
            <w:tcW w:w="709" w:type="dxa"/>
            <w:tcBorders>
              <w:top w:val="nil"/>
              <w:left w:val="single" w:sz="4" w:space="0" w:color="auto"/>
              <w:bottom w:val="nil"/>
              <w:right w:val="single" w:sz="4" w:space="0" w:color="auto"/>
            </w:tcBorders>
          </w:tcPr>
          <w:p w:rsidR="00494923" w:rsidRPr="003E7AE2" w:rsidRDefault="00494923" w:rsidP="00494923">
            <w:pPr>
              <w:numPr>
                <w:ilvl w:val="0"/>
                <w:numId w:val="34"/>
              </w:numPr>
              <w:spacing w:line="216" w:lineRule="auto"/>
              <w:rPr>
                <w:sz w:val="28"/>
              </w:rPr>
            </w:pPr>
          </w:p>
        </w:tc>
        <w:tc>
          <w:tcPr>
            <w:tcW w:w="2835" w:type="dxa"/>
            <w:tcBorders>
              <w:top w:val="nil"/>
              <w:left w:val="single" w:sz="4" w:space="0" w:color="auto"/>
              <w:bottom w:val="nil"/>
              <w:right w:val="single" w:sz="4" w:space="0" w:color="auto"/>
            </w:tcBorders>
          </w:tcPr>
          <w:p w:rsidR="00494923" w:rsidRPr="003E7AE2" w:rsidRDefault="00494923" w:rsidP="00A06E99">
            <w:pPr>
              <w:spacing w:line="216" w:lineRule="auto"/>
              <w:rPr>
                <w:sz w:val="28"/>
              </w:rPr>
            </w:pPr>
            <w:r w:rsidRPr="003E7AE2">
              <w:rPr>
                <w:sz w:val="28"/>
              </w:rPr>
              <w:t>Темп роста оборота общественного питания</w:t>
            </w:r>
          </w:p>
          <w:p w:rsidR="00494923" w:rsidRPr="003E7AE2" w:rsidRDefault="00494923" w:rsidP="00A06E99">
            <w:pPr>
              <w:spacing w:line="216" w:lineRule="auto"/>
              <w:rPr>
                <w:sz w:val="28"/>
              </w:rPr>
            </w:pPr>
          </w:p>
        </w:tc>
        <w:tc>
          <w:tcPr>
            <w:tcW w:w="1135" w:type="dxa"/>
            <w:tcBorders>
              <w:top w:val="nil"/>
              <w:left w:val="single" w:sz="4" w:space="0" w:color="auto"/>
              <w:bottom w:val="nil"/>
              <w:right w:val="single" w:sz="4" w:space="0" w:color="auto"/>
            </w:tcBorders>
          </w:tcPr>
          <w:p w:rsidR="00494923" w:rsidRPr="003E7AE2" w:rsidRDefault="00634B7C" w:rsidP="00A06E99">
            <w:pPr>
              <w:spacing w:line="216" w:lineRule="auto"/>
              <w:jc w:val="center"/>
              <w:rPr>
                <w:sz w:val="28"/>
              </w:rPr>
            </w:pPr>
            <w:r w:rsidRPr="003E7AE2">
              <w:rPr>
                <w:sz w:val="28"/>
              </w:rPr>
              <w:t>117,9</w:t>
            </w:r>
          </w:p>
        </w:tc>
        <w:tc>
          <w:tcPr>
            <w:tcW w:w="1048" w:type="dxa"/>
            <w:tcBorders>
              <w:top w:val="nil"/>
              <w:left w:val="single" w:sz="4" w:space="0" w:color="auto"/>
              <w:bottom w:val="nil"/>
              <w:right w:val="single" w:sz="4" w:space="0" w:color="auto"/>
            </w:tcBorders>
          </w:tcPr>
          <w:p w:rsidR="00494923" w:rsidRPr="003E7AE2" w:rsidRDefault="00634B7C" w:rsidP="00A06E99">
            <w:pPr>
              <w:spacing w:line="216" w:lineRule="auto"/>
              <w:jc w:val="center"/>
              <w:rPr>
                <w:sz w:val="28"/>
              </w:rPr>
            </w:pPr>
            <w:r w:rsidRPr="003E7AE2">
              <w:rPr>
                <w:sz w:val="28"/>
              </w:rPr>
              <w:t>117,98</w:t>
            </w:r>
          </w:p>
        </w:tc>
        <w:tc>
          <w:tcPr>
            <w:tcW w:w="1275" w:type="dxa"/>
            <w:tcBorders>
              <w:top w:val="nil"/>
              <w:left w:val="single" w:sz="4" w:space="0" w:color="auto"/>
              <w:bottom w:val="nil"/>
              <w:right w:val="single" w:sz="4" w:space="0" w:color="auto"/>
            </w:tcBorders>
          </w:tcPr>
          <w:p w:rsidR="00494923" w:rsidRPr="003E7AE2" w:rsidRDefault="00634B7C" w:rsidP="00634B7C">
            <w:pPr>
              <w:spacing w:line="216" w:lineRule="auto"/>
              <w:jc w:val="center"/>
              <w:rPr>
                <w:sz w:val="28"/>
              </w:rPr>
            </w:pPr>
            <w:r w:rsidRPr="003E7AE2">
              <w:rPr>
                <w:sz w:val="28"/>
              </w:rPr>
              <w:t>118,3</w:t>
            </w:r>
          </w:p>
        </w:tc>
        <w:tc>
          <w:tcPr>
            <w:tcW w:w="1307" w:type="dxa"/>
            <w:tcBorders>
              <w:top w:val="nil"/>
              <w:left w:val="single" w:sz="4" w:space="0" w:color="auto"/>
              <w:bottom w:val="nil"/>
              <w:right w:val="single" w:sz="4" w:space="0" w:color="auto"/>
            </w:tcBorders>
          </w:tcPr>
          <w:p w:rsidR="00494923" w:rsidRPr="003E7AE2" w:rsidRDefault="00634B7C" w:rsidP="00A06E99">
            <w:pPr>
              <w:spacing w:line="216" w:lineRule="auto"/>
              <w:jc w:val="center"/>
              <w:rPr>
                <w:sz w:val="28"/>
              </w:rPr>
            </w:pPr>
            <w:r w:rsidRPr="003E7AE2">
              <w:rPr>
                <w:sz w:val="28"/>
              </w:rPr>
              <w:t>118,63</w:t>
            </w:r>
          </w:p>
        </w:tc>
        <w:tc>
          <w:tcPr>
            <w:tcW w:w="1307" w:type="dxa"/>
            <w:tcBorders>
              <w:top w:val="nil"/>
              <w:left w:val="single" w:sz="4" w:space="0" w:color="auto"/>
              <w:bottom w:val="nil"/>
              <w:right w:val="single" w:sz="4" w:space="0" w:color="auto"/>
            </w:tcBorders>
          </w:tcPr>
          <w:p w:rsidR="00494923" w:rsidRPr="003E7AE2" w:rsidRDefault="00634B7C" w:rsidP="00A06E99">
            <w:pPr>
              <w:spacing w:line="216" w:lineRule="auto"/>
              <w:jc w:val="center"/>
              <w:rPr>
                <w:sz w:val="28"/>
              </w:rPr>
            </w:pPr>
            <w:r w:rsidRPr="003E7AE2">
              <w:rPr>
                <w:sz w:val="28"/>
              </w:rPr>
              <w:t>118,58</w:t>
            </w:r>
          </w:p>
        </w:tc>
        <w:tc>
          <w:tcPr>
            <w:tcW w:w="1016" w:type="dxa"/>
            <w:tcBorders>
              <w:top w:val="nil"/>
              <w:left w:val="single" w:sz="4" w:space="0" w:color="auto"/>
              <w:bottom w:val="nil"/>
              <w:right w:val="single" w:sz="4" w:space="0" w:color="auto"/>
            </w:tcBorders>
          </w:tcPr>
          <w:p w:rsidR="00494923" w:rsidRPr="003E7AE2" w:rsidRDefault="00634B7C" w:rsidP="00A06E99">
            <w:pPr>
              <w:spacing w:line="216" w:lineRule="auto"/>
              <w:jc w:val="center"/>
              <w:rPr>
                <w:sz w:val="28"/>
              </w:rPr>
            </w:pPr>
            <w:r w:rsidRPr="003E7AE2">
              <w:rPr>
                <w:sz w:val="28"/>
              </w:rPr>
              <w:t>118,66</w:t>
            </w:r>
          </w:p>
        </w:tc>
      </w:tr>
      <w:tr w:rsidR="00494923" w:rsidRPr="003E7AE2" w:rsidTr="00494923">
        <w:tc>
          <w:tcPr>
            <w:tcW w:w="709" w:type="dxa"/>
            <w:tcBorders>
              <w:top w:val="nil"/>
              <w:left w:val="single" w:sz="4" w:space="0" w:color="auto"/>
              <w:bottom w:val="single" w:sz="4" w:space="0" w:color="auto"/>
              <w:right w:val="single" w:sz="4" w:space="0" w:color="auto"/>
            </w:tcBorders>
          </w:tcPr>
          <w:p w:rsidR="00494923" w:rsidRPr="003E7AE2" w:rsidRDefault="00494923" w:rsidP="00494923">
            <w:pPr>
              <w:numPr>
                <w:ilvl w:val="0"/>
                <w:numId w:val="34"/>
              </w:numPr>
              <w:spacing w:line="216" w:lineRule="auto"/>
              <w:rPr>
                <w:sz w:val="28"/>
              </w:rPr>
            </w:pPr>
          </w:p>
        </w:tc>
        <w:tc>
          <w:tcPr>
            <w:tcW w:w="2835" w:type="dxa"/>
            <w:tcBorders>
              <w:top w:val="nil"/>
              <w:left w:val="single" w:sz="4" w:space="0" w:color="auto"/>
              <w:bottom w:val="single" w:sz="4" w:space="0" w:color="auto"/>
              <w:right w:val="single" w:sz="4" w:space="0" w:color="auto"/>
            </w:tcBorders>
          </w:tcPr>
          <w:p w:rsidR="00494923" w:rsidRPr="003E7AE2" w:rsidRDefault="00494923" w:rsidP="00A06E99">
            <w:pPr>
              <w:spacing w:line="216" w:lineRule="auto"/>
              <w:rPr>
                <w:sz w:val="28"/>
              </w:rPr>
            </w:pPr>
            <w:r w:rsidRPr="003E7AE2">
              <w:rPr>
                <w:sz w:val="28"/>
              </w:rPr>
              <w:t>Темп роста объема платных услуг населению</w:t>
            </w:r>
          </w:p>
        </w:tc>
        <w:tc>
          <w:tcPr>
            <w:tcW w:w="1135" w:type="dxa"/>
            <w:tcBorders>
              <w:top w:val="nil"/>
              <w:left w:val="single" w:sz="4" w:space="0" w:color="auto"/>
              <w:bottom w:val="single" w:sz="4" w:space="0" w:color="auto"/>
              <w:right w:val="single" w:sz="4" w:space="0" w:color="auto"/>
            </w:tcBorders>
          </w:tcPr>
          <w:p w:rsidR="00494923" w:rsidRPr="003E7AE2" w:rsidRDefault="00634B7C" w:rsidP="00A06E99">
            <w:pPr>
              <w:spacing w:line="216" w:lineRule="auto"/>
              <w:jc w:val="center"/>
              <w:rPr>
                <w:sz w:val="28"/>
              </w:rPr>
            </w:pPr>
            <w:r w:rsidRPr="003E7AE2">
              <w:rPr>
                <w:sz w:val="28"/>
              </w:rPr>
              <w:t>107,7</w:t>
            </w:r>
          </w:p>
        </w:tc>
        <w:tc>
          <w:tcPr>
            <w:tcW w:w="1048" w:type="dxa"/>
            <w:tcBorders>
              <w:top w:val="nil"/>
              <w:left w:val="single" w:sz="4" w:space="0" w:color="auto"/>
              <w:bottom w:val="single" w:sz="4" w:space="0" w:color="auto"/>
              <w:right w:val="single" w:sz="4" w:space="0" w:color="auto"/>
            </w:tcBorders>
          </w:tcPr>
          <w:p w:rsidR="00494923" w:rsidRPr="003E7AE2" w:rsidRDefault="00634B7C" w:rsidP="00A06E99">
            <w:pPr>
              <w:spacing w:line="216" w:lineRule="auto"/>
              <w:jc w:val="center"/>
              <w:rPr>
                <w:sz w:val="28"/>
              </w:rPr>
            </w:pPr>
            <w:r w:rsidRPr="003E7AE2">
              <w:rPr>
                <w:sz w:val="28"/>
              </w:rPr>
              <w:t>108,2</w:t>
            </w:r>
          </w:p>
        </w:tc>
        <w:tc>
          <w:tcPr>
            <w:tcW w:w="1275" w:type="dxa"/>
            <w:tcBorders>
              <w:top w:val="nil"/>
              <w:left w:val="single" w:sz="4" w:space="0" w:color="auto"/>
              <w:bottom w:val="single" w:sz="4" w:space="0" w:color="auto"/>
              <w:right w:val="single" w:sz="4" w:space="0" w:color="auto"/>
            </w:tcBorders>
          </w:tcPr>
          <w:p w:rsidR="00494923" w:rsidRPr="003E7AE2" w:rsidRDefault="00634B7C" w:rsidP="00A06E99">
            <w:pPr>
              <w:spacing w:line="216" w:lineRule="auto"/>
              <w:jc w:val="center"/>
              <w:rPr>
                <w:sz w:val="28"/>
              </w:rPr>
            </w:pPr>
            <w:r w:rsidRPr="003E7AE2">
              <w:rPr>
                <w:sz w:val="28"/>
              </w:rPr>
              <w:t>108,1</w:t>
            </w:r>
          </w:p>
        </w:tc>
        <w:tc>
          <w:tcPr>
            <w:tcW w:w="1307" w:type="dxa"/>
            <w:tcBorders>
              <w:top w:val="nil"/>
              <w:left w:val="single" w:sz="4" w:space="0" w:color="auto"/>
              <w:bottom w:val="single" w:sz="4" w:space="0" w:color="auto"/>
              <w:right w:val="single" w:sz="4" w:space="0" w:color="auto"/>
            </w:tcBorders>
          </w:tcPr>
          <w:p w:rsidR="00494923" w:rsidRPr="003E7AE2" w:rsidRDefault="00634B7C" w:rsidP="00A06E99">
            <w:pPr>
              <w:spacing w:line="216" w:lineRule="auto"/>
              <w:jc w:val="center"/>
              <w:rPr>
                <w:sz w:val="28"/>
              </w:rPr>
            </w:pPr>
            <w:r w:rsidRPr="003E7AE2">
              <w:rPr>
                <w:sz w:val="28"/>
              </w:rPr>
              <w:t>108,78</w:t>
            </w:r>
          </w:p>
        </w:tc>
        <w:tc>
          <w:tcPr>
            <w:tcW w:w="1307" w:type="dxa"/>
            <w:tcBorders>
              <w:top w:val="nil"/>
              <w:left w:val="single" w:sz="4" w:space="0" w:color="auto"/>
              <w:bottom w:val="single" w:sz="4" w:space="0" w:color="auto"/>
              <w:right w:val="single" w:sz="4" w:space="0" w:color="auto"/>
            </w:tcBorders>
          </w:tcPr>
          <w:p w:rsidR="00494923" w:rsidRPr="003E7AE2" w:rsidRDefault="00634B7C" w:rsidP="00A06E99">
            <w:pPr>
              <w:spacing w:line="216" w:lineRule="auto"/>
              <w:jc w:val="center"/>
              <w:rPr>
                <w:sz w:val="28"/>
              </w:rPr>
            </w:pPr>
            <w:r w:rsidRPr="003E7AE2">
              <w:rPr>
                <w:sz w:val="28"/>
              </w:rPr>
              <w:t>108,96</w:t>
            </w:r>
          </w:p>
        </w:tc>
        <w:tc>
          <w:tcPr>
            <w:tcW w:w="1016" w:type="dxa"/>
            <w:tcBorders>
              <w:top w:val="nil"/>
              <w:left w:val="single" w:sz="4" w:space="0" w:color="auto"/>
              <w:bottom w:val="single" w:sz="4" w:space="0" w:color="auto"/>
              <w:right w:val="single" w:sz="4" w:space="0" w:color="auto"/>
            </w:tcBorders>
          </w:tcPr>
          <w:p w:rsidR="00494923" w:rsidRPr="003E7AE2" w:rsidRDefault="00634B7C" w:rsidP="00A06E99">
            <w:pPr>
              <w:spacing w:line="216" w:lineRule="auto"/>
              <w:jc w:val="center"/>
              <w:rPr>
                <w:sz w:val="28"/>
              </w:rPr>
            </w:pPr>
            <w:r w:rsidRPr="003E7AE2">
              <w:rPr>
                <w:sz w:val="28"/>
              </w:rPr>
              <w:t>109,61</w:t>
            </w:r>
          </w:p>
        </w:tc>
      </w:tr>
    </w:tbl>
    <w:p w:rsidR="00270230" w:rsidRPr="003E7AE2" w:rsidRDefault="00270230" w:rsidP="00270230">
      <w:pPr>
        <w:jc w:val="both"/>
        <w:rPr>
          <w:sz w:val="28"/>
        </w:rPr>
      </w:pPr>
      <w:r w:rsidRPr="003E7AE2">
        <w:rPr>
          <w:sz w:val="28"/>
        </w:rPr>
        <w:t xml:space="preserve">    </w:t>
      </w:r>
    </w:p>
    <w:p w:rsidR="00E61FC3" w:rsidRPr="003E7AE2" w:rsidRDefault="004F0CB9" w:rsidP="00185606">
      <w:pPr>
        <w:ind w:firstLine="568"/>
        <w:jc w:val="both"/>
        <w:rPr>
          <w:sz w:val="28"/>
        </w:rPr>
      </w:pPr>
      <w:r w:rsidRPr="003E7AE2">
        <w:rPr>
          <w:sz w:val="28"/>
        </w:rPr>
        <w:t xml:space="preserve">По прогнозу на период 2014 год общая сумма доходов </w:t>
      </w:r>
      <w:r w:rsidR="00B56C1D" w:rsidRPr="003E7AE2">
        <w:rPr>
          <w:sz w:val="28"/>
        </w:rPr>
        <w:t>снизится</w:t>
      </w:r>
      <w:r w:rsidRPr="003E7AE2">
        <w:rPr>
          <w:sz w:val="28"/>
        </w:rPr>
        <w:t xml:space="preserve"> по отношению к уровню 2013 года на </w:t>
      </w:r>
      <w:r w:rsidR="00B56C1D" w:rsidRPr="003E7AE2">
        <w:rPr>
          <w:sz w:val="28"/>
        </w:rPr>
        <w:t>89,1</w:t>
      </w:r>
      <w:r w:rsidRPr="003E7AE2">
        <w:rPr>
          <w:sz w:val="28"/>
        </w:rPr>
        <w:t xml:space="preserve"> процента,</w:t>
      </w:r>
      <w:r w:rsidR="00B56C1D" w:rsidRPr="003E7AE2">
        <w:rPr>
          <w:sz w:val="28"/>
        </w:rPr>
        <w:t xml:space="preserve"> </w:t>
      </w:r>
      <w:r w:rsidR="00914403" w:rsidRPr="003E7AE2">
        <w:rPr>
          <w:sz w:val="28"/>
        </w:rPr>
        <w:t>за счет уменьшения суммы поступлений межбюджетных трансфертов</w:t>
      </w:r>
      <w:r w:rsidR="00E61FC3" w:rsidRPr="003E7AE2">
        <w:rPr>
          <w:sz w:val="28"/>
        </w:rPr>
        <w:t>.</w:t>
      </w:r>
    </w:p>
    <w:p w:rsidR="00E61FC3" w:rsidRPr="003E7AE2" w:rsidRDefault="00E61FC3" w:rsidP="00185606">
      <w:pPr>
        <w:ind w:firstLine="568"/>
        <w:jc w:val="both"/>
        <w:rPr>
          <w:sz w:val="28"/>
        </w:rPr>
      </w:pPr>
      <w:r w:rsidRPr="003E7AE2">
        <w:rPr>
          <w:sz w:val="28"/>
        </w:rPr>
        <w:t>С</w:t>
      </w:r>
      <w:r w:rsidR="004F0CB9" w:rsidRPr="003E7AE2">
        <w:rPr>
          <w:sz w:val="28"/>
        </w:rPr>
        <w:t xml:space="preserve">умма налоговых и неналоговых доходов </w:t>
      </w:r>
      <w:r w:rsidR="006F5246" w:rsidRPr="003E7AE2">
        <w:rPr>
          <w:sz w:val="28"/>
        </w:rPr>
        <w:t xml:space="preserve">возрастет на </w:t>
      </w:r>
      <w:r w:rsidRPr="003E7AE2">
        <w:rPr>
          <w:sz w:val="28"/>
        </w:rPr>
        <w:t>20,1</w:t>
      </w:r>
      <w:r w:rsidR="006F5246" w:rsidRPr="003E7AE2">
        <w:rPr>
          <w:sz w:val="28"/>
        </w:rPr>
        <w:t xml:space="preserve"> процентов. Основанием  роста доходов является государственная кадастровая оценка земельных участков в составе земель населенных пунктов и земель промышленности Волгоградской области, проведенная по состоянию на 01.01.2010 года. Увеличение поступления земельного налога прогнозируется в </w:t>
      </w:r>
      <w:r w:rsidRPr="003E7AE2">
        <w:rPr>
          <w:sz w:val="28"/>
        </w:rPr>
        <w:t>2,77</w:t>
      </w:r>
      <w:r w:rsidR="006F5246" w:rsidRPr="003E7AE2">
        <w:rPr>
          <w:sz w:val="28"/>
        </w:rPr>
        <w:t xml:space="preserve"> раза</w:t>
      </w:r>
      <w:r w:rsidRPr="003E7AE2">
        <w:rPr>
          <w:sz w:val="28"/>
        </w:rPr>
        <w:t xml:space="preserve"> (15,82 млн.рублей),</w:t>
      </w:r>
      <w:r w:rsidR="006F5246" w:rsidRPr="003E7AE2">
        <w:rPr>
          <w:sz w:val="28"/>
        </w:rPr>
        <w:t xml:space="preserve"> </w:t>
      </w:r>
      <w:r w:rsidRPr="003E7AE2">
        <w:rPr>
          <w:sz w:val="28"/>
        </w:rPr>
        <w:t xml:space="preserve">поступления суммы доходов от уплаты акцизов на нефтепродукты (2,79 млн.рублей), подлежащие распределению между субъектами РФ и местными бюджетами и  </w:t>
      </w:r>
      <w:r w:rsidR="006F5246" w:rsidRPr="003E7AE2">
        <w:rPr>
          <w:sz w:val="28"/>
        </w:rPr>
        <w:t>неналоговых доходов к уровню 2013 года</w:t>
      </w:r>
      <w:r w:rsidR="00484F3C" w:rsidRPr="003E7AE2">
        <w:rPr>
          <w:sz w:val="28"/>
        </w:rPr>
        <w:t xml:space="preserve">, увеличения роста неналоговых доходов </w:t>
      </w:r>
      <w:r w:rsidR="006F5246" w:rsidRPr="003E7AE2">
        <w:rPr>
          <w:sz w:val="28"/>
        </w:rPr>
        <w:t xml:space="preserve"> на </w:t>
      </w:r>
      <w:r w:rsidRPr="003E7AE2">
        <w:rPr>
          <w:sz w:val="28"/>
        </w:rPr>
        <w:t>42,2</w:t>
      </w:r>
      <w:r w:rsidR="006F5246" w:rsidRPr="003E7AE2">
        <w:rPr>
          <w:sz w:val="28"/>
        </w:rPr>
        <w:t xml:space="preserve"> процентов</w:t>
      </w:r>
      <w:r w:rsidRPr="003E7AE2">
        <w:rPr>
          <w:sz w:val="28"/>
        </w:rPr>
        <w:t>, за счет роста поступления платных услуг от родительской платы</w:t>
      </w:r>
      <w:r w:rsidR="006F5246" w:rsidRPr="003E7AE2">
        <w:rPr>
          <w:sz w:val="28"/>
        </w:rPr>
        <w:t>.</w:t>
      </w:r>
      <w:r w:rsidR="00F62B95" w:rsidRPr="003E7AE2">
        <w:rPr>
          <w:sz w:val="28"/>
        </w:rPr>
        <w:t xml:space="preserve"> </w:t>
      </w:r>
    </w:p>
    <w:p w:rsidR="004F0CB9" w:rsidRPr="003E7AE2" w:rsidRDefault="00185606" w:rsidP="00185606">
      <w:pPr>
        <w:ind w:firstLine="568"/>
        <w:jc w:val="both"/>
        <w:rPr>
          <w:sz w:val="28"/>
        </w:rPr>
      </w:pPr>
      <w:r w:rsidRPr="003E7AE2">
        <w:rPr>
          <w:sz w:val="28"/>
        </w:rPr>
        <w:t>Сумма доходов консолидированного бюджета Ленинского муниципального района в  201</w:t>
      </w:r>
      <w:r w:rsidR="00513BAF" w:rsidRPr="003E7AE2">
        <w:rPr>
          <w:sz w:val="28"/>
        </w:rPr>
        <w:t>5</w:t>
      </w:r>
      <w:r w:rsidRPr="003E7AE2">
        <w:rPr>
          <w:sz w:val="28"/>
        </w:rPr>
        <w:t xml:space="preserve"> году прогнозируется в сумме </w:t>
      </w:r>
      <w:r w:rsidR="00513BAF" w:rsidRPr="003E7AE2">
        <w:rPr>
          <w:sz w:val="28"/>
        </w:rPr>
        <w:t>525,917</w:t>
      </w:r>
      <w:r w:rsidRPr="003E7AE2">
        <w:rPr>
          <w:sz w:val="28"/>
        </w:rPr>
        <w:t xml:space="preserve"> млн.рублей</w:t>
      </w:r>
      <w:r w:rsidR="00513BAF" w:rsidRPr="003E7AE2">
        <w:rPr>
          <w:sz w:val="28"/>
        </w:rPr>
        <w:t xml:space="preserve"> в 1и 2 варианте</w:t>
      </w:r>
      <w:r w:rsidRPr="003E7AE2">
        <w:rPr>
          <w:sz w:val="28"/>
        </w:rPr>
        <w:t xml:space="preserve">, </w:t>
      </w:r>
      <w:r w:rsidR="00513BAF" w:rsidRPr="003E7AE2">
        <w:rPr>
          <w:sz w:val="28"/>
        </w:rPr>
        <w:t xml:space="preserve">в том числе налоговых и неналоговых доходов в сумме 178,499 млн.рублей, в виду изменений норматива зачисления в консолидированный бюджет Ленинского муниципального района налога на доходы физических лиц до 76,64 процентов по сравнению с уровнем 2014 года 98,09 процентов. Сумма доходов консолидированного бюджета  </w:t>
      </w:r>
      <w:r w:rsidRPr="003E7AE2">
        <w:rPr>
          <w:sz w:val="28"/>
        </w:rPr>
        <w:t xml:space="preserve">в 2016 году </w:t>
      </w:r>
      <w:r w:rsidR="00513BAF" w:rsidRPr="003E7AE2">
        <w:rPr>
          <w:sz w:val="28"/>
        </w:rPr>
        <w:t xml:space="preserve">прогнозируется в размере </w:t>
      </w:r>
      <w:r w:rsidRPr="003E7AE2">
        <w:rPr>
          <w:sz w:val="28"/>
        </w:rPr>
        <w:t xml:space="preserve"> 557,</w:t>
      </w:r>
      <w:r w:rsidR="00513BAF" w:rsidRPr="003E7AE2">
        <w:rPr>
          <w:sz w:val="28"/>
        </w:rPr>
        <w:t xml:space="preserve">412 </w:t>
      </w:r>
      <w:r w:rsidR="00513BAF" w:rsidRPr="003E7AE2">
        <w:rPr>
          <w:sz w:val="28"/>
        </w:rPr>
        <w:lastRenderedPageBreak/>
        <w:t>млн.рублей, в том числе сумма собственных доходов 182,405 млн.рублей. В 2017 году общая сумма доходов консолидированного бюджета составит 570,4 млн.рублей, в том числе налоговых и неналоговых доходов 197,877 млн.рублей.</w:t>
      </w:r>
    </w:p>
    <w:p w:rsidR="00270230" w:rsidRPr="003E7AE2" w:rsidRDefault="00270230" w:rsidP="00270230">
      <w:pPr>
        <w:ind w:firstLine="568"/>
        <w:jc w:val="both"/>
        <w:rPr>
          <w:sz w:val="28"/>
        </w:rPr>
      </w:pPr>
      <w:r w:rsidRPr="003E7AE2">
        <w:rPr>
          <w:sz w:val="28"/>
        </w:rPr>
        <w:t>Расходы</w:t>
      </w:r>
      <w:r w:rsidRPr="003E7AE2">
        <w:rPr>
          <w:b/>
          <w:i/>
          <w:sz w:val="28"/>
        </w:rPr>
        <w:t xml:space="preserve">. </w:t>
      </w:r>
      <w:r w:rsidRPr="003E7AE2">
        <w:rPr>
          <w:sz w:val="28"/>
        </w:rPr>
        <w:t xml:space="preserve">Расходы </w:t>
      </w:r>
      <w:r w:rsidR="00185606" w:rsidRPr="003E7AE2">
        <w:rPr>
          <w:sz w:val="28"/>
        </w:rPr>
        <w:t>консолидированного бюджета</w:t>
      </w:r>
      <w:r w:rsidRPr="003E7AE2">
        <w:rPr>
          <w:sz w:val="28"/>
        </w:rPr>
        <w:t xml:space="preserve"> </w:t>
      </w:r>
      <w:r w:rsidR="004574D6" w:rsidRPr="003E7AE2">
        <w:rPr>
          <w:sz w:val="28"/>
        </w:rPr>
        <w:t xml:space="preserve">Ленинского муниципального района </w:t>
      </w:r>
      <w:r w:rsidRPr="003E7AE2">
        <w:rPr>
          <w:sz w:val="28"/>
        </w:rPr>
        <w:t>в 201</w:t>
      </w:r>
      <w:r w:rsidR="00513BAF" w:rsidRPr="003E7AE2">
        <w:rPr>
          <w:sz w:val="28"/>
        </w:rPr>
        <w:t>4</w:t>
      </w:r>
      <w:r w:rsidRPr="003E7AE2">
        <w:rPr>
          <w:sz w:val="28"/>
        </w:rPr>
        <w:t xml:space="preserve"> году ожидаются в сумме </w:t>
      </w:r>
      <w:r w:rsidR="00513BAF" w:rsidRPr="003E7AE2">
        <w:rPr>
          <w:sz w:val="28"/>
        </w:rPr>
        <w:t>546,604</w:t>
      </w:r>
      <w:r w:rsidRPr="003E7AE2">
        <w:rPr>
          <w:sz w:val="28"/>
        </w:rPr>
        <w:t xml:space="preserve"> млн. рублей или </w:t>
      </w:r>
      <w:r w:rsidR="00513BAF" w:rsidRPr="003E7AE2">
        <w:rPr>
          <w:sz w:val="28"/>
        </w:rPr>
        <w:t>90,8</w:t>
      </w:r>
      <w:r w:rsidRPr="003E7AE2">
        <w:rPr>
          <w:sz w:val="28"/>
        </w:rPr>
        <w:t xml:space="preserve"> процента к предыдущему году, в 201</w:t>
      </w:r>
      <w:r w:rsidR="00914403" w:rsidRPr="003E7AE2">
        <w:rPr>
          <w:sz w:val="28"/>
        </w:rPr>
        <w:t>5</w:t>
      </w:r>
      <w:r w:rsidRPr="003E7AE2">
        <w:rPr>
          <w:sz w:val="28"/>
        </w:rPr>
        <w:t xml:space="preserve"> году – </w:t>
      </w:r>
      <w:r w:rsidR="009E3E46" w:rsidRPr="003E7AE2">
        <w:rPr>
          <w:sz w:val="28"/>
        </w:rPr>
        <w:t>525,917</w:t>
      </w:r>
      <w:r w:rsidRPr="003E7AE2">
        <w:rPr>
          <w:sz w:val="28"/>
        </w:rPr>
        <w:t xml:space="preserve"> млн.рублей (</w:t>
      </w:r>
      <w:r w:rsidR="009E3E46" w:rsidRPr="003E7AE2">
        <w:rPr>
          <w:sz w:val="28"/>
        </w:rPr>
        <w:t>96,2</w:t>
      </w:r>
      <w:r w:rsidR="00185606" w:rsidRPr="003E7AE2">
        <w:rPr>
          <w:sz w:val="28"/>
        </w:rPr>
        <w:t xml:space="preserve"> </w:t>
      </w:r>
      <w:r w:rsidRPr="003E7AE2">
        <w:rPr>
          <w:sz w:val="28"/>
        </w:rPr>
        <w:t>процента</w:t>
      </w:r>
      <w:r w:rsidR="00484F3C" w:rsidRPr="003E7AE2">
        <w:rPr>
          <w:sz w:val="28"/>
        </w:rPr>
        <w:t xml:space="preserve"> к предыдущему году</w:t>
      </w:r>
      <w:r w:rsidRPr="003E7AE2">
        <w:rPr>
          <w:sz w:val="28"/>
        </w:rPr>
        <w:t>), в 201</w:t>
      </w:r>
      <w:r w:rsidR="009E3E46" w:rsidRPr="003E7AE2">
        <w:rPr>
          <w:sz w:val="28"/>
        </w:rPr>
        <w:t>6</w:t>
      </w:r>
      <w:r w:rsidRPr="003E7AE2">
        <w:rPr>
          <w:sz w:val="28"/>
        </w:rPr>
        <w:t xml:space="preserve"> году – </w:t>
      </w:r>
      <w:r w:rsidR="009E3E46" w:rsidRPr="003E7AE2">
        <w:rPr>
          <w:sz w:val="28"/>
        </w:rPr>
        <w:t>557,412</w:t>
      </w:r>
      <w:r w:rsidRPr="003E7AE2">
        <w:rPr>
          <w:sz w:val="28"/>
        </w:rPr>
        <w:t xml:space="preserve"> млн.рублей (</w:t>
      </w:r>
      <w:r w:rsidR="009E3E46" w:rsidRPr="003E7AE2">
        <w:rPr>
          <w:sz w:val="28"/>
        </w:rPr>
        <w:t>106,0</w:t>
      </w:r>
      <w:r w:rsidRPr="003E7AE2">
        <w:rPr>
          <w:sz w:val="28"/>
        </w:rPr>
        <w:t xml:space="preserve"> процента</w:t>
      </w:r>
      <w:r w:rsidR="00484F3C" w:rsidRPr="003E7AE2">
        <w:rPr>
          <w:sz w:val="28"/>
        </w:rPr>
        <w:t xml:space="preserve"> к предыдущему году</w:t>
      </w:r>
      <w:r w:rsidRPr="003E7AE2">
        <w:rPr>
          <w:sz w:val="28"/>
        </w:rPr>
        <w:t>), в 201</w:t>
      </w:r>
      <w:r w:rsidR="009E3E46" w:rsidRPr="003E7AE2">
        <w:rPr>
          <w:sz w:val="28"/>
        </w:rPr>
        <w:t>7</w:t>
      </w:r>
      <w:r w:rsidR="00185606" w:rsidRPr="003E7AE2">
        <w:rPr>
          <w:sz w:val="28"/>
        </w:rPr>
        <w:t xml:space="preserve"> </w:t>
      </w:r>
      <w:r w:rsidRPr="003E7AE2">
        <w:rPr>
          <w:sz w:val="28"/>
        </w:rPr>
        <w:t>году –</w:t>
      </w:r>
      <w:r w:rsidR="009E3E46" w:rsidRPr="003E7AE2">
        <w:rPr>
          <w:sz w:val="28"/>
        </w:rPr>
        <w:t>570,4</w:t>
      </w:r>
      <w:r w:rsidRPr="003E7AE2">
        <w:rPr>
          <w:sz w:val="28"/>
        </w:rPr>
        <w:t xml:space="preserve"> млн.рублей (</w:t>
      </w:r>
      <w:r w:rsidR="00185606" w:rsidRPr="003E7AE2">
        <w:rPr>
          <w:sz w:val="28"/>
        </w:rPr>
        <w:t>102,</w:t>
      </w:r>
      <w:r w:rsidR="009E3E46" w:rsidRPr="003E7AE2">
        <w:rPr>
          <w:sz w:val="28"/>
        </w:rPr>
        <w:t>3</w:t>
      </w:r>
      <w:r w:rsidRPr="003E7AE2">
        <w:rPr>
          <w:sz w:val="28"/>
        </w:rPr>
        <w:t xml:space="preserve"> процента</w:t>
      </w:r>
      <w:r w:rsidR="00484F3C" w:rsidRPr="003E7AE2">
        <w:rPr>
          <w:sz w:val="28"/>
        </w:rPr>
        <w:t xml:space="preserve"> к предыдущему году</w:t>
      </w:r>
      <w:r w:rsidRPr="003E7AE2">
        <w:rPr>
          <w:sz w:val="28"/>
        </w:rPr>
        <w:t xml:space="preserve">).   </w:t>
      </w:r>
    </w:p>
    <w:p w:rsidR="00270230" w:rsidRPr="003E7AE2" w:rsidRDefault="00185606" w:rsidP="00270230">
      <w:pPr>
        <w:ind w:firstLine="568"/>
        <w:jc w:val="both"/>
        <w:rPr>
          <w:sz w:val="28"/>
        </w:rPr>
      </w:pPr>
      <w:r w:rsidRPr="003E7AE2">
        <w:rPr>
          <w:sz w:val="28"/>
        </w:rPr>
        <w:t>Приоритетными расходами останутся расходы, связаннее с отраслью образования, культурой, жилищно-коммунальной сферой, социальным обеспечением населения.</w:t>
      </w:r>
    </w:p>
    <w:p w:rsidR="00270230" w:rsidRPr="003E7AE2" w:rsidRDefault="00270230" w:rsidP="00270230">
      <w:pPr>
        <w:ind w:firstLine="568"/>
        <w:jc w:val="both"/>
        <w:rPr>
          <w:sz w:val="28"/>
        </w:rPr>
      </w:pPr>
      <w:r w:rsidRPr="003E7AE2">
        <w:rPr>
          <w:sz w:val="28"/>
        </w:rPr>
        <w:t xml:space="preserve">Планируется превышение расходов над доходами сводного финансового баланса </w:t>
      </w:r>
      <w:r w:rsidR="00574E7E" w:rsidRPr="003E7AE2">
        <w:rPr>
          <w:sz w:val="28"/>
        </w:rPr>
        <w:t>Ленинского муниципального района</w:t>
      </w:r>
      <w:r w:rsidRPr="003E7AE2">
        <w:rPr>
          <w:sz w:val="28"/>
        </w:rPr>
        <w:t xml:space="preserve"> (дефицит финансовых ресурсов) в 201</w:t>
      </w:r>
      <w:r w:rsidR="00D7416A" w:rsidRPr="003E7AE2">
        <w:rPr>
          <w:sz w:val="28"/>
        </w:rPr>
        <w:t>4</w:t>
      </w:r>
      <w:r w:rsidRPr="003E7AE2">
        <w:rPr>
          <w:sz w:val="28"/>
        </w:rPr>
        <w:t xml:space="preserve"> году в сумме </w:t>
      </w:r>
      <w:r w:rsidR="00D7416A" w:rsidRPr="003E7AE2">
        <w:rPr>
          <w:sz w:val="28"/>
        </w:rPr>
        <w:t>14,597</w:t>
      </w:r>
      <w:r w:rsidRPr="003E7AE2">
        <w:rPr>
          <w:sz w:val="28"/>
        </w:rPr>
        <w:t xml:space="preserve"> млн.рублей, в 201</w:t>
      </w:r>
      <w:r w:rsidR="00D7416A" w:rsidRPr="003E7AE2">
        <w:rPr>
          <w:sz w:val="28"/>
        </w:rPr>
        <w:t>5</w:t>
      </w:r>
      <w:r w:rsidRPr="003E7AE2">
        <w:rPr>
          <w:sz w:val="28"/>
        </w:rPr>
        <w:t xml:space="preserve"> </w:t>
      </w:r>
      <w:r w:rsidR="00574E7E" w:rsidRPr="003E7AE2">
        <w:rPr>
          <w:sz w:val="28"/>
        </w:rPr>
        <w:t>-201</w:t>
      </w:r>
      <w:r w:rsidR="00D7416A" w:rsidRPr="003E7AE2">
        <w:rPr>
          <w:sz w:val="28"/>
        </w:rPr>
        <w:t>7</w:t>
      </w:r>
      <w:r w:rsidR="00574E7E" w:rsidRPr="003E7AE2">
        <w:rPr>
          <w:sz w:val="28"/>
        </w:rPr>
        <w:t xml:space="preserve"> годы бюджет планируется бездефицитный</w:t>
      </w:r>
      <w:r w:rsidRPr="003E7AE2">
        <w:rPr>
          <w:sz w:val="28"/>
        </w:rPr>
        <w:t xml:space="preserve">. </w:t>
      </w:r>
    </w:p>
    <w:p w:rsidR="00270230" w:rsidRPr="003E7AE2" w:rsidRDefault="00270230" w:rsidP="00270230">
      <w:pPr>
        <w:ind w:firstLine="568"/>
        <w:jc w:val="both"/>
        <w:rPr>
          <w:sz w:val="28"/>
        </w:rPr>
      </w:pPr>
      <w:r w:rsidRPr="003E7AE2">
        <w:rPr>
          <w:sz w:val="28"/>
        </w:rPr>
        <w:t>Покрытие дефицита финансовых средств предусматривается за счет бюджетов других уровней бюджетной системы Российской Федерации</w:t>
      </w:r>
      <w:r w:rsidR="00574E7E" w:rsidRPr="003E7AE2">
        <w:rPr>
          <w:sz w:val="28"/>
        </w:rPr>
        <w:t>.</w:t>
      </w:r>
    </w:p>
    <w:p w:rsidR="000949C7" w:rsidRPr="003E7AE2" w:rsidRDefault="000949C7" w:rsidP="000813D7">
      <w:pPr>
        <w:pStyle w:val="a9"/>
        <w:ind w:firstLine="525"/>
        <w:rPr>
          <w:b w:val="0"/>
          <w:bCs/>
          <w:szCs w:val="28"/>
        </w:rPr>
      </w:pPr>
    </w:p>
    <w:p w:rsidR="00BD1213" w:rsidRPr="003E7AE2" w:rsidRDefault="005C7914" w:rsidP="000813D7">
      <w:pPr>
        <w:pStyle w:val="a9"/>
        <w:ind w:firstLine="525"/>
        <w:rPr>
          <w:b w:val="0"/>
          <w:bCs/>
          <w:szCs w:val="28"/>
        </w:rPr>
      </w:pPr>
      <w:r w:rsidRPr="003E7AE2">
        <w:rPr>
          <w:b w:val="0"/>
          <w:bCs/>
          <w:szCs w:val="28"/>
        </w:rPr>
        <w:t>7</w:t>
      </w:r>
      <w:r w:rsidR="00BD1213" w:rsidRPr="003E7AE2">
        <w:rPr>
          <w:b w:val="0"/>
          <w:bCs/>
          <w:szCs w:val="28"/>
        </w:rPr>
        <w:t>. Денежные доходы и расходы населения</w:t>
      </w:r>
    </w:p>
    <w:p w:rsidR="00BD1213" w:rsidRPr="003E7AE2" w:rsidRDefault="00BD1213" w:rsidP="000813D7">
      <w:pPr>
        <w:pStyle w:val="a9"/>
        <w:ind w:firstLine="525"/>
        <w:jc w:val="both"/>
        <w:rPr>
          <w:b w:val="0"/>
          <w:bCs/>
          <w:szCs w:val="28"/>
        </w:rPr>
      </w:pPr>
    </w:p>
    <w:p w:rsidR="003956F0" w:rsidRPr="003E7AE2" w:rsidRDefault="003956F0" w:rsidP="000813D7">
      <w:pPr>
        <w:pStyle w:val="a9"/>
        <w:ind w:firstLine="525"/>
        <w:jc w:val="both"/>
        <w:rPr>
          <w:b w:val="0"/>
          <w:szCs w:val="28"/>
        </w:rPr>
      </w:pPr>
      <w:r w:rsidRPr="003E7AE2">
        <w:rPr>
          <w:b w:val="0"/>
          <w:szCs w:val="28"/>
        </w:rPr>
        <w:t xml:space="preserve">Суммарный объем денежных доходов населения </w:t>
      </w:r>
      <w:r w:rsidR="00574E7E" w:rsidRPr="003E7AE2">
        <w:rPr>
          <w:b w:val="0"/>
          <w:szCs w:val="28"/>
        </w:rPr>
        <w:t>Ленинского муниципального района</w:t>
      </w:r>
      <w:r w:rsidRPr="003E7AE2">
        <w:rPr>
          <w:b w:val="0"/>
          <w:szCs w:val="28"/>
        </w:rPr>
        <w:t xml:space="preserve"> в 201</w:t>
      </w:r>
      <w:r w:rsidR="007F6381" w:rsidRPr="003E7AE2">
        <w:rPr>
          <w:b w:val="0"/>
          <w:szCs w:val="28"/>
        </w:rPr>
        <w:t>3</w:t>
      </w:r>
      <w:r w:rsidRPr="003E7AE2">
        <w:rPr>
          <w:b w:val="0"/>
          <w:szCs w:val="28"/>
        </w:rPr>
        <w:t xml:space="preserve"> году составил </w:t>
      </w:r>
      <w:r w:rsidR="007F6381" w:rsidRPr="003E7AE2">
        <w:rPr>
          <w:b w:val="0"/>
          <w:szCs w:val="28"/>
        </w:rPr>
        <w:t xml:space="preserve">2688,73 </w:t>
      </w:r>
      <w:r w:rsidRPr="003E7AE2">
        <w:rPr>
          <w:b w:val="0"/>
          <w:szCs w:val="28"/>
        </w:rPr>
        <w:t>мл</w:t>
      </w:r>
      <w:r w:rsidR="00574E7E" w:rsidRPr="003E7AE2">
        <w:rPr>
          <w:b w:val="0"/>
          <w:szCs w:val="28"/>
        </w:rPr>
        <w:t>н</w:t>
      </w:r>
      <w:r w:rsidR="009F1420" w:rsidRPr="003E7AE2">
        <w:rPr>
          <w:b w:val="0"/>
          <w:szCs w:val="28"/>
        </w:rPr>
        <w:t>. рублей, что выше уровня 201</w:t>
      </w:r>
      <w:r w:rsidR="007F6381" w:rsidRPr="003E7AE2">
        <w:rPr>
          <w:b w:val="0"/>
          <w:szCs w:val="28"/>
        </w:rPr>
        <w:t>2</w:t>
      </w:r>
      <w:r w:rsidR="009F1420" w:rsidRPr="003E7AE2">
        <w:rPr>
          <w:b w:val="0"/>
          <w:szCs w:val="28"/>
        </w:rPr>
        <w:t xml:space="preserve"> года </w:t>
      </w:r>
      <w:r w:rsidR="007F6381" w:rsidRPr="003E7AE2">
        <w:rPr>
          <w:b w:val="0"/>
          <w:szCs w:val="28"/>
        </w:rPr>
        <w:t>9,3</w:t>
      </w:r>
      <w:r w:rsidR="009F1420" w:rsidRPr="003E7AE2">
        <w:rPr>
          <w:b w:val="0"/>
          <w:szCs w:val="28"/>
        </w:rPr>
        <w:t xml:space="preserve"> процентов. </w:t>
      </w:r>
      <w:r w:rsidRPr="003E7AE2">
        <w:rPr>
          <w:b w:val="0"/>
          <w:szCs w:val="28"/>
        </w:rPr>
        <w:t>В 201</w:t>
      </w:r>
      <w:r w:rsidR="007F6381" w:rsidRPr="003E7AE2">
        <w:rPr>
          <w:b w:val="0"/>
          <w:szCs w:val="28"/>
        </w:rPr>
        <w:t>3</w:t>
      </w:r>
      <w:r w:rsidRPr="003E7AE2">
        <w:rPr>
          <w:b w:val="0"/>
          <w:szCs w:val="28"/>
        </w:rPr>
        <w:t xml:space="preserve"> году среднемесячные денежные доходы на одного жителя </w:t>
      </w:r>
      <w:r w:rsidR="004965F4" w:rsidRPr="003E7AE2">
        <w:rPr>
          <w:b w:val="0"/>
          <w:szCs w:val="28"/>
        </w:rPr>
        <w:t>района</w:t>
      </w:r>
      <w:r w:rsidRPr="003E7AE2">
        <w:rPr>
          <w:b w:val="0"/>
          <w:szCs w:val="28"/>
        </w:rPr>
        <w:t xml:space="preserve"> возросли незначительно -  на </w:t>
      </w:r>
      <w:r w:rsidR="007F6381" w:rsidRPr="003E7AE2">
        <w:rPr>
          <w:b w:val="0"/>
          <w:szCs w:val="28"/>
        </w:rPr>
        <w:t>9,1</w:t>
      </w:r>
      <w:r w:rsidRPr="003E7AE2">
        <w:rPr>
          <w:b w:val="0"/>
          <w:szCs w:val="28"/>
        </w:rPr>
        <w:t xml:space="preserve"> процента к 201</w:t>
      </w:r>
      <w:r w:rsidR="007F6381" w:rsidRPr="003E7AE2">
        <w:rPr>
          <w:b w:val="0"/>
          <w:szCs w:val="28"/>
        </w:rPr>
        <w:t>2</w:t>
      </w:r>
      <w:r w:rsidRPr="003E7AE2">
        <w:rPr>
          <w:b w:val="0"/>
          <w:szCs w:val="28"/>
        </w:rPr>
        <w:t xml:space="preserve"> году и составили </w:t>
      </w:r>
      <w:r w:rsidR="007F6381" w:rsidRPr="003E7AE2">
        <w:rPr>
          <w:b w:val="0"/>
          <w:szCs w:val="28"/>
        </w:rPr>
        <w:t>7300,3</w:t>
      </w:r>
      <w:r w:rsidRPr="003E7AE2">
        <w:rPr>
          <w:b w:val="0"/>
          <w:szCs w:val="28"/>
        </w:rPr>
        <w:t>рубл</w:t>
      </w:r>
      <w:r w:rsidR="00906A6A" w:rsidRPr="003E7AE2">
        <w:rPr>
          <w:b w:val="0"/>
          <w:szCs w:val="28"/>
        </w:rPr>
        <w:t>я</w:t>
      </w:r>
      <w:r w:rsidRPr="003E7AE2">
        <w:rPr>
          <w:b w:val="0"/>
          <w:szCs w:val="28"/>
        </w:rPr>
        <w:t>. При этом индекс потребительских цен на товары и услуги в 201</w:t>
      </w:r>
      <w:r w:rsidR="007F6381" w:rsidRPr="003E7AE2">
        <w:rPr>
          <w:b w:val="0"/>
          <w:szCs w:val="28"/>
        </w:rPr>
        <w:t>3</w:t>
      </w:r>
      <w:r w:rsidRPr="003E7AE2">
        <w:rPr>
          <w:b w:val="0"/>
          <w:szCs w:val="28"/>
        </w:rPr>
        <w:t xml:space="preserve"> год</w:t>
      </w:r>
      <w:r w:rsidR="008304D9" w:rsidRPr="003E7AE2">
        <w:rPr>
          <w:b w:val="0"/>
          <w:szCs w:val="28"/>
        </w:rPr>
        <w:t>у</w:t>
      </w:r>
      <w:r w:rsidRPr="003E7AE2">
        <w:rPr>
          <w:b w:val="0"/>
          <w:szCs w:val="28"/>
        </w:rPr>
        <w:t xml:space="preserve"> по отношению к 201</w:t>
      </w:r>
      <w:r w:rsidR="007F6381" w:rsidRPr="003E7AE2">
        <w:rPr>
          <w:b w:val="0"/>
          <w:szCs w:val="28"/>
        </w:rPr>
        <w:t>2</w:t>
      </w:r>
      <w:r w:rsidRPr="003E7AE2">
        <w:rPr>
          <w:b w:val="0"/>
          <w:szCs w:val="28"/>
        </w:rPr>
        <w:t xml:space="preserve"> год</w:t>
      </w:r>
      <w:r w:rsidR="008304D9" w:rsidRPr="003E7AE2">
        <w:rPr>
          <w:b w:val="0"/>
          <w:szCs w:val="28"/>
        </w:rPr>
        <w:t>у</w:t>
      </w:r>
      <w:r w:rsidRPr="003E7AE2">
        <w:rPr>
          <w:b w:val="0"/>
          <w:szCs w:val="28"/>
        </w:rPr>
        <w:t xml:space="preserve"> составил </w:t>
      </w:r>
      <w:r w:rsidR="009F1420" w:rsidRPr="003E7AE2">
        <w:rPr>
          <w:b w:val="0"/>
          <w:szCs w:val="28"/>
        </w:rPr>
        <w:t>106,</w:t>
      </w:r>
      <w:r w:rsidR="0029353E" w:rsidRPr="003E7AE2">
        <w:rPr>
          <w:b w:val="0"/>
          <w:szCs w:val="28"/>
        </w:rPr>
        <w:t>8</w:t>
      </w:r>
      <w:r w:rsidR="009F1420" w:rsidRPr="003E7AE2">
        <w:rPr>
          <w:b w:val="0"/>
          <w:szCs w:val="28"/>
        </w:rPr>
        <w:t xml:space="preserve"> процента</w:t>
      </w:r>
      <w:r w:rsidRPr="003E7AE2">
        <w:rPr>
          <w:b w:val="0"/>
          <w:szCs w:val="28"/>
        </w:rPr>
        <w:t xml:space="preserve">.  </w:t>
      </w:r>
    </w:p>
    <w:p w:rsidR="0029353E" w:rsidRPr="003E7AE2" w:rsidRDefault="0029353E" w:rsidP="0029353E">
      <w:pPr>
        <w:suppressAutoHyphens/>
        <w:ind w:firstLine="567"/>
        <w:jc w:val="both"/>
        <w:rPr>
          <w:color w:val="000000"/>
          <w:sz w:val="28"/>
          <w:szCs w:val="28"/>
        </w:rPr>
      </w:pPr>
      <w:r w:rsidRPr="003E7AE2">
        <w:rPr>
          <w:color w:val="000000"/>
          <w:sz w:val="28"/>
          <w:szCs w:val="28"/>
        </w:rPr>
        <w:t>Структура доходов населения 2013 года распределилась следующим образом: доходы от заработной платы составили 39,4 процентов от общей суммы доходов; пенсии, пособия – 43,1 процентов от общей суммы доходов; поступления из финансовой системы – 7,1 процентов; доходы от реализации сельскохозяйственной продукции личными подсобными хозяйствами – 4,8 процентов; доходы от индивидуальной предпринимательской деятельности – 5,6 процентов.</w:t>
      </w:r>
    </w:p>
    <w:p w:rsidR="003956F0" w:rsidRPr="003E7AE2" w:rsidRDefault="003956F0" w:rsidP="000813D7">
      <w:pPr>
        <w:ind w:firstLine="525"/>
        <w:jc w:val="both"/>
        <w:rPr>
          <w:sz w:val="28"/>
          <w:szCs w:val="28"/>
        </w:rPr>
      </w:pPr>
      <w:r w:rsidRPr="003E7AE2">
        <w:rPr>
          <w:sz w:val="28"/>
          <w:szCs w:val="28"/>
        </w:rPr>
        <w:t xml:space="preserve">Рост социальных трансфертов населению составил </w:t>
      </w:r>
      <w:r w:rsidR="0029353E" w:rsidRPr="003E7AE2">
        <w:rPr>
          <w:sz w:val="28"/>
          <w:szCs w:val="28"/>
        </w:rPr>
        <w:t>110,6</w:t>
      </w:r>
      <w:r w:rsidRPr="003E7AE2">
        <w:rPr>
          <w:sz w:val="28"/>
          <w:szCs w:val="28"/>
        </w:rPr>
        <w:t xml:space="preserve"> процентов к уровню 201</w:t>
      </w:r>
      <w:r w:rsidR="0029353E" w:rsidRPr="003E7AE2">
        <w:rPr>
          <w:sz w:val="28"/>
          <w:szCs w:val="28"/>
        </w:rPr>
        <w:t>2</w:t>
      </w:r>
      <w:r w:rsidRPr="003E7AE2">
        <w:rPr>
          <w:sz w:val="28"/>
          <w:szCs w:val="28"/>
        </w:rPr>
        <w:t xml:space="preserve"> года</w:t>
      </w:r>
      <w:r w:rsidR="008304D9" w:rsidRPr="003E7AE2">
        <w:rPr>
          <w:sz w:val="28"/>
          <w:szCs w:val="28"/>
        </w:rPr>
        <w:t>. П</w:t>
      </w:r>
      <w:r w:rsidRPr="003E7AE2">
        <w:rPr>
          <w:sz w:val="28"/>
          <w:szCs w:val="28"/>
        </w:rPr>
        <w:t>роводимая Правительством Р</w:t>
      </w:r>
      <w:r w:rsidR="008304D9" w:rsidRPr="003E7AE2">
        <w:rPr>
          <w:sz w:val="28"/>
          <w:szCs w:val="28"/>
        </w:rPr>
        <w:t xml:space="preserve">оссийской </w:t>
      </w:r>
      <w:r w:rsidRPr="003E7AE2">
        <w:rPr>
          <w:sz w:val="28"/>
          <w:szCs w:val="28"/>
        </w:rPr>
        <w:t>Ф</w:t>
      </w:r>
      <w:r w:rsidR="008304D9" w:rsidRPr="003E7AE2">
        <w:rPr>
          <w:sz w:val="28"/>
          <w:szCs w:val="28"/>
        </w:rPr>
        <w:t>едерации</w:t>
      </w:r>
      <w:r w:rsidRPr="003E7AE2">
        <w:rPr>
          <w:sz w:val="28"/>
          <w:szCs w:val="28"/>
        </w:rPr>
        <w:t xml:space="preserve"> политика по поддержке пенсионеров (</w:t>
      </w:r>
      <w:r w:rsidRPr="003E7AE2">
        <w:rPr>
          <w:iCs/>
          <w:sz w:val="28"/>
          <w:szCs w:val="28"/>
        </w:rPr>
        <w:t>социальная доплата к пенсии</w:t>
      </w:r>
      <w:r w:rsidRPr="003E7AE2">
        <w:rPr>
          <w:sz w:val="28"/>
          <w:szCs w:val="28"/>
        </w:rPr>
        <w:t xml:space="preserve">, индексация пенсий) позволила </w:t>
      </w:r>
      <w:r w:rsidR="0029353E" w:rsidRPr="003E7AE2">
        <w:rPr>
          <w:sz w:val="28"/>
          <w:szCs w:val="28"/>
        </w:rPr>
        <w:t>незначительно увеличить</w:t>
      </w:r>
      <w:r w:rsidRPr="003E7AE2">
        <w:rPr>
          <w:sz w:val="28"/>
          <w:szCs w:val="28"/>
        </w:rPr>
        <w:t xml:space="preserve"> общий объем пенсионных выплат </w:t>
      </w:r>
      <w:r w:rsidR="0029353E" w:rsidRPr="003E7AE2">
        <w:rPr>
          <w:sz w:val="28"/>
          <w:szCs w:val="28"/>
        </w:rPr>
        <w:t>от 920,53 млн.рублей до 937,65 млн.рублей.</w:t>
      </w:r>
      <w:r w:rsidRPr="003E7AE2">
        <w:rPr>
          <w:sz w:val="28"/>
          <w:szCs w:val="28"/>
        </w:rPr>
        <w:t xml:space="preserve"> </w:t>
      </w:r>
      <w:r w:rsidR="005726D4" w:rsidRPr="003E7AE2">
        <w:rPr>
          <w:sz w:val="28"/>
          <w:szCs w:val="28"/>
        </w:rPr>
        <w:t>В связи с сокращением количества индивидуальных</w:t>
      </w:r>
      <w:r w:rsidR="002102CE" w:rsidRPr="003E7AE2">
        <w:rPr>
          <w:sz w:val="28"/>
          <w:szCs w:val="28"/>
        </w:rPr>
        <w:t xml:space="preserve"> </w:t>
      </w:r>
      <w:r w:rsidR="005726D4" w:rsidRPr="003E7AE2">
        <w:rPr>
          <w:sz w:val="28"/>
          <w:szCs w:val="28"/>
        </w:rPr>
        <w:t>предпринимателей уменьшились д</w:t>
      </w:r>
      <w:r w:rsidRPr="003E7AE2">
        <w:rPr>
          <w:sz w:val="28"/>
          <w:szCs w:val="28"/>
        </w:rPr>
        <w:t>оход</w:t>
      </w:r>
      <w:r w:rsidR="00C63858" w:rsidRPr="003E7AE2">
        <w:rPr>
          <w:sz w:val="28"/>
          <w:szCs w:val="28"/>
        </w:rPr>
        <w:t>ы</w:t>
      </w:r>
      <w:r w:rsidRPr="003E7AE2">
        <w:rPr>
          <w:sz w:val="28"/>
          <w:szCs w:val="28"/>
        </w:rPr>
        <w:t xml:space="preserve"> от предпринимательской деятельности на</w:t>
      </w:r>
      <w:r w:rsidR="00B7558C" w:rsidRPr="003E7AE2">
        <w:rPr>
          <w:sz w:val="28"/>
          <w:szCs w:val="28"/>
        </w:rPr>
        <w:t xml:space="preserve"> </w:t>
      </w:r>
      <w:r w:rsidR="0029353E" w:rsidRPr="003E7AE2">
        <w:rPr>
          <w:sz w:val="28"/>
          <w:szCs w:val="28"/>
        </w:rPr>
        <w:t>15,3</w:t>
      </w:r>
      <w:r w:rsidRPr="003E7AE2">
        <w:rPr>
          <w:sz w:val="28"/>
          <w:szCs w:val="28"/>
        </w:rPr>
        <w:t xml:space="preserve"> процентов. </w:t>
      </w:r>
    </w:p>
    <w:p w:rsidR="003956F0" w:rsidRPr="003E7AE2" w:rsidRDefault="003956F0" w:rsidP="00AA2F99">
      <w:pPr>
        <w:ind w:firstLine="525"/>
        <w:jc w:val="both"/>
        <w:rPr>
          <w:b/>
          <w:sz w:val="28"/>
          <w:szCs w:val="28"/>
        </w:rPr>
      </w:pPr>
      <w:r w:rsidRPr="003E7AE2">
        <w:rPr>
          <w:sz w:val="28"/>
          <w:szCs w:val="28"/>
        </w:rPr>
        <w:t>Рост фонда оплаты труда в 201</w:t>
      </w:r>
      <w:r w:rsidR="0029353E" w:rsidRPr="003E7AE2">
        <w:rPr>
          <w:sz w:val="28"/>
          <w:szCs w:val="28"/>
        </w:rPr>
        <w:t>3</w:t>
      </w:r>
      <w:r w:rsidRPr="003E7AE2">
        <w:rPr>
          <w:sz w:val="28"/>
          <w:szCs w:val="28"/>
        </w:rPr>
        <w:t xml:space="preserve"> году составил </w:t>
      </w:r>
      <w:r w:rsidR="0029353E" w:rsidRPr="003E7AE2">
        <w:rPr>
          <w:sz w:val="28"/>
          <w:szCs w:val="28"/>
        </w:rPr>
        <w:t>116,1</w:t>
      </w:r>
      <w:r w:rsidR="005726D4" w:rsidRPr="003E7AE2">
        <w:rPr>
          <w:sz w:val="28"/>
          <w:szCs w:val="28"/>
        </w:rPr>
        <w:t xml:space="preserve"> </w:t>
      </w:r>
      <w:r w:rsidRPr="003E7AE2">
        <w:rPr>
          <w:sz w:val="28"/>
          <w:szCs w:val="28"/>
        </w:rPr>
        <w:t>процентов по сравнению с уровнем 201</w:t>
      </w:r>
      <w:r w:rsidR="0029353E" w:rsidRPr="003E7AE2">
        <w:rPr>
          <w:sz w:val="28"/>
          <w:szCs w:val="28"/>
        </w:rPr>
        <w:t>2</w:t>
      </w:r>
      <w:r w:rsidRPr="003E7AE2">
        <w:rPr>
          <w:sz w:val="28"/>
          <w:szCs w:val="28"/>
        </w:rPr>
        <w:t xml:space="preserve"> года. Фонд заработной платы работающих во всех отраслях экономики </w:t>
      </w:r>
      <w:r w:rsidR="00B7558C" w:rsidRPr="003E7AE2">
        <w:rPr>
          <w:sz w:val="28"/>
          <w:szCs w:val="28"/>
        </w:rPr>
        <w:t xml:space="preserve">района </w:t>
      </w:r>
      <w:r w:rsidRPr="003E7AE2">
        <w:rPr>
          <w:sz w:val="28"/>
          <w:szCs w:val="28"/>
        </w:rPr>
        <w:t xml:space="preserve">сложился в сумме </w:t>
      </w:r>
      <w:r w:rsidR="00D0105E" w:rsidRPr="003E7AE2">
        <w:rPr>
          <w:sz w:val="28"/>
          <w:szCs w:val="28"/>
        </w:rPr>
        <w:t xml:space="preserve">1058,79 </w:t>
      </w:r>
      <w:r w:rsidRPr="003E7AE2">
        <w:rPr>
          <w:sz w:val="28"/>
          <w:szCs w:val="28"/>
        </w:rPr>
        <w:t>мл</w:t>
      </w:r>
      <w:r w:rsidR="00B7558C" w:rsidRPr="003E7AE2">
        <w:rPr>
          <w:sz w:val="28"/>
          <w:szCs w:val="28"/>
        </w:rPr>
        <w:t xml:space="preserve">н. рублей. </w:t>
      </w:r>
      <w:r w:rsidRPr="003E7AE2">
        <w:rPr>
          <w:sz w:val="28"/>
          <w:szCs w:val="28"/>
        </w:rPr>
        <w:t xml:space="preserve">При этом среднемесячная заработная плата наемных работников по полному кругу организаций составила </w:t>
      </w:r>
      <w:r w:rsidR="00D0105E" w:rsidRPr="003E7AE2">
        <w:rPr>
          <w:sz w:val="28"/>
          <w:szCs w:val="28"/>
        </w:rPr>
        <w:t xml:space="preserve">17219,43 </w:t>
      </w:r>
      <w:r w:rsidRPr="003E7AE2">
        <w:rPr>
          <w:sz w:val="28"/>
          <w:szCs w:val="28"/>
        </w:rPr>
        <w:t>рублей, рост к 201</w:t>
      </w:r>
      <w:r w:rsidR="00D0105E" w:rsidRPr="003E7AE2">
        <w:rPr>
          <w:sz w:val="28"/>
          <w:szCs w:val="28"/>
        </w:rPr>
        <w:t>2</w:t>
      </w:r>
      <w:r w:rsidRPr="003E7AE2">
        <w:rPr>
          <w:sz w:val="28"/>
          <w:szCs w:val="28"/>
        </w:rPr>
        <w:t xml:space="preserve"> году –</w:t>
      </w:r>
      <w:r w:rsidR="00B7558C" w:rsidRPr="003E7AE2">
        <w:rPr>
          <w:sz w:val="28"/>
          <w:szCs w:val="28"/>
        </w:rPr>
        <w:t xml:space="preserve"> </w:t>
      </w:r>
      <w:r w:rsidR="00AA2F99" w:rsidRPr="003E7AE2">
        <w:rPr>
          <w:sz w:val="28"/>
          <w:szCs w:val="28"/>
        </w:rPr>
        <w:t>129,2</w:t>
      </w:r>
      <w:r w:rsidR="00B7558C" w:rsidRPr="003E7AE2">
        <w:rPr>
          <w:sz w:val="28"/>
          <w:szCs w:val="28"/>
        </w:rPr>
        <w:t xml:space="preserve"> </w:t>
      </w:r>
      <w:r w:rsidRPr="003E7AE2">
        <w:rPr>
          <w:sz w:val="28"/>
          <w:szCs w:val="28"/>
        </w:rPr>
        <w:t xml:space="preserve">процента. </w:t>
      </w:r>
      <w:r w:rsidR="00AA2F99" w:rsidRPr="003E7AE2">
        <w:rPr>
          <w:sz w:val="28"/>
          <w:szCs w:val="28"/>
        </w:rPr>
        <w:lastRenderedPageBreak/>
        <w:t>Увеличение размера среднемесячной заработной платы обусловлено применением расчета заработной платы хозяйствующими субъектами с учетом ежеквартального прожиточного минимума, установленного законом Волгоградской области от 25 июля 2005г № 1091-ОД «О прожиточном минимуме в Волгоградской области» и коэффициента 1,2. реализацией Указа Президента Российской Федерации от 07.05.2012г. № 596-602, 606, нормативно-правовых актов Администрации Ленинского муниципального района, касающихся индексации окладов (должностных окладов), ставок заработной платы работников муниципальных образовательных учреждений Ленинского муниципального района реализующих программы дошкольного образования,  индексации окладов (должностных окладов), ставок заработной платы работников муниципальных образовательных учреждений Ленинского муниципального района Волгоградской области, индексации фонда платы работников муниципальных учреждений,  функции и полномочия учредителя которых осуществляет Администрация Ленинского муниципального район</w:t>
      </w:r>
      <w:r w:rsidR="003E2992" w:rsidRPr="003E7AE2">
        <w:rPr>
          <w:sz w:val="28"/>
          <w:szCs w:val="28"/>
        </w:rPr>
        <w:t>а.</w:t>
      </w:r>
    </w:p>
    <w:p w:rsidR="003956F0" w:rsidRPr="003E7AE2" w:rsidRDefault="003956F0" w:rsidP="000813D7">
      <w:pPr>
        <w:pStyle w:val="a4"/>
        <w:ind w:firstLine="525"/>
        <w:rPr>
          <w:sz w:val="28"/>
          <w:szCs w:val="28"/>
        </w:rPr>
      </w:pPr>
      <w:r w:rsidRPr="003E7AE2">
        <w:rPr>
          <w:sz w:val="28"/>
          <w:szCs w:val="28"/>
        </w:rPr>
        <w:t>Денежные расходы населения в 201</w:t>
      </w:r>
      <w:r w:rsidR="00AA2F99" w:rsidRPr="003E7AE2">
        <w:rPr>
          <w:sz w:val="28"/>
          <w:szCs w:val="28"/>
        </w:rPr>
        <w:t>3</w:t>
      </w:r>
      <w:r w:rsidRPr="003E7AE2">
        <w:rPr>
          <w:sz w:val="28"/>
          <w:szCs w:val="28"/>
        </w:rPr>
        <w:t xml:space="preserve"> году выросли на </w:t>
      </w:r>
      <w:r w:rsidR="00AA2F99" w:rsidRPr="003E7AE2">
        <w:rPr>
          <w:sz w:val="28"/>
          <w:szCs w:val="28"/>
        </w:rPr>
        <w:t>8,3</w:t>
      </w:r>
      <w:r w:rsidR="005726D4" w:rsidRPr="003E7AE2">
        <w:rPr>
          <w:sz w:val="28"/>
          <w:szCs w:val="28"/>
        </w:rPr>
        <w:t xml:space="preserve"> </w:t>
      </w:r>
      <w:r w:rsidRPr="003E7AE2">
        <w:rPr>
          <w:sz w:val="28"/>
          <w:szCs w:val="28"/>
        </w:rPr>
        <w:t>процентов по сравнению с 201</w:t>
      </w:r>
      <w:r w:rsidR="00AA2F99" w:rsidRPr="003E7AE2">
        <w:rPr>
          <w:sz w:val="28"/>
          <w:szCs w:val="28"/>
        </w:rPr>
        <w:t>2</w:t>
      </w:r>
      <w:r w:rsidRPr="003E7AE2">
        <w:rPr>
          <w:sz w:val="28"/>
          <w:szCs w:val="28"/>
        </w:rPr>
        <w:t xml:space="preserve"> годом. Суммарный объем денежных расходов населения </w:t>
      </w:r>
      <w:r w:rsidR="00B7558C" w:rsidRPr="003E7AE2">
        <w:rPr>
          <w:sz w:val="28"/>
          <w:szCs w:val="28"/>
        </w:rPr>
        <w:t>Ленинского муниципального района</w:t>
      </w:r>
      <w:r w:rsidRPr="003E7AE2">
        <w:rPr>
          <w:sz w:val="28"/>
          <w:szCs w:val="28"/>
        </w:rPr>
        <w:t xml:space="preserve"> составил </w:t>
      </w:r>
      <w:r w:rsidR="00AA2F99" w:rsidRPr="003E7AE2">
        <w:rPr>
          <w:sz w:val="28"/>
          <w:szCs w:val="28"/>
        </w:rPr>
        <w:t>2643,79</w:t>
      </w:r>
      <w:r w:rsidRPr="003E7AE2">
        <w:rPr>
          <w:sz w:val="28"/>
          <w:szCs w:val="28"/>
        </w:rPr>
        <w:t xml:space="preserve"> мл</w:t>
      </w:r>
      <w:r w:rsidR="00B7558C" w:rsidRPr="003E7AE2">
        <w:rPr>
          <w:sz w:val="28"/>
          <w:szCs w:val="28"/>
        </w:rPr>
        <w:t>н</w:t>
      </w:r>
      <w:r w:rsidRPr="003E7AE2">
        <w:rPr>
          <w:sz w:val="28"/>
          <w:szCs w:val="28"/>
        </w:rPr>
        <w:t xml:space="preserve">. рублей. В расчете на одного жителя </w:t>
      </w:r>
      <w:r w:rsidR="00B7558C" w:rsidRPr="003E7AE2">
        <w:rPr>
          <w:sz w:val="28"/>
          <w:szCs w:val="28"/>
        </w:rPr>
        <w:t>района</w:t>
      </w:r>
      <w:r w:rsidRPr="003E7AE2">
        <w:rPr>
          <w:sz w:val="28"/>
          <w:szCs w:val="28"/>
        </w:rPr>
        <w:t xml:space="preserve"> среднемесячные денежные расходы населения в 201</w:t>
      </w:r>
      <w:r w:rsidR="00AA2F99" w:rsidRPr="003E7AE2">
        <w:rPr>
          <w:sz w:val="28"/>
          <w:szCs w:val="28"/>
        </w:rPr>
        <w:t>3</w:t>
      </w:r>
      <w:r w:rsidRPr="003E7AE2">
        <w:rPr>
          <w:sz w:val="28"/>
          <w:szCs w:val="28"/>
        </w:rPr>
        <w:t xml:space="preserve"> году составили </w:t>
      </w:r>
      <w:r w:rsidR="00AA2F99" w:rsidRPr="003E7AE2">
        <w:rPr>
          <w:sz w:val="28"/>
          <w:szCs w:val="28"/>
        </w:rPr>
        <w:t>7178,3</w:t>
      </w:r>
      <w:r w:rsidRPr="003E7AE2">
        <w:rPr>
          <w:sz w:val="28"/>
          <w:szCs w:val="28"/>
        </w:rPr>
        <w:t xml:space="preserve"> рубля и увеличились на </w:t>
      </w:r>
      <w:r w:rsidR="00AA2F99" w:rsidRPr="003E7AE2">
        <w:rPr>
          <w:sz w:val="28"/>
          <w:szCs w:val="28"/>
        </w:rPr>
        <w:t>8,1</w:t>
      </w:r>
      <w:r w:rsidRPr="003E7AE2">
        <w:rPr>
          <w:sz w:val="28"/>
          <w:szCs w:val="28"/>
        </w:rPr>
        <w:t xml:space="preserve"> процента к 201</w:t>
      </w:r>
      <w:r w:rsidR="00AA2F99" w:rsidRPr="003E7AE2">
        <w:rPr>
          <w:sz w:val="28"/>
          <w:szCs w:val="28"/>
        </w:rPr>
        <w:t>2</w:t>
      </w:r>
      <w:r w:rsidRPr="003E7AE2">
        <w:rPr>
          <w:sz w:val="28"/>
          <w:szCs w:val="28"/>
        </w:rPr>
        <w:t xml:space="preserve"> году.</w:t>
      </w:r>
    </w:p>
    <w:p w:rsidR="003956F0" w:rsidRPr="003E7AE2" w:rsidRDefault="003956F0" w:rsidP="000813D7">
      <w:pPr>
        <w:pStyle w:val="a4"/>
        <w:ind w:firstLine="525"/>
        <w:rPr>
          <w:sz w:val="28"/>
          <w:szCs w:val="28"/>
        </w:rPr>
      </w:pPr>
      <w:r w:rsidRPr="003E7AE2">
        <w:rPr>
          <w:sz w:val="28"/>
          <w:szCs w:val="28"/>
        </w:rPr>
        <w:t>В структуре расходов населения продолжает расти доля расходов на покупку товаров и оплату услуг в доходах населения</w:t>
      </w:r>
      <w:r w:rsidR="008304D9" w:rsidRPr="003E7AE2">
        <w:rPr>
          <w:sz w:val="28"/>
          <w:szCs w:val="28"/>
        </w:rPr>
        <w:t>,</w:t>
      </w:r>
      <w:r w:rsidRPr="003E7AE2">
        <w:rPr>
          <w:sz w:val="28"/>
          <w:szCs w:val="28"/>
        </w:rPr>
        <w:t xml:space="preserve"> в 201</w:t>
      </w:r>
      <w:r w:rsidR="00AA2F99" w:rsidRPr="003E7AE2">
        <w:rPr>
          <w:sz w:val="28"/>
          <w:szCs w:val="28"/>
        </w:rPr>
        <w:t>3</w:t>
      </w:r>
      <w:r w:rsidRPr="003E7AE2">
        <w:rPr>
          <w:sz w:val="28"/>
          <w:szCs w:val="28"/>
        </w:rPr>
        <w:t xml:space="preserve"> году она составила </w:t>
      </w:r>
      <w:r w:rsidR="00AA2F99" w:rsidRPr="003E7AE2">
        <w:rPr>
          <w:sz w:val="28"/>
          <w:szCs w:val="28"/>
        </w:rPr>
        <w:t>78,2</w:t>
      </w:r>
      <w:r w:rsidR="00C42312" w:rsidRPr="003E7AE2">
        <w:rPr>
          <w:sz w:val="28"/>
          <w:szCs w:val="28"/>
        </w:rPr>
        <w:t xml:space="preserve"> процент. </w:t>
      </w:r>
      <w:r w:rsidRPr="003E7AE2">
        <w:rPr>
          <w:sz w:val="28"/>
          <w:szCs w:val="28"/>
        </w:rPr>
        <w:t>Из общего объема денежных доходов на покупку товаров и оплату услуг в 201</w:t>
      </w:r>
      <w:r w:rsidR="00AA2F99" w:rsidRPr="003E7AE2">
        <w:rPr>
          <w:sz w:val="28"/>
          <w:szCs w:val="28"/>
        </w:rPr>
        <w:t>3</w:t>
      </w:r>
      <w:r w:rsidRPr="003E7AE2">
        <w:rPr>
          <w:sz w:val="28"/>
          <w:szCs w:val="28"/>
        </w:rPr>
        <w:t xml:space="preserve"> году населением </w:t>
      </w:r>
      <w:r w:rsidR="004965F4" w:rsidRPr="003E7AE2">
        <w:rPr>
          <w:sz w:val="28"/>
          <w:szCs w:val="28"/>
        </w:rPr>
        <w:t>района</w:t>
      </w:r>
      <w:r w:rsidRPr="003E7AE2">
        <w:rPr>
          <w:sz w:val="28"/>
          <w:szCs w:val="28"/>
        </w:rPr>
        <w:t xml:space="preserve"> </w:t>
      </w:r>
      <w:r w:rsidR="005726D4" w:rsidRPr="003E7AE2">
        <w:rPr>
          <w:sz w:val="28"/>
          <w:szCs w:val="28"/>
        </w:rPr>
        <w:t>направлено</w:t>
      </w:r>
      <w:r w:rsidRPr="003E7AE2">
        <w:rPr>
          <w:sz w:val="28"/>
          <w:szCs w:val="28"/>
        </w:rPr>
        <w:t xml:space="preserve"> </w:t>
      </w:r>
      <w:r w:rsidR="00AA2F99" w:rsidRPr="003E7AE2">
        <w:rPr>
          <w:sz w:val="28"/>
          <w:szCs w:val="28"/>
        </w:rPr>
        <w:t xml:space="preserve">2067,44 </w:t>
      </w:r>
      <w:r w:rsidR="00C42312" w:rsidRPr="003E7AE2">
        <w:rPr>
          <w:sz w:val="28"/>
          <w:szCs w:val="28"/>
        </w:rPr>
        <w:t>млн.</w:t>
      </w:r>
      <w:r w:rsidRPr="003E7AE2">
        <w:rPr>
          <w:sz w:val="28"/>
          <w:szCs w:val="28"/>
        </w:rPr>
        <w:t xml:space="preserve"> рублей. Эти расходы в расчете  на одного жителя </w:t>
      </w:r>
      <w:r w:rsidR="004965F4" w:rsidRPr="003E7AE2">
        <w:rPr>
          <w:sz w:val="28"/>
          <w:szCs w:val="28"/>
        </w:rPr>
        <w:t>района</w:t>
      </w:r>
      <w:r w:rsidRPr="003E7AE2">
        <w:rPr>
          <w:sz w:val="28"/>
          <w:szCs w:val="28"/>
        </w:rPr>
        <w:t xml:space="preserve"> в месяц составили </w:t>
      </w:r>
      <w:r w:rsidR="00AA2F99" w:rsidRPr="003E7AE2">
        <w:rPr>
          <w:sz w:val="28"/>
          <w:szCs w:val="28"/>
        </w:rPr>
        <w:t>5613,4</w:t>
      </w:r>
      <w:r w:rsidRPr="003E7AE2">
        <w:rPr>
          <w:sz w:val="28"/>
          <w:szCs w:val="28"/>
        </w:rPr>
        <w:t xml:space="preserve"> рублей. </w:t>
      </w:r>
    </w:p>
    <w:p w:rsidR="003956F0" w:rsidRPr="003E7AE2" w:rsidRDefault="003956F0" w:rsidP="000813D7">
      <w:pPr>
        <w:ind w:firstLine="525"/>
        <w:jc w:val="both"/>
        <w:rPr>
          <w:sz w:val="28"/>
          <w:szCs w:val="28"/>
        </w:rPr>
      </w:pPr>
      <w:r w:rsidRPr="003E7AE2">
        <w:rPr>
          <w:sz w:val="28"/>
          <w:szCs w:val="28"/>
        </w:rPr>
        <w:t xml:space="preserve"> В течение года жители </w:t>
      </w:r>
      <w:r w:rsidR="00C42312" w:rsidRPr="003E7AE2">
        <w:rPr>
          <w:sz w:val="28"/>
          <w:szCs w:val="28"/>
        </w:rPr>
        <w:t>района</w:t>
      </w:r>
      <w:r w:rsidRPr="003E7AE2">
        <w:rPr>
          <w:sz w:val="28"/>
          <w:szCs w:val="28"/>
        </w:rPr>
        <w:t xml:space="preserve"> в целом потратили </w:t>
      </w:r>
      <w:r w:rsidR="00AA2F99" w:rsidRPr="003E7AE2">
        <w:rPr>
          <w:sz w:val="28"/>
          <w:szCs w:val="28"/>
        </w:rPr>
        <w:t>98,3</w:t>
      </w:r>
      <w:r w:rsidRPr="003E7AE2">
        <w:rPr>
          <w:sz w:val="28"/>
          <w:szCs w:val="28"/>
        </w:rPr>
        <w:t xml:space="preserve"> процента своих доходов (в 201</w:t>
      </w:r>
      <w:r w:rsidR="00AA2F99" w:rsidRPr="003E7AE2">
        <w:rPr>
          <w:sz w:val="28"/>
          <w:szCs w:val="28"/>
        </w:rPr>
        <w:t>2</w:t>
      </w:r>
      <w:r w:rsidRPr="003E7AE2">
        <w:rPr>
          <w:sz w:val="28"/>
          <w:szCs w:val="28"/>
        </w:rPr>
        <w:t xml:space="preserve"> году – </w:t>
      </w:r>
      <w:r w:rsidR="00933286" w:rsidRPr="003E7AE2">
        <w:rPr>
          <w:sz w:val="28"/>
          <w:szCs w:val="28"/>
        </w:rPr>
        <w:t>9</w:t>
      </w:r>
      <w:r w:rsidR="00AA2F99" w:rsidRPr="003E7AE2">
        <w:rPr>
          <w:sz w:val="28"/>
          <w:szCs w:val="28"/>
        </w:rPr>
        <w:t>9</w:t>
      </w:r>
      <w:r w:rsidR="00933286" w:rsidRPr="003E7AE2">
        <w:rPr>
          <w:sz w:val="28"/>
          <w:szCs w:val="28"/>
        </w:rPr>
        <w:t>,</w:t>
      </w:r>
      <w:r w:rsidR="00AA2F99" w:rsidRPr="003E7AE2">
        <w:rPr>
          <w:sz w:val="28"/>
          <w:szCs w:val="28"/>
        </w:rPr>
        <w:t>3</w:t>
      </w:r>
      <w:r w:rsidRPr="003E7AE2">
        <w:rPr>
          <w:sz w:val="28"/>
          <w:szCs w:val="28"/>
        </w:rPr>
        <w:t xml:space="preserve"> процента). Превышение доходов над расходами населения в 201</w:t>
      </w:r>
      <w:r w:rsidR="00AA2F99" w:rsidRPr="003E7AE2">
        <w:rPr>
          <w:sz w:val="28"/>
          <w:szCs w:val="28"/>
        </w:rPr>
        <w:t>3</w:t>
      </w:r>
      <w:r w:rsidRPr="003E7AE2">
        <w:rPr>
          <w:sz w:val="28"/>
          <w:szCs w:val="28"/>
        </w:rPr>
        <w:t xml:space="preserve"> году составило </w:t>
      </w:r>
      <w:r w:rsidR="00AA2F99" w:rsidRPr="003E7AE2">
        <w:rPr>
          <w:sz w:val="28"/>
          <w:szCs w:val="28"/>
        </w:rPr>
        <w:t>44,94</w:t>
      </w:r>
      <w:r w:rsidRPr="003E7AE2">
        <w:rPr>
          <w:sz w:val="28"/>
          <w:szCs w:val="28"/>
        </w:rPr>
        <w:t xml:space="preserve"> мл</w:t>
      </w:r>
      <w:r w:rsidR="00C42312" w:rsidRPr="003E7AE2">
        <w:rPr>
          <w:sz w:val="28"/>
          <w:szCs w:val="28"/>
        </w:rPr>
        <w:t>н</w:t>
      </w:r>
      <w:r w:rsidRPr="003E7AE2">
        <w:rPr>
          <w:sz w:val="28"/>
          <w:szCs w:val="28"/>
        </w:rPr>
        <w:t>. рублей.</w:t>
      </w:r>
    </w:p>
    <w:p w:rsidR="003956F0" w:rsidRPr="003E7AE2" w:rsidRDefault="003956F0" w:rsidP="000813D7">
      <w:pPr>
        <w:pStyle w:val="a4"/>
        <w:ind w:firstLine="525"/>
        <w:rPr>
          <w:sz w:val="28"/>
          <w:szCs w:val="28"/>
        </w:rPr>
      </w:pPr>
      <w:r w:rsidRPr="003E7AE2">
        <w:rPr>
          <w:sz w:val="28"/>
          <w:szCs w:val="28"/>
        </w:rPr>
        <w:t xml:space="preserve">Доля населения с доходами ниже прожиточного минимума </w:t>
      </w:r>
      <w:r w:rsidR="009858CC" w:rsidRPr="003E7AE2">
        <w:rPr>
          <w:sz w:val="28"/>
          <w:szCs w:val="28"/>
        </w:rPr>
        <w:t xml:space="preserve"> </w:t>
      </w:r>
      <w:r w:rsidR="006F6D83" w:rsidRPr="003E7AE2">
        <w:rPr>
          <w:sz w:val="28"/>
          <w:szCs w:val="28"/>
        </w:rPr>
        <w:t>снизилась до 38,88 процентов по сравнению с</w:t>
      </w:r>
      <w:r w:rsidR="009858CC" w:rsidRPr="003E7AE2">
        <w:rPr>
          <w:sz w:val="28"/>
          <w:szCs w:val="28"/>
        </w:rPr>
        <w:t xml:space="preserve"> уровне</w:t>
      </w:r>
      <w:r w:rsidR="006F6D83" w:rsidRPr="003E7AE2">
        <w:rPr>
          <w:sz w:val="28"/>
          <w:szCs w:val="28"/>
        </w:rPr>
        <w:t>м</w:t>
      </w:r>
      <w:r w:rsidRPr="003E7AE2">
        <w:rPr>
          <w:sz w:val="28"/>
          <w:szCs w:val="28"/>
        </w:rPr>
        <w:t xml:space="preserve"> 201</w:t>
      </w:r>
      <w:r w:rsidR="00AA2F99" w:rsidRPr="003E7AE2">
        <w:rPr>
          <w:sz w:val="28"/>
          <w:szCs w:val="28"/>
        </w:rPr>
        <w:t>2</w:t>
      </w:r>
      <w:r w:rsidRPr="003E7AE2">
        <w:rPr>
          <w:sz w:val="28"/>
          <w:szCs w:val="28"/>
        </w:rPr>
        <w:t xml:space="preserve"> год</w:t>
      </w:r>
      <w:r w:rsidR="009858CC" w:rsidRPr="003E7AE2">
        <w:rPr>
          <w:sz w:val="28"/>
          <w:szCs w:val="28"/>
        </w:rPr>
        <w:t xml:space="preserve">а - </w:t>
      </w:r>
      <w:r w:rsidR="00AA2F99" w:rsidRPr="003E7AE2">
        <w:rPr>
          <w:sz w:val="28"/>
          <w:szCs w:val="28"/>
        </w:rPr>
        <w:t>39,3</w:t>
      </w:r>
      <w:r w:rsidRPr="003E7AE2">
        <w:rPr>
          <w:sz w:val="28"/>
          <w:szCs w:val="28"/>
        </w:rPr>
        <w:t xml:space="preserve"> процента.</w:t>
      </w:r>
    </w:p>
    <w:p w:rsidR="00C42312" w:rsidRPr="003E7AE2" w:rsidRDefault="003956F0" w:rsidP="000813D7">
      <w:pPr>
        <w:ind w:firstLine="525"/>
        <w:jc w:val="both"/>
        <w:rPr>
          <w:sz w:val="28"/>
          <w:szCs w:val="28"/>
        </w:rPr>
      </w:pPr>
      <w:r w:rsidRPr="003E7AE2">
        <w:rPr>
          <w:sz w:val="28"/>
          <w:szCs w:val="28"/>
        </w:rPr>
        <w:t>Ожидается, что в 201</w:t>
      </w:r>
      <w:r w:rsidR="009526DB" w:rsidRPr="003E7AE2">
        <w:rPr>
          <w:sz w:val="28"/>
          <w:szCs w:val="28"/>
        </w:rPr>
        <w:t>4</w:t>
      </w:r>
      <w:r w:rsidRPr="003E7AE2">
        <w:rPr>
          <w:sz w:val="28"/>
          <w:szCs w:val="28"/>
        </w:rPr>
        <w:t xml:space="preserve"> году денежные доходы населения в целом по </w:t>
      </w:r>
      <w:r w:rsidR="00C42312" w:rsidRPr="003E7AE2">
        <w:rPr>
          <w:sz w:val="28"/>
          <w:szCs w:val="28"/>
        </w:rPr>
        <w:t>Ленинскому району</w:t>
      </w:r>
      <w:r w:rsidRPr="003E7AE2">
        <w:rPr>
          <w:sz w:val="28"/>
          <w:szCs w:val="28"/>
        </w:rPr>
        <w:t xml:space="preserve"> вырастут </w:t>
      </w:r>
      <w:r w:rsidR="00C42312" w:rsidRPr="003E7AE2">
        <w:rPr>
          <w:sz w:val="28"/>
          <w:szCs w:val="28"/>
        </w:rPr>
        <w:t xml:space="preserve">на </w:t>
      </w:r>
      <w:r w:rsidR="002D2FAB" w:rsidRPr="003E7AE2">
        <w:rPr>
          <w:sz w:val="28"/>
          <w:szCs w:val="28"/>
        </w:rPr>
        <w:t>6,1</w:t>
      </w:r>
      <w:r w:rsidR="00A741D3" w:rsidRPr="003E7AE2">
        <w:rPr>
          <w:sz w:val="28"/>
          <w:szCs w:val="28"/>
        </w:rPr>
        <w:t xml:space="preserve"> процента</w:t>
      </w:r>
      <w:r w:rsidR="00C42312" w:rsidRPr="003E7AE2">
        <w:rPr>
          <w:sz w:val="28"/>
          <w:szCs w:val="28"/>
        </w:rPr>
        <w:t xml:space="preserve"> </w:t>
      </w:r>
      <w:r w:rsidRPr="003E7AE2">
        <w:rPr>
          <w:sz w:val="28"/>
          <w:szCs w:val="28"/>
        </w:rPr>
        <w:t xml:space="preserve">и составят </w:t>
      </w:r>
      <w:r w:rsidR="002D2FAB" w:rsidRPr="003E7AE2">
        <w:rPr>
          <w:sz w:val="28"/>
          <w:szCs w:val="28"/>
        </w:rPr>
        <w:t>2853,22</w:t>
      </w:r>
      <w:r w:rsidRPr="003E7AE2">
        <w:rPr>
          <w:sz w:val="28"/>
          <w:szCs w:val="28"/>
        </w:rPr>
        <w:t xml:space="preserve"> мл</w:t>
      </w:r>
      <w:r w:rsidR="00C42312" w:rsidRPr="003E7AE2">
        <w:rPr>
          <w:sz w:val="28"/>
          <w:szCs w:val="28"/>
        </w:rPr>
        <w:t>н</w:t>
      </w:r>
      <w:r w:rsidRPr="003E7AE2">
        <w:rPr>
          <w:sz w:val="28"/>
          <w:szCs w:val="28"/>
        </w:rPr>
        <w:t xml:space="preserve">. рублей. </w:t>
      </w:r>
    </w:p>
    <w:p w:rsidR="003956F0" w:rsidRPr="003E7AE2" w:rsidRDefault="003956F0" w:rsidP="000813D7">
      <w:pPr>
        <w:ind w:firstLine="525"/>
        <w:jc w:val="both"/>
        <w:rPr>
          <w:sz w:val="28"/>
          <w:szCs w:val="28"/>
        </w:rPr>
      </w:pPr>
      <w:r w:rsidRPr="003E7AE2">
        <w:rPr>
          <w:sz w:val="28"/>
          <w:szCs w:val="28"/>
        </w:rPr>
        <w:t xml:space="preserve">С учетом обязательств государства по увеличению социальных </w:t>
      </w:r>
      <w:r w:rsidRPr="003E7AE2">
        <w:rPr>
          <w:sz w:val="28"/>
          <w:szCs w:val="28"/>
        </w:rPr>
        <w:br/>
        <w:t xml:space="preserve">и трудовых пенсий, социальных выплат социальные трансферты вырастут на </w:t>
      </w:r>
      <w:r w:rsidR="008304D9" w:rsidRPr="003E7AE2">
        <w:rPr>
          <w:sz w:val="28"/>
          <w:szCs w:val="28"/>
        </w:rPr>
        <w:br/>
      </w:r>
      <w:r w:rsidR="009526DB" w:rsidRPr="003E7AE2">
        <w:rPr>
          <w:sz w:val="28"/>
          <w:szCs w:val="28"/>
        </w:rPr>
        <w:t>3,4</w:t>
      </w:r>
      <w:r w:rsidRPr="003E7AE2">
        <w:rPr>
          <w:sz w:val="28"/>
          <w:szCs w:val="28"/>
        </w:rPr>
        <w:t xml:space="preserve"> процентов. Доходы от предпринимательской деятельности </w:t>
      </w:r>
      <w:r w:rsidR="009526DB" w:rsidRPr="003E7AE2">
        <w:rPr>
          <w:sz w:val="28"/>
          <w:szCs w:val="28"/>
        </w:rPr>
        <w:t>уменьшатся до 78,09 млн.рублей или на</w:t>
      </w:r>
      <w:r w:rsidR="003E2992" w:rsidRPr="003E7AE2">
        <w:rPr>
          <w:sz w:val="28"/>
          <w:szCs w:val="28"/>
        </w:rPr>
        <w:t xml:space="preserve"> </w:t>
      </w:r>
      <w:r w:rsidR="009526DB" w:rsidRPr="003E7AE2">
        <w:rPr>
          <w:sz w:val="28"/>
          <w:szCs w:val="28"/>
        </w:rPr>
        <w:t>4,2 процентов</w:t>
      </w:r>
      <w:r w:rsidRPr="003E7AE2">
        <w:rPr>
          <w:sz w:val="28"/>
          <w:szCs w:val="28"/>
        </w:rPr>
        <w:t xml:space="preserve"> по сравнению с 201</w:t>
      </w:r>
      <w:r w:rsidR="009526DB" w:rsidRPr="003E7AE2">
        <w:rPr>
          <w:sz w:val="28"/>
          <w:szCs w:val="28"/>
        </w:rPr>
        <w:t>3 годом.</w:t>
      </w:r>
    </w:p>
    <w:p w:rsidR="003956F0" w:rsidRPr="003E7AE2" w:rsidRDefault="003956F0" w:rsidP="000813D7">
      <w:pPr>
        <w:pStyle w:val="1"/>
        <w:ind w:firstLine="525"/>
        <w:jc w:val="both"/>
        <w:rPr>
          <w:b w:val="0"/>
          <w:szCs w:val="28"/>
        </w:rPr>
      </w:pPr>
      <w:r w:rsidRPr="003E7AE2">
        <w:rPr>
          <w:b w:val="0"/>
          <w:szCs w:val="28"/>
        </w:rPr>
        <w:lastRenderedPageBreak/>
        <w:t>Основной составляющей доходов населения по-прежнему является оплата труда наемных работников</w:t>
      </w:r>
      <w:r w:rsidR="00C63858" w:rsidRPr="003E7AE2">
        <w:rPr>
          <w:b w:val="0"/>
          <w:szCs w:val="28"/>
        </w:rPr>
        <w:t>,</w:t>
      </w:r>
      <w:r w:rsidR="00C42312" w:rsidRPr="003E7AE2">
        <w:rPr>
          <w:b w:val="0"/>
          <w:szCs w:val="28"/>
        </w:rPr>
        <w:t xml:space="preserve"> пенсии</w:t>
      </w:r>
      <w:r w:rsidRPr="003E7AE2">
        <w:rPr>
          <w:b w:val="0"/>
          <w:szCs w:val="28"/>
        </w:rPr>
        <w:t>. Прогнозируемый темп экономического роста</w:t>
      </w:r>
      <w:r w:rsidR="00486518" w:rsidRPr="003E7AE2">
        <w:rPr>
          <w:b w:val="0"/>
          <w:szCs w:val="28"/>
        </w:rPr>
        <w:t xml:space="preserve"> </w:t>
      </w:r>
      <w:r w:rsidRPr="003E7AE2">
        <w:rPr>
          <w:b w:val="0"/>
          <w:szCs w:val="28"/>
        </w:rPr>
        <w:t xml:space="preserve">применение  механизма организации оплаты труда, основанного на социальном партнерстве и включающего регулирование заработной платы на основе соглашений и коллективных договоров,  индексация заработной платы в бюджетной сфере </w:t>
      </w:r>
      <w:r w:rsidRPr="003E7AE2">
        <w:rPr>
          <w:b w:val="0"/>
          <w:bCs/>
          <w:szCs w:val="28"/>
        </w:rPr>
        <w:t>позвол</w:t>
      </w:r>
      <w:r w:rsidR="00962D21" w:rsidRPr="003E7AE2">
        <w:rPr>
          <w:b w:val="0"/>
          <w:bCs/>
          <w:szCs w:val="28"/>
        </w:rPr>
        <w:t>я</w:t>
      </w:r>
      <w:r w:rsidRPr="003E7AE2">
        <w:rPr>
          <w:b w:val="0"/>
          <w:bCs/>
          <w:szCs w:val="28"/>
        </w:rPr>
        <w:t>т обеспечить</w:t>
      </w:r>
      <w:r w:rsidRPr="003E7AE2">
        <w:rPr>
          <w:b w:val="0"/>
          <w:szCs w:val="28"/>
        </w:rPr>
        <w:t xml:space="preserve"> рост фонда оплаты труда в 201</w:t>
      </w:r>
      <w:r w:rsidR="009526DB" w:rsidRPr="003E7AE2">
        <w:rPr>
          <w:b w:val="0"/>
          <w:szCs w:val="28"/>
        </w:rPr>
        <w:t>4</w:t>
      </w:r>
      <w:r w:rsidRPr="003E7AE2">
        <w:rPr>
          <w:b w:val="0"/>
          <w:szCs w:val="28"/>
        </w:rPr>
        <w:t xml:space="preserve"> году на </w:t>
      </w:r>
      <w:r w:rsidR="00A741D3" w:rsidRPr="003E7AE2">
        <w:rPr>
          <w:b w:val="0"/>
          <w:szCs w:val="28"/>
        </w:rPr>
        <w:t xml:space="preserve"> </w:t>
      </w:r>
      <w:r w:rsidR="002D2FAB" w:rsidRPr="003E7AE2">
        <w:rPr>
          <w:b w:val="0"/>
          <w:szCs w:val="28"/>
        </w:rPr>
        <w:t>107,1</w:t>
      </w:r>
      <w:r w:rsidR="00A741D3" w:rsidRPr="003E7AE2">
        <w:rPr>
          <w:b w:val="0"/>
          <w:szCs w:val="28"/>
        </w:rPr>
        <w:t xml:space="preserve"> </w:t>
      </w:r>
      <w:r w:rsidRPr="003E7AE2">
        <w:rPr>
          <w:b w:val="0"/>
          <w:szCs w:val="28"/>
        </w:rPr>
        <w:t>процент</w:t>
      </w:r>
      <w:r w:rsidR="00C42312" w:rsidRPr="003E7AE2">
        <w:rPr>
          <w:b w:val="0"/>
          <w:szCs w:val="28"/>
        </w:rPr>
        <w:t>ов</w:t>
      </w:r>
      <w:r w:rsidRPr="003E7AE2">
        <w:rPr>
          <w:b w:val="0"/>
          <w:szCs w:val="28"/>
        </w:rPr>
        <w:t xml:space="preserve"> к уровню 201</w:t>
      </w:r>
      <w:r w:rsidR="009526DB" w:rsidRPr="003E7AE2">
        <w:rPr>
          <w:b w:val="0"/>
          <w:szCs w:val="28"/>
        </w:rPr>
        <w:t>3</w:t>
      </w:r>
      <w:r w:rsidRPr="003E7AE2">
        <w:rPr>
          <w:b w:val="0"/>
          <w:szCs w:val="28"/>
        </w:rPr>
        <w:t xml:space="preserve"> года. </w:t>
      </w:r>
      <w:r w:rsidR="000C6994" w:rsidRPr="003E7AE2">
        <w:rPr>
          <w:b w:val="0"/>
          <w:szCs w:val="28"/>
        </w:rPr>
        <w:t>Оплата труда по полному кругу предприятий, включая скрытую заработную плату,</w:t>
      </w:r>
      <w:r w:rsidRPr="003E7AE2">
        <w:rPr>
          <w:b w:val="0"/>
          <w:szCs w:val="28"/>
        </w:rPr>
        <w:t xml:space="preserve"> </w:t>
      </w:r>
      <w:r w:rsidR="00C42312" w:rsidRPr="003E7AE2">
        <w:rPr>
          <w:b w:val="0"/>
          <w:szCs w:val="28"/>
        </w:rPr>
        <w:t>Ленинского муниципального района</w:t>
      </w:r>
      <w:r w:rsidR="00486518" w:rsidRPr="003E7AE2">
        <w:rPr>
          <w:b w:val="0"/>
          <w:szCs w:val="28"/>
        </w:rPr>
        <w:t xml:space="preserve"> </w:t>
      </w:r>
      <w:r w:rsidRPr="003E7AE2">
        <w:rPr>
          <w:b w:val="0"/>
          <w:szCs w:val="28"/>
        </w:rPr>
        <w:t>составит</w:t>
      </w:r>
      <w:r w:rsidR="00486518" w:rsidRPr="003E7AE2">
        <w:rPr>
          <w:b w:val="0"/>
          <w:szCs w:val="28"/>
        </w:rPr>
        <w:t xml:space="preserve"> </w:t>
      </w:r>
      <w:r w:rsidR="002D2FAB" w:rsidRPr="003E7AE2">
        <w:rPr>
          <w:b w:val="0"/>
          <w:szCs w:val="28"/>
        </w:rPr>
        <w:t>1245,0</w:t>
      </w:r>
      <w:r w:rsidR="000C6994" w:rsidRPr="003E7AE2">
        <w:rPr>
          <w:b w:val="0"/>
          <w:szCs w:val="28"/>
        </w:rPr>
        <w:t xml:space="preserve"> </w:t>
      </w:r>
      <w:r w:rsidRPr="003E7AE2">
        <w:rPr>
          <w:b w:val="0"/>
          <w:szCs w:val="28"/>
        </w:rPr>
        <w:t>мл</w:t>
      </w:r>
      <w:r w:rsidR="00A741D3" w:rsidRPr="003E7AE2">
        <w:rPr>
          <w:b w:val="0"/>
          <w:szCs w:val="28"/>
        </w:rPr>
        <w:t>н</w:t>
      </w:r>
      <w:r w:rsidRPr="003E7AE2">
        <w:rPr>
          <w:b w:val="0"/>
          <w:szCs w:val="28"/>
        </w:rPr>
        <w:t>. рублей. Денежные доходы в расчете на душу населения в месяц в 201</w:t>
      </w:r>
      <w:r w:rsidR="009526DB" w:rsidRPr="003E7AE2">
        <w:rPr>
          <w:b w:val="0"/>
          <w:szCs w:val="28"/>
        </w:rPr>
        <w:t>4</w:t>
      </w:r>
      <w:r w:rsidRPr="003E7AE2">
        <w:rPr>
          <w:b w:val="0"/>
          <w:szCs w:val="28"/>
        </w:rPr>
        <w:t xml:space="preserve"> году  возрастут </w:t>
      </w:r>
      <w:r w:rsidR="009526DB" w:rsidRPr="003E7AE2">
        <w:rPr>
          <w:b w:val="0"/>
          <w:szCs w:val="28"/>
        </w:rPr>
        <w:t xml:space="preserve"> и </w:t>
      </w:r>
      <w:r w:rsidRPr="003E7AE2">
        <w:rPr>
          <w:b w:val="0"/>
          <w:szCs w:val="28"/>
        </w:rPr>
        <w:t xml:space="preserve">составят </w:t>
      </w:r>
      <w:r w:rsidR="002D2FAB" w:rsidRPr="003E7AE2">
        <w:rPr>
          <w:b w:val="0"/>
          <w:szCs w:val="28"/>
        </w:rPr>
        <w:t>7739,6</w:t>
      </w:r>
      <w:r w:rsidRPr="003E7AE2">
        <w:rPr>
          <w:b w:val="0"/>
          <w:szCs w:val="28"/>
        </w:rPr>
        <w:t xml:space="preserve"> рублей.</w:t>
      </w:r>
    </w:p>
    <w:p w:rsidR="003956F0" w:rsidRPr="003E7AE2" w:rsidRDefault="003956F0" w:rsidP="000813D7">
      <w:pPr>
        <w:tabs>
          <w:tab w:val="left" w:pos="567"/>
        </w:tabs>
        <w:ind w:firstLine="525"/>
        <w:jc w:val="both"/>
        <w:rPr>
          <w:sz w:val="28"/>
          <w:szCs w:val="28"/>
        </w:rPr>
      </w:pPr>
      <w:r w:rsidRPr="003E7AE2">
        <w:rPr>
          <w:sz w:val="28"/>
          <w:szCs w:val="28"/>
        </w:rPr>
        <w:t xml:space="preserve">Денежные расходы и сбережения населения увеличатся на </w:t>
      </w:r>
      <w:r w:rsidRPr="003E7AE2">
        <w:rPr>
          <w:sz w:val="28"/>
          <w:szCs w:val="28"/>
        </w:rPr>
        <w:br/>
      </w:r>
      <w:r w:rsidR="002102CE" w:rsidRPr="003E7AE2">
        <w:rPr>
          <w:sz w:val="28"/>
          <w:szCs w:val="28"/>
        </w:rPr>
        <w:t>6,8</w:t>
      </w:r>
      <w:r w:rsidRPr="003E7AE2">
        <w:rPr>
          <w:sz w:val="28"/>
          <w:szCs w:val="28"/>
        </w:rPr>
        <w:t xml:space="preserve"> процент</w:t>
      </w:r>
      <w:r w:rsidR="002102CE" w:rsidRPr="003E7AE2">
        <w:rPr>
          <w:sz w:val="28"/>
          <w:szCs w:val="28"/>
        </w:rPr>
        <w:t>ов</w:t>
      </w:r>
      <w:r w:rsidRPr="003E7AE2">
        <w:rPr>
          <w:sz w:val="28"/>
          <w:szCs w:val="28"/>
        </w:rPr>
        <w:t xml:space="preserve">  к 201</w:t>
      </w:r>
      <w:r w:rsidR="009526DB" w:rsidRPr="003E7AE2">
        <w:rPr>
          <w:sz w:val="28"/>
          <w:szCs w:val="28"/>
        </w:rPr>
        <w:t>3</w:t>
      </w:r>
      <w:r w:rsidRPr="003E7AE2">
        <w:rPr>
          <w:sz w:val="28"/>
          <w:szCs w:val="28"/>
        </w:rPr>
        <w:t xml:space="preserve"> году и в расчете на одного жителя </w:t>
      </w:r>
      <w:r w:rsidR="000C6994" w:rsidRPr="003E7AE2">
        <w:rPr>
          <w:sz w:val="28"/>
          <w:szCs w:val="28"/>
        </w:rPr>
        <w:t>района</w:t>
      </w:r>
      <w:r w:rsidRPr="003E7AE2">
        <w:rPr>
          <w:sz w:val="28"/>
          <w:szCs w:val="28"/>
        </w:rPr>
        <w:t xml:space="preserve"> составят </w:t>
      </w:r>
      <w:r w:rsidR="00EF4D31" w:rsidRPr="003E7AE2">
        <w:rPr>
          <w:sz w:val="28"/>
          <w:szCs w:val="28"/>
        </w:rPr>
        <w:br/>
      </w:r>
      <w:r w:rsidR="002102CE" w:rsidRPr="003E7AE2">
        <w:rPr>
          <w:sz w:val="28"/>
          <w:szCs w:val="28"/>
        </w:rPr>
        <w:t>7664,5</w:t>
      </w:r>
      <w:r w:rsidRPr="003E7AE2">
        <w:rPr>
          <w:sz w:val="28"/>
          <w:szCs w:val="28"/>
        </w:rPr>
        <w:t xml:space="preserve"> рубля. При этом основная часть денежных доходов населения будет использована на покупку товаров и оплату услуг (</w:t>
      </w:r>
      <w:r w:rsidR="009526DB" w:rsidRPr="003E7AE2">
        <w:rPr>
          <w:sz w:val="28"/>
          <w:szCs w:val="28"/>
        </w:rPr>
        <w:t>8</w:t>
      </w:r>
      <w:r w:rsidR="002102CE" w:rsidRPr="003E7AE2">
        <w:rPr>
          <w:sz w:val="28"/>
          <w:szCs w:val="28"/>
        </w:rPr>
        <w:t>1</w:t>
      </w:r>
      <w:r w:rsidR="009526DB" w:rsidRPr="003E7AE2">
        <w:rPr>
          <w:sz w:val="28"/>
          <w:szCs w:val="28"/>
        </w:rPr>
        <w:t>,4</w:t>
      </w:r>
      <w:r w:rsidRPr="003E7AE2">
        <w:rPr>
          <w:sz w:val="28"/>
          <w:szCs w:val="28"/>
        </w:rPr>
        <w:t xml:space="preserve"> процента), сохранится тенденция роста доли расходов на оплату услуг в потребительских расходах населения.</w:t>
      </w:r>
    </w:p>
    <w:p w:rsidR="003956F0" w:rsidRPr="003E7AE2" w:rsidRDefault="00486518" w:rsidP="000813D7">
      <w:pPr>
        <w:tabs>
          <w:tab w:val="left" w:pos="-5625"/>
        </w:tabs>
        <w:ind w:firstLine="525"/>
        <w:jc w:val="both"/>
        <w:rPr>
          <w:sz w:val="28"/>
          <w:szCs w:val="28"/>
        </w:rPr>
      </w:pPr>
      <w:r w:rsidRPr="003E7AE2">
        <w:rPr>
          <w:sz w:val="28"/>
          <w:szCs w:val="28"/>
        </w:rPr>
        <w:t>В результате  незначительно роста уровня безработицы</w:t>
      </w:r>
      <w:r w:rsidRPr="003E7AE2">
        <w:rPr>
          <w:b/>
          <w:szCs w:val="28"/>
        </w:rPr>
        <w:t xml:space="preserve">  </w:t>
      </w:r>
      <w:r w:rsidRPr="003E7AE2">
        <w:rPr>
          <w:sz w:val="28"/>
          <w:szCs w:val="28"/>
        </w:rPr>
        <w:t>п</w:t>
      </w:r>
      <w:r w:rsidR="009526DB" w:rsidRPr="003E7AE2">
        <w:rPr>
          <w:sz w:val="28"/>
          <w:szCs w:val="28"/>
        </w:rPr>
        <w:t>оказатель «</w:t>
      </w:r>
      <w:r w:rsidR="003956F0" w:rsidRPr="003E7AE2">
        <w:rPr>
          <w:sz w:val="28"/>
          <w:szCs w:val="28"/>
        </w:rPr>
        <w:t>Доля населения с доходами ниже прожиточного мини</w:t>
      </w:r>
      <w:r w:rsidR="00D40F79" w:rsidRPr="003E7AE2">
        <w:rPr>
          <w:sz w:val="28"/>
          <w:szCs w:val="28"/>
        </w:rPr>
        <w:t>мума</w:t>
      </w:r>
      <w:r w:rsidR="009526DB" w:rsidRPr="003E7AE2">
        <w:rPr>
          <w:sz w:val="28"/>
          <w:szCs w:val="28"/>
        </w:rPr>
        <w:t xml:space="preserve">» ожидается  достичь </w:t>
      </w:r>
      <w:r w:rsidR="00D40F79" w:rsidRPr="003E7AE2">
        <w:rPr>
          <w:sz w:val="28"/>
          <w:szCs w:val="28"/>
        </w:rPr>
        <w:t>в 201</w:t>
      </w:r>
      <w:r w:rsidR="009526DB" w:rsidRPr="003E7AE2">
        <w:rPr>
          <w:sz w:val="28"/>
          <w:szCs w:val="28"/>
        </w:rPr>
        <w:t>4</w:t>
      </w:r>
      <w:r w:rsidR="00D40F79" w:rsidRPr="003E7AE2">
        <w:rPr>
          <w:sz w:val="28"/>
          <w:szCs w:val="28"/>
        </w:rPr>
        <w:t xml:space="preserve"> году </w:t>
      </w:r>
      <w:r w:rsidR="009526DB" w:rsidRPr="003E7AE2">
        <w:rPr>
          <w:sz w:val="28"/>
          <w:szCs w:val="28"/>
        </w:rPr>
        <w:t>до 38,</w:t>
      </w:r>
      <w:r w:rsidR="002102CE" w:rsidRPr="003E7AE2">
        <w:rPr>
          <w:sz w:val="28"/>
          <w:szCs w:val="28"/>
        </w:rPr>
        <w:t>94</w:t>
      </w:r>
      <w:r w:rsidR="00D40F79" w:rsidRPr="003E7AE2">
        <w:rPr>
          <w:sz w:val="28"/>
          <w:szCs w:val="28"/>
        </w:rPr>
        <w:t xml:space="preserve"> </w:t>
      </w:r>
      <w:r w:rsidR="003956F0" w:rsidRPr="003E7AE2">
        <w:rPr>
          <w:sz w:val="28"/>
          <w:szCs w:val="28"/>
        </w:rPr>
        <w:t xml:space="preserve">процентов. </w:t>
      </w:r>
    </w:p>
    <w:p w:rsidR="002A0BFB" w:rsidRPr="003E7AE2" w:rsidRDefault="00EF4D31" w:rsidP="000813D7">
      <w:pPr>
        <w:autoSpaceDE w:val="0"/>
        <w:autoSpaceDN w:val="0"/>
        <w:adjustRightInd w:val="0"/>
        <w:ind w:firstLine="525"/>
        <w:jc w:val="both"/>
        <w:rPr>
          <w:sz w:val="28"/>
          <w:szCs w:val="28"/>
        </w:rPr>
      </w:pPr>
      <w:r w:rsidRPr="003E7AE2">
        <w:rPr>
          <w:sz w:val="28"/>
          <w:szCs w:val="28"/>
        </w:rPr>
        <w:t xml:space="preserve">  </w:t>
      </w:r>
      <w:r w:rsidR="003956F0" w:rsidRPr="003E7AE2">
        <w:rPr>
          <w:sz w:val="28"/>
          <w:szCs w:val="28"/>
        </w:rPr>
        <w:t>Для поддержания покупательной способности</w:t>
      </w:r>
      <w:r w:rsidR="002A0BFB" w:rsidRPr="003E7AE2">
        <w:rPr>
          <w:sz w:val="28"/>
          <w:szCs w:val="28"/>
        </w:rPr>
        <w:t>,</w:t>
      </w:r>
      <w:r w:rsidR="003956F0" w:rsidRPr="003E7AE2">
        <w:rPr>
          <w:sz w:val="28"/>
          <w:szCs w:val="28"/>
        </w:rPr>
        <w:t xml:space="preserve"> заработной платы </w:t>
      </w:r>
      <w:r w:rsidR="003956F0" w:rsidRPr="003E7AE2">
        <w:rPr>
          <w:sz w:val="28"/>
          <w:szCs w:val="28"/>
        </w:rPr>
        <w:br/>
        <w:t>в бюджетных отраслях в прогнозируемый период</w:t>
      </w:r>
      <w:r w:rsidR="002A0BFB" w:rsidRPr="003E7AE2">
        <w:rPr>
          <w:sz w:val="28"/>
          <w:szCs w:val="28"/>
        </w:rPr>
        <w:t xml:space="preserve"> 201</w:t>
      </w:r>
      <w:r w:rsidR="009526DB" w:rsidRPr="003E7AE2">
        <w:rPr>
          <w:sz w:val="28"/>
          <w:szCs w:val="28"/>
        </w:rPr>
        <w:t>5</w:t>
      </w:r>
      <w:r w:rsidR="002A0BFB" w:rsidRPr="003E7AE2">
        <w:rPr>
          <w:sz w:val="28"/>
          <w:szCs w:val="28"/>
        </w:rPr>
        <w:t>-201</w:t>
      </w:r>
      <w:r w:rsidR="009526DB" w:rsidRPr="003E7AE2">
        <w:rPr>
          <w:sz w:val="28"/>
          <w:szCs w:val="28"/>
        </w:rPr>
        <w:t>7</w:t>
      </w:r>
      <w:r w:rsidR="003956F0" w:rsidRPr="003E7AE2">
        <w:rPr>
          <w:sz w:val="28"/>
          <w:szCs w:val="28"/>
        </w:rPr>
        <w:t xml:space="preserve"> </w:t>
      </w:r>
      <w:r w:rsidR="002A0BFB" w:rsidRPr="003E7AE2">
        <w:rPr>
          <w:sz w:val="28"/>
          <w:szCs w:val="28"/>
        </w:rPr>
        <w:t xml:space="preserve"> годы </w:t>
      </w:r>
      <w:r w:rsidR="003956F0" w:rsidRPr="003E7AE2">
        <w:rPr>
          <w:sz w:val="28"/>
          <w:szCs w:val="28"/>
        </w:rPr>
        <w:t>предусматривается осуществлять ее индексацию.</w:t>
      </w:r>
    </w:p>
    <w:p w:rsidR="003956F0" w:rsidRPr="003E7AE2" w:rsidRDefault="003956F0" w:rsidP="000813D7">
      <w:pPr>
        <w:autoSpaceDE w:val="0"/>
        <w:autoSpaceDN w:val="0"/>
        <w:adjustRightInd w:val="0"/>
        <w:ind w:firstLine="525"/>
        <w:jc w:val="both"/>
        <w:rPr>
          <w:sz w:val="28"/>
          <w:szCs w:val="28"/>
        </w:rPr>
      </w:pPr>
      <w:r w:rsidRPr="003E7AE2">
        <w:rPr>
          <w:sz w:val="28"/>
          <w:szCs w:val="28"/>
        </w:rPr>
        <w:t xml:space="preserve"> Реализация</w:t>
      </w:r>
      <w:r w:rsidRPr="003E7AE2">
        <w:rPr>
          <w:b/>
          <w:sz w:val="28"/>
          <w:szCs w:val="28"/>
        </w:rPr>
        <w:t xml:space="preserve"> </w:t>
      </w:r>
      <w:r w:rsidRPr="003E7AE2">
        <w:rPr>
          <w:sz w:val="28"/>
          <w:szCs w:val="28"/>
        </w:rPr>
        <w:t>Указа Президента Российской Федерации от 07</w:t>
      </w:r>
      <w:r w:rsidR="00EF4D31" w:rsidRPr="003E7AE2">
        <w:rPr>
          <w:sz w:val="28"/>
          <w:szCs w:val="28"/>
        </w:rPr>
        <w:t xml:space="preserve"> мая </w:t>
      </w:r>
      <w:smartTag w:uri="urn:schemas-microsoft-com:office:smarttags" w:element="metricconverter">
        <w:smartTagPr>
          <w:attr w:name="ProductID" w:val="2012 г"/>
        </w:smartTagPr>
        <w:r w:rsidRPr="003E7AE2">
          <w:rPr>
            <w:sz w:val="28"/>
            <w:szCs w:val="28"/>
          </w:rPr>
          <w:t xml:space="preserve">2012 </w:t>
        </w:r>
        <w:r w:rsidR="00EF4D31" w:rsidRPr="003E7AE2">
          <w:rPr>
            <w:sz w:val="28"/>
            <w:szCs w:val="28"/>
          </w:rPr>
          <w:t>г</w:t>
        </w:r>
      </w:smartTag>
      <w:r w:rsidR="00EF4D31" w:rsidRPr="003E7AE2">
        <w:rPr>
          <w:sz w:val="28"/>
          <w:szCs w:val="28"/>
        </w:rPr>
        <w:t xml:space="preserve">. </w:t>
      </w:r>
      <w:r w:rsidRPr="003E7AE2">
        <w:rPr>
          <w:sz w:val="28"/>
          <w:szCs w:val="28"/>
        </w:rPr>
        <w:t xml:space="preserve">№ 597 </w:t>
      </w:r>
      <w:r w:rsidR="000813D7" w:rsidRPr="003E7AE2">
        <w:rPr>
          <w:sz w:val="28"/>
          <w:szCs w:val="28"/>
        </w:rPr>
        <w:t>"</w:t>
      </w:r>
      <w:r w:rsidRPr="003E7AE2">
        <w:rPr>
          <w:sz w:val="28"/>
          <w:szCs w:val="28"/>
        </w:rPr>
        <w:t>О мероприятиях по реализации государственной социальной политики</w:t>
      </w:r>
      <w:r w:rsidR="000813D7" w:rsidRPr="003E7AE2">
        <w:rPr>
          <w:sz w:val="28"/>
          <w:szCs w:val="28"/>
        </w:rPr>
        <w:t>"</w:t>
      </w:r>
      <w:r w:rsidRPr="003E7AE2">
        <w:rPr>
          <w:sz w:val="28"/>
          <w:szCs w:val="28"/>
        </w:rPr>
        <w:t xml:space="preserve"> предполагает осуществление до</w:t>
      </w:r>
      <w:r w:rsidR="007C0DBC" w:rsidRPr="003E7AE2">
        <w:rPr>
          <w:sz w:val="28"/>
          <w:szCs w:val="28"/>
        </w:rPr>
        <w:t xml:space="preserve"> </w:t>
      </w:r>
      <w:r w:rsidRPr="003E7AE2">
        <w:rPr>
          <w:sz w:val="28"/>
          <w:szCs w:val="28"/>
        </w:rPr>
        <w:t xml:space="preserve">2018 года мероприятий по повышению заработной платы педагогических работников общего образования, дошкольного образования,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врачей, преподавателей образовательных учреждений высшего профессионального образования и научных сотрудников, социальных работников, работников медицинских организаций. Прогнозируемый темп экономического роста, снижение уровня безработицы определят темп роста заработной платы во внебюджетном секторе  экономики </w:t>
      </w:r>
      <w:r w:rsidR="00D40F79" w:rsidRPr="003E7AE2">
        <w:rPr>
          <w:sz w:val="28"/>
          <w:szCs w:val="28"/>
        </w:rPr>
        <w:t>района</w:t>
      </w:r>
      <w:r w:rsidRPr="003E7AE2">
        <w:rPr>
          <w:sz w:val="28"/>
          <w:szCs w:val="28"/>
        </w:rPr>
        <w:t>.</w:t>
      </w:r>
    </w:p>
    <w:p w:rsidR="003956F0" w:rsidRPr="003E7AE2" w:rsidRDefault="003956F0" w:rsidP="000813D7">
      <w:pPr>
        <w:ind w:firstLine="525"/>
        <w:jc w:val="both"/>
        <w:rPr>
          <w:sz w:val="28"/>
          <w:szCs w:val="28"/>
        </w:rPr>
      </w:pPr>
      <w:r w:rsidRPr="003E7AE2">
        <w:rPr>
          <w:sz w:val="28"/>
          <w:szCs w:val="28"/>
        </w:rPr>
        <w:t>В 201</w:t>
      </w:r>
      <w:r w:rsidR="009526DB" w:rsidRPr="003E7AE2">
        <w:rPr>
          <w:sz w:val="28"/>
          <w:szCs w:val="28"/>
        </w:rPr>
        <w:t>5</w:t>
      </w:r>
      <w:r w:rsidRPr="003E7AE2">
        <w:rPr>
          <w:sz w:val="28"/>
          <w:szCs w:val="28"/>
        </w:rPr>
        <w:t>-201</w:t>
      </w:r>
      <w:r w:rsidR="009526DB" w:rsidRPr="003E7AE2">
        <w:rPr>
          <w:sz w:val="28"/>
          <w:szCs w:val="28"/>
        </w:rPr>
        <w:t>7</w:t>
      </w:r>
      <w:r w:rsidRPr="003E7AE2">
        <w:rPr>
          <w:sz w:val="28"/>
          <w:szCs w:val="28"/>
        </w:rPr>
        <w:t xml:space="preserve"> годах фонд начисленной заработной платы по полному кругу организаций будет расти и к 201</w:t>
      </w:r>
      <w:r w:rsidR="000D7EF2" w:rsidRPr="003E7AE2">
        <w:rPr>
          <w:sz w:val="28"/>
          <w:szCs w:val="28"/>
        </w:rPr>
        <w:t>7</w:t>
      </w:r>
      <w:r w:rsidR="00156080" w:rsidRPr="003E7AE2">
        <w:rPr>
          <w:sz w:val="28"/>
          <w:szCs w:val="28"/>
        </w:rPr>
        <w:t xml:space="preserve"> </w:t>
      </w:r>
      <w:r w:rsidRPr="003E7AE2">
        <w:rPr>
          <w:sz w:val="28"/>
          <w:szCs w:val="28"/>
        </w:rPr>
        <w:t xml:space="preserve">году </w:t>
      </w:r>
      <w:r w:rsidR="00EF4D31" w:rsidRPr="003E7AE2">
        <w:rPr>
          <w:sz w:val="28"/>
          <w:szCs w:val="28"/>
        </w:rPr>
        <w:t xml:space="preserve">увеличится на </w:t>
      </w:r>
      <w:r w:rsidR="002D2FAB" w:rsidRPr="003E7AE2">
        <w:rPr>
          <w:sz w:val="28"/>
          <w:szCs w:val="28"/>
        </w:rPr>
        <w:t>29,1</w:t>
      </w:r>
      <w:r w:rsidR="000D7EF2" w:rsidRPr="003E7AE2">
        <w:rPr>
          <w:sz w:val="28"/>
          <w:szCs w:val="28"/>
        </w:rPr>
        <w:t xml:space="preserve"> </w:t>
      </w:r>
      <w:r w:rsidR="00EF4D31" w:rsidRPr="003E7AE2">
        <w:rPr>
          <w:sz w:val="28"/>
          <w:szCs w:val="28"/>
        </w:rPr>
        <w:t>процентов</w:t>
      </w:r>
      <w:r w:rsidRPr="003E7AE2">
        <w:rPr>
          <w:sz w:val="28"/>
          <w:szCs w:val="28"/>
        </w:rPr>
        <w:t xml:space="preserve"> </w:t>
      </w:r>
      <w:r w:rsidR="000D7EF2" w:rsidRPr="003E7AE2">
        <w:rPr>
          <w:sz w:val="28"/>
          <w:szCs w:val="28"/>
        </w:rPr>
        <w:t xml:space="preserve">в </w:t>
      </w:r>
      <w:r w:rsidR="00156080" w:rsidRPr="003E7AE2">
        <w:rPr>
          <w:sz w:val="28"/>
          <w:szCs w:val="28"/>
        </w:rPr>
        <w:t xml:space="preserve">первом </w:t>
      </w:r>
      <w:r w:rsidR="000D7EF2" w:rsidRPr="003E7AE2">
        <w:rPr>
          <w:sz w:val="28"/>
          <w:szCs w:val="28"/>
        </w:rPr>
        <w:t xml:space="preserve">варианте и на </w:t>
      </w:r>
      <w:r w:rsidR="002D2FAB" w:rsidRPr="003E7AE2">
        <w:rPr>
          <w:sz w:val="28"/>
          <w:szCs w:val="28"/>
        </w:rPr>
        <w:t>40,3</w:t>
      </w:r>
      <w:r w:rsidR="000D7EF2" w:rsidRPr="003E7AE2">
        <w:rPr>
          <w:sz w:val="28"/>
          <w:szCs w:val="28"/>
        </w:rPr>
        <w:t xml:space="preserve"> процентов</w:t>
      </w:r>
      <w:r w:rsidR="00156080" w:rsidRPr="003E7AE2">
        <w:rPr>
          <w:sz w:val="28"/>
          <w:szCs w:val="28"/>
        </w:rPr>
        <w:t xml:space="preserve"> во втором варианте</w:t>
      </w:r>
      <w:r w:rsidR="000D7EF2" w:rsidRPr="003E7AE2">
        <w:rPr>
          <w:sz w:val="28"/>
          <w:szCs w:val="28"/>
        </w:rPr>
        <w:t xml:space="preserve"> </w:t>
      </w:r>
      <w:r w:rsidRPr="003E7AE2">
        <w:rPr>
          <w:sz w:val="28"/>
          <w:szCs w:val="28"/>
        </w:rPr>
        <w:t>к уровню 201</w:t>
      </w:r>
      <w:r w:rsidR="000D7EF2" w:rsidRPr="003E7AE2">
        <w:rPr>
          <w:sz w:val="28"/>
          <w:szCs w:val="28"/>
        </w:rPr>
        <w:t>3</w:t>
      </w:r>
      <w:r w:rsidRPr="003E7AE2">
        <w:rPr>
          <w:sz w:val="28"/>
          <w:szCs w:val="28"/>
        </w:rPr>
        <w:t xml:space="preserve"> года.</w:t>
      </w:r>
    </w:p>
    <w:p w:rsidR="003956F0" w:rsidRPr="003E7AE2" w:rsidRDefault="007B0F07" w:rsidP="000813D7">
      <w:pPr>
        <w:ind w:firstLine="525"/>
        <w:jc w:val="both"/>
        <w:rPr>
          <w:sz w:val="28"/>
          <w:szCs w:val="28"/>
        </w:rPr>
      </w:pPr>
      <w:r w:rsidRPr="003E7AE2">
        <w:rPr>
          <w:sz w:val="28"/>
          <w:szCs w:val="28"/>
        </w:rPr>
        <w:t>С</w:t>
      </w:r>
      <w:r w:rsidR="003956F0" w:rsidRPr="003E7AE2">
        <w:rPr>
          <w:sz w:val="28"/>
          <w:szCs w:val="28"/>
        </w:rPr>
        <w:t>реднемесячная заработная плата на одного работника в 201</w:t>
      </w:r>
      <w:r w:rsidR="000D7EF2" w:rsidRPr="003E7AE2">
        <w:rPr>
          <w:sz w:val="28"/>
          <w:szCs w:val="28"/>
        </w:rPr>
        <w:t>5</w:t>
      </w:r>
      <w:r w:rsidR="002A0BFB" w:rsidRPr="003E7AE2">
        <w:rPr>
          <w:sz w:val="28"/>
          <w:szCs w:val="28"/>
        </w:rPr>
        <w:t xml:space="preserve"> </w:t>
      </w:r>
      <w:r w:rsidR="003956F0" w:rsidRPr="003E7AE2">
        <w:rPr>
          <w:sz w:val="28"/>
          <w:szCs w:val="28"/>
        </w:rPr>
        <w:t xml:space="preserve">году по прогнозу составит </w:t>
      </w:r>
      <w:r w:rsidR="000D7EF2" w:rsidRPr="003E7AE2">
        <w:rPr>
          <w:sz w:val="28"/>
          <w:szCs w:val="28"/>
        </w:rPr>
        <w:t xml:space="preserve">21029,46 </w:t>
      </w:r>
      <w:r w:rsidR="003956F0" w:rsidRPr="003E7AE2">
        <w:rPr>
          <w:sz w:val="28"/>
          <w:szCs w:val="28"/>
        </w:rPr>
        <w:t>рубл</w:t>
      </w:r>
      <w:r w:rsidR="004D4F1E" w:rsidRPr="003E7AE2">
        <w:rPr>
          <w:sz w:val="28"/>
          <w:szCs w:val="28"/>
        </w:rPr>
        <w:t>ей</w:t>
      </w:r>
      <w:r w:rsidR="003956F0" w:rsidRPr="003E7AE2">
        <w:rPr>
          <w:sz w:val="28"/>
          <w:szCs w:val="28"/>
        </w:rPr>
        <w:t>, в 201</w:t>
      </w:r>
      <w:r w:rsidR="000D7EF2" w:rsidRPr="003E7AE2">
        <w:rPr>
          <w:sz w:val="28"/>
          <w:szCs w:val="28"/>
        </w:rPr>
        <w:t>6</w:t>
      </w:r>
      <w:r w:rsidR="003956F0" w:rsidRPr="003E7AE2">
        <w:rPr>
          <w:sz w:val="28"/>
          <w:szCs w:val="28"/>
        </w:rPr>
        <w:t xml:space="preserve"> году  - </w:t>
      </w:r>
      <w:r w:rsidR="000D7EF2" w:rsidRPr="003E7AE2">
        <w:rPr>
          <w:sz w:val="28"/>
          <w:szCs w:val="28"/>
        </w:rPr>
        <w:t xml:space="preserve">23237,56 </w:t>
      </w:r>
      <w:r w:rsidR="003956F0" w:rsidRPr="003E7AE2">
        <w:rPr>
          <w:sz w:val="28"/>
          <w:szCs w:val="28"/>
        </w:rPr>
        <w:t>рубл</w:t>
      </w:r>
      <w:r w:rsidR="004D4F1E" w:rsidRPr="003E7AE2">
        <w:rPr>
          <w:sz w:val="28"/>
          <w:szCs w:val="28"/>
        </w:rPr>
        <w:t>ей</w:t>
      </w:r>
      <w:r w:rsidR="00EF4D31" w:rsidRPr="003E7AE2">
        <w:rPr>
          <w:sz w:val="28"/>
          <w:szCs w:val="28"/>
        </w:rPr>
        <w:t>,</w:t>
      </w:r>
      <w:r w:rsidR="003956F0" w:rsidRPr="003E7AE2">
        <w:rPr>
          <w:sz w:val="28"/>
          <w:szCs w:val="28"/>
        </w:rPr>
        <w:t xml:space="preserve"> в 201</w:t>
      </w:r>
      <w:r w:rsidR="000D7EF2" w:rsidRPr="003E7AE2">
        <w:rPr>
          <w:sz w:val="28"/>
          <w:szCs w:val="28"/>
        </w:rPr>
        <w:t>7</w:t>
      </w:r>
      <w:r w:rsidR="003956F0" w:rsidRPr="003E7AE2">
        <w:rPr>
          <w:sz w:val="28"/>
          <w:szCs w:val="28"/>
        </w:rPr>
        <w:t xml:space="preserve"> году –</w:t>
      </w:r>
      <w:r w:rsidR="000D7EF2" w:rsidRPr="003E7AE2">
        <w:rPr>
          <w:sz w:val="28"/>
          <w:szCs w:val="28"/>
        </w:rPr>
        <w:t xml:space="preserve"> 25863,40 </w:t>
      </w:r>
      <w:r w:rsidR="003956F0" w:rsidRPr="003E7AE2">
        <w:rPr>
          <w:sz w:val="28"/>
          <w:szCs w:val="28"/>
        </w:rPr>
        <w:t>рублей. В целом в 201</w:t>
      </w:r>
      <w:r w:rsidR="000D7EF2" w:rsidRPr="003E7AE2">
        <w:rPr>
          <w:sz w:val="28"/>
          <w:szCs w:val="28"/>
        </w:rPr>
        <w:t>5</w:t>
      </w:r>
      <w:r w:rsidR="003956F0" w:rsidRPr="003E7AE2">
        <w:rPr>
          <w:sz w:val="28"/>
          <w:szCs w:val="28"/>
        </w:rPr>
        <w:t>-201</w:t>
      </w:r>
      <w:r w:rsidR="000D7EF2" w:rsidRPr="003E7AE2">
        <w:rPr>
          <w:sz w:val="28"/>
          <w:szCs w:val="28"/>
        </w:rPr>
        <w:t>7</w:t>
      </w:r>
      <w:r w:rsidR="003956F0" w:rsidRPr="003E7AE2">
        <w:rPr>
          <w:sz w:val="28"/>
          <w:szCs w:val="28"/>
        </w:rPr>
        <w:t xml:space="preserve"> год</w:t>
      </w:r>
      <w:r w:rsidR="00EF4D31" w:rsidRPr="003E7AE2">
        <w:rPr>
          <w:sz w:val="28"/>
          <w:szCs w:val="28"/>
        </w:rPr>
        <w:t>ах</w:t>
      </w:r>
      <w:r w:rsidR="003956F0" w:rsidRPr="003E7AE2">
        <w:rPr>
          <w:sz w:val="28"/>
          <w:szCs w:val="28"/>
        </w:rPr>
        <w:t xml:space="preserve"> рост социальных выплат будет осуществляться в соответствии принятыми Российской Федерацией и Волгоградской областью обязательствами</w:t>
      </w:r>
      <w:r w:rsidR="00EF4D31" w:rsidRPr="003E7AE2">
        <w:rPr>
          <w:sz w:val="28"/>
          <w:szCs w:val="28"/>
        </w:rPr>
        <w:t>,</w:t>
      </w:r>
      <w:r w:rsidR="003956F0" w:rsidRPr="003E7AE2">
        <w:rPr>
          <w:sz w:val="28"/>
          <w:szCs w:val="28"/>
        </w:rPr>
        <w:t xml:space="preserve">  их рост в 201</w:t>
      </w:r>
      <w:r w:rsidR="000D7EF2" w:rsidRPr="003E7AE2">
        <w:rPr>
          <w:sz w:val="28"/>
          <w:szCs w:val="28"/>
        </w:rPr>
        <w:t>7</w:t>
      </w:r>
      <w:r w:rsidR="003956F0" w:rsidRPr="003E7AE2">
        <w:rPr>
          <w:sz w:val="28"/>
          <w:szCs w:val="28"/>
        </w:rPr>
        <w:t xml:space="preserve"> году по сравнению с уровнем 201</w:t>
      </w:r>
      <w:r w:rsidR="000D7EF2" w:rsidRPr="003E7AE2">
        <w:rPr>
          <w:sz w:val="28"/>
          <w:szCs w:val="28"/>
        </w:rPr>
        <w:t>3</w:t>
      </w:r>
      <w:r w:rsidR="003956F0" w:rsidRPr="003E7AE2">
        <w:rPr>
          <w:sz w:val="28"/>
          <w:szCs w:val="28"/>
        </w:rPr>
        <w:t xml:space="preserve"> года </w:t>
      </w:r>
      <w:r w:rsidR="00EF4D31" w:rsidRPr="003E7AE2">
        <w:rPr>
          <w:sz w:val="28"/>
          <w:szCs w:val="28"/>
        </w:rPr>
        <w:t xml:space="preserve">составит </w:t>
      </w:r>
      <w:r w:rsidR="008B23C2" w:rsidRPr="003E7AE2">
        <w:rPr>
          <w:sz w:val="28"/>
          <w:szCs w:val="28"/>
        </w:rPr>
        <w:t>136,6</w:t>
      </w:r>
      <w:r w:rsidR="003956F0" w:rsidRPr="003E7AE2">
        <w:rPr>
          <w:sz w:val="28"/>
          <w:szCs w:val="28"/>
        </w:rPr>
        <w:t xml:space="preserve"> процентов</w:t>
      </w:r>
      <w:r w:rsidR="008B23C2" w:rsidRPr="003E7AE2">
        <w:rPr>
          <w:sz w:val="28"/>
          <w:szCs w:val="28"/>
        </w:rPr>
        <w:t xml:space="preserve"> в 1 варианте и 137,5 процентов</w:t>
      </w:r>
      <w:r w:rsidR="00156080" w:rsidRPr="003E7AE2">
        <w:rPr>
          <w:sz w:val="28"/>
          <w:szCs w:val="28"/>
        </w:rPr>
        <w:t xml:space="preserve"> во втором варианте</w:t>
      </w:r>
      <w:r w:rsidR="003956F0" w:rsidRPr="003E7AE2">
        <w:rPr>
          <w:sz w:val="28"/>
          <w:szCs w:val="28"/>
        </w:rPr>
        <w:t xml:space="preserve">. </w:t>
      </w:r>
    </w:p>
    <w:p w:rsidR="003C72B9" w:rsidRPr="003E7AE2" w:rsidRDefault="003956F0" w:rsidP="000813D7">
      <w:pPr>
        <w:pStyle w:val="a3"/>
        <w:ind w:firstLine="525"/>
        <w:rPr>
          <w:sz w:val="28"/>
          <w:szCs w:val="28"/>
        </w:rPr>
      </w:pPr>
      <w:r w:rsidRPr="003E7AE2">
        <w:rPr>
          <w:sz w:val="28"/>
          <w:szCs w:val="28"/>
        </w:rPr>
        <w:t xml:space="preserve">Прогнозируется умеренными темпами </w:t>
      </w:r>
      <w:r w:rsidR="00A96E82" w:rsidRPr="003E7AE2">
        <w:rPr>
          <w:sz w:val="28"/>
          <w:szCs w:val="28"/>
        </w:rPr>
        <w:t xml:space="preserve">рост </w:t>
      </w:r>
      <w:r w:rsidRPr="003E7AE2">
        <w:rPr>
          <w:sz w:val="28"/>
          <w:szCs w:val="28"/>
        </w:rPr>
        <w:t xml:space="preserve">доходов от </w:t>
      </w:r>
      <w:r w:rsidR="00F054A6" w:rsidRPr="003E7AE2">
        <w:rPr>
          <w:sz w:val="28"/>
          <w:szCs w:val="28"/>
        </w:rPr>
        <w:t>оплаты труда</w:t>
      </w:r>
      <w:r w:rsidRPr="003E7AE2">
        <w:rPr>
          <w:sz w:val="28"/>
          <w:szCs w:val="28"/>
        </w:rPr>
        <w:t xml:space="preserve">, от собственности и прочих источников. В результате денежные доходы увеличатся </w:t>
      </w:r>
      <w:r w:rsidRPr="003E7AE2">
        <w:rPr>
          <w:sz w:val="28"/>
          <w:szCs w:val="28"/>
        </w:rPr>
        <w:lastRenderedPageBreak/>
        <w:t>в 201</w:t>
      </w:r>
      <w:r w:rsidR="00F054A6" w:rsidRPr="003E7AE2">
        <w:rPr>
          <w:sz w:val="28"/>
          <w:szCs w:val="28"/>
        </w:rPr>
        <w:t>5</w:t>
      </w:r>
      <w:r w:rsidRPr="003E7AE2">
        <w:rPr>
          <w:sz w:val="28"/>
          <w:szCs w:val="28"/>
        </w:rPr>
        <w:t xml:space="preserve"> году</w:t>
      </w:r>
      <w:r w:rsidRPr="003E7AE2">
        <w:rPr>
          <w:b/>
          <w:sz w:val="28"/>
          <w:szCs w:val="28"/>
        </w:rPr>
        <w:t xml:space="preserve"> </w:t>
      </w:r>
      <w:r w:rsidR="003C72B9" w:rsidRPr="003E7AE2">
        <w:rPr>
          <w:sz w:val="28"/>
          <w:szCs w:val="28"/>
        </w:rPr>
        <w:t xml:space="preserve">до </w:t>
      </w:r>
      <w:r w:rsidR="002D2FAB" w:rsidRPr="003E7AE2">
        <w:rPr>
          <w:sz w:val="28"/>
          <w:szCs w:val="28"/>
        </w:rPr>
        <w:t>3070,01</w:t>
      </w:r>
      <w:r w:rsidR="003C72B9" w:rsidRPr="003E7AE2">
        <w:rPr>
          <w:sz w:val="28"/>
          <w:szCs w:val="28"/>
        </w:rPr>
        <w:t xml:space="preserve"> млн.рублей</w:t>
      </w:r>
      <w:r w:rsidR="00F054A6" w:rsidRPr="003E7AE2">
        <w:rPr>
          <w:sz w:val="28"/>
          <w:szCs w:val="28"/>
        </w:rPr>
        <w:t xml:space="preserve"> в 1 варианте и </w:t>
      </w:r>
      <w:r w:rsidR="002D2FAB" w:rsidRPr="003E7AE2">
        <w:rPr>
          <w:sz w:val="28"/>
          <w:szCs w:val="28"/>
        </w:rPr>
        <w:t>3165,6</w:t>
      </w:r>
      <w:r w:rsidR="00F054A6" w:rsidRPr="003E7AE2">
        <w:rPr>
          <w:sz w:val="28"/>
          <w:szCs w:val="28"/>
        </w:rPr>
        <w:t xml:space="preserve"> млн.рублей</w:t>
      </w:r>
      <w:r w:rsidR="002D2FAB" w:rsidRPr="003E7AE2">
        <w:rPr>
          <w:sz w:val="28"/>
          <w:szCs w:val="28"/>
        </w:rPr>
        <w:t xml:space="preserve"> во втором варианте</w:t>
      </w:r>
      <w:r w:rsidR="003C72B9" w:rsidRPr="003E7AE2">
        <w:rPr>
          <w:sz w:val="28"/>
          <w:szCs w:val="28"/>
        </w:rPr>
        <w:t>.</w:t>
      </w:r>
    </w:p>
    <w:p w:rsidR="003956F0" w:rsidRPr="003E7AE2" w:rsidRDefault="003956F0" w:rsidP="000813D7">
      <w:pPr>
        <w:pStyle w:val="a3"/>
        <w:ind w:firstLine="525"/>
        <w:rPr>
          <w:sz w:val="28"/>
          <w:szCs w:val="28"/>
        </w:rPr>
      </w:pPr>
      <w:r w:rsidRPr="003E7AE2">
        <w:rPr>
          <w:sz w:val="28"/>
          <w:szCs w:val="28"/>
        </w:rPr>
        <w:t xml:space="preserve"> Среднемесячные доходы на душу населения в</w:t>
      </w:r>
      <w:r w:rsidR="003C72B9" w:rsidRPr="003E7AE2">
        <w:rPr>
          <w:sz w:val="28"/>
          <w:szCs w:val="28"/>
        </w:rPr>
        <w:t xml:space="preserve"> </w:t>
      </w:r>
      <w:r w:rsidRPr="003E7AE2">
        <w:rPr>
          <w:sz w:val="28"/>
          <w:szCs w:val="28"/>
        </w:rPr>
        <w:t>201</w:t>
      </w:r>
      <w:r w:rsidR="00F054A6" w:rsidRPr="003E7AE2">
        <w:rPr>
          <w:sz w:val="28"/>
          <w:szCs w:val="28"/>
        </w:rPr>
        <w:t>5</w:t>
      </w:r>
      <w:r w:rsidRPr="003E7AE2">
        <w:rPr>
          <w:sz w:val="28"/>
          <w:szCs w:val="28"/>
        </w:rPr>
        <w:t xml:space="preserve"> году составят  </w:t>
      </w:r>
      <w:r w:rsidR="002D2FAB" w:rsidRPr="003E7AE2">
        <w:rPr>
          <w:sz w:val="28"/>
          <w:szCs w:val="28"/>
        </w:rPr>
        <w:t>8312,2</w:t>
      </w:r>
      <w:r w:rsidRPr="003E7AE2">
        <w:rPr>
          <w:sz w:val="28"/>
          <w:szCs w:val="28"/>
        </w:rPr>
        <w:t xml:space="preserve"> рубля и</w:t>
      </w:r>
      <w:r w:rsidR="00F054A6" w:rsidRPr="003E7AE2">
        <w:rPr>
          <w:sz w:val="28"/>
          <w:szCs w:val="28"/>
        </w:rPr>
        <w:t xml:space="preserve"> </w:t>
      </w:r>
      <w:r w:rsidR="002D2FAB" w:rsidRPr="003E7AE2">
        <w:rPr>
          <w:sz w:val="28"/>
          <w:szCs w:val="28"/>
        </w:rPr>
        <w:t>8561,6</w:t>
      </w:r>
      <w:r w:rsidR="00F054A6" w:rsidRPr="003E7AE2">
        <w:rPr>
          <w:sz w:val="28"/>
          <w:szCs w:val="28"/>
        </w:rPr>
        <w:t xml:space="preserve"> рублей </w:t>
      </w:r>
      <w:r w:rsidR="008F757D" w:rsidRPr="003E7AE2">
        <w:rPr>
          <w:sz w:val="28"/>
          <w:szCs w:val="28"/>
        </w:rPr>
        <w:t xml:space="preserve">в первом и втором </w:t>
      </w:r>
      <w:r w:rsidRPr="003E7AE2">
        <w:rPr>
          <w:sz w:val="28"/>
          <w:szCs w:val="28"/>
        </w:rPr>
        <w:t xml:space="preserve"> </w:t>
      </w:r>
      <w:r w:rsidR="00F054A6" w:rsidRPr="003E7AE2">
        <w:rPr>
          <w:sz w:val="28"/>
          <w:szCs w:val="28"/>
        </w:rPr>
        <w:t xml:space="preserve">вариантах и </w:t>
      </w:r>
      <w:r w:rsidRPr="003E7AE2">
        <w:rPr>
          <w:sz w:val="28"/>
          <w:szCs w:val="28"/>
        </w:rPr>
        <w:t>увеличатся по сравнению с 201</w:t>
      </w:r>
      <w:r w:rsidR="00F054A6" w:rsidRPr="003E7AE2">
        <w:rPr>
          <w:sz w:val="28"/>
          <w:szCs w:val="28"/>
        </w:rPr>
        <w:t>3</w:t>
      </w:r>
      <w:r w:rsidRPr="003E7AE2">
        <w:rPr>
          <w:sz w:val="28"/>
          <w:szCs w:val="28"/>
        </w:rPr>
        <w:t xml:space="preserve"> годом на </w:t>
      </w:r>
      <w:r w:rsidR="002679A9" w:rsidRPr="003E7AE2">
        <w:rPr>
          <w:sz w:val="28"/>
          <w:szCs w:val="28"/>
        </w:rPr>
        <w:t>13,9</w:t>
      </w:r>
      <w:r w:rsidRPr="003E7AE2">
        <w:rPr>
          <w:sz w:val="28"/>
          <w:szCs w:val="28"/>
        </w:rPr>
        <w:t xml:space="preserve"> процентов</w:t>
      </w:r>
      <w:r w:rsidR="00F054A6" w:rsidRPr="003E7AE2">
        <w:rPr>
          <w:sz w:val="28"/>
          <w:szCs w:val="28"/>
        </w:rPr>
        <w:t xml:space="preserve"> в </w:t>
      </w:r>
      <w:r w:rsidR="008F757D" w:rsidRPr="003E7AE2">
        <w:rPr>
          <w:sz w:val="28"/>
          <w:szCs w:val="28"/>
        </w:rPr>
        <w:t>первом</w:t>
      </w:r>
      <w:r w:rsidR="00F054A6" w:rsidRPr="003E7AE2">
        <w:rPr>
          <w:sz w:val="28"/>
          <w:szCs w:val="28"/>
        </w:rPr>
        <w:t xml:space="preserve"> варианте и </w:t>
      </w:r>
      <w:r w:rsidR="002679A9" w:rsidRPr="003E7AE2">
        <w:rPr>
          <w:sz w:val="28"/>
          <w:szCs w:val="28"/>
        </w:rPr>
        <w:t>17,28</w:t>
      </w:r>
      <w:r w:rsidR="00F054A6" w:rsidRPr="003E7AE2">
        <w:rPr>
          <w:sz w:val="28"/>
          <w:szCs w:val="28"/>
        </w:rPr>
        <w:t xml:space="preserve"> процентов во </w:t>
      </w:r>
      <w:r w:rsidR="008F757D" w:rsidRPr="003E7AE2">
        <w:rPr>
          <w:sz w:val="28"/>
          <w:szCs w:val="28"/>
        </w:rPr>
        <w:t>втором</w:t>
      </w:r>
      <w:r w:rsidR="00F054A6" w:rsidRPr="003E7AE2">
        <w:rPr>
          <w:sz w:val="28"/>
          <w:szCs w:val="28"/>
        </w:rPr>
        <w:t xml:space="preserve"> варианте</w:t>
      </w:r>
      <w:r w:rsidR="008F757D" w:rsidRPr="003E7AE2">
        <w:rPr>
          <w:sz w:val="28"/>
          <w:szCs w:val="28"/>
        </w:rPr>
        <w:t xml:space="preserve"> соответственно</w:t>
      </w:r>
      <w:r w:rsidRPr="003E7AE2">
        <w:rPr>
          <w:sz w:val="28"/>
          <w:szCs w:val="28"/>
        </w:rPr>
        <w:t xml:space="preserve">. </w:t>
      </w:r>
    </w:p>
    <w:p w:rsidR="003956F0" w:rsidRPr="003E7AE2" w:rsidRDefault="003956F0" w:rsidP="000813D7">
      <w:pPr>
        <w:pStyle w:val="a3"/>
        <w:ind w:firstLine="525"/>
        <w:rPr>
          <w:sz w:val="28"/>
          <w:szCs w:val="28"/>
        </w:rPr>
      </w:pPr>
      <w:r w:rsidRPr="003E7AE2">
        <w:rPr>
          <w:sz w:val="28"/>
          <w:szCs w:val="28"/>
        </w:rPr>
        <w:t>Основная часть (</w:t>
      </w:r>
      <w:r w:rsidR="002102CE" w:rsidRPr="003E7AE2">
        <w:rPr>
          <w:sz w:val="28"/>
          <w:szCs w:val="28"/>
        </w:rPr>
        <w:t>80,96</w:t>
      </w:r>
      <w:r w:rsidR="00F72B25" w:rsidRPr="003E7AE2">
        <w:rPr>
          <w:sz w:val="28"/>
          <w:szCs w:val="28"/>
        </w:rPr>
        <w:t xml:space="preserve"> </w:t>
      </w:r>
      <w:r w:rsidRPr="003E7AE2">
        <w:rPr>
          <w:sz w:val="28"/>
          <w:szCs w:val="28"/>
        </w:rPr>
        <w:t>процентов) денежных расходов населения в 201</w:t>
      </w:r>
      <w:r w:rsidR="00F054A6" w:rsidRPr="003E7AE2">
        <w:rPr>
          <w:sz w:val="28"/>
          <w:szCs w:val="28"/>
        </w:rPr>
        <w:t>5</w:t>
      </w:r>
      <w:r w:rsidRPr="003E7AE2">
        <w:rPr>
          <w:sz w:val="28"/>
          <w:szCs w:val="28"/>
        </w:rPr>
        <w:t xml:space="preserve"> год</w:t>
      </w:r>
      <w:r w:rsidR="00F72B25" w:rsidRPr="003E7AE2">
        <w:rPr>
          <w:sz w:val="28"/>
          <w:szCs w:val="28"/>
        </w:rPr>
        <w:t>у</w:t>
      </w:r>
      <w:r w:rsidRPr="003E7AE2">
        <w:rPr>
          <w:sz w:val="28"/>
          <w:szCs w:val="28"/>
        </w:rPr>
        <w:t xml:space="preserve"> будет направляться на покупку товаров и оплату услуг. По сравнению с 201</w:t>
      </w:r>
      <w:r w:rsidR="00F054A6" w:rsidRPr="003E7AE2">
        <w:rPr>
          <w:sz w:val="28"/>
          <w:szCs w:val="28"/>
        </w:rPr>
        <w:t>3</w:t>
      </w:r>
      <w:r w:rsidRPr="003E7AE2">
        <w:rPr>
          <w:sz w:val="28"/>
          <w:szCs w:val="28"/>
        </w:rPr>
        <w:t xml:space="preserve"> годом в прогнозируемом периоде расходы</w:t>
      </w:r>
      <w:r w:rsidR="0065602F" w:rsidRPr="003E7AE2">
        <w:rPr>
          <w:sz w:val="28"/>
          <w:szCs w:val="28"/>
        </w:rPr>
        <w:t xml:space="preserve"> </w:t>
      </w:r>
      <w:r w:rsidRPr="003E7AE2">
        <w:rPr>
          <w:sz w:val="28"/>
          <w:szCs w:val="28"/>
        </w:rPr>
        <w:t>населения увеличатся на</w:t>
      </w:r>
      <w:r w:rsidR="00F054A6" w:rsidRPr="003E7AE2">
        <w:rPr>
          <w:sz w:val="28"/>
          <w:szCs w:val="28"/>
        </w:rPr>
        <w:t xml:space="preserve"> </w:t>
      </w:r>
      <w:r w:rsidR="002102CE" w:rsidRPr="003E7AE2">
        <w:rPr>
          <w:sz w:val="28"/>
          <w:szCs w:val="28"/>
        </w:rPr>
        <w:t>14,7</w:t>
      </w:r>
      <w:r w:rsidR="00F054A6" w:rsidRPr="003E7AE2">
        <w:rPr>
          <w:sz w:val="28"/>
          <w:szCs w:val="28"/>
        </w:rPr>
        <w:t xml:space="preserve"> и</w:t>
      </w:r>
      <w:r w:rsidRPr="003E7AE2">
        <w:rPr>
          <w:sz w:val="28"/>
          <w:szCs w:val="28"/>
        </w:rPr>
        <w:t xml:space="preserve"> </w:t>
      </w:r>
      <w:r w:rsidR="00F054A6" w:rsidRPr="003E7AE2">
        <w:rPr>
          <w:sz w:val="28"/>
          <w:szCs w:val="28"/>
        </w:rPr>
        <w:t>17,7</w:t>
      </w:r>
      <w:r w:rsidRPr="003E7AE2">
        <w:rPr>
          <w:sz w:val="28"/>
          <w:szCs w:val="28"/>
        </w:rPr>
        <w:t xml:space="preserve"> процент</w:t>
      </w:r>
      <w:r w:rsidR="00F054A6" w:rsidRPr="003E7AE2">
        <w:rPr>
          <w:sz w:val="28"/>
          <w:szCs w:val="28"/>
        </w:rPr>
        <w:t>ов в первом и втором вариантах соответственно</w:t>
      </w:r>
      <w:r w:rsidRPr="003E7AE2">
        <w:rPr>
          <w:sz w:val="28"/>
          <w:szCs w:val="28"/>
        </w:rPr>
        <w:t>. В 201</w:t>
      </w:r>
      <w:r w:rsidR="00F054A6" w:rsidRPr="003E7AE2">
        <w:rPr>
          <w:sz w:val="28"/>
          <w:szCs w:val="28"/>
        </w:rPr>
        <w:t>5</w:t>
      </w:r>
      <w:r w:rsidRPr="003E7AE2">
        <w:rPr>
          <w:sz w:val="28"/>
          <w:szCs w:val="28"/>
        </w:rPr>
        <w:t xml:space="preserve"> году среднемесячные денежные расходы на душу населения составят </w:t>
      </w:r>
      <w:r w:rsidR="002102CE" w:rsidRPr="003E7AE2">
        <w:rPr>
          <w:sz w:val="28"/>
          <w:szCs w:val="28"/>
        </w:rPr>
        <w:t>8208,5</w:t>
      </w:r>
      <w:r w:rsidRPr="003E7AE2">
        <w:rPr>
          <w:sz w:val="28"/>
          <w:szCs w:val="28"/>
        </w:rPr>
        <w:t xml:space="preserve"> рублей </w:t>
      </w:r>
      <w:r w:rsidR="00F054A6" w:rsidRPr="003E7AE2">
        <w:rPr>
          <w:sz w:val="28"/>
          <w:szCs w:val="28"/>
        </w:rPr>
        <w:t xml:space="preserve">и 8412,9 рублей в </w:t>
      </w:r>
      <w:r w:rsidR="008F757D" w:rsidRPr="003E7AE2">
        <w:rPr>
          <w:sz w:val="28"/>
          <w:szCs w:val="28"/>
        </w:rPr>
        <w:t>первом</w:t>
      </w:r>
      <w:r w:rsidR="00F054A6" w:rsidRPr="003E7AE2">
        <w:rPr>
          <w:sz w:val="28"/>
          <w:szCs w:val="28"/>
        </w:rPr>
        <w:t xml:space="preserve"> и </w:t>
      </w:r>
      <w:r w:rsidR="008F757D" w:rsidRPr="003E7AE2">
        <w:rPr>
          <w:sz w:val="28"/>
          <w:szCs w:val="28"/>
        </w:rPr>
        <w:t>втором</w:t>
      </w:r>
      <w:r w:rsidR="00F054A6" w:rsidRPr="003E7AE2">
        <w:rPr>
          <w:sz w:val="28"/>
          <w:szCs w:val="28"/>
        </w:rPr>
        <w:t xml:space="preserve"> вариантах </w:t>
      </w:r>
      <w:r w:rsidRPr="003E7AE2">
        <w:rPr>
          <w:sz w:val="28"/>
          <w:szCs w:val="28"/>
        </w:rPr>
        <w:t xml:space="preserve">(рост </w:t>
      </w:r>
      <w:r w:rsidR="00FE711A" w:rsidRPr="003E7AE2">
        <w:rPr>
          <w:sz w:val="28"/>
          <w:szCs w:val="28"/>
        </w:rPr>
        <w:t xml:space="preserve">на </w:t>
      </w:r>
      <w:r w:rsidR="00325D11" w:rsidRPr="003E7AE2">
        <w:rPr>
          <w:sz w:val="28"/>
          <w:szCs w:val="28"/>
        </w:rPr>
        <w:t>14,4</w:t>
      </w:r>
      <w:r w:rsidR="00F054A6" w:rsidRPr="003E7AE2">
        <w:rPr>
          <w:sz w:val="28"/>
          <w:szCs w:val="28"/>
        </w:rPr>
        <w:t>-</w:t>
      </w:r>
      <w:r w:rsidR="00325D11" w:rsidRPr="003E7AE2">
        <w:rPr>
          <w:sz w:val="28"/>
          <w:szCs w:val="28"/>
        </w:rPr>
        <w:t>17,2</w:t>
      </w:r>
      <w:r w:rsidR="00973ACC" w:rsidRPr="003E7AE2">
        <w:rPr>
          <w:sz w:val="28"/>
          <w:szCs w:val="28"/>
        </w:rPr>
        <w:t xml:space="preserve"> </w:t>
      </w:r>
      <w:r w:rsidRPr="003E7AE2">
        <w:rPr>
          <w:sz w:val="28"/>
          <w:szCs w:val="28"/>
        </w:rPr>
        <w:t>процентов к уровню 201</w:t>
      </w:r>
      <w:r w:rsidR="00F054A6" w:rsidRPr="003E7AE2">
        <w:rPr>
          <w:sz w:val="28"/>
          <w:szCs w:val="28"/>
        </w:rPr>
        <w:t>3</w:t>
      </w:r>
      <w:r w:rsidRPr="003E7AE2">
        <w:rPr>
          <w:sz w:val="28"/>
          <w:szCs w:val="28"/>
        </w:rPr>
        <w:t xml:space="preserve"> года), среднемесячные потребительские расходы на душу населения </w:t>
      </w:r>
      <w:r w:rsidR="0065602F" w:rsidRPr="003E7AE2">
        <w:rPr>
          <w:sz w:val="28"/>
          <w:szCs w:val="28"/>
        </w:rPr>
        <w:t>–</w:t>
      </w:r>
      <w:r w:rsidRPr="003E7AE2">
        <w:rPr>
          <w:sz w:val="28"/>
          <w:szCs w:val="28"/>
        </w:rPr>
        <w:t xml:space="preserve"> </w:t>
      </w:r>
      <w:r w:rsidR="00F054A6" w:rsidRPr="003E7AE2">
        <w:rPr>
          <w:sz w:val="28"/>
          <w:szCs w:val="28"/>
        </w:rPr>
        <w:t>6728 и 6811</w:t>
      </w:r>
      <w:r w:rsidRPr="003E7AE2">
        <w:rPr>
          <w:sz w:val="28"/>
          <w:szCs w:val="28"/>
        </w:rPr>
        <w:t xml:space="preserve"> рублей</w:t>
      </w:r>
      <w:r w:rsidR="00F054A6" w:rsidRPr="003E7AE2">
        <w:rPr>
          <w:sz w:val="28"/>
          <w:szCs w:val="28"/>
        </w:rPr>
        <w:t xml:space="preserve"> в первом и втором вариантах соответственно</w:t>
      </w:r>
      <w:r w:rsidRPr="003E7AE2">
        <w:rPr>
          <w:sz w:val="28"/>
          <w:szCs w:val="28"/>
        </w:rPr>
        <w:t>.</w:t>
      </w:r>
    </w:p>
    <w:p w:rsidR="00A96E82" w:rsidRPr="003E7AE2" w:rsidRDefault="006F6D83" w:rsidP="00325D11">
      <w:pPr>
        <w:ind w:firstLine="525"/>
        <w:jc w:val="both"/>
        <w:rPr>
          <w:sz w:val="28"/>
          <w:szCs w:val="28"/>
        </w:rPr>
      </w:pPr>
      <w:r w:rsidRPr="003E7AE2">
        <w:rPr>
          <w:sz w:val="28"/>
          <w:szCs w:val="28"/>
        </w:rPr>
        <w:t>На планируемый период</w:t>
      </w:r>
      <w:r w:rsidR="005F1E52" w:rsidRPr="003E7AE2">
        <w:rPr>
          <w:sz w:val="28"/>
          <w:szCs w:val="28"/>
        </w:rPr>
        <w:t xml:space="preserve"> 201</w:t>
      </w:r>
      <w:r w:rsidR="00F054A6" w:rsidRPr="003E7AE2">
        <w:rPr>
          <w:sz w:val="28"/>
          <w:szCs w:val="28"/>
        </w:rPr>
        <w:t>6</w:t>
      </w:r>
      <w:r w:rsidR="005F1E52" w:rsidRPr="003E7AE2">
        <w:rPr>
          <w:sz w:val="28"/>
          <w:szCs w:val="28"/>
        </w:rPr>
        <w:t>-201</w:t>
      </w:r>
      <w:r w:rsidR="00F054A6" w:rsidRPr="003E7AE2">
        <w:rPr>
          <w:sz w:val="28"/>
          <w:szCs w:val="28"/>
        </w:rPr>
        <w:t>7</w:t>
      </w:r>
      <w:r w:rsidR="005F1E52" w:rsidRPr="003E7AE2">
        <w:rPr>
          <w:sz w:val="28"/>
          <w:szCs w:val="28"/>
        </w:rPr>
        <w:t xml:space="preserve"> год</w:t>
      </w:r>
      <w:r w:rsidRPr="003E7AE2">
        <w:rPr>
          <w:sz w:val="28"/>
          <w:szCs w:val="28"/>
        </w:rPr>
        <w:t xml:space="preserve">ы денежные доходы населения возрастут до </w:t>
      </w:r>
      <w:r w:rsidR="002679A9" w:rsidRPr="003E7AE2">
        <w:rPr>
          <w:sz w:val="28"/>
          <w:szCs w:val="28"/>
        </w:rPr>
        <w:t>3624,34</w:t>
      </w:r>
      <w:r w:rsidRPr="003E7AE2">
        <w:rPr>
          <w:sz w:val="28"/>
          <w:szCs w:val="28"/>
        </w:rPr>
        <w:t xml:space="preserve"> млн.рублей и </w:t>
      </w:r>
      <w:r w:rsidR="002679A9" w:rsidRPr="003E7AE2">
        <w:rPr>
          <w:sz w:val="28"/>
          <w:szCs w:val="28"/>
        </w:rPr>
        <w:t>3781,53</w:t>
      </w:r>
      <w:r w:rsidRPr="003E7AE2">
        <w:rPr>
          <w:sz w:val="28"/>
          <w:szCs w:val="28"/>
        </w:rPr>
        <w:t xml:space="preserve"> млн.рублей в первом и втором вариантах 2017 года.</w:t>
      </w:r>
      <w:r w:rsidR="005F1E52" w:rsidRPr="003E7AE2">
        <w:rPr>
          <w:sz w:val="28"/>
          <w:szCs w:val="28"/>
        </w:rPr>
        <w:t xml:space="preserve"> Расходы населения возрастут и определены в сумме </w:t>
      </w:r>
      <w:r w:rsidR="00325D11" w:rsidRPr="003E7AE2">
        <w:rPr>
          <w:sz w:val="28"/>
          <w:szCs w:val="28"/>
        </w:rPr>
        <w:t>3566,86</w:t>
      </w:r>
      <w:r w:rsidR="005F1E52" w:rsidRPr="003E7AE2">
        <w:rPr>
          <w:sz w:val="28"/>
          <w:szCs w:val="28"/>
        </w:rPr>
        <w:t xml:space="preserve"> млн.рублей и </w:t>
      </w:r>
      <w:r w:rsidRPr="003E7AE2">
        <w:rPr>
          <w:sz w:val="28"/>
          <w:szCs w:val="28"/>
        </w:rPr>
        <w:t>3686,69</w:t>
      </w:r>
      <w:r w:rsidR="005F1E52" w:rsidRPr="003E7AE2">
        <w:rPr>
          <w:sz w:val="28"/>
          <w:szCs w:val="28"/>
        </w:rPr>
        <w:t xml:space="preserve"> млн.рублей соответственно. Доля расходов на покупку товаров и оплату услуг составит в общих расходах </w:t>
      </w:r>
      <w:r w:rsidR="00325D11" w:rsidRPr="003E7AE2">
        <w:rPr>
          <w:sz w:val="28"/>
          <w:szCs w:val="28"/>
        </w:rPr>
        <w:t>83,66</w:t>
      </w:r>
      <w:r w:rsidRPr="003E7AE2">
        <w:rPr>
          <w:sz w:val="28"/>
          <w:szCs w:val="28"/>
        </w:rPr>
        <w:t xml:space="preserve"> и 81,9</w:t>
      </w:r>
      <w:r w:rsidR="00325D11" w:rsidRPr="003E7AE2">
        <w:rPr>
          <w:sz w:val="28"/>
          <w:szCs w:val="28"/>
        </w:rPr>
        <w:t>6</w:t>
      </w:r>
      <w:r w:rsidR="005F1E52" w:rsidRPr="003E7AE2">
        <w:rPr>
          <w:sz w:val="28"/>
          <w:szCs w:val="28"/>
        </w:rPr>
        <w:t xml:space="preserve"> процентов. Сумма превышения денежных доходов над расходами к уровню 201</w:t>
      </w:r>
      <w:r w:rsidRPr="003E7AE2">
        <w:rPr>
          <w:sz w:val="28"/>
          <w:szCs w:val="28"/>
        </w:rPr>
        <w:t>7</w:t>
      </w:r>
      <w:r w:rsidR="005F1E52" w:rsidRPr="003E7AE2">
        <w:rPr>
          <w:sz w:val="28"/>
          <w:szCs w:val="28"/>
        </w:rPr>
        <w:t xml:space="preserve"> года достигнет </w:t>
      </w:r>
      <w:r w:rsidR="00325D11" w:rsidRPr="003E7AE2">
        <w:rPr>
          <w:sz w:val="28"/>
          <w:szCs w:val="28"/>
        </w:rPr>
        <w:t>5</w:t>
      </w:r>
      <w:r w:rsidR="00206423" w:rsidRPr="003E7AE2">
        <w:rPr>
          <w:sz w:val="28"/>
          <w:szCs w:val="28"/>
        </w:rPr>
        <w:t>7</w:t>
      </w:r>
      <w:r w:rsidR="00325D11" w:rsidRPr="003E7AE2">
        <w:rPr>
          <w:sz w:val="28"/>
          <w:szCs w:val="28"/>
        </w:rPr>
        <w:t>,48</w:t>
      </w:r>
      <w:r w:rsidRPr="003E7AE2">
        <w:rPr>
          <w:sz w:val="28"/>
          <w:szCs w:val="28"/>
        </w:rPr>
        <w:t xml:space="preserve"> и </w:t>
      </w:r>
      <w:r w:rsidR="002679A9" w:rsidRPr="003E7AE2">
        <w:rPr>
          <w:sz w:val="28"/>
          <w:szCs w:val="28"/>
        </w:rPr>
        <w:t>94,84</w:t>
      </w:r>
      <w:r w:rsidR="005F1E52" w:rsidRPr="003E7AE2">
        <w:rPr>
          <w:sz w:val="28"/>
          <w:szCs w:val="28"/>
        </w:rPr>
        <w:t xml:space="preserve"> млн.рублей</w:t>
      </w:r>
      <w:r w:rsidRPr="003E7AE2">
        <w:rPr>
          <w:sz w:val="28"/>
          <w:szCs w:val="28"/>
        </w:rPr>
        <w:t xml:space="preserve"> в первом и втором вариантах соответственно</w:t>
      </w:r>
      <w:r w:rsidR="005F1E52" w:rsidRPr="003E7AE2">
        <w:rPr>
          <w:sz w:val="28"/>
          <w:szCs w:val="28"/>
        </w:rPr>
        <w:t>.</w:t>
      </w:r>
      <w:r w:rsidR="00A96E82" w:rsidRPr="003E7AE2">
        <w:rPr>
          <w:sz w:val="28"/>
          <w:szCs w:val="28"/>
        </w:rPr>
        <w:t xml:space="preserve"> Сдерживающим рост реальных располагаемых доходов фактором будет увеличение обязательных платежей, связанное с ростом долговой нагрузки населения и необходимостью обслуживания кредитов. </w:t>
      </w:r>
    </w:p>
    <w:p w:rsidR="005D3DFB" w:rsidRPr="003E7AE2" w:rsidRDefault="005D3DFB" w:rsidP="005D3DFB">
      <w:pPr>
        <w:ind w:firstLine="720"/>
        <w:jc w:val="both"/>
        <w:rPr>
          <w:sz w:val="28"/>
          <w:szCs w:val="28"/>
        </w:rPr>
      </w:pPr>
      <w:r w:rsidRPr="003E7AE2">
        <w:rPr>
          <w:sz w:val="28"/>
          <w:szCs w:val="28"/>
        </w:rPr>
        <w:t>Трудовые пенсии в прогнозный период будут индексироваться в соответствии с законодательством ежегодно с 1 февраля и с 1 апреля.</w:t>
      </w:r>
    </w:p>
    <w:p w:rsidR="005D3DFB" w:rsidRPr="003E7AE2" w:rsidRDefault="005D3DFB" w:rsidP="00325D11">
      <w:pPr>
        <w:ind w:firstLine="525"/>
        <w:jc w:val="both"/>
        <w:rPr>
          <w:sz w:val="28"/>
          <w:szCs w:val="28"/>
        </w:rPr>
      </w:pPr>
      <w:r w:rsidRPr="003E7AE2">
        <w:rPr>
          <w:sz w:val="28"/>
          <w:szCs w:val="28"/>
        </w:rPr>
        <w:t>В целом за 2014 – 2017 гг. средний размер трудовой пенсии вырастет в 1,34 раза, а его соотношение с прожиточным минимумом пенсионера улучшится с 1,73 раза в 2013 году до 1,86 раза в 2017 году.</w:t>
      </w:r>
    </w:p>
    <w:p w:rsidR="006830B4" w:rsidRPr="003E7AE2" w:rsidRDefault="006830B4" w:rsidP="006830B4">
      <w:pPr>
        <w:ind w:firstLine="525"/>
        <w:jc w:val="both"/>
        <w:rPr>
          <w:sz w:val="28"/>
          <w:szCs w:val="28"/>
        </w:rPr>
      </w:pPr>
      <w:r w:rsidRPr="003E7AE2">
        <w:rPr>
          <w:sz w:val="28"/>
          <w:szCs w:val="28"/>
        </w:rPr>
        <w:t xml:space="preserve">Заработная плата муниципальных служащих и не основного персонала бюджетных организаций (не подпадающих под действие майских указов Президента Российской Федерации) в 2015 – 2017 гг.  в умеренно-оптимистичном варианте </w:t>
      </w:r>
      <w:r w:rsidR="00206423" w:rsidRPr="003E7AE2">
        <w:rPr>
          <w:sz w:val="28"/>
          <w:szCs w:val="28"/>
        </w:rPr>
        <w:t xml:space="preserve"> планируется </w:t>
      </w:r>
      <w:r w:rsidRPr="003E7AE2">
        <w:rPr>
          <w:sz w:val="28"/>
          <w:szCs w:val="28"/>
        </w:rPr>
        <w:t>ежегодно (с 1 октября) индексир</w:t>
      </w:r>
      <w:r w:rsidR="00206423" w:rsidRPr="003E7AE2">
        <w:rPr>
          <w:sz w:val="28"/>
          <w:szCs w:val="28"/>
        </w:rPr>
        <w:t>овать</w:t>
      </w:r>
      <w:r w:rsidRPr="003E7AE2">
        <w:rPr>
          <w:sz w:val="28"/>
          <w:szCs w:val="28"/>
        </w:rPr>
        <w:t xml:space="preserve"> на средний темп роста между инфляцией и заработной платой в целом по экономике за предыдущий год, в то время как в базовом варианте – на уровень инфляции.</w:t>
      </w:r>
    </w:p>
    <w:p w:rsidR="003956F0" w:rsidRPr="003E7AE2" w:rsidRDefault="003956F0" w:rsidP="000813D7">
      <w:pPr>
        <w:ind w:firstLine="525"/>
        <w:jc w:val="both"/>
        <w:rPr>
          <w:sz w:val="28"/>
          <w:szCs w:val="28"/>
        </w:rPr>
      </w:pPr>
      <w:r w:rsidRPr="003E7AE2">
        <w:rPr>
          <w:sz w:val="28"/>
          <w:szCs w:val="28"/>
        </w:rPr>
        <w:t xml:space="preserve">Принимаемые Администрацией </w:t>
      </w:r>
      <w:r w:rsidR="0065602F" w:rsidRPr="003E7AE2">
        <w:rPr>
          <w:sz w:val="28"/>
          <w:szCs w:val="28"/>
        </w:rPr>
        <w:t>Ленинского муниципального района</w:t>
      </w:r>
      <w:r w:rsidRPr="003E7AE2">
        <w:rPr>
          <w:sz w:val="28"/>
          <w:szCs w:val="28"/>
        </w:rPr>
        <w:t xml:space="preserve"> меры по созданию условий роста доходов населения на основе развития занятости населения и повышения заработной платы, повышение уровня материального обеспечения пенсионеров будут способствовать  снижению уровня бедности населения </w:t>
      </w:r>
      <w:r w:rsidR="0065602F" w:rsidRPr="003E7AE2">
        <w:rPr>
          <w:sz w:val="28"/>
          <w:szCs w:val="28"/>
        </w:rPr>
        <w:t>района</w:t>
      </w:r>
      <w:r w:rsidR="00962D21" w:rsidRPr="003E7AE2">
        <w:rPr>
          <w:sz w:val="28"/>
          <w:szCs w:val="28"/>
        </w:rPr>
        <w:t>. В</w:t>
      </w:r>
      <w:r w:rsidRPr="003E7AE2">
        <w:rPr>
          <w:sz w:val="28"/>
          <w:szCs w:val="28"/>
        </w:rPr>
        <w:t xml:space="preserve"> результате в прогнозируем</w:t>
      </w:r>
      <w:r w:rsidR="00962D21" w:rsidRPr="003E7AE2">
        <w:rPr>
          <w:sz w:val="28"/>
          <w:szCs w:val="28"/>
        </w:rPr>
        <w:t>ом</w:t>
      </w:r>
      <w:r w:rsidRPr="003E7AE2">
        <w:rPr>
          <w:sz w:val="28"/>
          <w:szCs w:val="28"/>
        </w:rPr>
        <w:t xml:space="preserve"> период</w:t>
      </w:r>
      <w:r w:rsidR="00962D21" w:rsidRPr="003E7AE2">
        <w:rPr>
          <w:sz w:val="28"/>
          <w:szCs w:val="28"/>
        </w:rPr>
        <w:t>е</w:t>
      </w:r>
      <w:r w:rsidRPr="003E7AE2">
        <w:rPr>
          <w:sz w:val="28"/>
          <w:szCs w:val="28"/>
        </w:rPr>
        <w:t xml:space="preserve"> численность населения области с денежными доходами ниже прожиточного минимума </w:t>
      </w:r>
      <w:r w:rsidR="00FE711A" w:rsidRPr="003E7AE2">
        <w:rPr>
          <w:sz w:val="28"/>
          <w:szCs w:val="28"/>
        </w:rPr>
        <w:t xml:space="preserve">будет </w:t>
      </w:r>
      <w:r w:rsidRPr="003E7AE2">
        <w:rPr>
          <w:sz w:val="28"/>
          <w:szCs w:val="28"/>
        </w:rPr>
        <w:t>ежегодно сокращат</w:t>
      </w:r>
      <w:r w:rsidR="00FE711A" w:rsidRPr="003E7AE2">
        <w:rPr>
          <w:sz w:val="28"/>
          <w:szCs w:val="28"/>
        </w:rPr>
        <w:t>ь</w:t>
      </w:r>
      <w:r w:rsidRPr="003E7AE2">
        <w:rPr>
          <w:sz w:val="28"/>
          <w:szCs w:val="28"/>
        </w:rPr>
        <w:t>ся и к концу 201</w:t>
      </w:r>
      <w:r w:rsidR="006F6D83" w:rsidRPr="003E7AE2">
        <w:rPr>
          <w:sz w:val="28"/>
          <w:szCs w:val="28"/>
        </w:rPr>
        <w:t>7</w:t>
      </w:r>
      <w:r w:rsidRPr="003E7AE2">
        <w:rPr>
          <w:sz w:val="28"/>
          <w:szCs w:val="28"/>
        </w:rPr>
        <w:t xml:space="preserve"> год</w:t>
      </w:r>
      <w:r w:rsidR="00FE711A" w:rsidRPr="003E7AE2">
        <w:rPr>
          <w:sz w:val="28"/>
          <w:szCs w:val="28"/>
        </w:rPr>
        <w:t>а</w:t>
      </w:r>
      <w:r w:rsidRPr="003E7AE2">
        <w:rPr>
          <w:sz w:val="28"/>
          <w:szCs w:val="28"/>
        </w:rPr>
        <w:t xml:space="preserve"> достигнет уровня </w:t>
      </w:r>
      <w:r w:rsidR="005F1E52" w:rsidRPr="003E7AE2">
        <w:rPr>
          <w:sz w:val="28"/>
          <w:szCs w:val="28"/>
        </w:rPr>
        <w:t>38,</w:t>
      </w:r>
      <w:r w:rsidR="00206423" w:rsidRPr="003E7AE2">
        <w:rPr>
          <w:sz w:val="28"/>
          <w:szCs w:val="28"/>
        </w:rPr>
        <w:t>8</w:t>
      </w:r>
      <w:r w:rsidRPr="003E7AE2">
        <w:rPr>
          <w:sz w:val="28"/>
          <w:szCs w:val="28"/>
        </w:rPr>
        <w:t xml:space="preserve"> процента от всего населения </w:t>
      </w:r>
      <w:r w:rsidR="0065602F" w:rsidRPr="003E7AE2">
        <w:rPr>
          <w:sz w:val="28"/>
          <w:szCs w:val="28"/>
        </w:rPr>
        <w:t>района</w:t>
      </w:r>
      <w:r w:rsidRPr="003E7AE2">
        <w:rPr>
          <w:sz w:val="28"/>
          <w:szCs w:val="28"/>
        </w:rPr>
        <w:t>.</w:t>
      </w:r>
    </w:p>
    <w:p w:rsidR="000949C7" w:rsidRPr="003E7AE2" w:rsidRDefault="00874950" w:rsidP="001443E5">
      <w:pPr>
        <w:ind w:firstLine="525"/>
        <w:jc w:val="both"/>
        <w:rPr>
          <w:sz w:val="28"/>
          <w:szCs w:val="28"/>
        </w:rPr>
      </w:pPr>
      <w:r w:rsidRPr="003E7AE2">
        <w:rPr>
          <w:sz w:val="28"/>
          <w:szCs w:val="28"/>
        </w:rPr>
        <w:t xml:space="preserve">Прогнозные показатели по величине прожиточного минимума </w:t>
      </w:r>
      <w:r w:rsidR="004637B0" w:rsidRPr="003E7AE2">
        <w:rPr>
          <w:sz w:val="28"/>
          <w:szCs w:val="28"/>
        </w:rPr>
        <w:t xml:space="preserve">в среднем на душу населения (в среднем за год) </w:t>
      </w:r>
      <w:r w:rsidRPr="003E7AE2">
        <w:rPr>
          <w:sz w:val="28"/>
          <w:szCs w:val="28"/>
        </w:rPr>
        <w:t>на 201</w:t>
      </w:r>
      <w:r w:rsidR="006F6D83" w:rsidRPr="003E7AE2">
        <w:rPr>
          <w:sz w:val="28"/>
          <w:szCs w:val="28"/>
        </w:rPr>
        <w:t>4</w:t>
      </w:r>
      <w:r w:rsidRPr="003E7AE2">
        <w:rPr>
          <w:sz w:val="28"/>
          <w:szCs w:val="28"/>
        </w:rPr>
        <w:t>-201</w:t>
      </w:r>
      <w:r w:rsidR="006F6D83" w:rsidRPr="003E7AE2">
        <w:rPr>
          <w:sz w:val="28"/>
          <w:szCs w:val="28"/>
        </w:rPr>
        <w:t>7</w:t>
      </w:r>
      <w:r w:rsidRPr="003E7AE2">
        <w:rPr>
          <w:sz w:val="28"/>
          <w:szCs w:val="28"/>
        </w:rPr>
        <w:t xml:space="preserve"> годы рассчитаны с учетом </w:t>
      </w:r>
      <w:r w:rsidRPr="003E7AE2">
        <w:rPr>
          <w:sz w:val="28"/>
          <w:szCs w:val="28"/>
        </w:rPr>
        <w:lastRenderedPageBreak/>
        <w:t>изменения индекса потребительских цен на товары и услуги, входящие в состав потребительской корзины</w:t>
      </w:r>
      <w:r w:rsidR="006F6D83" w:rsidRPr="003E7AE2">
        <w:rPr>
          <w:sz w:val="28"/>
          <w:szCs w:val="28"/>
        </w:rPr>
        <w:t xml:space="preserve"> по макропоказателям Российской Федерации в</w:t>
      </w:r>
      <w:r w:rsidRPr="003E7AE2">
        <w:rPr>
          <w:sz w:val="28"/>
          <w:szCs w:val="28"/>
        </w:rPr>
        <w:t xml:space="preserve"> 201</w:t>
      </w:r>
      <w:r w:rsidR="006F6D83" w:rsidRPr="003E7AE2">
        <w:rPr>
          <w:sz w:val="28"/>
          <w:szCs w:val="28"/>
        </w:rPr>
        <w:t>4</w:t>
      </w:r>
      <w:r w:rsidRPr="003E7AE2">
        <w:rPr>
          <w:sz w:val="28"/>
          <w:szCs w:val="28"/>
        </w:rPr>
        <w:t xml:space="preserve"> году на составит </w:t>
      </w:r>
      <w:r w:rsidR="004637B0" w:rsidRPr="003E7AE2">
        <w:rPr>
          <w:sz w:val="28"/>
          <w:szCs w:val="28"/>
        </w:rPr>
        <w:t>7796</w:t>
      </w:r>
      <w:r w:rsidRPr="003E7AE2">
        <w:rPr>
          <w:sz w:val="28"/>
          <w:szCs w:val="28"/>
        </w:rPr>
        <w:t xml:space="preserve"> рублей;</w:t>
      </w:r>
      <w:r w:rsidR="005F1E52" w:rsidRPr="003E7AE2">
        <w:rPr>
          <w:sz w:val="28"/>
          <w:szCs w:val="28"/>
        </w:rPr>
        <w:t xml:space="preserve"> </w:t>
      </w:r>
      <w:r w:rsidRPr="003E7AE2">
        <w:rPr>
          <w:sz w:val="28"/>
          <w:szCs w:val="28"/>
        </w:rPr>
        <w:t>в 201</w:t>
      </w:r>
      <w:r w:rsidR="004637B0" w:rsidRPr="003E7AE2">
        <w:rPr>
          <w:sz w:val="28"/>
          <w:szCs w:val="28"/>
        </w:rPr>
        <w:t>5</w:t>
      </w:r>
      <w:r w:rsidR="005F1E52" w:rsidRPr="003E7AE2">
        <w:rPr>
          <w:sz w:val="28"/>
          <w:szCs w:val="28"/>
        </w:rPr>
        <w:t xml:space="preserve"> </w:t>
      </w:r>
      <w:r w:rsidRPr="003E7AE2">
        <w:rPr>
          <w:sz w:val="28"/>
          <w:szCs w:val="28"/>
        </w:rPr>
        <w:t xml:space="preserve">году </w:t>
      </w:r>
      <w:r w:rsidR="005F1E52" w:rsidRPr="003E7AE2">
        <w:rPr>
          <w:sz w:val="28"/>
          <w:szCs w:val="28"/>
        </w:rPr>
        <w:t>-</w:t>
      </w:r>
      <w:r w:rsidRPr="003E7AE2">
        <w:rPr>
          <w:sz w:val="28"/>
          <w:szCs w:val="28"/>
        </w:rPr>
        <w:t xml:space="preserve"> </w:t>
      </w:r>
      <w:r w:rsidR="004637B0" w:rsidRPr="003E7AE2">
        <w:rPr>
          <w:sz w:val="28"/>
          <w:szCs w:val="28"/>
        </w:rPr>
        <w:t>8194</w:t>
      </w:r>
      <w:r w:rsidRPr="003E7AE2">
        <w:rPr>
          <w:sz w:val="28"/>
          <w:szCs w:val="28"/>
        </w:rPr>
        <w:t xml:space="preserve"> рублей;</w:t>
      </w:r>
      <w:r w:rsidR="005F1E52" w:rsidRPr="003E7AE2">
        <w:rPr>
          <w:sz w:val="28"/>
          <w:szCs w:val="28"/>
        </w:rPr>
        <w:t xml:space="preserve"> </w:t>
      </w:r>
      <w:r w:rsidRPr="003E7AE2">
        <w:rPr>
          <w:sz w:val="28"/>
          <w:szCs w:val="28"/>
        </w:rPr>
        <w:t>в 201</w:t>
      </w:r>
      <w:r w:rsidR="004637B0" w:rsidRPr="003E7AE2">
        <w:rPr>
          <w:sz w:val="28"/>
          <w:szCs w:val="28"/>
        </w:rPr>
        <w:t>6</w:t>
      </w:r>
      <w:r w:rsidRPr="003E7AE2">
        <w:rPr>
          <w:sz w:val="28"/>
          <w:szCs w:val="28"/>
        </w:rPr>
        <w:t xml:space="preserve"> году </w:t>
      </w:r>
      <w:r w:rsidR="001443E5" w:rsidRPr="003E7AE2">
        <w:rPr>
          <w:sz w:val="28"/>
          <w:szCs w:val="28"/>
        </w:rPr>
        <w:t>-</w:t>
      </w:r>
      <w:r w:rsidR="004637B0" w:rsidRPr="003E7AE2">
        <w:rPr>
          <w:sz w:val="28"/>
          <w:szCs w:val="28"/>
        </w:rPr>
        <w:t xml:space="preserve"> 8579 </w:t>
      </w:r>
      <w:r w:rsidR="001443E5" w:rsidRPr="003E7AE2">
        <w:rPr>
          <w:sz w:val="28"/>
          <w:szCs w:val="28"/>
        </w:rPr>
        <w:t>рублей;</w:t>
      </w:r>
      <w:r w:rsidRPr="003E7AE2">
        <w:rPr>
          <w:sz w:val="28"/>
          <w:szCs w:val="28"/>
        </w:rPr>
        <w:t xml:space="preserve"> в 201</w:t>
      </w:r>
      <w:r w:rsidR="001443E5" w:rsidRPr="003E7AE2">
        <w:rPr>
          <w:sz w:val="28"/>
          <w:szCs w:val="28"/>
        </w:rPr>
        <w:t>6</w:t>
      </w:r>
      <w:r w:rsidRPr="003E7AE2">
        <w:rPr>
          <w:sz w:val="28"/>
          <w:szCs w:val="28"/>
        </w:rPr>
        <w:t xml:space="preserve"> году </w:t>
      </w:r>
      <w:r w:rsidR="004637B0" w:rsidRPr="003E7AE2">
        <w:rPr>
          <w:sz w:val="28"/>
          <w:szCs w:val="28"/>
        </w:rPr>
        <w:t>–</w:t>
      </w:r>
      <w:r w:rsidRPr="003E7AE2">
        <w:rPr>
          <w:sz w:val="28"/>
          <w:szCs w:val="28"/>
        </w:rPr>
        <w:t xml:space="preserve"> </w:t>
      </w:r>
      <w:r w:rsidR="004637B0" w:rsidRPr="003E7AE2">
        <w:rPr>
          <w:sz w:val="28"/>
          <w:szCs w:val="28"/>
        </w:rPr>
        <w:t xml:space="preserve">8956 </w:t>
      </w:r>
      <w:r w:rsidRPr="003E7AE2">
        <w:rPr>
          <w:sz w:val="28"/>
          <w:szCs w:val="28"/>
        </w:rPr>
        <w:t>рублей.</w:t>
      </w:r>
    </w:p>
    <w:p w:rsidR="00101025" w:rsidRPr="003E7AE2" w:rsidRDefault="00101025" w:rsidP="000813D7">
      <w:pPr>
        <w:pStyle w:val="a9"/>
        <w:ind w:firstLine="525"/>
        <w:rPr>
          <w:b w:val="0"/>
          <w:szCs w:val="28"/>
        </w:rPr>
      </w:pPr>
    </w:p>
    <w:p w:rsidR="00910D6B" w:rsidRPr="003E7AE2" w:rsidRDefault="00AD10FE" w:rsidP="00AD10FE">
      <w:pPr>
        <w:pStyle w:val="a9"/>
        <w:tabs>
          <w:tab w:val="left" w:pos="4395"/>
          <w:tab w:val="left" w:pos="4536"/>
        </w:tabs>
        <w:ind w:left="1800"/>
        <w:rPr>
          <w:b w:val="0"/>
          <w:szCs w:val="28"/>
        </w:rPr>
      </w:pPr>
      <w:r w:rsidRPr="003E7AE2">
        <w:rPr>
          <w:b w:val="0"/>
          <w:szCs w:val="28"/>
        </w:rPr>
        <w:t xml:space="preserve">8. </w:t>
      </w:r>
      <w:r w:rsidR="00A2301E" w:rsidRPr="003E7AE2">
        <w:rPr>
          <w:b w:val="0"/>
          <w:szCs w:val="28"/>
        </w:rPr>
        <w:t>Труд и занятость</w:t>
      </w:r>
    </w:p>
    <w:p w:rsidR="00AD10FE" w:rsidRPr="003E7AE2" w:rsidRDefault="00AD10FE" w:rsidP="00AD10FE">
      <w:pPr>
        <w:pStyle w:val="a9"/>
        <w:ind w:left="720"/>
        <w:jc w:val="left"/>
        <w:rPr>
          <w:b w:val="0"/>
          <w:szCs w:val="28"/>
        </w:rPr>
      </w:pPr>
    </w:p>
    <w:p w:rsidR="003956F0" w:rsidRPr="003E7AE2" w:rsidRDefault="003956F0" w:rsidP="000813D7">
      <w:pPr>
        <w:pStyle w:val="1"/>
        <w:ind w:firstLine="525"/>
        <w:jc w:val="both"/>
        <w:rPr>
          <w:b w:val="0"/>
          <w:szCs w:val="28"/>
        </w:rPr>
      </w:pPr>
      <w:r w:rsidRPr="003E7AE2">
        <w:rPr>
          <w:b w:val="0"/>
          <w:szCs w:val="28"/>
        </w:rPr>
        <w:t xml:space="preserve">Прогноз ситуации в сфере формирования и использования трудовых ресурсов подготовлен на основании сложившихся тенденций социально-экономического развития </w:t>
      </w:r>
      <w:r w:rsidR="000A056E" w:rsidRPr="003E7AE2">
        <w:rPr>
          <w:b w:val="0"/>
          <w:szCs w:val="28"/>
        </w:rPr>
        <w:t>Ленинского муниципального района</w:t>
      </w:r>
      <w:r w:rsidRPr="003E7AE2">
        <w:rPr>
          <w:b w:val="0"/>
          <w:szCs w:val="28"/>
        </w:rPr>
        <w:t>, а также данных Волгоград</w:t>
      </w:r>
      <w:r w:rsidR="00FE711A" w:rsidRPr="003E7AE2">
        <w:rPr>
          <w:b w:val="0"/>
          <w:szCs w:val="28"/>
        </w:rPr>
        <w:t>стата</w:t>
      </w:r>
      <w:r w:rsidRPr="003E7AE2">
        <w:rPr>
          <w:b w:val="0"/>
          <w:szCs w:val="28"/>
        </w:rPr>
        <w:t xml:space="preserve">. </w:t>
      </w:r>
    </w:p>
    <w:p w:rsidR="003956F0" w:rsidRPr="003E7AE2" w:rsidRDefault="003956F0" w:rsidP="000813D7">
      <w:pPr>
        <w:pStyle w:val="a3"/>
        <w:ind w:firstLine="525"/>
        <w:rPr>
          <w:sz w:val="28"/>
          <w:szCs w:val="28"/>
        </w:rPr>
      </w:pPr>
      <w:r w:rsidRPr="003E7AE2">
        <w:rPr>
          <w:sz w:val="28"/>
          <w:szCs w:val="28"/>
        </w:rPr>
        <w:t xml:space="preserve">Формирование трудовых ресурсов в перспективе будет складываться под влиянием демографических ограничений. </w:t>
      </w:r>
    </w:p>
    <w:p w:rsidR="000C7A03" w:rsidRPr="003E7AE2" w:rsidRDefault="003956F0" w:rsidP="000C7A03">
      <w:pPr>
        <w:pStyle w:val="21"/>
        <w:ind w:firstLine="525"/>
        <w:rPr>
          <w:szCs w:val="28"/>
        </w:rPr>
      </w:pPr>
      <w:r w:rsidRPr="003E7AE2">
        <w:rPr>
          <w:szCs w:val="28"/>
        </w:rPr>
        <w:t xml:space="preserve">В последние годы наблюдалась тенденция к увеличению численности населения в трудоспособном возрасте (в основном, за счет вхождения в этот возраст граждан, родившихся в середине и конце 1980-х годов), которая в </w:t>
      </w:r>
      <w:r w:rsidR="00FE711A" w:rsidRPr="003E7AE2">
        <w:rPr>
          <w:szCs w:val="28"/>
        </w:rPr>
        <w:br/>
      </w:r>
      <w:smartTag w:uri="urn:schemas-microsoft-com:office:smarttags" w:element="metricconverter">
        <w:smartTagPr>
          <w:attr w:name="ProductID" w:val="2005 г"/>
        </w:smartTagPr>
        <w:r w:rsidRPr="003E7AE2">
          <w:rPr>
            <w:szCs w:val="28"/>
          </w:rPr>
          <w:t>2005 г</w:t>
        </w:r>
        <w:r w:rsidR="00FE711A" w:rsidRPr="003E7AE2">
          <w:rPr>
            <w:szCs w:val="28"/>
          </w:rPr>
          <w:t>оду</w:t>
        </w:r>
      </w:smartTag>
      <w:r w:rsidRPr="003E7AE2">
        <w:rPr>
          <w:szCs w:val="28"/>
        </w:rPr>
        <w:t xml:space="preserve"> достигла своего максимума. И уже</w:t>
      </w:r>
      <w:r w:rsidR="00FE711A" w:rsidRPr="003E7AE2">
        <w:rPr>
          <w:szCs w:val="28"/>
        </w:rPr>
        <w:t>,</w:t>
      </w:r>
      <w:r w:rsidRPr="003E7AE2">
        <w:rPr>
          <w:szCs w:val="28"/>
        </w:rPr>
        <w:t xml:space="preserve"> начиная с </w:t>
      </w:r>
      <w:smartTag w:uri="urn:schemas-microsoft-com:office:smarttags" w:element="metricconverter">
        <w:smartTagPr>
          <w:attr w:name="ProductID" w:val="2006 г"/>
        </w:smartTagPr>
        <w:r w:rsidRPr="003E7AE2">
          <w:rPr>
            <w:szCs w:val="28"/>
          </w:rPr>
          <w:t>2006 г</w:t>
        </w:r>
        <w:r w:rsidR="00FE711A" w:rsidRPr="003E7AE2">
          <w:rPr>
            <w:szCs w:val="28"/>
          </w:rPr>
          <w:t>ода</w:t>
        </w:r>
        <w:r w:rsidR="000813D7" w:rsidRPr="003E7AE2">
          <w:rPr>
            <w:szCs w:val="28"/>
          </w:rPr>
          <w:t>,</w:t>
        </w:r>
      </w:smartTag>
      <w:r w:rsidRPr="003E7AE2">
        <w:rPr>
          <w:szCs w:val="28"/>
        </w:rPr>
        <w:t xml:space="preserve"> произошло снижение численности населения в трудоспособном возрасте, и</w:t>
      </w:r>
      <w:r w:rsidR="00FE711A" w:rsidRPr="003E7AE2">
        <w:rPr>
          <w:szCs w:val="28"/>
        </w:rPr>
        <w:t>,</w:t>
      </w:r>
      <w:r w:rsidRPr="003E7AE2">
        <w:rPr>
          <w:szCs w:val="28"/>
        </w:rPr>
        <w:t xml:space="preserve"> как следствие, трудовых ресурсов в целом. </w:t>
      </w:r>
      <w:r w:rsidR="00B64396" w:rsidRPr="003E7AE2">
        <w:rPr>
          <w:szCs w:val="28"/>
        </w:rPr>
        <w:t xml:space="preserve">На основании переписи населения 2010 года </w:t>
      </w:r>
      <w:r w:rsidRPr="003E7AE2">
        <w:rPr>
          <w:szCs w:val="28"/>
        </w:rPr>
        <w:t xml:space="preserve"> численность трудовых ресурсов </w:t>
      </w:r>
      <w:r w:rsidR="00962D21" w:rsidRPr="003E7AE2">
        <w:rPr>
          <w:szCs w:val="28"/>
        </w:rPr>
        <w:t>в</w:t>
      </w:r>
      <w:r w:rsidRPr="003E7AE2">
        <w:rPr>
          <w:szCs w:val="28"/>
        </w:rPr>
        <w:t xml:space="preserve"> 201</w:t>
      </w:r>
      <w:r w:rsidR="009B2D44" w:rsidRPr="003E7AE2">
        <w:rPr>
          <w:szCs w:val="28"/>
        </w:rPr>
        <w:t>0</w:t>
      </w:r>
      <w:r w:rsidR="00B64396" w:rsidRPr="003E7AE2">
        <w:rPr>
          <w:szCs w:val="28"/>
        </w:rPr>
        <w:t xml:space="preserve"> </w:t>
      </w:r>
      <w:r w:rsidR="00962D21" w:rsidRPr="003E7AE2">
        <w:rPr>
          <w:szCs w:val="28"/>
        </w:rPr>
        <w:t>год</w:t>
      </w:r>
      <w:r w:rsidR="00B64396" w:rsidRPr="003E7AE2">
        <w:rPr>
          <w:szCs w:val="28"/>
        </w:rPr>
        <w:t>у</w:t>
      </w:r>
      <w:r w:rsidRPr="003E7AE2">
        <w:rPr>
          <w:szCs w:val="28"/>
        </w:rPr>
        <w:t xml:space="preserve"> сократи</w:t>
      </w:r>
      <w:r w:rsidR="009B2D44" w:rsidRPr="003E7AE2">
        <w:rPr>
          <w:szCs w:val="28"/>
        </w:rPr>
        <w:t>лась до 17,75 тыс.</w:t>
      </w:r>
      <w:r w:rsidRPr="003E7AE2">
        <w:rPr>
          <w:szCs w:val="28"/>
        </w:rPr>
        <w:t xml:space="preserve"> человек,</w:t>
      </w:r>
      <w:r w:rsidR="009B2D44" w:rsidRPr="003E7AE2">
        <w:rPr>
          <w:szCs w:val="28"/>
        </w:rPr>
        <w:t xml:space="preserve"> в 201</w:t>
      </w:r>
      <w:r w:rsidR="00163EE0" w:rsidRPr="003E7AE2">
        <w:rPr>
          <w:szCs w:val="28"/>
        </w:rPr>
        <w:t>3</w:t>
      </w:r>
      <w:r w:rsidR="009B2D44" w:rsidRPr="003E7AE2">
        <w:rPr>
          <w:szCs w:val="28"/>
        </w:rPr>
        <w:t xml:space="preserve"> году данный показатель незначительно </w:t>
      </w:r>
      <w:r w:rsidR="00163EE0" w:rsidRPr="003E7AE2">
        <w:rPr>
          <w:szCs w:val="28"/>
        </w:rPr>
        <w:t>снизился и составил</w:t>
      </w:r>
      <w:r w:rsidR="009B2D44" w:rsidRPr="003E7AE2">
        <w:rPr>
          <w:szCs w:val="28"/>
        </w:rPr>
        <w:t xml:space="preserve"> 17,</w:t>
      </w:r>
      <w:r w:rsidR="00163EE0" w:rsidRPr="003E7AE2">
        <w:rPr>
          <w:szCs w:val="28"/>
        </w:rPr>
        <w:t>737</w:t>
      </w:r>
      <w:r w:rsidR="009B2D44" w:rsidRPr="003E7AE2">
        <w:rPr>
          <w:szCs w:val="28"/>
        </w:rPr>
        <w:t xml:space="preserve"> тыс.человек. Плановые показатели </w:t>
      </w:r>
      <w:r w:rsidRPr="003E7AE2">
        <w:rPr>
          <w:szCs w:val="28"/>
        </w:rPr>
        <w:t>201</w:t>
      </w:r>
      <w:r w:rsidR="00163EE0" w:rsidRPr="003E7AE2">
        <w:rPr>
          <w:szCs w:val="28"/>
        </w:rPr>
        <w:t>4</w:t>
      </w:r>
      <w:r w:rsidRPr="003E7AE2">
        <w:rPr>
          <w:szCs w:val="28"/>
        </w:rPr>
        <w:t xml:space="preserve"> г</w:t>
      </w:r>
      <w:r w:rsidR="000F68A2" w:rsidRPr="003E7AE2">
        <w:rPr>
          <w:szCs w:val="28"/>
        </w:rPr>
        <w:t>од</w:t>
      </w:r>
      <w:r w:rsidR="00163EE0" w:rsidRPr="003E7AE2">
        <w:rPr>
          <w:szCs w:val="28"/>
        </w:rPr>
        <w:t>а</w:t>
      </w:r>
      <w:r w:rsidRPr="003E7AE2">
        <w:rPr>
          <w:szCs w:val="28"/>
        </w:rPr>
        <w:t xml:space="preserve"> </w:t>
      </w:r>
      <w:r w:rsidR="009B2D44" w:rsidRPr="003E7AE2">
        <w:rPr>
          <w:szCs w:val="28"/>
        </w:rPr>
        <w:t>составят</w:t>
      </w:r>
      <w:r w:rsidRPr="003E7AE2">
        <w:rPr>
          <w:szCs w:val="28"/>
        </w:rPr>
        <w:t xml:space="preserve"> </w:t>
      </w:r>
      <w:r w:rsidR="009B2D44" w:rsidRPr="003E7AE2">
        <w:rPr>
          <w:szCs w:val="28"/>
        </w:rPr>
        <w:t>17,</w:t>
      </w:r>
      <w:r w:rsidR="00163EE0" w:rsidRPr="003E7AE2">
        <w:rPr>
          <w:szCs w:val="28"/>
        </w:rPr>
        <w:t>785</w:t>
      </w:r>
      <w:r w:rsidRPr="003E7AE2">
        <w:rPr>
          <w:szCs w:val="28"/>
        </w:rPr>
        <w:t xml:space="preserve"> тыс. человек, в  201</w:t>
      </w:r>
      <w:r w:rsidR="00163EE0" w:rsidRPr="003E7AE2">
        <w:rPr>
          <w:szCs w:val="28"/>
        </w:rPr>
        <w:t>5</w:t>
      </w:r>
      <w:r w:rsidRPr="003E7AE2">
        <w:rPr>
          <w:szCs w:val="28"/>
        </w:rPr>
        <w:t xml:space="preserve"> г</w:t>
      </w:r>
      <w:r w:rsidR="000F68A2" w:rsidRPr="003E7AE2">
        <w:rPr>
          <w:szCs w:val="28"/>
        </w:rPr>
        <w:t>оду</w:t>
      </w:r>
      <w:r w:rsidRPr="003E7AE2">
        <w:rPr>
          <w:szCs w:val="28"/>
        </w:rPr>
        <w:t xml:space="preserve"> –</w:t>
      </w:r>
      <w:r w:rsidR="009B2D44" w:rsidRPr="003E7AE2">
        <w:rPr>
          <w:szCs w:val="28"/>
        </w:rPr>
        <w:t xml:space="preserve"> 17,8</w:t>
      </w:r>
      <w:r w:rsidR="005439AF" w:rsidRPr="003E7AE2">
        <w:rPr>
          <w:szCs w:val="28"/>
        </w:rPr>
        <w:t>72</w:t>
      </w:r>
      <w:r w:rsidRPr="003E7AE2">
        <w:rPr>
          <w:szCs w:val="28"/>
        </w:rPr>
        <w:t xml:space="preserve"> тыс. человек, в 201</w:t>
      </w:r>
      <w:r w:rsidR="005439AF" w:rsidRPr="003E7AE2">
        <w:rPr>
          <w:szCs w:val="28"/>
        </w:rPr>
        <w:t>6</w:t>
      </w:r>
      <w:r w:rsidRPr="003E7AE2">
        <w:rPr>
          <w:szCs w:val="28"/>
        </w:rPr>
        <w:t xml:space="preserve"> г</w:t>
      </w:r>
      <w:r w:rsidR="000F68A2" w:rsidRPr="003E7AE2">
        <w:rPr>
          <w:szCs w:val="28"/>
        </w:rPr>
        <w:t>оду</w:t>
      </w:r>
      <w:r w:rsidRPr="003E7AE2">
        <w:rPr>
          <w:szCs w:val="28"/>
        </w:rPr>
        <w:t xml:space="preserve"> – </w:t>
      </w:r>
      <w:r w:rsidR="009B2D44" w:rsidRPr="003E7AE2">
        <w:rPr>
          <w:szCs w:val="28"/>
        </w:rPr>
        <w:t>17,</w:t>
      </w:r>
      <w:r w:rsidR="00C766BA" w:rsidRPr="003E7AE2">
        <w:rPr>
          <w:szCs w:val="28"/>
        </w:rPr>
        <w:t>9</w:t>
      </w:r>
      <w:r w:rsidR="005439AF" w:rsidRPr="003E7AE2">
        <w:rPr>
          <w:szCs w:val="28"/>
        </w:rPr>
        <w:t>55</w:t>
      </w:r>
      <w:r w:rsidRPr="003E7AE2">
        <w:rPr>
          <w:szCs w:val="28"/>
        </w:rPr>
        <w:t xml:space="preserve"> тыс. человек</w:t>
      </w:r>
      <w:r w:rsidR="00C766BA" w:rsidRPr="003E7AE2">
        <w:rPr>
          <w:szCs w:val="28"/>
        </w:rPr>
        <w:t>, в 201</w:t>
      </w:r>
      <w:r w:rsidR="005439AF" w:rsidRPr="003E7AE2">
        <w:rPr>
          <w:szCs w:val="28"/>
        </w:rPr>
        <w:t>7</w:t>
      </w:r>
      <w:r w:rsidR="00C766BA" w:rsidRPr="003E7AE2">
        <w:rPr>
          <w:szCs w:val="28"/>
        </w:rPr>
        <w:t xml:space="preserve"> году – 17,9</w:t>
      </w:r>
      <w:r w:rsidR="005439AF" w:rsidRPr="003E7AE2">
        <w:rPr>
          <w:szCs w:val="28"/>
        </w:rPr>
        <w:t>7</w:t>
      </w:r>
      <w:r w:rsidR="00C766BA" w:rsidRPr="003E7AE2">
        <w:rPr>
          <w:szCs w:val="28"/>
        </w:rPr>
        <w:t>4 тыс. человек</w:t>
      </w:r>
      <w:r w:rsidRPr="003E7AE2">
        <w:rPr>
          <w:szCs w:val="28"/>
        </w:rPr>
        <w:t xml:space="preserve">.  </w:t>
      </w:r>
      <w:r w:rsidR="008D0439" w:rsidRPr="003E7AE2">
        <w:rPr>
          <w:szCs w:val="28"/>
        </w:rPr>
        <w:t>На незначительное увеличение показателя численности экономически активного населения повлияет привлечение населения трудоспособного возраста за счет миграционного процесса со стороны Украины</w:t>
      </w:r>
      <w:r w:rsidR="000C7A03" w:rsidRPr="003E7AE2">
        <w:rPr>
          <w:szCs w:val="28"/>
        </w:rPr>
        <w:t>.</w:t>
      </w:r>
      <w:r w:rsidR="008D0439" w:rsidRPr="003E7AE2">
        <w:rPr>
          <w:szCs w:val="28"/>
        </w:rPr>
        <w:t xml:space="preserve"> </w:t>
      </w:r>
    </w:p>
    <w:p w:rsidR="003956F0" w:rsidRPr="003E7AE2" w:rsidRDefault="000C7A03" w:rsidP="000C7A03">
      <w:pPr>
        <w:pStyle w:val="21"/>
        <w:ind w:firstLine="525"/>
        <w:rPr>
          <w:szCs w:val="28"/>
        </w:rPr>
      </w:pPr>
      <w:r w:rsidRPr="003E7AE2">
        <w:rPr>
          <w:szCs w:val="28"/>
        </w:rPr>
        <w:t>В</w:t>
      </w:r>
      <w:r w:rsidR="00EE35E7" w:rsidRPr="003E7AE2">
        <w:rPr>
          <w:szCs w:val="28"/>
        </w:rPr>
        <w:t xml:space="preserve"> виду расширения производства ООО «ХСЛ», привлечения </w:t>
      </w:r>
      <w:r w:rsidR="008D0439" w:rsidRPr="003E7AE2">
        <w:rPr>
          <w:szCs w:val="28"/>
        </w:rPr>
        <w:t xml:space="preserve"> </w:t>
      </w:r>
      <w:r w:rsidR="00EE35E7" w:rsidRPr="003E7AE2">
        <w:rPr>
          <w:szCs w:val="28"/>
        </w:rPr>
        <w:t xml:space="preserve">молодых специалистов в непроизводственную сферу планируется </w:t>
      </w:r>
      <w:r w:rsidR="008D0439" w:rsidRPr="003E7AE2">
        <w:rPr>
          <w:szCs w:val="28"/>
        </w:rPr>
        <w:t>увеличение численности занятых в</w:t>
      </w:r>
      <w:r w:rsidR="00EE35E7" w:rsidRPr="003E7AE2">
        <w:rPr>
          <w:szCs w:val="28"/>
        </w:rPr>
        <w:t xml:space="preserve"> экономике от 12,168 тыс.человек в 2013 году до 12,325 тыс.человек в 2017 году.</w:t>
      </w:r>
    </w:p>
    <w:p w:rsidR="003956F0" w:rsidRPr="003E7AE2" w:rsidRDefault="005735AE" w:rsidP="000813D7">
      <w:pPr>
        <w:ind w:firstLine="525"/>
        <w:jc w:val="both"/>
        <w:rPr>
          <w:sz w:val="28"/>
          <w:szCs w:val="28"/>
        </w:rPr>
      </w:pPr>
      <w:r w:rsidRPr="003E7AE2">
        <w:rPr>
          <w:sz w:val="28"/>
          <w:szCs w:val="28"/>
        </w:rPr>
        <w:t>А</w:t>
      </w:r>
      <w:r w:rsidR="003956F0" w:rsidRPr="003E7AE2">
        <w:rPr>
          <w:sz w:val="28"/>
          <w:szCs w:val="28"/>
        </w:rPr>
        <w:t>нализир</w:t>
      </w:r>
      <w:r w:rsidRPr="003E7AE2">
        <w:rPr>
          <w:sz w:val="28"/>
          <w:szCs w:val="28"/>
        </w:rPr>
        <w:t>уя</w:t>
      </w:r>
      <w:r w:rsidR="003956F0" w:rsidRPr="003E7AE2">
        <w:rPr>
          <w:sz w:val="28"/>
          <w:szCs w:val="28"/>
        </w:rPr>
        <w:t xml:space="preserve"> показатели состава трудовых ресурсов</w:t>
      </w:r>
      <w:r w:rsidRPr="003E7AE2">
        <w:rPr>
          <w:sz w:val="28"/>
          <w:szCs w:val="28"/>
        </w:rPr>
        <w:t xml:space="preserve"> в 2013 году</w:t>
      </w:r>
      <w:r w:rsidR="003956F0" w:rsidRPr="003E7AE2">
        <w:rPr>
          <w:sz w:val="28"/>
          <w:szCs w:val="28"/>
        </w:rPr>
        <w:t xml:space="preserve"> можно отметить, что по сравнению с 201</w:t>
      </w:r>
      <w:r w:rsidR="00C766BA" w:rsidRPr="003E7AE2">
        <w:rPr>
          <w:sz w:val="28"/>
          <w:szCs w:val="28"/>
        </w:rPr>
        <w:t>2</w:t>
      </w:r>
      <w:r w:rsidR="003956F0" w:rsidRPr="003E7AE2">
        <w:rPr>
          <w:sz w:val="28"/>
          <w:szCs w:val="28"/>
        </w:rPr>
        <w:t xml:space="preserve"> годом: </w:t>
      </w:r>
    </w:p>
    <w:p w:rsidR="003956F0" w:rsidRPr="003E7AE2" w:rsidRDefault="003956F0" w:rsidP="000813D7">
      <w:pPr>
        <w:ind w:firstLine="525"/>
        <w:jc w:val="both"/>
        <w:rPr>
          <w:sz w:val="28"/>
          <w:szCs w:val="28"/>
        </w:rPr>
      </w:pPr>
      <w:r w:rsidRPr="003E7AE2">
        <w:rPr>
          <w:sz w:val="28"/>
          <w:szCs w:val="28"/>
        </w:rPr>
        <w:t>в 201</w:t>
      </w:r>
      <w:r w:rsidR="00C766BA" w:rsidRPr="003E7AE2">
        <w:rPr>
          <w:sz w:val="28"/>
          <w:szCs w:val="28"/>
        </w:rPr>
        <w:t>3</w:t>
      </w:r>
      <w:r w:rsidRPr="003E7AE2">
        <w:rPr>
          <w:sz w:val="28"/>
          <w:szCs w:val="28"/>
        </w:rPr>
        <w:t xml:space="preserve"> году</w:t>
      </w:r>
      <w:r w:rsidR="000F68A2" w:rsidRPr="003E7AE2">
        <w:rPr>
          <w:sz w:val="28"/>
          <w:szCs w:val="28"/>
        </w:rPr>
        <w:t>:</w:t>
      </w:r>
    </w:p>
    <w:p w:rsidR="003956F0" w:rsidRPr="003E7AE2" w:rsidRDefault="003956F0" w:rsidP="000813D7">
      <w:pPr>
        <w:ind w:firstLine="1125"/>
        <w:jc w:val="both"/>
        <w:rPr>
          <w:sz w:val="28"/>
          <w:szCs w:val="28"/>
        </w:rPr>
      </w:pPr>
      <w:r w:rsidRPr="003E7AE2">
        <w:rPr>
          <w:sz w:val="28"/>
          <w:szCs w:val="28"/>
        </w:rPr>
        <w:t xml:space="preserve">численность лиц, занятых в экономике, </w:t>
      </w:r>
      <w:r w:rsidR="00093023" w:rsidRPr="003E7AE2">
        <w:rPr>
          <w:sz w:val="28"/>
          <w:szCs w:val="28"/>
        </w:rPr>
        <w:t>уменьшилась</w:t>
      </w:r>
      <w:r w:rsidRPr="003E7AE2">
        <w:rPr>
          <w:sz w:val="28"/>
          <w:szCs w:val="28"/>
        </w:rPr>
        <w:t xml:space="preserve"> с </w:t>
      </w:r>
      <w:r w:rsidR="009B2D44" w:rsidRPr="003E7AE2">
        <w:rPr>
          <w:sz w:val="28"/>
          <w:szCs w:val="28"/>
        </w:rPr>
        <w:t>12,</w:t>
      </w:r>
      <w:r w:rsidR="00093023" w:rsidRPr="003E7AE2">
        <w:rPr>
          <w:sz w:val="28"/>
          <w:szCs w:val="28"/>
        </w:rPr>
        <w:t>241</w:t>
      </w:r>
      <w:r w:rsidR="009B2D44" w:rsidRPr="003E7AE2">
        <w:rPr>
          <w:sz w:val="28"/>
          <w:szCs w:val="28"/>
        </w:rPr>
        <w:t xml:space="preserve"> тыс. человек до 12,</w:t>
      </w:r>
      <w:r w:rsidR="00A65DB2" w:rsidRPr="003E7AE2">
        <w:rPr>
          <w:sz w:val="28"/>
          <w:szCs w:val="28"/>
        </w:rPr>
        <w:t>168</w:t>
      </w:r>
      <w:r w:rsidR="009B2D44" w:rsidRPr="003E7AE2">
        <w:rPr>
          <w:sz w:val="28"/>
          <w:szCs w:val="28"/>
        </w:rPr>
        <w:t xml:space="preserve"> тыс</w:t>
      </w:r>
      <w:r w:rsidRPr="003E7AE2">
        <w:rPr>
          <w:sz w:val="28"/>
          <w:szCs w:val="28"/>
        </w:rPr>
        <w:t xml:space="preserve">. человек или на </w:t>
      </w:r>
      <w:r w:rsidR="009B2D44" w:rsidRPr="003E7AE2">
        <w:rPr>
          <w:sz w:val="28"/>
          <w:szCs w:val="28"/>
        </w:rPr>
        <w:t>0,</w:t>
      </w:r>
      <w:r w:rsidR="00093023" w:rsidRPr="003E7AE2">
        <w:rPr>
          <w:sz w:val="28"/>
          <w:szCs w:val="28"/>
        </w:rPr>
        <w:t>0</w:t>
      </w:r>
      <w:r w:rsidR="00A65DB2" w:rsidRPr="003E7AE2">
        <w:rPr>
          <w:sz w:val="28"/>
          <w:szCs w:val="28"/>
        </w:rPr>
        <w:t>6</w:t>
      </w:r>
      <w:r w:rsidR="000F68A2" w:rsidRPr="003E7AE2">
        <w:rPr>
          <w:sz w:val="28"/>
          <w:szCs w:val="28"/>
        </w:rPr>
        <w:t xml:space="preserve"> процента</w:t>
      </w:r>
      <w:r w:rsidRPr="003E7AE2">
        <w:rPr>
          <w:sz w:val="28"/>
          <w:szCs w:val="28"/>
        </w:rPr>
        <w:t>;</w:t>
      </w:r>
    </w:p>
    <w:p w:rsidR="003956F0" w:rsidRPr="003E7AE2" w:rsidRDefault="003956F0" w:rsidP="000813D7">
      <w:pPr>
        <w:tabs>
          <w:tab w:val="num" w:pos="1447"/>
        </w:tabs>
        <w:ind w:firstLine="1125"/>
        <w:jc w:val="both"/>
        <w:rPr>
          <w:sz w:val="28"/>
          <w:szCs w:val="28"/>
        </w:rPr>
      </w:pPr>
      <w:r w:rsidRPr="003E7AE2">
        <w:rPr>
          <w:sz w:val="28"/>
          <w:szCs w:val="28"/>
        </w:rPr>
        <w:t xml:space="preserve">количество </w:t>
      </w:r>
      <w:r w:rsidR="000F68A2" w:rsidRPr="003E7AE2">
        <w:rPr>
          <w:sz w:val="28"/>
          <w:szCs w:val="28"/>
        </w:rPr>
        <w:t>у</w:t>
      </w:r>
      <w:r w:rsidRPr="003E7AE2">
        <w:rPr>
          <w:sz w:val="28"/>
          <w:szCs w:val="28"/>
        </w:rPr>
        <w:t xml:space="preserve">чащихся с отрывом от производства </w:t>
      </w:r>
      <w:r w:rsidR="000C7A03" w:rsidRPr="003E7AE2">
        <w:rPr>
          <w:sz w:val="28"/>
          <w:szCs w:val="28"/>
        </w:rPr>
        <w:t>уменьшится</w:t>
      </w:r>
      <w:r w:rsidRPr="003E7AE2">
        <w:rPr>
          <w:sz w:val="28"/>
          <w:szCs w:val="28"/>
        </w:rPr>
        <w:t xml:space="preserve"> с </w:t>
      </w:r>
      <w:r w:rsidR="000F68A2" w:rsidRPr="003E7AE2">
        <w:rPr>
          <w:sz w:val="28"/>
          <w:szCs w:val="28"/>
        </w:rPr>
        <w:br/>
      </w:r>
      <w:r w:rsidR="009B2D44" w:rsidRPr="003E7AE2">
        <w:rPr>
          <w:sz w:val="28"/>
          <w:szCs w:val="28"/>
        </w:rPr>
        <w:t>1,</w:t>
      </w:r>
      <w:r w:rsidR="00093023" w:rsidRPr="003E7AE2">
        <w:rPr>
          <w:sz w:val="28"/>
          <w:szCs w:val="28"/>
        </w:rPr>
        <w:t>159</w:t>
      </w:r>
      <w:r w:rsidRPr="003E7AE2">
        <w:rPr>
          <w:sz w:val="28"/>
          <w:szCs w:val="28"/>
        </w:rPr>
        <w:t xml:space="preserve"> до </w:t>
      </w:r>
      <w:r w:rsidR="009B2D44" w:rsidRPr="003E7AE2">
        <w:rPr>
          <w:sz w:val="28"/>
          <w:szCs w:val="28"/>
        </w:rPr>
        <w:t>1,</w:t>
      </w:r>
      <w:r w:rsidR="00A65DB2" w:rsidRPr="003E7AE2">
        <w:rPr>
          <w:sz w:val="28"/>
          <w:szCs w:val="28"/>
        </w:rPr>
        <w:t>05</w:t>
      </w:r>
      <w:r w:rsidR="00093023" w:rsidRPr="003E7AE2">
        <w:rPr>
          <w:sz w:val="28"/>
          <w:szCs w:val="28"/>
        </w:rPr>
        <w:t>8</w:t>
      </w:r>
      <w:r w:rsidRPr="003E7AE2">
        <w:rPr>
          <w:sz w:val="28"/>
          <w:szCs w:val="28"/>
        </w:rPr>
        <w:t xml:space="preserve"> тыс. человек или </w:t>
      </w:r>
      <w:r w:rsidR="000F68A2" w:rsidRPr="003E7AE2">
        <w:rPr>
          <w:sz w:val="28"/>
          <w:szCs w:val="28"/>
        </w:rPr>
        <w:t xml:space="preserve">на </w:t>
      </w:r>
      <w:r w:rsidR="00A65DB2" w:rsidRPr="003E7AE2">
        <w:rPr>
          <w:sz w:val="28"/>
          <w:szCs w:val="28"/>
        </w:rPr>
        <w:t>8,7</w:t>
      </w:r>
      <w:r w:rsidR="000F68A2" w:rsidRPr="003E7AE2">
        <w:rPr>
          <w:sz w:val="28"/>
          <w:szCs w:val="28"/>
        </w:rPr>
        <w:t xml:space="preserve"> процента</w:t>
      </w:r>
      <w:r w:rsidRPr="003E7AE2">
        <w:rPr>
          <w:sz w:val="28"/>
          <w:szCs w:val="28"/>
        </w:rPr>
        <w:t>;</w:t>
      </w:r>
    </w:p>
    <w:p w:rsidR="003956F0" w:rsidRPr="003E7AE2" w:rsidRDefault="003956F0" w:rsidP="000813D7">
      <w:pPr>
        <w:tabs>
          <w:tab w:val="num" w:pos="1447"/>
        </w:tabs>
        <w:ind w:firstLine="1125"/>
        <w:jc w:val="both"/>
        <w:rPr>
          <w:sz w:val="28"/>
          <w:szCs w:val="28"/>
        </w:rPr>
      </w:pPr>
      <w:r w:rsidRPr="003E7AE2">
        <w:rPr>
          <w:sz w:val="28"/>
          <w:szCs w:val="28"/>
        </w:rPr>
        <w:t xml:space="preserve">численность населения, не занятого в экономике, </w:t>
      </w:r>
      <w:r w:rsidR="00093023" w:rsidRPr="003E7AE2">
        <w:rPr>
          <w:sz w:val="28"/>
          <w:szCs w:val="28"/>
        </w:rPr>
        <w:t xml:space="preserve">незначительно возрастет </w:t>
      </w:r>
      <w:r w:rsidRPr="003E7AE2">
        <w:rPr>
          <w:sz w:val="28"/>
          <w:szCs w:val="28"/>
        </w:rPr>
        <w:t xml:space="preserve">с </w:t>
      </w:r>
      <w:r w:rsidR="00093023" w:rsidRPr="003E7AE2">
        <w:rPr>
          <w:sz w:val="28"/>
          <w:szCs w:val="28"/>
        </w:rPr>
        <w:t>4,452</w:t>
      </w:r>
      <w:r w:rsidRPr="003E7AE2">
        <w:rPr>
          <w:sz w:val="28"/>
          <w:szCs w:val="28"/>
        </w:rPr>
        <w:t xml:space="preserve"> до</w:t>
      </w:r>
      <w:r w:rsidR="00093023" w:rsidRPr="003E7AE2">
        <w:rPr>
          <w:sz w:val="28"/>
          <w:szCs w:val="28"/>
        </w:rPr>
        <w:t xml:space="preserve"> </w:t>
      </w:r>
      <w:r w:rsidR="003179FE" w:rsidRPr="003E7AE2">
        <w:rPr>
          <w:sz w:val="28"/>
          <w:szCs w:val="28"/>
        </w:rPr>
        <w:t>4,</w:t>
      </w:r>
      <w:r w:rsidR="00A65DB2" w:rsidRPr="003E7AE2">
        <w:rPr>
          <w:sz w:val="28"/>
          <w:szCs w:val="28"/>
        </w:rPr>
        <w:t>511</w:t>
      </w:r>
      <w:r w:rsidRPr="003E7AE2">
        <w:rPr>
          <w:sz w:val="28"/>
          <w:szCs w:val="28"/>
        </w:rPr>
        <w:t xml:space="preserve"> тыс. человек</w:t>
      </w:r>
      <w:r w:rsidR="005B5AF5" w:rsidRPr="003E7AE2">
        <w:rPr>
          <w:sz w:val="28"/>
          <w:szCs w:val="28"/>
        </w:rPr>
        <w:t>;</w:t>
      </w:r>
    </w:p>
    <w:p w:rsidR="003956F0" w:rsidRPr="003E7AE2" w:rsidRDefault="003956F0" w:rsidP="000813D7">
      <w:pPr>
        <w:ind w:firstLine="525"/>
        <w:jc w:val="both"/>
        <w:rPr>
          <w:sz w:val="28"/>
          <w:szCs w:val="28"/>
        </w:rPr>
      </w:pPr>
      <w:r w:rsidRPr="003E7AE2">
        <w:rPr>
          <w:sz w:val="28"/>
          <w:szCs w:val="28"/>
        </w:rPr>
        <w:t>в 201</w:t>
      </w:r>
      <w:r w:rsidR="00093023" w:rsidRPr="003E7AE2">
        <w:rPr>
          <w:sz w:val="28"/>
          <w:szCs w:val="28"/>
        </w:rPr>
        <w:t>4</w:t>
      </w:r>
      <w:r w:rsidRPr="003E7AE2">
        <w:rPr>
          <w:sz w:val="28"/>
          <w:szCs w:val="28"/>
        </w:rPr>
        <w:t xml:space="preserve"> году</w:t>
      </w:r>
      <w:r w:rsidR="00A65DB2" w:rsidRPr="003E7AE2">
        <w:rPr>
          <w:sz w:val="28"/>
          <w:szCs w:val="28"/>
        </w:rPr>
        <w:t xml:space="preserve"> по отношению к уровню 2013 года</w:t>
      </w:r>
      <w:r w:rsidR="005B5AF5" w:rsidRPr="003E7AE2">
        <w:rPr>
          <w:sz w:val="28"/>
          <w:szCs w:val="28"/>
        </w:rPr>
        <w:t>:</w:t>
      </w:r>
    </w:p>
    <w:p w:rsidR="003956F0" w:rsidRPr="003E7AE2" w:rsidRDefault="003956F0" w:rsidP="000813D7">
      <w:pPr>
        <w:tabs>
          <w:tab w:val="left" w:pos="525"/>
          <w:tab w:val="num" w:pos="1447"/>
        </w:tabs>
        <w:ind w:firstLine="1125"/>
        <w:jc w:val="both"/>
        <w:rPr>
          <w:sz w:val="28"/>
          <w:szCs w:val="28"/>
        </w:rPr>
      </w:pPr>
      <w:r w:rsidRPr="003E7AE2">
        <w:rPr>
          <w:sz w:val="28"/>
          <w:szCs w:val="28"/>
        </w:rPr>
        <w:t xml:space="preserve">численность лиц, занятых в экономике, </w:t>
      </w:r>
      <w:r w:rsidR="00A65DB2" w:rsidRPr="003E7AE2">
        <w:rPr>
          <w:sz w:val="28"/>
          <w:szCs w:val="28"/>
        </w:rPr>
        <w:t>снизится</w:t>
      </w:r>
      <w:r w:rsidR="003179FE" w:rsidRPr="003E7AE2">
        <w:rPr>
          <w:sz w:val="28"/>
          <w:szCs w:val="28"/>
        </w:rPr>
        <w:t xml:space="preserve"> </w:t>
      </w:r>
      <w:r w:rsidRPr="003E7AE2">
        <w:rPr>
          <w:sz w:val="28"/>
          <w:szCs w:val="28"/>
        </w:rPr>
        <w:t xml:space="preserve">с </w:t>
      </w:r>
      <w:r w:rsidR="003179FE" w:rsidRPr="003E7AE2">
        <w:rPr>
          <w:sz w:val="28"/>
          <w:szCs w:val="28"/>
        </w:rPr>
        <w:t>12,</w:t>
      </w:r>
      <w:r w:rsidR="00A65DB2" w:rsidRPr="003E7AE2">
        <w:rPr>
          <w:sz w:val="28"/>
          <w:szCs w:val="28"/>
        </w:rPr>
        <w:t>168</w:t>
      </w:r>
      <w:r w:rsidRPr="003E7AE2">
        <w:rPr>
          <w:sz w:val="28"/>
          <w:szCs w:val="28"/>
        </w:rPr>
        <w:t xml:space="preserve"> до </w:t>
      </w:r>
      <w:r w:rsidR="005B5AF5" w:rsidRPr="003E7AE2">
        <w:rPr>
          <w:sz w:val="28"/>
          <w:szCs w:val="28"/>
        </w:rPr>
        <w:br/>
      </w:r>
      <w:r w:rsidR="003179FE" w:rsidRPr="003E7AE2">
        <w:rPr>
          <w:sz w:val="28"/>
          <w:szCs w:val="28"/>
        </w:rPr>
        <w:t>12,</w:t>
      </w:r>
      <w:r w:rsidR="00A65DB2" w:rsidRPr="003E7AE2">
        <w:rPr>
          <w:sz w:val="28"/>
          <w:szCs w:val="28"/>
        </w:rPr>
        <w:t>141</w:t>
      </w:r>
      <w:r w:rsidRPr="003E7AE2">
        <w:rPr>
          <w:sz w:val="28"/>
          <w:szCs w:val="28"/>
        </w:rPr>
        <w:t xml:space="preserve"> тыс. человек или на </w:t>
      </w:r>
      <w:r w:rsidR="005A7D7E" w:rsidRPr="003E7AE2">
        <w:rPr>
          <w:sz w:val="28"/>
          <w:szCs w:val="28"/>
        </w:rPr>
        <w:t>0,25</w:t>
      </w:r>
      <w:r w:rsidR="005B5AF5" w:rsidRPr="003E7AE2">
        <w:rPr>
          <w:sz w:val="28"/>
          <w:szCs w:val="28"/>
        </w:rPr>
        <w:t xml:space="preserve"> процент</w:t>
      </w:r>
      <w:r w:rsidR="003179FE" w:rsidRPr="003E7AE2">
        <w:rPr>
          <w:sz w:val="28"/>
          <w:szCs w:val="28"/>
        </w:rPr>
        <w:t>а</w:t>
      </w:r>
      <w:r w:rsidRPr="003E7AE2">
        <w:rPr>
          <w:sz w:val="28"/>
          <w:szCs w:val="28"/>
        </w:rPr>
        <w:t>;</w:t>
      </w:r>
    </w:p>
    <w:p w:rsidR="003956F0" w:rsidRPr="003E7AE2" w:rsidRDefault="003956F0" w:rsidP="000813D7">
      <w:pPr>
        <w:tabs>
          <w:tab w:val="left" w:pos="525"/>
          <w:tab w:val="num" w:pos="1447"/>
        </w:tabs>
        <w:ind w:firstLine="1125"/>
        <w:jc w:val="both"/>
        <w:rPr>
          <w:sz w:val="28"/>
          <w:szCs w:val="28"/>
        </w:rPr>
      </w:pPr>
      <w:r w:rsidRPr="003E7AE2">
        <w:rPr>
          <w:sz w:val="28"/>
          <w:szCs w:val="28"/>
        </w:rPr>
        <w:t xml:space="preserve">количество учащихся с отрывом от производства </w:t>
      </w:r>
      <w:r w:rsidR="00A65DB2" w:rsidRPr="003E7AE2">
        <w:rPr>
          <w:sz w:val="28"/>
          <w:szCs w:val="28"/>
        </w:rPr>
        <w:t xml:space="preserve">незначительно </w:t>
      </w:r>
      <w:r w:rsidR="003179FE" w:rsidRPr="003E7AE2">
        <w:rPr>
          <w:sz w:val="28"/>
          <w:szCs w:val="28"/>
        </w:rPr>
        <w:t>возрастет с</w:t>
      </w:r>
      <w:r w:rsidRPr="003E7AE2">
        <w:rPr>
          <w:sz w:val="28"/>
          <w:szCs w:val="28"/>
        </w:rPr>
        <w:t xml:space="preserve"> </w:t>
      </w:r>
      <w:r w:rsidR="00A65DB2" w:rsidRPr="003E7AE2">
        <w:rPr>
          <w:sz w:val="28"/>
          <w:szCs w:val="28"/>
        </w:rPr>
        <w:t>1,058</w:t>
      </w:r>
      <w:r w:rsidR="003179FE" w:rsidRPr="003E7AE2">
        <w:rPr>
          <w:sz w:val="28"/>
          <w:szCs w:val="28"/>
        </w:rPr>
        <w:t xml:space="preserve"> </w:t>
      </w:r>
      <w:r w:rsidRPr="003E7AE2">
        <w:rPr>
          <w:sz w:val="28"/>
          <w:szCs w:val="28"/>
        </w:rPr>
        <w:t xml:space="preserve"> до </w:t>
      </w:r>
      <w:r w:rsidR="00A65DB2" w:rsidRPr="003E7AE2">
        <w:rPr>
          <w:sz w:val="28"/>
          <w:szCs w:val="28"/>
        </w:rPr>
        <w:t>1,084</w:t>
      </w:r>
      <w:r w:rsidR="003179FE" w:rsidRPr="003E7AE2">
        <w:rPr>
          <w:sz w:val="28"/>
          <w:szCs w:val="28"/>
        </w:rPr>
        <w:t xml:space="preserve"> </w:t>
      </w:r>
      <w:r w:rsidRPr="003E7AE2">
        <w:rPr>
          <w:sz w:val="28"/>
          <w:szCs w:val="28"/>
        </w:rPr>
        <w:t xml:space="preserve"> тыс. человек или</w:t>
      </w:r>
      <w:r w:rsidR="00962D21" w:rsidRPr="003E7AE2">
        <w:rPr>
          <w:sz w:val="28"/>
          <w:szCs w:val="28"/>
        </w:rPr>
        <w:t xml:space="preserve"> на</w:t>
      </w:r>
      <w:r w:rsidRPr="003E7AE2">
        <w:rPr>
          <w:sz w:val="28"/>
          <w:szCs w:val="28"/>
        </w:rPr>
        <w:t xml:space="preserve"> </w:t>
      </w:r>
      <w:r w:rsidR="00A65DB2" w:rsidRPr="003E7AE2">
        <w:rPr>
          <w:sz w:val="28"/>
          <w:szCs w:val="28"/>
        </w:rPr>
        <w:t>2,5</w:t>
      </w:r>
      <w:r w:rsidR="005B5AF5" w:rsidRPr="003E7AE2">
        <w:rPr>
          <w:sz w:val="28"/>
          <w:szCs w:val="28"/>
        </w:rPr>
        <w:t xml:space="preserve"> процента</w:t>
      </w:r>
      <w:r w:rsidRPr="003E7AE2">
        <w:rPr>
          <w:sz w:val="28"/>
          <w:szCs w:val="28"/>
        </w:rPr>
        <w:t>;</w:t>
      </w:r>
    </w:p>
    <w:p w:rsidR="003956F0" w:rsidRPr="003E7AE2" w:rsidRDefault="003956F0" w:rsidP="000813D7">
      <w:pPr>
        <w:tabs>
          <w:tab w:val="left" w:pos="525"/>
          <w:tab w:val="num" w:pos="1447"/>
        </w:tabs>
        <w:ind w:firstLine="1125"/>
        <w:jc w:val="both"/>
        <w:rPr>
          <w:sz w:val="28"/>
          <w:szCs w:val="28"/>
        </w:rPr>
      </w:pPr>
      <w:r w:rsidRPr="003E7AE2">
        <w:rPr>
          <w:sz w:val="28"/>
          <w:szCs w:val="28"/>
        </w:rPr>
        <w:t xml:space="preserve">численность населения, не занятого в экономике, </w:t>
      </w:r>
      <w:r w:rsidR="00A65DB2" w:rsidRPr="003E7AE2">
        <w:rPr>
          <w:sz w:val="28"/>
          <w:szCs w:val="28"/>
        </w:rPr>
        <w:t>возрастет</w:t>
      </w:r>
      <w:r w:rsidRPr="003E7AE2">
        <w:rPr>
          <w:sz w:val="28"/>
          <w:szCs w:val="28"/>
        </w:rPr>
        <w:t xml:space="preserve"> с </w:t>
      </w:r>
      <w:r w:rsidR="003179FE" w:rsidRPr="003E7AE2">
        <w:rPr>
          <w:sz w:val="28"/>
          <w:szCs w:val="28"/>
        </w:rPr>
        <w:t>4,</w:t>
      </w:r>
      <w:r w:rsidR="00A65DB2" w:rsidRPr="003E7AE2">
        <w:rPr>
          <w:sz w:val="28"/>
          <w:szCs w:val="28"/>
        </w:rPr>
        <w:t>511</w:t>
      </w:r>
      <w:r w:rsidRPr="003E7AE2">
        <w:rPr>
          <w:sz w:val="28"/>
          <w:szCs w:val="28"/>
        </w:rPr>
        <w:t xml:space="preserve"> до </w:t>
      </w:r>
      <w:r w:rsidR="005439AF" w:rsidRPr="003E7AE2">
        <w:rPr>
          <w:sz w:val="28"/>
          <w:szCs w:val="28"/>
        </w:rPr>
        <w:t>4,560</w:t>
      </w:r>
      <w:r w:rsidRPr="003E7AE2">
        <w:rPr>
          <w:sz w:val="28"/>
          <w:szCs w:val="28"/>
        </w:rPr>
        <w:t xml:space="preserve"> тыс. человек или на </w:t>
      </w:r>
      <w:r w:rsidR="005439AF" w:rsidRPr="003E7AE2">
        <w:rPr>
          <w:sz w:val="28"/>
          <w:szCs w:val="28"/>
        </w:rPr>
        <w:t>1,1</w:t>
      </w:r>
      <w:r w:rsidR="005B5AF5" w:rsidRPr="003E7AE2">
        <w:rPr>
          <w:sz w:val="28"/>
          <w:szCs w:val="28"/>
        </w:rPr>
        <w:t xml:space="preserve"> процента;</w:t>
      </w:r>
    </w:p>
    <w:p w:rsidR="003956F0" w:rsidRPr="003E7AE2" w:rsidRDefault="003956F0" w:rsidP="000813D7">
      <w:pPr>
        <w:ind w:firstLine="525"/>
        <w:jc w:val="both"/>
        <w:rPr>
          <w:sz w:val="28"/>
          <w:szCs w:val="28"/>
        </w:rPr>
      </w:pPr>
      <w:r w:rsidRPr="003E7AE2">
        <w:rPr>
          <w:sz w:val="28"/>
          <w:szCs w:val="28"/>
        </w:rPr>
        <w:lastRenderedPageBreak/>
        <w:t>в 201</w:t>
      </w:r>
      <w:r w:rsidR="005A7D7E" w:rsidRPr="003E7AE2">
        <w:rPr>
          <w:sz w:val="28"/>
          <w:szCs w:val="28"/>
        </w:rPr>
        <w:t>5</w:t>
      </w:r>
      <w:r w:rsidRPr="003E7AE2">
        <w:rPr>
          <w:sz w:val="28"/>
          <w:szCs w:val="28"/>
        </w:rPr>
        <w:t xml:space="preserve"> году</w:t>
      </w:r>
      <w:r w:rsidR="005439AF" w:rsidRPr="003E7AE2">
        <w:rPr>
          <w:sz w:val="28"/>
          <w:szCs w:val="28"/>
        </w:rPr>
        <w:t xml:space="preserve"> по отношению к уровню 2013 года</w:t>
      </w:r>
      <w:r w:rsidR="005B5AF5" w:rsidRPr="003E7AE2">
        <w:rPr>
          <w:sz w:val="28"/>
          <w:szCs w:val="28"/>
        </w:rPr>
        <w:t>:</w:t>
      </w:r>
    </w:p>
    <w:p w:rsidR="000C7A03" w:rsidRPr="003E7AE2" w:rsidRDefault="003E491E" w:rsidP="003E491E">
      <w:pPr>
        <w:ind w:firstLine="1245"/>
        <w:jc w:val="both"/>
        <w:rPr>
          <w:sz w:val="28"/>
          <w:szCs w:val="28"/>
        </w:rPr>
      </w:pPr>
      <w:r w:rsidRPr="003E7AE2">
        <w:rPr>
          <w:sz w:val="28"/>
          <w:szCs w:val="28"/>
        </w:rPr>
        <w:t>численность лиц, занятых в экономике, увеличится с 12,1</w:t>
      </w:r>
      <w:r w:rsidR="00282181" w:rsidRPr="003E7AE2">
        <w:rPr>
          <w:sz w:val="28"/>
          <w:szCs w:val="28"/>
        </w:rPr>
        <w:t>68</w:t>
      </w:r>
      <w:r w:rsidRPr="003E7AE2">
        <w:rPr>
          <w:sz w:val="28"/>
          <w:szCs w:val="28"/>
        </w:rPr>
        <w:t xml:space="preserve"> тыс. человек до 12,204 тыс. человек  во втором варианте или на 0,</w:t>
      </w:r>
      <w:r w:rsidR="00282181" w:rsidRPr="003E7AE2">
        <w:rPr>
          <w:sz w:val="28"/>
          <w:szCs w:val="28"/>
        </w:rPr>
        <w:t>29</w:t>
      </w:r>
      <w:r w:rsidRPr="003E7AE2">
        <w:rPr>
          <w:sz w:val="28"/>
          <w:szCs w:val="28"/>
        </w:rPr>
        <w:t xml:space="preserve"> процента;</w:t>
      </w:r>
      <w:r w:rsidRPr="003E7AE2">
        <w:rPr>
          <w:sz w:val="28"/>
          <w:szCs w:val="28"/>
        </w:rPr>
        <w:tab/>
      </w:r>
    </w:p>
    <w:p w:rsidR="003956F0" w:rsidRPr="003E7AE2" w:rsidRDefault="003956F0" w:rsidP="000813D7">
      <w:pPr>
        <w:tabs>
          <w:tab w:val="num" w:pos="1447"/>
        </w:tabs>
        <w:ind w:firstLine="1125"/>
        <w:jc w:val="both"/>
        <w:rPr>
          <w:sz w:val="28"/>
          <w:szCs w:val="28"/>
        </w:rPr>
      </w:pPr>
      <w:r w:rsidRPr="003E7AE2">
        <w:rPr>
          <w:sz w:val="28"/>
          <w:szCs w:val="28"/>
        </w:rPr>
        <w:t xml:space="preserve">количество учащихся с отрывом от производства </w:t>
      </w:r>
      <w:r w:rsidR="003179FE" w:rsidRPr="003E7AE2">
        <w:rPr>
          <w:sz w:val="28"/>
          <w:szCs w:val="28"/>
        </w:rPr>
        <w:t>увеличится</w:t>
      </w:r>
      <w:r w:rsidRPr="003E7AE2">
        <w:rPr>
          <w:sz w:val="28"/>
          <w:szCs w:val="28"/>
        </w:rPr>
        <w:t xml:space="preserve"> с</w:t>
      </w:r>
      <w:r w:rsidR="003179FE" w:rsidRPr="003E7AE2">
        <w:rPr>
          <w:sz w:val="28"/>
          <w:szCs w:val="28"/>
        </w:rPr>
        <w:t xml:space="preserve"> 1,</w:t>
      </w:r>
      <w:r w:rsidR="005439AF" w:rsidRPr="003E7AE2">
        <w:rPr>
          <w:sz w:val="28"/>
          <w:szCs w:val="28"/>
        </w:rPr>
        <w:t>058</w:t>
      </w:r>
      <w:r w:rsidRPr="003E7AE2">
        <w:rPr>
          <w:sz w:val="28"/>
          <w:szCs w:val="28"/>
        </w:rPr>
        <w:t xml:space="preserve"> </w:t>
      </w:r>
      <w:r w:rsidR="005B5AF5" w:rsidRPr="003E7AE2">
        <w:rPr>
          <w:sz w:val="28"/>
          <w:szCs w:val="28"/>
        </w:rPr>
        <w:br/>
      </w:r>
      <w:r w:rsidRPr="003E7AE2">
        <w:rPr>
          <w:sz w:val="28"/>
          <w:szCs w:val="28"/>
        </w:rPr>
        <w:t xml:space="preserve">до </w:t>
      </w:r>
      <w:r w:rsidR="003179FE" w:rsidRPr="003E7AE2">
        <w:rPr>
          <w:sz w:val="28"/>
          <w:szCs w:val="28"/>
        </w:rPr>
        <w:t>1,</w:t>
      </w:r>
      <w:r w:rsidR="005439AF" w:rsidRPr="003E7AE2">
        <w:rPr>
          <w:sz w:val="28"/>
          <w:szCs w:val="28"/>
        </w:rPr>
        <w:t>099</w:t>
      </w:r>
      <w:r w:rsidRPr="003E7AE2">
        <w:rPr>
          <w:sz w:val="28"/>
          <w:szCs w:val="28"/>
        </w:rPr>
        <w:t xml:space="preserve"> тыс. человек или </w:t>
      </w:r>
      <w:r w:rsidR="00962D21" w:rsidRPr="003E7AE2">
        <w:rPr>
          <w:sz w:val="28"/>
          <w:szCs w:val="28"/>
        </w:rPr>
        <w:t xml:space="preserve">на </w:t>
      </w:r>
      <w:r w:rsidR="007F5C5B" w:rsidRPr="003E7AE2">
        <w:rPr>
          <w:sz w:val="28"/>
          <w:szCs w:val="28"/>
        </w:rPr>
        <w:t>3,9</w:t>
      </w:r>
      <w:r w:rsidR="005B5AF5" w:rsidRPr="003E7AE2">
        <w:rPr>
          <w:sz w:val="28"/>
          <w:szCs w:val="28"/>
        </w:rPr>
        <w:t xml:space="preserve"> процента</w:t>
      </w:r>
      <w:r w:rsidRPr="003E7AE2">
        <w:rPr>
          <w:sz w:val="28"/>
          <w:szCs w:val="28"/>
        </w:rPr>
        <w:t>;</w:t>
      </w:r>
    </w:p>
    <w:p w:rsidR="003956F0" w:rsidRPr="003E7AE2" w:rsidRDefault="003956F0" w:rsidP="000813D7">
      <w:pPr>
        <w:tabs>
          <w:tab w:val="num" w:pos="1447"/>
        </w:tabs>
        <w:ind w:firstLine="1125"/>
        <w:jc w:val="both"/>
        <w:rPr>
          <w:sz w:val="28"/>
          <w:szCs w:val="28"/>
        </w:rPr>
      </w:pPr>
      <w:r w:rsidRPr="003E7AE2">
        <w:rPr>
          <w:sz w:val="28"/>
          <w:szCs w:val="28"/>
        </w:rPr>
        <w:t xml:space="preserve">численность населения, не занятого в экономике, </w:t>
      </w:r>
      <w:r w:rsidR="005439AF" w:rsidRPr="003E7AE2">
        <w:rPr>
          <w:sz w:val="28"/>
          <w:szCs w:val="28"/>
        </w:rPr>
        <w:t xml:space="preserve">увеличится </w:t>
      </w:r>
      <w:r w:rsidRPr="003E7AE2">
        <w:rPr>
          <w:sz w:val="28"/>
          <w:szCs w:val="28"/>
        </w:rPr>
        <w:t xml:space="preserve">с </w:t>
      </w:r>
      <w:r w:rsidR="003179FE" w:rsidRPr="003E7AE2">
        <w:rPr>
          <w:sz w:val="28"/>
          <w:szCs w:val="28"/>
        </w:rPr>
        <w:t>4,</w:t>
      </w:r>
      <w:r w:rsidR="005439AF" w:rsidRPr="003E7AE2">
        <w:rPr>
          <w:sz w:val="28"/>
          <w:szCs w:val="28"/>
        </w:rPr>
        <w:t>511</w:t>
      </w:r>
      <w:r w:rsidR="007F5C5B" w:rsidRPr="003E7AE2">
        <w:rPr>
          <w:sz w:val="28"/>
          <w:szCs w:val="28"/>
        </w:rPr>
        <w:t xml:space="preserve"> </w:t>
      </w:r>
      <w:r w:rsidRPr="003E7AE2">
        <w:rPr>
          <w:sz w:val="28"/>
          <w:szCs w:val="28"/>
        </w:rPr>
        <w:t xml:space="preserve">до </w:t>
      </w:r>
      <w:r w:rsidR="003179FE" w:rsidRPr="003E7AE2">
        <w:rPr>
          <w:sz w:val="28"/>
          <w:szCs w:val="28"/>
        </w:rPr>
        <w:t>4,</w:t>
      </w:r>
      <w:r w:rsidR="005439AF" w:rsidRPr="003E7AE2">
        <w:rPr>
          <w:sz w:val="28"/>
          <w:szCs w:val="28"/>
        </w:rPr>
        <w:t>553</w:t>
      </w:r>
      <w:r w:rsidRPr="003E7AE2">
        <w:rPr>
          <w:sz w:val="28"/>
          <w:szCs w:val="28"/>
        </w:rPr>
        <w:t xml:space="preserve"> тыс. человек или на </w:t>
      </w:r>
      <w:r w:rsidR="007F5C5B" w:rsidRPr="003E7AE2">
        <w:rPr>
          <w:sz w:val="28"/>
          <w:szCs w:val="28"/>
        </w:rPr>
        <w:t>0,9</w:t>
      </w:r>
      <w:r w:rsidR="005B5AF5" w:rsidRPr="003E7AE2">
        <w:rPr>
          <w:sz w:val="28"/>
          <w:szCs w:val="28"/>
        </w:rPr>
        <w:t xml:space="preserve"> процента;</w:t>
      </w:r>
    </w:p>
    <w:p w:rsidR="003956F0" w:rsidRPr="003E7AE2" w:rsidRDefault="003956F0" w:rsidP="000813D7">
      <w:pPr>
        <w:ind w:firstLine="525"/>
        <w:jc w:val="both"/>
        <w:rPr>
          <w:sz w:val="28"/>
          <w:szCs w:val="28"/>
        </w:rPr>
      </w:pPr>
      <w:r w:rsidRPr="003E7AE2">
        <w:rPr>
          <w:sz w:val="28"/>
          <w:szCs w:val="28"/>
        </w:rPr>
        <w:t>в 201</w:t>
      </w:r>
      <w:r w:rsidR="00F620CE" w:rsidRPr="003E7AE2">
        <w:rPr>
          <w:sz w:val="28"/>
          <w:szCs w:val="28"/>
        </w:rPr>
        <w:t>6</w:t>
      </w:r>
      <w:r w:rsidRPr="003E7AE2">
        <w:rPr>
          <w:sz w:val="28"/>
          <w:szCs w:val="28"/>
        </w:rPr>
        <w:t xml:space="preserve"> году</w:t>
      </w:r>
      <w:r w:rsidR="007F5C5B" w:rsidRPr="003E7AE2">
        <w:rPr>
          <w:sz w:val="28"/>
          <w:szCs w:val="28"/>
        </w:rPr>
        <w:t xml:space="preserve"> по отношению к уровню 2013 года</w:t>
      </w:r>
      <w:r w:rsidR="005B5AF5" w:rsidRPr="003E7AE2">
        <w:rPr>
          <w:sz w:val="28"/>
          <w:szCs w:val="28"/>
        </w:rPr>
        <w:t>:</w:t>
      </w:r>
    </w:p>
    <w:p w:rsidR="003E491E" w:rsidRPr="003E7AE2" w:rsidRDefault="003E491E" w:rsidP="003E491E">
      <w:pPr>
        <w:ind w:firstLine="1245"/>
        <w:jc w:val="both"/>
        <w:rPr>
          <w:sz w:val="28"/>
          <w:szCs w:val="28"/>
        </w:rPr>
      </w:pPr>
      <w:r w:rsidRPr="003E7AE2">
        <w:rPr>
          <w:sz w:val="28"/>
          <w:szCs w:val="28"/>
        </w:rPr>
        <w:t xml:space="preserve">численность лиц, занятых в экономике, увеличится с </w:t>
      </w:r>
      <w:r w:rsidR="00282181" w:rsidRPr="003E7AE2">
        <w:rPr>
          <w:sz w:val="28"/>
          <w:szCs w:val="28"/>
        </w:rPr>
        <w:t>12,168</w:t>
      </w:r>
      <w:r w:rsidRPr="003E7AE2">
        <w:rPr>
          <w:sz w:val="28"/>
          <w:szCs w:val="28"/>
        </w:rPr>
        <w:t xml:space="preserve"> тыс. человек до 12,281 тыс. человек  во втором варианте или на 0,</w:t>
      </w:r>
      <w:r w:rsidR="00282181" w:rsidRPr="003E7AE2">
        <w:rPr>
          <w:sz w:val="28"/>
          <w:szCs w:val="28"/>
        </w:rPr>
        <w:t>93</w:t>
      </w:r>
      <w:r w:rsidRPr="003E7AE2">
        <w:rPr>
          <w:sz w:val="28"/>
          <w:szCs w:val="28"/>
        </w:rPr>
        <w:t xml:space="preserve"> процента;</w:t>
      </w:r>
      <w:r w:rsidRPr="003E7AE2">
        <w:rPr>
          <w:sz w:val="28"/>
          <w:szCs w:val="28"/>
        </w:rPr>
        <w:tab/>
      </w:r>
    </w:p>
    <w:p w:rsidR="003956F0" w:rsidRPr="003E7AE2" w:rsidRDefault="003956F0" w:rsidP="000813D7">
      <w:pPr>
        <w:tabs>
          <w:tab w:val="num" w:pos="0"/>
        </w:tabs>
        <w:ind w:firstLine="1125"/>
        <w:jc w:val="both"/>
        <w:rPr>
          <w:sz w:val="28"/>
          <w:szCs w:val="28"/>
        </w:rPr>
      </w:pPr>
      <w:r w:rsidRPr="003E7AE2">
        <w:rPr>
          <w:sz w:val="28"/>
          <w:szCs w:val="28"/>
        </w:rPr>
        <w:t xml:space="preserve">количество учащихся с отрывом от производства </w:t>
      </w:r>
      <w:r w:rsidR="00F06474" w:rsidRPr="003E7AE2">
        <w:rPr>
          <w:sz w:val="28"/>
          <w:szCs w:val="28"/>
        </w:rPr>
        <w:t>возрастет</w:t>
      </w:r>
      <w:r w:rsidRPr="003E7AE2">
        <w:rPr>
          <w:sz w:val="28"/>
          <w:szCs w:val="28"/>
        </w:rPr>
        <w:t xml:space="preserve"> с </w:t>
      </w:r>
      <w:r w:rsidR="005B5AF5" w:rsidRPr="003E7AE2">
        <w:rPr>
          <w:sz w:val="28"/>
          <w:szCs w:val="28"/>
        </w:rPr>
        <w:br/>
      </w:r>
      <w:r w:rsidR="00F06474" w:rsidRPr="003E7AE2">
        <w:rPr>
          <w:sz w:val="28"/>
          <w:szCs w:val="28"/>
        </w:rPr>
        <w:t>1,</w:t>
      </w:r>
      <w:r w:rsidR="007F5C5B" w:rsidRPr="003E7AE2">
        <w:rPr>
          <w:sz w:val="28"/>
          <w:szCs w:val="28"/>
        </w:rPr>
        <w:t>058</w:t>
      </w:r>
      <w:r w:rsidRPr="003E7AE2">
        <w:rPr>
          <w:sz w:val="28"/>
          <w:szCs w:val="28"/>
        </w:rPr>
        <w:t xml:space="preserve"> до </w:t>
      </w:r>
      <w:r w:rsidR="007F5C5B" w:rsidRPr="003E7AE2">
        <w:rPr>
          <w:sz w:val="28"/>
          <w:szCs w:val="28"/>
        </w:rPr>
        <w:t>1,121</w:t>
      </w:r>
      <w:r w:rsidRPr="003E7AE2">
        <w:rPr>
          <w:sz w:val="28"/>
          <w:szCs w:val="28"/>
        </w:rPr>
        <w:t xml:space="preserve"> тыс. человек или </w:t>
      </w:r>
      <w:r w:rsidR="005B5AF5" w:rsidRPr="003E7AE2">
        <w:rPr>
          <w:sz w:val="28"/>
          <w:szCs w:val="28"/>
        </w:rPr>
        <w:t xml:space="preserve">на </w:t>
      </w:r>
      <w:r w:rsidR="007F5C5B" w:rsidRPr="003E7AE2">
        <w:rPr>
          <w:sz w:val="28"/>
          <w:szCs w:val="28"/>
        </w:rPr>
        <w:t>6,0</w:t>
      </w:r>
      <w:r w:rsidR="005B5AF5" w:rsidRPr="003E7AE2">
        <w:rPr>
          <w:sz w:val="28"/>
          <w:szCs w:val="28"/>
        </w:rPr>
        <w:t xml:space="preserve"> процента</w:t>
      </w:r>
      <w:r w:rsidRPr="003E7AE2">
        <w:rPr>
          <w:sz w:val="28"/>
          <w:szCs w:val="28"/>
        </w:rPr>
        <w:t>;</w:t>
      </w:r>
    </w:p>
    <w:p w:rsidR="003956F0" w:rsidRPr="003E7AE2" w:rsidRDefault="003956F0" w:rsidP="000813D7">
      <w:pPr>
        <w:tabs>
          <w:tab w:val="num" w:pos="0"/>
        </w:tabs>
        <w:ind w:firstLine="1125"/>
        <w:jc w:val="both"/>
        <w:rPr>
          <w:sz w:val="28"/>
          <w:szCs w:val="28"/>
        </w:rPr>
      </w:pPr>
      <w:r w:rsidRPr="003E7AE2">
        <w:rPr>
          <w:sz w:val="28"/>
          <w:szCs w:val="28"/>
        </w:rPr>
        <w:t xml:space="preserve">численность населения, не занятого в экономике, </w:t>
      </w:r>
      <w:r w:rsidR="007F5C5B" w:rsidRPr="003E7AE2">
        <w:rPr>
          <w:sz w:val="28"/>
          <w:szCs w:val="28"/>
        </w:rPr>
        <w:t>увеличится</w:t>
      </w:r>
      <w:r w:rsidRPr="003E7AE2">
        <w:rPr>
          <w:sz w:val="28"/>
          <w:szCs w:val="28"/>
        </w:rPr>
        <w:t xml:space="preserve"> с </w:t>
      </w:r>
      <w:r w:rsidR="00F06474" w:rsidRPr="003E7AE2">
        <w:rPr>
          <w:sz w:val="28"/>
          <w:szCs w:val="28"/>
        </w:rPr>
        <w:t>4,</w:t>
      </w:r>
      <w:r w:rsidR="007F5C5B" w:rsidRPr="003E7AE2">
        <w:rPr>
          <w:sz w:val="28"/>
          <w:szCs w:val="28"/>
        </w:rPr>
        <w:t>511</w:t>
      </w:r>
      <w:r w:rsidRPr="003E7AE2">
        <w:rPr>
          <w:sz w:val="28"/>
          <w:szCs w:val="28"/>
        </w:rPr>
        <w:t xml:space="preserve"> до </w:t>
      </w:r>
      <w:r w:rsidR="00F06474" w:rsidRPr="003E7AE2">
        <w:rPr>
          <w:sz w:val="28"/>
          <w:szCs w:val="28"/>
        </w:rPr>
        <w:t>4,</w:t>
      </w:r>
      <w:r w:rsidR="007F5C5B" w:rsidRPr="003E7AE2">
        <w:rPr>
          <w:sz w:val="28"/>
          <w:szCs w:val="28"/>
        </w:rPr>
        <w:t>553</w:t>
      </w:r>
      <w:r w:rsidRPr="003E7AE2">
        <w:rPr>
          <w:sz w:val="28"/>
          <w:szCs w:val="28"/>
        </w:rPr>
        <w:t xml:space="preserve"> тыс. человек или на </w:t>
      </w:r>
      <w:r w:rsidR="007F5C5B" w:rsidRPr="003E7AE2">
        <w:rPr>
          <w:sz w:val="28"/>
          <w:szCs w:val="28"/>
        </w:rPr>
        <w:t>0,9</w:t>
      </w:r>
      <w:r w:rsidR="005B5AF5" w:rsidRPr="003E7AE2">
        <w:rPr>
          <w:sz w:val="28"/>
          <w:szCs w:val="28"/>
        </w:rPr>
        <w:t xml:space="preserve"> процента</w:t>
      </w:r>
      <w:r w:rsidRPr="003E7AE2">
        <w:rPr>
          <w:sz w:val="28"/>
          <w:szCs w:val="28"/>
        </w:rPr>
        <w:t>.</w:t>
      </w:r>
      <w:r w:rsidR="007F5C5B" w:rsidRPr="003E7AE2">
        <w:rPr>
          <w:sz w:val="28"/>
          <w:szCs w:val="28"/>
        </w:rPr>
        <w:t xml:space="preserve"> </w:t>
      </w:r>
    </w:p>
    <w:p w:rsidR="007F5C5B" w:rsidRPr="003E7AE2" w:rsidRDefault="007F5C5B" w:rsidP="007F5C5B">
      <w:pPr>
        <w:ind w:firstLine="525"/>
        <w:jc w:val="both"/>
        <w:rPr>
          <w:sz w:val="28"/>
          <w:szCs w:val="28"/>
        </w:rPr>
      </w:pPr>
      <w:r w:rsidRPr="003E7AE2">
        <w:rPr>
          <w:sz w:val="28"/>
          <w:szCs w:val="28"/>
        </w:rPr>
        <w:t>в 2017 году по отношению к уровню 2013 года:</w:t>
      </w:r>
    </w:p>
    <w:p w:rsidR="00282181" w:rsidRPr="003E7AE2" w:rsidRDefault="00282181" w:rsidP="00282181">
      <w:pPr>
        <w:ind w:firstLine="1245"/>
        <w:jc w:val="both"/>
        <w:rPr>
          <w:sz w:val="28"/>
          <w:szCs w:val="28"/>
        </w:rPr>
      </w:pPr>
      <w:r w:rsidRPr="003E7AE2">
        <w:rPr>
          <w:sz w:val="28"/>
          <w:szCs w:val="28"/>
        </w:rPr>
        <w:t>численность лиц, занятых в экономике, увеличится с 12,168 тыс. человек до 12,325 тыс. человек  во втором варианте или на 1,3 процента;</w:t>
      </w:r>
      <w:r w:rsidRPr="003E7AE2">
        <w:rPr>
          <w:sz w:val="28"/>
          <w:szCs w:val="28"/>
        </w:rPr>
        <w:tab/>
      </w:r>
    </w:p>
    <w:p w:rsidR="007F5C5B" w:rsidRPr="003E7AE2" w:rsidRDefault="007F5C5B" w:rsidP="007F5C5B">
      <w:pPr>
        <w:tabs>
          <w:tab w:val="num" w:pos="0"/>
        </w:tabs>
        <w:ind w:firstLine="1125"/>
        <w:jc w:val="both"/>
        <w:rPr>
          <w:sz w:val="28"/>
          <w:szCs w:val="28"/>
        </w:rPr>
      </w:pPr>
      <w:r w:rsidRPr="003E7AE2">
        <w:rPr>
          <w:sz w:val="28"/>
          <w:szCs w:val="28"/>
        </w:rPr>
        <w:t xml:space="preserve">количество учащихся с отрывом от производства возрастет с </w:t>
      </w:r>
      <w:r w:rsidRPr="003E7AE2">
        <w:rPr>
          <w:sz w:val="28"/>
          <w:szCs w:val="28"/>
        </w:rPr>
        <w:br/>
        <w:t>1,058 до 1,147 тыс. человек или на 8,4 процента;</w:t>
      </w:r>
    </w:p>
    <w:p w:rsidR="007F5C5B" w:rsidRPr="003E7AE2" w:rsidRDefault="007F5C5B" w:rsidP="000813D7">
      <w:pPr>
        <w:tabs>
          <w:tab w:val="num" w:pos="0"/>
        </w:tabs>
        <w:ind w:firstLine="1125"/>
        <w:jc w:val="both"/>
        <w:rPr>
          <w:sz w:val="28"/>
          <w:szCs w:val="28"/>
        </w:rPr>
      </w:pPr>
      <w:r w:rsidRPr="003E7AE2">
        <w:rPr>
          <w:sz w:val="28"/>
          <w:szCs w:val="28"/>
        </w:rPr>
        <w:t>численность населения, не занятого в экономике, снизится с 4,511 до 4,502 тыс. человек или на 0,2 процента.</w:t>
      </w:r>
    </w:p>
    <w:p w:rsidR="003956F0" w:rsidRPr="003E7AE2" w:rsidRDefault="003956F0" w:rsidP="000813D7">
      <w:pPr>
        <w:ind w:firstLine="525"/>
        <w:jc w:val="both"/>
        <w:rPr>
          <w:sz w:val="28"/>
          <w:szCs w:val="28"/>
        </w:rPr>
      </w:pPr>
      <w:r w:rsidRPr="003E7AE2">
        <w:rPr>
          <w:sz w:val="28"/>
          <w:szCs w:val="28"/>
        </w:rPr>
        <w:t>Численность безработных, рассчитанная по методологии Международной организации труда, по прогнозу  по сравнению с  201</w:t>
      </w:r>
      <w:r w:rsidR="007F5C5B" w:rsidRPr="003E7AE2">
        <w:rPr>
          <w:sz w:val="28"/>
          <w:szCs w:val="28"/>
        </w:rPr>
        <w:t>3</w:t>
      </w:r>
      <w:r w:rsidRPr="003E7AE2">
        <w:rPr>
          <w:sz w:val="28"/>
          <w:szCs w:val="28"/>
        </w:rPr>
        <w:t xml:space="preserve"> годом:</w:t>
      </w:r>
    </w:p>
    <w:p w:rsidR="003956F0" w:rsidRPr="003E7AE2" w:rsidRDefault="003956F0" w:rsidP="000813D7">
      <w:pPr>
        <w:ind w:firstLine="525"/>
        <w:jc w:val="both"/>
        <w:rPr>
          <w:sz w:val="28"/>
          <w:szCs w:val="28"/>
        </w:rPr>
      </w:pPr>
      <w:r w:rsidRPr="003E7AE2">
        <w:rPr>
          <w:sz w:val="28"/>
          <w:szCs w:val="28"/>
        </w:rPr>
        <w:t>в 201</w:t>
      </w:r>
      <w:r w:rsidR="007F5C5B" w:rsidRPr="003E7AE2">
        <w:rPr>
          <w:sz w:val="28"/>
          <w:szCs w:val="28"/>
        </w:rPr>
        <w:t>4</w:t>
      </w:r>
      <w:r w:rsidRPr="003E7AE2">
        <w:rPr>
          <w:sz w:val="28"/>
          <w:szCs w:val="28"/>
        </w:rPr>
        <w:t xml:space="preserve"> году  </w:t>
      </w:r>
      <w:r w:rsidR="0002294C" w:rsidRPr="003E7AE2">
        <w:rPr>
          <w:sz w:val="28"/>
          <w:szCs w:val="28"/>
        </w:rPr>
        <w:t xml:space="preserve">увеличится </w:t>
      </w:r>
      <w:r w:rsidRPr="003E7AE2">
        <w:rPr>
          <w:sz w:val="28"/>
          <w:szCs w:val="28"/>
        </w:rPr>
        <w:t xml:space="preserve">на </w:t>
      </w:r>
      <w:r w:rsidR="009F412B" w:rsidRPr="003E7AE2">
        <w:rPr>
          <w:sz w:val="28"/>
          <w:szCs w:val="28"/>
        </w:rPr>
        <w:t>1,75</w:t>
      </w:r>
      <w:r w:rsidR="0002294C" w:rsidRPr="003E7AE2">
        <w:rPr>
          <w:sz w:val="28"/>
          <w:szCs w:val="28"/>
        </w:rPr>
        <w:t xml:space="preserve"> </w:t>
      </w:r>
      <w:r w:rsidR="005B5AF5" w:rsidRPr="003E7AE2">
        <w:rPr>
          <w:sz w:val="28"/>
          <w:szCs w:val="28"/>
        </w:rPr>
        <w:t>процента</w:t>
      </w:r>
      <w:r w:rsidRPr="003E7AE2">
        <w:rPr>
          <w:sz w:val="28"/>
          <w:szCs w:val="28"/>
        </w:rPr>
        <w:t xml:space="preserve"> и составит </w:t>
      </w:r>
      <w:r w:rsidR="00F06474" w:rsidRPr="003E7AE2">
        <w:rPr>
          <w:sz w:val="28"/>
          <w:szCs w:val="28"/>
        </w:rPr>
        <w:t>3,</w:t>
      </w:r>
      <w:r w:rsidR="007F5C5B" w:rsidRPr="003E7AE2">
        <w:rPr>
          <w:sz w:val="28"/>
          <w:szCs w:val="28"/>
        </w:rPr>
        <w:t>377</w:t>
      </w:r>
      <w:r w:rsidRPr="003E7AE2">
        <w:rPr>
          <w:sz w:val="28"/>
          <w:szCs w:val="28"/>
        </w:rPr>
        <w:t xml:space="preserve"> тыс. человек;</w:t>
      </w:r>
    </w:p>
    <w:p w:rsidR="003956F0" w:rsidRPr="003E7AE2" w:rsidRDefault="003956F0" w:rsidP="000813D7">
      <w:pPr>
        <w:ind w:firstLine="525"/>
        <w:jc w:val="both"/>
        <w:rPr>
          <w:sz w:val="28"/>
          <w:szCs w:val="28"/>
        </w:rPr>
      </w:pPr>
      <w:r w:rsidRPr="003E7AE2">
        <w:rPr>
          <w:sz w:val="28"/>
          <w:szCs w:val="28"/>
        </w:rPr>
        <w:t>в 201</w:t>
      </w:r>
      <w:r w:rsidR="007F5C5B" w:rsidRPr="003E7AE2">
        <w:rPr>
          <w:sz w:val="28"/>
          <w:szCs w:val="28"/>
        </w:rPr>
        <w:t>5</w:t>
      </w:r>
      <w:r w:rsidRPr="003E7AE2">
        <w:rPr>
          <w:sz w:val="28"/>
          <w:szCs w:val="28"/>
        </w:rPr>
        <w:t xml:space="preserve"> году  </w:t>
      </w:r>
      <w:r w:rsidR="009F412B" w:rsidRPr="003E7AE2">
        <w:rPr>
          <w:sz w:val="28"/>
          <w:szCs w:val="28"/>
        </w:rPr>
        <w:t xml:space="preserve">увеличится в первом варианте на 1,0, во втором варианте  снизится на 3,7 процентов </w:t>
      </w:r>
      <w:r w:rsidRPr="003E7AE2">
        <w:rPr>
          <w:sz w:val="28"/>
          <w:szCs w:val="28"/>
        </w:rPr>
        <w:t xml:space="preserve">и составит </w:t>
      </w:r>
      <w:r w:rsidR="00F06474" w:rsidRPr="003E7AE2">
        <w:rPr>
          <w:sz w:val="28"/>
          <w:szCs w:val="28"/>
        </w:rPr>
        <w:t>3,</w:t>
      </w:r>
      <w:r w:rsidR="007F5C5B" w:rsidRPr="003E7AE2">
        <w:rPr>
          <w:sz w:val="28"/>
          <w:szCs w:val="28"/>
        </w:rPr>
        <w:t>353</w:t>
      </w:r>
      <w:r w:rsidRPr="003E7AE2">
        <w:rPr>
          <w:sz w:val="28"/>
          <w:szCs w:val="28"/>
        </w:rPr>
        <w:t xml:space="preserve"> тыс. человек</w:t>
      </w:r>
      <w:r w:rsidR="007F5C5B" w:rsidRPr="003E7AE2">
        <w:rPr>
          <w:sz w:val="28"/>
          <w:szCs w:val="28"/>
        </w:rPr>
        <w:t xml:space="preserve"> и 3,195 тыс. человек</w:t>
      </w:r>
      <w:r w:rsidR="009F412B" w:rsidRPr="003E7AE2">
        <w:rPr>
          <w:sz w:val="28"/>
          <w:szCs w:val="28"/>
        </w:rPr>
        <w:t xml:space="preserve"> соответственно</w:t>
      </w:r>
      <w:r w:rsidRPr="003E7AE2">
        <w:rPr>
          <w:sz w:val="28"/>
          <w:szCs w:val="28"/>
        </w:rPr>
        <w:t>;</w:t>
      </w:r>
    </w:p>
    <w:p w:rsidR="003956F0" w:rsidRPr="003E7AE2" w:rsidRDefault="003956F0" w:rsidP="000813D7">
      <w:pPr>
        <w:ind w:firstLine="525"/>
        <w:jc w:val="both"/>
        <w:rPr>
          <w:sz w:val="28"/>
          <w:szCs w:val="28"/>
        </w:rPr>
      </w:pPr>
      <w:r w:rsidRPr="003E7AE2">
        <w:rPr>
          <w:sz w:val="28"/>
          <w:szCs w:val="28"/>
        </w:rPr>
        <w:t>в 201</w:t>
      </w:r>
      <w:r w:rsidR="007F5C5B" w:rsidRPr="003E7AE2">
        <w:rPr>
          <w:sz w:val="28"/>
          <w:szCs w:val="28"/>
        </w:rPr>
        <w:t>6</w:t>
      </w:r>
      <w:r w:rsidRPr="003E7AE2">
        <w:rPr>
          <w:sz w:val="28"/>
          <w:szCs w:val="28"/>
        </w:rPr>
        <w:t xml:space="preserve"> году  </w:t>
      </w:r>
      <w:r w:rsidR="0002294C" w:rsidRPr="003E7AE2">
        <w:rPr>
          <w:sz w:val="28"/>
          <w:szCs w:val="28"/>
        </w:rPr>
        <w:t xml:space="preserve">снизится </w:t>
      </w:r>
      <w:r w:rsidRPr="003E7AE2">
        <w:rPr>
          <w:sz w:val="28"/>
          <w:szCs w:val="28"/>
        </w:rPr>
        <w:t xml:space="preserve">на </w:t>
      </w:r>
      <w:r w:rsidR="009F412B" w:rsidRPr="003E7AE2">
        <w:rPr>
          <w:sz w:val="28"/>
          <w:szCs w:val="28"/>
        </w:rPr>
        <w:t>0,2 процента в первом варианте и на 5,1</w:t>
      </w:r>
      <w:r w:rsidR="005B5AF5" w:rsidRPr="003E7AE2">
        <w:rPr>
          <w:sz w:val="28"/>
          <w:szCs w:val="28"/>
        </w:rPr>
        <w:t xml:space="preserve"> процент</w:t>
      </w:r>
      <w:r w:rsidR="009F412B" w:rsidRPr="003E7AE2">
        <w:rPr>
          <w:sz w:val="28"/>
          <w:szCs w:val="28"/>
        </w:rPr>
        <w:t xml:space="preserve">ов во втором варианте, при этом </w:t>
      </w:r>
      <w:r w:rsidRPr="003E7AE2">
        <w:rPr>
          <w:sz w:val="28"/>
          <w:szCs w:val="28"/>
        </w:rPr>
        <w:t xml:space="preserve">составит </w:t>
      </w:r>
      <w:r w:rsidR="00F06474" w:rsidRPr="003E7AE2">
        <w:rPr>
          <w:sz w:val="28"/>
          <w:szCs w:val="28"/>
        </w:rPr>
        <w:t>3,</w:t>
      </w:r>
      <w:r w:rsidR="007F5C5B" w:rsidRPr="003E7AE2">
        <w:rPr>
          <w:sz w:val="28"/>
          <w:szCs w:val="28"/>
        </w:rPr>
        <w:t>315</w:t>
      </w:r>
      <w:r w:rsidRPr="003E7AE2">
        <w:rPr>
          <w:sz w:val="28"/>
          <w:szCs w:val="28"/>
        </w:rPr>
        <w:t xml:space="preserve"> тыс. человек</w:t>
      </w:r>
      <w:r w:rsidR="007F5C5B" w:rsidRPr="003E7AE2">
        <w:rPr>
          <w:sz w:val="28"/>
          <w:szCs w:val="28"/>
        </w:rPr>
        <w:t xml:space="preserve"> и 3,150 тыс.человек</w:t>
      </w:r>
      <w:r w:rsidR="00F00F51" w:rsidRPr="003E7AE2">
        <w:rPr>
          <w:sz w:val="28"/>
          <w:szCs w:val="28"/>
        </w:rPr>
        <w:t xml:space="preserve"> соответственно</w:t>
      </w:r>
      <w:r w:rsidRPr="003E7AE2">
        <w:rPr>
          <w:sz w:val="28"/>
          <w:szCs w:val="28"/>
        </w:rPr>
        <w:t>;</w:t>
      </w:r>
    </w:p>
    <w:p w:rsidR="003956F0" w:rsidRPr="003E7AE2" w:rsidRDefault="003956F0" w:rsidP="000813D7">
      <w:pPr>
        <w:ind w:firstLine="525"/>
        <w:jc w:val="both"/>
        <w:rPr>
          <w:sz w:val="28"/>
          <w:szCs w:val="28"/>
        </w:rPr>
      </w:pPr>
      <w:r w:rsidRPr="003E7AE2">
        <w:rPr>
          <w:sz w:val="28"/>
          <w:szCs w:val="28"/>
        </w:rPr>
        <w:t>в 201</w:t>
      </w:r>
      <w:r w:rsidR="007F5C5B" w:rsidRPr="003E7AE2">
        <w:rPr>
          <w:sz w:val="28"/>
          <w:szCs w:val="28"/>
        </w:rPr>
        <w:t>7</w:t>
      </w:r>
      <w:r w:rsidRPr="003E7AE2">
        <w:rPr>
          <w:sz w:val="28"/>
          <w:szCs w:val="28"/>
        </w:rPr>
        <w:t xml:space="preserve"> году  </w:t>
      </w:r>
      <w:r w:rsidR="0002294C" w:rsidRPr="003E7AE2">
        <w:rPr>
          <w:sz w:val="28"/>
          <w:szCs w:val="28"/>
        </w:rPr>
        <w:t xml:space="preserve">снизится </w:t>
      </w:r>
      <w:r w:rsidRPr="003E7AE2">
        <w:rPr>
          <w:sz w:val="28"/>
          <w:szCs w:val="28"/>
        </w:rPr>
        <w:t xml:space="preserve">на </w:t>
      </w:r>
      <w:r w:rsidR="00F00F51" w:rsidRPr="003E7AE2">
        <w:rPr>
          <w:sz w:val="28"/>
          <w:szCs w:val="28"/>
        </w:rPr>
        <w:t xml:space="preserve">0,3 процента в первом варианте и на </w:t>
      </w:r>
      <w:r w:rsidR="0002294C" w:rsidRPr="003E7AE2">
        <w:rPr>
          <w:sz w:val="28"/>
          <w:szCs w:val="28"/>
        </w:rPr>
        <w:t>1,2</w:t>
      </w:r>
      <w:r w:rsidR="005B5AF5" w:rsidRPr="003E7AE2">
        <w:rPr>
          <w:sz w:val="28"/>
          <w:szCs w:val="28"/>
        </w:rPr>
        <w:t xml:space="preserve"> процент </w:t>
      </w:r>
      <w:r w:rsidRPr="003E7AE2">
        <w:rPr>
          <w:sz w:val="28"/>
          <w:szCs w:val="28"/>
        </w:rPr>
        <w:t xml:space="preserve">и </w:t>
      </w:r>
      <w:r w:rsidR="00F00F51" w:rsidRPr="003E7AE2">
        <w:rPr>
          <w:sz w:val="28"/>
          <w:szCs w:val="28"/>
        </w:rPr>
        <w:t xml:space="preserve">5,3 процентов во втором варианте и </w:t>
      </w:r>
      <w:r w:rsidRPr="003E7AE2">
        <w:rPr>
          <w:sz w:val="28"/>
          <w:szCs w:val="28"/>
        </w:rPr>
        <w:t xml:space="preserve">составит </w:t>
      </w:r>
      <w:r w:rsidR="00F06474" w:rsidRPr="003E7AE2">
        <w:rPr>
          <w:sz w:val="28"/>
          <w:szCs w:val="28"/>
        </w:rPr>
        <w:t>3,</w:t>
      </w:r>
      <w:r w:rsidR="007F5C5B" w:rsidRPr="003E7AE2">
        <w:rPr>
          <w:sz w:val="28"/>
          <w:szCs w:val="28"/>
        </w:rPr>
        <w:t>31</w:t>
      </w:r>
      <w:r w:rsidRPr="003E7AE2">
        <w:rPr>
          <w:sz w:val="28"/>
          <w:szCs w:val="28"/>
        </w:rPr>
        <w:t xml:space="preserve"> тыс. человек</w:t>
      </w:r>
      <w:r w:rsidR="007F5C5B" w:rsidRPr="003E7AE2">
        <w:rPr>
          <w:sz w:val="28"/>
          <w:szCs w:val="28"/>
        </w:rPr>
        <w:t xml:space="preserve"> и 3,1</w:t>
      </w:r>
      <w:r w:rsidR="00A7625E" w:rsidRPr="003E7AE2">
        <w:rPr>
          <w:sz w:val="28"/>
          <w:szCs w:val="28"/>
        </w:rPr>
        <w:t>4</w:t>
      </w:r>
      <w:r w:rsidR="007F5C5B" w:rsidRPr="003E7AE2">
        <w:rPr>
          <w:sz w:val="28"/>
          <w:szCs w:val="28"/>
        </w:rPr>
        <w:t>5 тыс.человек</w:t>
      </w:r>
      <w:r w:rsidR="00F00F51" w:rsidRPr="003E7AE2">
        <w:rPr>
          <w:sz w:val="28"/>
          <w:szCs w:val="28"/>
        </w:rPr>
        <w:t xml:space="preserve"> соответственно</w:t>
      </w:r>
      <w:r w:rsidRPr="003E7AE2">
        <w:rPr>
          <w:sz w:val="28"/>
          <w:szCs w:val="28"/>
        </w:rPr>
        <w:t>.</w:t>
      </w:r>
    </w:p>
    <w:p w:rsidR="003956F0" w:rsidRPr="003E7AE2" w:rsidRDefault="003956F0" w:rsidP="000813D7">
      <w:pPr>
        <w:ind w:firstLine="525"/>
        <w:jc w:val="both"/>
        <w:rPr>
          <w:sz w:val="28"/>
          <w:szCs w:val="28"/>
        </w:rPr>
      </w:pPr>
      <w:r w:rsidRPr="003E7AE2">
        <w:rPr>
          <w:sz w:val="28"/>
          <w:szCs w:val="28"/>
        </w:rPr>
        <w:t xml:space="preserve">При анализе численности занятых по формам собственности, можно отметить, что, по-прежнему, наибольшую численность занятых в экономике </w:t>
      </w:r>
      <w:r w:rsidR="00F06474" w:rsidRPr="003E7AE2">
        <w:rPr>
          <w:sz w:val="28"/>
          <w:szCs w:val="28"/>
        </w:rPr>
        <w:t>района</w:t>
      </w:r>
      <w:r w:rsidRPr="003E7AE2">
        <w:rPr>
          <w:sz w:val="28"/>
          <w:szCs w:val="28"/>
        </w:rPr>
        <w:t xml:space="preserve"> будут составлять работники, занятые в частном секторе. </w:t>
      </w:r>
      <w:r w:rsidR="00962D21" w:rsidRPr="003E7AE2">
        <w:rPr>
          <w:sz w:val="28"/>
          <w:szCs w:val="28"/>
        </w:rPr>
        <w:t>В</w:t>
      </w:r>
      <w:r w:rsidRPr="003E7AE2">
        <w:rPr>
          <w:sz w:val="28"/>
          <w:szCs w:val="28"/>
        </w:rPr>
        <w:t xml:space="preserve"> 201</w:t>
      </w:r>
      <w:r w:rsidR="00F00F51" w:rsidRPr="003E7AE2">
        <w:rPr>
          <w:sz w:val="28"/>
          <w:szCs w:val="28"/>
        </w:rPr>
        <w:t>5</w:t>
      </w:r>
      <w:r w:rsidR="0002294C" w:rsidRPr="003E7AE2">
        <w:rPr>
          <w:sz w:val="28"/>
          <w:szCs w:val="28"/>
        </w:rPr>
        <w:t>-</w:t>
      </w:r>
      <w:r w:rsidR="00962D21" w:rsidRPr="003E7AE2">
        <w:rPr>
          <w:sz w:val="28"/>
          <w:szCs w:val="28"/>
        </w:rPr>
        <w:t>201</w:t>
      </w:r>
      <w:r w:rsidR="00F00F51" w:rsidRPr="003E7AE2">
        <w:rPr>
          <w:sz w:val="28"/>
          <w:szCs w:val="28"/>
        </w:rPr>
        <w:t>7</w:t>
      </w:r>
      <w:r w:rsidR="00962D21" w:rsidRPr="003E7AE2">
        <w:rPr>
          <w:sz w:val="28"/>
          <w:szCs w:val="28"/>
        </w:rPr>
        <w:t xml:space="preserve"> годах</w:t>
      </w:r>
      <w:r w:rsidRPr="003E7AE2">
        <w:rPr>
          <w:sz w:val="28"/>
          <w:szCs w:val="28"/>
        </w:rPr>
        <w:t>, согласно прогнозным оценкам, их численность</w:t>
      </w:r>
      <w:r w:rsidR="00962D21" w:rsidRPr="003E7AE2">
        <w:rPr>
          <w:sz w:val="28"/>
          <w:szCs w:val="28"/>
        </w:rPr>
        <w:t xml:space="preserve"> </w:t>
      </w:r>
      <w:r w:rsidR="00F06474" w:rsidRPr="003E7AE2">
        <w:rPr>
          <w:sz w:val="28"/>
          <w:szCs w:val="28"/>
        </w:rPr>
        <w:t>составит 9,</w:t>
      </w:r>
      <w:r w:rsidR="00F00F51" w:rsidRPr="003E7AE2">
        <w:rPr>
          <w:sz w:val="28"/>
          <w:szCs w:val="28"/>
        </w:rPr>
        <w:t xml:space="preserve">604 </w:t>
      </w:r>
      <w:r w:rsidR="00F06474" w:rsidRPr="003E7AE2">
        <w:rPr>
          <w:sz w:val="28"/>
          <w:szCs w:val="28"/>
        </w:rPr>
        <w:t>тыс.человек.</w:t>
      </w:r>
    </w:p>
    <w:p w:rsidR="003956F0" w:rsidRPr="003E7AE2" w:rsidRDefault="00A531D3" w:rsidP="000813D7">
      <w:pPr>
        <w:tabs>
          <w:tab w:val="num" w:pos="1447"/>
        </w:tabs>
        <w:ind w:firstLine="525"/>
        <w:jc w:val="both"/>
        <w:rPr>
          <w:sz w:val="28"/>
          <w:szCs w:val="28"/>
        </w:rPr>
      </w:pPr>
      <w:r w:rsidRPr="003E7AE2">
        <w:rPr>
          <w:sz w:val="28"/>
          <w:szCs w:val="28"/>
        </w:rPr>
        <w:t>Численность занятых в материальном производстве в 201</w:t>
      </w:r>
      <w:r w:rsidR="00F00F51" w:rsidRPr="003E7AE2">
        <w:rPr>
          <w:sz w:val="28"/>
          <w:szCs w:val="28"/>
        </w:rPr>
        <w:t>3</w:t>
      </w:r>
      <w:r w:rsidRPr="003E7AE2">
        <w:rPr>
          <w:sz w:val="28"/>
          <w:szCs w:val="28"/>
        </w:rPr>
        <w:t xml:space="preserve"> году составила 8,</w:t>
      </w:r>
      <w:r w:rsidR="00F00F51" w:rsidRPr="003E7AE2">
        <w:rPr>
          <w:sz w:val="28"/>
          <w:szCs w:val="28"/>
        </w:rPr>
        <w:t>427</w:t>
      </w:r>
      <w:r w:rsidRPr="003E7AE2">
        <w:rPr>
          <w:sz w:val="28"/>
          <w:szCs w:val="28"/>
        </w:rPr>
        <w:t xml:space="preserve"> тыс.человек и к уровню 201</w:t>
      </w:r>
      <w:r w:rsidR="00F00F51" w:rsidRPr="003E7AE2">
        <w:rPr>
          <w:sz w:val="28"/>
          <w:szCs w:val="28"/>
        </w:rPr>
        <w:t>7</w:t>
      </w:r>
      <w:r w:rsidRPr="003E7AE2">
        <w:rPr>
          <w:sz w:val="28"/>
          <w:szCs w:val="28"/>
        </w:rPr>
        <w:t xml:space="preserve"> года прогнозируется увеличить до 8,</w:t>
      </w:r>
      <w:r w:rsidR="00F00F51" w:rsidRPr="003E7AE2">
        <w:rPr>
          <w:sz w:val="28"/>
          <w:szCs w:val="28"/>
        </w:rPr>
        <w:t>548</w:t>
      </w:r>
      <w:r w:rsidRPr="003E7AE2">
        <w:rPr>
          <w:sz w:val="28"/>
          <w:szCs w:val="28"/>
        </w:rPr>
        <w:t xml:space="preserve"> тыс.человек на </w:t>
      </w:r>
      <w:r w:rsidR="00F00F51" w:rsidRPr="003E7AE2">
        <w:rPr>
          <w:sz w:val="28"/>
          <w:szCs w:val="28"/>
        </w:rPr>
        <w:t>1,4</w:t>
      </w:r>
      <w:r w:rsidRPr="003E7AE2">
        <w:rPr>
          <w:sz w:val="28"/>
          <w:szCs w:val="28"/>
        </w:rPr>
        <w:t xml:space="preserve"> процента. Численность занятых в непроизводственной сфере в 201</w:t>
      </w:r>
      <w:r w:rsidR="00F00F51" w:rsidRPr="003E7AE2">
        <w:rPr>
          <w:sz w:val="28"/>
          <w:szCs w:val="28"/>
        </w:rPr>
        <w:t>3</w:t>
      </w:r>
      <w:r w:rsidRPr="003E7AE2">
        <w:rPr>
          <w:sz w:val="28"/>
          <w:szCs w:val="28"/>
        </w:rPr>
        <w:t xml:space="preserve"> году составила 3,</w:t>
      </w:r>
      <w:r w:rsidR="00F00F51" w:rsidRPr="003E7AE2">
        <w:rPr>
          <w:sz w:val="28"/>
          <w:szCs w:val="28"/>
        </w:rPr>
        <w:t>741</w:t>
      </w:r>
      <w:r w:rsidRPr="003E7AE2">
        <w:rPr>
          <w:sz w:val="28"/>
          <w:szCs w:val="28"/>
        </w:rPr>
        <w:t xml:space="preserve"> тыс.человек. В 201</w:t>
      </w:r>
      <w:r w:rsidR="00F00F51" w:rsidRPr="003E7AE2">
        <w:rPr>
          <w:sz w:val="28"/>
          <w:szCs w:val="28"/>
        </w:rPr>
        <w:t>7</w:t>
      </w:r>
      <w:r w:rsidRPr="003E7AE2">
        <w:rPr>
          <w:sz w:val="28"/>
          <w:szCs w:val="28"/>
        </w:rPr>
        <w:t xml:space="preserve"> году данный показатель достигнет </w:t>
      </w:r>
      <w:r w:rsidR="00F00F51" w:rsidRPr="003E7AE2">
        <w:rPr>
          <w:sz w:val="28"/>
          <w:szCs w:val="28"/>
        </w:rPr>
        <w:t>3,777</w:t>
      </w:r>
      <w:r w:rsidRPr="003E7AE2">
        <w:rPr>
          <w:sz w:val="28"/>
          <w:szCs w:val="28"/>
        </w:rPr>
        <w:t xml:space="preserve"> тыс.человек и увеличится на </w:t>
      </w:r>
      <w:r w:rsidR="00F00F51" w:rsidRPr="003E7AE2">
        <w:rPr>
          <w:sz w:val="28"/>
          <w:szCs w:val="28"/>
        </w:rPr>
        <w:t>0,96</w:t>
      </w:r>
      <w:r w:rsidRPr="003E7AE2">
        <w:rPr>
          <w:sz w:val="28"/>
          <w:szCs w:val="28"/>
        </w:rPr>
        <w:t xml:space="preserve"> процентов.</w:t>
      </w:r>
    </w:p>
    <w:p w:rsidR="003956F0" w:rsidRPr="003E7AE2" w:rsidRDefault="003956F0" w:rsidP="000813D7">
      <w:pPr>
        <w:pStyle w:val="a3"/>
        <w:ind w:firstLine="525"/>
        <w:rPr>
          <w:sz w:val="28"/>
          <w:szCs w:val="28"/>
        </w:rPr>
      </w:pPr>
      <w:r w:rsidRPr="003E7AE2">
        <w:rPr>
          <w:sz w:val="28"/>
          <w:szCs w:val="28"/>
        </w:rPr>
        <w:t xml:space="preserve">Прогноз основных показателей регистрируемой безработицы подготовлен на основании сложившихся тенденций социально-экономического развития </w:t>
      </w:r>
      <w:r w:rsidR="004E31FB" w:rsidRPr="003E7AE2">
        <w:rPr>
          <w:sz w:val="28"/>
          <w:szCs w:val="28"/>
        </w:rPr>
        <w:t>Ленинского муниципального района</w:t>
      </w:r>
      <w:r w:rsidRPr="003E7AE2">
        <w:rPr>
          <w:sz w:val="28"/>
          <w:szCs w:val="28"/>
        </w:rPr>
        <w:t>.</w:t>
      </w:r>
    </w:p>
    <w:p w:rsidR="003956F0" w:rsidRPr="003E7AE2" w:rsidRDefault="003956F0" w:rsidP="00F12190">
      <w:pPr>
        <w:pStyle w:val="a3"/>
        <w:ind w:firstLine="525"/>
        <w:rPr>
          <w:sz w:val="28"/>
          <w:szCs w:val="28"/>
        </w:rPr>
      </w:pPr>
      <w:r w:rsidRPr="003E7AE2">
        <w:rPr>
          <w:sz w:val="28"/>
          <w:szCs w:val="28"/>
        </w:rPr>
        <w:lastRenderedPageBreak/>
        <w:t xml:space="preserve">Уровень регистрируемой безработицы, достигнув своего максимального показателя в 2010 г. </w:t>
      </w:r>
      <w:r w:rsidR="00874950" w:rsidRPr="003E7AE2">
        <w:rPr>
          <w:sz w:val="28"/>
          <w:szCs w:val="28"/>
        </w:rPr>
        <w:t xml:space="preserve">- </w:t>
      </w:r>
      <w:r w:rsidRPr="003E7AE2">
        <w:rPr>
          <w:sz w:val="28"/>
          <w:szCs w:val="28"/>
        </w:rPr>
        <w:t>3,3</w:t>
      </w:r>
      <w:r w:rsidR="004E31FB" w:rsidRPr="003E7AE2">
        <w:rPr>
          <w:sz w:val="28"/>
          <w:szCs w:val="28"/>
        </w:rPr>
        <w:t>1</w:t>
      </w:r>
      <w:r w:rsidR="00874950" w:rsidRPr="003E7AE2">
        <w:rPr>
          <w:sz w:val="28"/>
          <w:szCs w:val="28"/>
        </w:rPr>
        <w:t xml:space="preserve"> процента</w:t>
      </w:r>
      <w:r w:rsidRPr="003E7AE2">
        <w:rPr>
          <w:sz w:val="28"/>
          <w:szCs w:val="28"/>
        </w:rPr>
        <w:t xml:space="preserve"> от </w:t>
      </w:r>
      <w:r w:rsidR="00874950" w:rsidRPr="003E7AE2">
        <w:rPr>
          <w:sz w:val="28"/>
          <w:szCs w:val="28"/>
        </w:rPr>
        <w:t>экономически активного населения</w:t>
      </w:r>
      <w:r w:rsidRPr="003E7AE2">
        <w:rPr>
          <w:sz w:val="28"/>
          <w:szCs w:val="28"/>
        </w:rPr>
        <w:t xml:space="preserve">, постепенно снижается. </w:t>
      </w:r>
      <w:r w:rsidR="00A531D3" w:rsidRPr="003E7AE2">
        <w:rPr>
          <w:sz w:val="28"/>
          <w:szCs w:val="28"/>
        </w:rPr>
        <w:t>В 201</w:t>
      </w:r>
      <w:r w:rsidR="000B2551" w:rsidRPr="003E7AE2">
        <w:rPr>
          <w:sz w:val="28"/>
          <w:szCs w:val="28"/>
        </w:rPr>
        <w:t>3</w:t>
      </w:r>
      <w:r w:rsidR="00A531D3" w:rsidRPr="003E7AE2">
        <w:rPr>
          <w:sz w:val="28"/>
          <w:szCs w:val="28"/>
        </w:rPr>
        <w:t xml:space="preserve"> году сложился на уровне </w:t>
      </w:r>
      <w:r w:rsidR="000B2551" w:rsidRPr="003E7AE2">
        <w:rPr>
          <w:sz w:val="28"/>
          <w:szCs w:val="28"/>
        </w:rPr>
        <w:t>1,56</w:t>
      </w:r>
      <w:r w:rsidR="00A531D3" w:rsidRPr="003E7AE2">
        <w:rPr>
          <w:sz w:val="28"/>
          <w:szCs w:val="28"/>
        </w:rPr>
        <w:t xml:space="preserve"> процентов. </w:t>
      </w:r>
      <w:r w:rsidRPr="003E7AE2">
        <w:rPr>
          <w:sz w:val="28"/>
          <w:szCs w:val="28"/>
        </w:rPr>
        <w:t>Численность граждан, зарегистрированных в качестве безработных</w:t>
      </w:r>
      <w:r w:rsidR="00962D21" w:rsidRPr="003E7AE2">
        <w:rPr>
          <w:sz w:val="28"/>
          <w:szCs w:val="28"/>
        </w:rPr>
        <w:t>,</w:t>
      </w:r>
      <w:r w:rsidRPr="003E7AE2">
        <w:rPr>
          <w:sz w:val="28"/>
          <w:szCs w:val="28"/>
        </w:rPr>
        <w:t xml:space="preserve">  снизилась практически </w:t>
      </w:r>
      <w:r w:rsidR="004E31FB" w:rsidRPr="003E7AE2">
        <w:rPr>
          <w:sz w:val="28"/>
          <w:szCs w:val="28"/>
        </w:rPr>
        <w:t xml:space="preserve">на </w:t>
      </w:r>
      <w:r w:rsidR="000B2551" w:rsidRPr="003E7AE2">
        <w:rPr>
          <w:sz w:val="28"/>
          <w:szCs w:val="28"/>
        </w:rPr>
        <w:t>2,8</w:t>
      </w:r>
      <w:r w:rsidR="00A531D3" w:rsidRPr="003E7AE2">
        <w:rPr>
          <w:sz w:val="28"/>
          <w:szCs w:val="28"/>
        </w:rPr>
        <w:t xml:space="preserve"> </w:t>
      </w:r>
      <w:r w:rsidR="004E31FB" w:rsidRPr="003E7AE2">
        <w:rPr>
          <w:sz w:val="28"/>
          <w:szCs w:val="28"/>
        </w:rPr>
        <w:t xml:space="preserve">процентов (со </w:t>
      </w:r>
      <w:r w:rsidRPr="003E7AE2">
        <w:rPr>
          <w:sz w:val="28"/>
          <w:szCs w:val="28"/>
        </w:rPr>
        <w:t>значения в</w:t>
      </w:r>
      <w:r w:rsidR="00F12190" w:rsidRPr="003E7AE2">
        <w:rPr>
          <w:sz w:val="28"/>
          <w:szCs w:val="28"/>
        </w:rPr>
        <w:t xml:space="preserve"> </w:t>
      </w:r>
      <w:r w:rsidR="004E31FB" w:rsidRPr="003E7AE2">
        <w:rPr>
          <w:sz w:val="28"/>
          <w:szCs w:val="28"/>
        </w:rPr>
        <w:t>0,</w:t>
      </w:r>
      <w:r w:rsidR="00A531D3" w:rsidRPr="003E7AE2">
        <w:rPr>
          <w:sz w:val="28"/>
          <w:szCs w:val="28"/>
        </w:rPr>
        <w:t>2</w:t>
      </w:r>
      <w:r w:rsidR="000B2551" w:rsidRPr="003E7AE2">
        <w:rPr>
          <w:sz w:val="28"/>
          <w:szCs w:val="28"/>
        </w:rPr>
        <w:t>49</w:t>
      </w:r>
      <w:r w:rsidR="00A531D3" w:rsidRPr="003E7AE2">
        <w:rPr>
          <w:sz w:val="28"/>
          <w:szCs w:val="28"/>
        </w:rPr>
        <w:t xml:space="preserve"> </w:t>
      </w:r>
      <w:r w:rsidRPr="003E7AE2">
        <w:rPr>
          <w:sz w:val="28"/>
          <w:szCs w:val="28"/>
        </w:rPr>
        <w:t>тыс. чел</w:t>
      </w:r>
      <w:r w:rsidR="00874950" w:rsidRPr="003E7AE2">
        <w:rPr>
          <w:sz w:val="28"/>
          <w:szCs w:val="28"/>
        </w:rPr>
        <w:t>овек</w:t>
      </w:r>
      <w:r w:rsidRPr="003E7AE2">
        <w:rPr>
          <w:sz w:val="28"/>
          <w:szCs w:val="28"/>
        </w:rPr>
        <w:t xml:space="preserve"> в 201</w:t>
      </w:r>
      <w:r w:rsidR="000B2551" w:rsidRPr="003E7AE2">
        <w:rPr>
          <w:sz w:val="28"/>
          <w:szCs w:val="28"/>
        </w:rPr>
        <w:t>2</w:t>
      </w:r>
      <w:r w:rsidRPr="003E7AE2">
        <w:rPr>
          <w:sz w:val="28"/>
          <w:szCs w:val="28"/>
        </w:rPr>
        <w:t xml:space="preserve"> г</w:t>
      </w:r>
      <w:r w:rsidR="000B2551" w:rsidRPr="003E7AE2">
        <w:rPr>
          <w:sz w:val="28"/>
          <w:szCs w:val="28"/>
        </w:rPr>
        <w:t xml:space="preserve">оду </w:t>
      </w:r>
      <w:r w:rsidRPr="003E7AE2">
        <w:rPr>
          <w:sz w:val="28"/>
          <w:szCs w:val="28"/>
        </w:rPr>
        <w:t xml:space="preserve"> до </w:t>
      </w:r>
      <w:r w:rsidR="004E31FB" w:rsidRPr="003E7AE2">
        <w:rPr>
          <w:sz w:val="28"/>
          <w:szCs w:val="28"/>
        </w:rPr>
        <w:t>0,2</w:t>
      </w:r>
      <w:r w:rsidR="00A531D3" w:rsidRPr="003E7AE2">
        <w:rPr>
          <w:sz w:val="28"/>
          <w:szCs w:val="28"/>
        </w:rPr>
        <w:t>4</w:t>
      </w:r>
      <w:r w:rsidR="000B2551" w:rsidRPr="003E7AE2">
        <w:rPr>
          <w:sz w:val="28"/>
          <w:szCs w:val="28"/>
        </w:rPr>
        <w:t>2</w:t>
      </w:r>
      <w:r w:rsidR="00A531D3" w:rsidRPr="003E7AE2">
        <w:rPr>
          <w:sz w:val="28"/>
          <w:szCs w:val="28"/>
        </w:rPr>
        <w:t xml:space="preserve"> </w:t>
      </w:r>
      <w:r w:rsidRPr="003E7AE2">
        <w:rPr>
          <w:sz w:val="28"/>
          <w:szCs w:val="28"/>
        </w:rPr>
        <w:t>тыс. человек на конец 201</w:t>
      </w:r>
      <w:r w:rsidR="000B2551" w:rsidRPr="003E7AE2">
        <w:rPr>
          <w:sz w:val="28"/>
          <w:szCs w:val="28"/>
        </w:rPr>
        <w:t>3</w:t>
      </w:r>
      <w:r w:rsidRPr="003E7AE2">
        <w:rPr>
          <w:sz w:val="28"/>
          <w:szCs w:val="28"/>
        </w:rPr>
        <w:t xml:space="preserve"> г</w:t>
      </w:r>
      <w:r w:rsidR="00874950" w:rsidRPr="003E7AE2">
        <w:rPr>
          <w:sz w:val="28"/>
          <w:szCs w:val="28"/>
        </w:rPr>
        <w:t>ода</w:t>
      </w:r>
      <w:r w:rsidRPr="003E7AE2">
        <w:rPr>
          <w:sz w:val="28"/>
          <w:szCs w:val="28"/>
        </w:rPr>
        <w:t>).</w:t>
      </w:r>
    </w:p>
    <w:p w:rsidR="000B2551" w:rsidRPr="003E7AE2" w:rsidRDefault="000B2551" w:rsidP="00B82BC7">
      <w:pPr>
        <w:ind w:firstLine="708"/>
        <w:jc w:val="both"/>
        <w:rPr>
          <w:sz w:val="28"/>
          <w:szCs w:val="28"/>
        </w:rPr>
      </w:pPr>
      <w:r w:rsidRPr="003E7AE2">
        <w:rPr>
          <w:sz w:val="28"/>
          <w:szCs w:val="28"/>
        </w:rPr>
        <w:t xml:space="preserve">Однако в виду сокращения численности по </w:t>
      </w:r>
      <w:r w:rsidRPr="003E7AE2">
        <w:rPr>
          <w:bCs/>
          <w:sz w:val="28"/>
          <w:szCs w:val="28"/>
        </w:rPr>
        <w:t>Государственно</w:t>
      </w:r>
      <w:r w:rsidR="00EA3117" w:rsidRPr="003E7AE2">
        <w:rPr>
          <w:bCs/>
          <w:sz w:val="28"/>
          <w:szCs w:val="28"/>
        </w:rPr>
        <w:t>му</w:t>
      </w:r>
      <w:r w:rsidRPr="003E7AE2">
        <w:rPr>
          <w:bCs/>
          <w:sz w:val="28"/>
          <w:szCs w:val="28"/>
        </w:rPr>
        <w:t xml:space="preserve"> казенно</w:t>
      </w:r>
      <w:r w:rsidR="00EA3117" w:rsidRPr="003E7AE2">
        <w:rPr>
          <w:bCs/>
          <w:sz w:val="28"/>
          <w:szCs w:val="28"/>
        </w:rPr>
        <w:t>му</w:t>
      </w:r>
      <w:r w:rsidRPr="003E7AE2">
        <w:rPr>
          <w:bCs/>
          <w:sz w:val="28"/>
          <w:szCs w:val="28"/>
        </w:rPr>
        <w:t xml:space="preserve"> учреждени</w:t>
      </w:r>
      <w:r w:rsidR="00EA3117" w:rsidRPr="003E7AE2">
        <w:rPr>
          <w:bCs/>
          <w:sz w:val="28"/>
          <w:szCs w:val="28"/>
        </w:rPr>
        <w:t>ю</w:t>
      </w:r>
      <w:r w:rsidRPr="003E7AE2">
        <w:rPr>
          <w:bCs/>
          <w:sz w:val="28"/>
          <w:szCs w:val="28"/>
        </w:rPr>
        <w:t xml:space="preserve"> социального обслуживания "Ленинский комплексный центр социального обслуживания населения"</w:t>
      </w:r>
      <w:r w:rsidR="00B82BC7" w:rsidRPr="003E7AE2">
        <w:rPr>
          <w:bCs/>
          <w:sz w:val="28"/>
          <w:szCs w:val="28"/>
        </w:rPr>
        <w:t xml:space="preserve">, ГБУЗ «Ленинская ЦРБ», </w:t>
      </w:r>
      <w:r w:rsidR="00B82BC7" w:rsidRPr="003E7AE2">
        <w:rPr>
          <w:sz w:val="28"/>
          <w:szCs w:val="28"/>
        </w:rPr>
        <w:t>ООО «Вега-Нефтепродукт» в</w:t>
      </w:r>
      <w:r w:rsidR="00B82BC7" w:rsidRPr="003E7AE2">
        <w:rPr>
          <w:bCs/>
          <w:sz w:val="28"/>
          <w:szCs w:val="28"/>
        </w:rPr>
        <w:t xml:space="preserve"> 2014 году численность безработных, зарегистрированных в ГКУ «Ленинский ЦЗН» возрастет до 0,27 тыс.человек.</w:t>
      </w:r>
    </w:p>
    <w:p w:rsidR="003956F0" w:rsidRPr="003E7AE2" w:rsidRDefault="003956F0" w:rsidP="000813D7">
      <w:pPr>
        <w:pStyle w:val="a3"/>
        <w:ind w:firstLine="525"/>
        <w:rPr>
          <w:sz w:val="28"/>
          <w:szCs w:val="28"/>
        </w:rPr>
      </w:pPr>
      <w:r w:rsidRPr="003E7AE2">
        <w:rPr>
          <w:sz w:val="28"/>
          <w:szCs w:val="28"/>
        </w:rPr>
        <w:t xml:space="preserve">В последующие годы предполагается дальнейшее постепенное снижение численности граждан, состоящих на конец года на учете в органах службы занятости в качестве безработных, с </w:t>
      </w:r>
      <w:r w:rsidR="004E31FB" w:rsidRPr="003E7AE2">
        <w:rPr>
          <w:sz w:val="28"/>
          <w:szCs w:val="28"/>
        </w:rPr>
        <w:t>0,2</w:t>
      </w:r>
      <w:r w:rsidR="00CC3EBB" w:rsidRPr="003E7AE2">
        <w:rPr>
          <w:sz w:val="28"/>
          <w:szCs w:val="28"/>
        </w:rPr>
        <w:t>70</w:t>
      </w:r>
      <w:r w:rsidRPr="003E7AE2">
        <w:rPr>
          <w:sz w:val="28"/>
          <w:szCs w:val="28"/>
        </w:rPr>
        <w:t xml:space="preserve"> тыс. человек в 201</w:t>
      </w:r>
      <w:r w:rsidR="00CC3EBB" w:rsidRPr="003E7AE2">
        <w:rPr>
          <w:sz w:val="28"/>
          <w:szCs w:val="28"/>
        </w:rPr>
        <w:t>4</w:t>
      </w:r>
      <w:r w:rsidRPr="003E7AE2">
        <w:rPr>
          <w:sz w:val="28"/>
          <w:szCs w:val="28"/>
        </w:rPr>
        <w:t xml:space="preserve"> г</w:t>
      </w:r>
      <w:r w:rsidR="001B603A" w:rsidRPr="003E7AE2">
        <w:rPr>
          <w:sz w:val="28"/>
          <w:szCs w:val="28"/>
        </w:rPr>
        <w:t>оду</w:t>
      </w:r>
      <w:r w:rsidRPr="003E7AE2">
        <w:rPr>
          <w:sz w:val="28"/>
          <w:szCs w:val="28"/>
        </w:rPr>
        <w:t xml:space="preserve"> до </w:t>
      </w:r>
      <w:r w:rsidR="00962D21" w:rsidRPr="003E7AE2">
        <w:rPr>
          <w:sz w:val="28"/>
          <w:szCs w:val="28"/>
        </w:rPr>
        <w:br/>
      </w:r>
      <w:r w:rsidR="004E31FB" w:rsidRPr="003E7AE2">
        <w:rPr>
          <w:sz w:val="28"/>
          <w:szCs w:val="28"/>
        </w:rPr>
        <w:t>0,2</w:t>
      </w:r>
      <w:r w:rsidR="00CC3EBB" w:rsidRPr="003E7AE2">
        <w:rPr>
          <w:sz w:val="28"/>
          <w:szCs w:val="28"/>
        </w:rPr>
        <w:t>57</w:t>
      </w:r>
      <w:r w:rsidR="00733C34" w:rsidRPr="003E7AE2">
        <w:rPr>
          <w:sz w:val="28"/>
          <w:szCs w:val="28"/>
        </w:rPr>
        <w:t xml:space="preserve"> </w:t>
      </w:r>
      <w:r w:rsidRPr="003E7AE2">
        <w:rPr>
          <w:sz w:val="28"/>
          <w:szCs w:val="28"/>
        </w:rPr>
        <w:t xml:space="preserve">тыс. человек </w:t>
      </w:r>
      <w:r w:rsidR="00CC3EBB" w:rsidRPr="003E7AE2">
        <w:rPr>
          <w:sz w:val="28"/>
          <w:szCs w:val="28"/>
        </w:rPr>
        <w:t xml:space="preserve"> </w:t>
      </w:r>
      <w:r w:rsidRPr="003E7AE2">
        <w:rPr>
          <w:sz w:val="28"/>
          <w:szCs w:val="28"/>
        </w:rPr>
        <w:t>в</w:t>
      </w:r>
      <w:r w:rsidR="00CC3EBB" w:rsidRPr="003E7AE2">
        <w:rPr>
          <w:sz w:val="28"/>
          <w:szCs w:val="28"/>
        </w:rPr>
        <w:t>о втором варианте в</w:t>
      </w:r>
      <w:r w:rsidRPr="003E7AE2">
        <w:rPr>
          <w:sz w:val="28"/>
          <w:szCs w:val="28"/>
        </w:rPr>
        <w:t xml:space="preserve"> 201</w:t>
      </w:r>
      <w:r w:rsidR="00CC3EBB" w:rsidRPr="003E7AE2">
        <w:rPr>
          <w:sz w:val="28"/>
          <w:szCs w:val="28"/>
        </w:rPr>
        <w:t>7</w:t>
      </w:r>
      <w:r w:rsidRPr="003E7AE2">
        <w:rPr>
          <w:sz w:val="28"/>
          <w:szCs w:val="28"/>
        </w:rPr>
        <w:t xml:space="preserve"> г</w:t>
      </w:r>
      <w:r w:rsidR="001B603A" w:rsidRPr="003E7AE2">
        <w:rPr>
          <w:sz w:val="28"/>
          <w:szCs w:val="28"/>
        </w:rPr>
        <w:t>оду</w:t>
      </w:r>
      <w:r w:rsidRPr="003E7AE2">
        <w:rPr>
          <w:sz w:val="28"/>
          <w:szCs w:val="28"/>
        </w:rPr>
        <w:t xml:space="preserve">.  В целом на рынке труда </w:t>
      </w:r>
      <w:r w:rsidR="00953075" w:rsidRPr="003E7AE2">
        <w:rPr>
          <w:sz w:val="28"/>
          <w:szCs w:val="28"/>
        </w:rPr>
        <w:t>Ленинского муниципального района</w:t>
      </w:r>
      <w:r w:rsidRPr="003E7AE2">
        <w:rPr>
          <w:sz w:val="28"/>
          <w:szCs w:val="28"/>
        </w:rPr>
        <w:t xml:space="preserve"> будет отмечаться действие процессов формализации, в результате которых статус безработного приобретет часть населения, занятого в настоящее время в неформальном секторе экономики. Сохранение такой нагрузки на вакансии объясняется пролонгированным действием наблюдаемого в начале 2000-х годов разрыва между качественными характеристиками спроса и предложения.</w:t>
      </w:r>
      <w:r w:rsidR="00953075" w:rsidRPr="003E7AE2">
        <w:rPr>
          <w:sz w:val="28"/>
          <w:szCs w:val="28"/>
        </w:rPr>
        <w:t xml:space="preserve"> Доля субъектов, заявивших о наличии вакансии в органы службы занятости, в общем количестве хозяйствующих субъектов в районе за 201</w:t>
      </w:r>
      <w:r w:rsidR="00E74C39" w:rsidRPr="003E7AE2">
        <w:rPr>
          <w:sz w:val="28"/>
          <w:szCs w:val="28"/>
        </w:rPr>
        <w:t>2</w:t>
      </w:r>
      <w:r w:rsidR="00953075" w:rsidRPr="003E7AE2">
        <w:rPr>
          <w:sz w:val="28"/>
          <w:szCs w:val="28"/>
        </w:rPr>
        <w:t xml:space="preserve"> год составила 12,4</w:t>
      </w:r>
      <w:r w:rsidR="00E74C39" w:rsidRPr="003E7AE2">
        <w:rPr>
          <w:sz w:val="28"/>
          <w:szCs w:val="28"/>
        </w:rPr>
        <w:t>9</w:t>
      </w:r>
      <w:r w:rsidR="00953075" w:rsidRPr="003E7AE2">
        <w:rPr>
          <w:sz w:val="28"/>
          <w:szCs w:val="28"/>
        </w:rPr>
        <w:t xml:space="preserve"> процента, в 201</w:t>
      </w:r>
      <w:r w:rsidR="00E74C39" w:rsidRPr="003E7AE2">
        <w:rPr>
          <w:sz w:val="28"/>
          <w:szCs w:val="28"/>
        </w:rPr>
        <w:t>3</w:t>
      </w:r>
      <w:r w:rsidR="00953075" w:rsidRPr="003E7AE2">
        <w:rPr>
          <w:sz w:val="28"/>
          <w:szCs w:val="28"/>
        </w:rPr>
        <w:t xml:space="preserve"> году данный показатель достиг </w:t>
      </w:r>
      <w:r w:rsidR="00013839" w:rsidRPr="003E7AE2">
        <w:rPr>
          <w:sz w:val="28"/>
          <w:szCs w:val="28"/>
        </w:rPr>
        <w:t>13,5</w:t>
      </w:r>
      <w:r w:rsidR="00953075" w:rsidRPr="003E7AE2">
        <w:rPr>
          <w:sz w:val="28"/>
          <w:szCs w:val="28"/>
        </w:rPr>
        <w:t xml:space="preserve"> процента.</w:t>
      </w:r>
    </w:p>
    <w:p w:rsidR="005C545F" w:rsidRPr="003E7AE2" w:rsidRDefault="005C545F" w:rsidP="000813D7">
      <w:pPr>
        <w:pStyle w:val="a9"/>
        <w:ind w:firstLine="525"/>
        <w:rPr>
          <w:b w:val="0"/>
          <w:szCs w:val="28"/>
        </w:rPr>
      </w:pPr>
    </w:p>
    <w:p w:rsidR="00BD68DA" w:rsidRPr="003E7AE2" w:rsidRDefault="005C7914" w:rsidP="000813D7">
      <w:pPr>
        <w:pStyle w:val="a9"/>
        <w:ind w:firstLine="525"/>
        <w:rPr>
          <w:b w:val="0"/>
          <w:szCs w:val="28"/>
        </w:rPr>
      </w:pPr>
      <w:r w:rsidRPr="003E7AE2">
        <w:rPr>
          <w:b w:val="0"/>
          <w:szCs w:val="28"/>
        </w:rPr>
        <w:t>9</w:t>
      </w:r>
      <w:r w:rsidR="00C9788C" w:rsidRPr="003E7AE2">
        <w:rPr>
          <w:b w:val="0"/>
          <w:szCs w:val="28"/>
        </w:rPr>
        <w:t xml:space="preserve">. </w:t>
      </w:r>
      <w:r w:rsidR="00716213" w:rsidRPr="003E7AE2">
        <w:rPr>
          <w:b w:val="0"/>
          <w:szCs w:val="28"/>
        </w:rPr>
        <w:t>Развитие социальной сферы</w:t>
      </w:r>
    </w:p>
    <w:p w:rsidR="00716213" w:rsidRPr="003E7AE2" w:rsidRDefault="00716213" w:rsidP="000813D7">
      <w:pPr>
        <w:pStyle w:val="a9"/>
        <w:ind w:firstLine="525"/>
        <w:rPr>
          <w:b w:val="0"/>
          <w:szCs w:val="28"/>
        </w:rPr>
      </w:pPr>
    </w:p>
    <w:p w:rsidR="00D2698E" w:rsidRPr="003E7AE2" w:rsidRDefault="0059189A" w:rsidP="000813D7">
      <w:pPr>
        <w:pStyle w:val="ac"/>
        <w:ind w:firstLine="525"/>
        <w:jc w:val="center"/>
        <w:rPr>
          <w:sz w:val="28"/>
          <w:szCs w:val="28"/>
        </w:rPr>
      </w:pPr>
      <w:r w:rsidRPr="003E7AE2">
        <w:rPr>
          <w:sz w:val="28"/>
          <w:szCs w:val="28"/>
        </w:rPr>
        <w:t xml:space="preserve">Социальная поддержка населения. </w:t>
      </w:r>
      <w:r w:rsidR="00D2698E" w:rsidRPr="003E7AE2">
        <w:rPr>
          <w:sz w:val="28"/>
          <w:szCs w:val="28"/>
        </w:rPr>
        <w:t xml:space="preserve">Повышение качества и доступности социальных  услуг для населения </w:t>
      </w:r>
      <w:r w:rsidR="003D4A88" w:rsidRPr="003E7AE2">
        <w:rPr>
          <w:sz w:val="28"/>
          <w:szCs w:val="28"/>
        </w:rPr>
        <w:t>Ленинского муниципального района</w:t>
      </w:r>
      <w:r w:rsidR="00D2698E" w:rsidRPr="003E7AE2">
        <w:rPr>
          <w:sz w:val="28"/>
          <w:szCs w:val="28"/>
        </w:rPr>
        <w:t>.</w:t>
      </w:r>
    </w:p>
    <w:p w:rsidR="001B603A" w:rsidRPr="003E7AE2" w:rsidRDefault="001B603A" w:rsidP="000813D7">
      <w:pPr>
        <w:pStyle w:val="ac"/>
        <w:ind w:firstLine="525"/>
        <w:jc w:val="center"/>
        <w:rPr>
          <w:sz w:val="28"/>
          <w:szCs w:val="28"/>
        </w:rPr>
      </w:pPr>
    </w:p>
    <w:p w:rsidR="003956F0" w:rsidRPr="003E7AE2" w:rsidRDefault="003956F0" w:rsidP="000813D7">
      <w:pPr>
        <w:pStyle w:val="ac"/>
        <w:ind w:firstLine="525"/>
        <w:jc w:val="both"/>
        <w:rPr>
          <w:sz w:val="28"/>
          <w:szCs w:val="28"/>
        </w:rPr>
      </w:pPr>
      <w:r w:rsidRPr="003E7AE2">
        <w:rPr>
          <w:sz w:val="28"/>
          <w:szCs w:val="28"/>
        </w:rPr>
        <w:t xml:space="preserve">Основные цели деятельности органов и учреждений системы социальной защиты – поддержание социальной стабильности в </w:t>
      </w:r>
      <w:r w:rsidR="00547422" w:rsidRPr="003E7AE2">
        <w:rPr>
          <w:sz w:val="28"/>
          <w:szCs w:val="28"/>
        </w:rPr>
        <w:t>районе</w:t>
      </w:r>
      <w:r w:rsidRPr="003E7AE2">
        <w:rPr>
          <w:sz w:val="28"/>
          <w:szCs w:val="28"/>
        </w:rPr>
        <w:t xml:space="preserve"> путем своевременного и полного исполнения публичных обязательств перед населением </w:t>
      </w:r>
      <w:r w:rsidR="00547422" w:rsidRPr="003E7AE2">
        <w:rPr>
          <w:sz w:val="28"/>
          <w:szCs w:val="28"/>
        </w:rPr>
        <w:t>Ленинского муниципального района</w:t>
      </w:r>
      <w:r w:rsidRPr="003E7AE2">
        <w:rPr>
          <w:sz w:val="28"/>
          <w:szCs w:val="28"/>
        </w:rPr>
        <w:t>; содействие повышению качества жизни социально незащищенных групп населения</w:t>
      </w:r>
      <w:r w:rsidR="00371F63" w:rsidRPr="003E7AE2">
        <w:rPr>
          <w:sz w:val="28"/>
          <w:szCs w:val="28"/>
        </w:rPr>
        <w:t>,</w:t>
      </w:r>
      <w:r w:rsidRPr="003E7AE2">
        <w:rPr>
          <w:sz w:val="28"/>
          <w:szCs w:val="28"/>
        </w:rPr>
        <w:t xml:space="preserve"> </w:t>
      </w:r>
      <w:r w:rsidR="00371F63" w:rsidRPr="003E7AE2">
        <w:rPr>
          <w:sz w:val="28"/>
          <w:szCs w:val="28"/>
        </w:rPr>
        <w:t xml:space="preserve">в том числе предоставление дополнительных мер социальной поддержки </w:t>
      </w:r>
      <w:r w:rsidR="00A94A29" w:rsidRPr="003E7AE2">
        <w:rPr>
          <w:sz w:val="28"/>
          <w:szCs w:val="28"/>
        </w:rPr>
        <w:t>инвалидам</w:t>
      </w:r>
      <w:r w:rsidRPr="003E7AE2">
        <w:rPr>
          <w:sz w:val="28"/>
          <w:szCs w:val="28"/>
        </w:rPr>
        <w:t>, граждан</w:t>
      </w:r>
      <w:r w:rsidR="00A94A29" w:rsidRPr="003E7AE2">
        <w:rPr>
          <w:sz w:val="28"/>
          <w:szCs w:val="28"/>
        </w:rPr>
        <w:t>ам</w:t>
      </w:r>
      <w:r w:rsidRPr="003E7AE2">
        <w:rPr>
          <w:sz w:val="28"/>
          <w:szCs w:val="28"/>
        </w:rPr>
        <w:t xml:space="preserve"> пожилого возраста, малоимущи</w:t>
      </w:r>
      <w:r w:rsidR="00A94A29" w:rsidRPr="003E7AE2">
        <w:rPr>
          <w:sz w:val="28"/>
          <w:szCs w:val="28"/>
        </w:rPr>
        <w:t>м</w:t>
      </w:r>
      <w:r w:rsidRPr="003E7AE2">
        <w:rPr>
          <w:sz w:val="28"/>
          <w:szCs w:val="28"/>
        </w:rPr>
        <w:t xml:space="preserve"> граждан</w:t>
      </w:r>
      <w:r w:rsidR="00A94A29" w:rsidRPr="003E7AE2">
        <w:rPr>
          <w:sz w:val="28"/>
          <w:szCs w:val="28"/>
        </w:rPr>
        <w:t>ам, семьям</w:t>
      </w:r>
      <w:r w:rsidRPr="003E7AE2">
        <w:rPr>
          <w:sz w:val="28"/>
          <w:szCs w:val="28"/>
        </w:rPr>
        <w:t>, имеющих несовершеннолетних детей,   др</w:t>
      </w:r>
      <w:r w:rsidR="00371F63" w:rsidRPr="003E7AE2">
        <w:rPr>
          <w:sz w:val="28"/>
          <w:szCs w:val="28"/>
        </w:rPr>
        <w:t>уги</w:t>
      </w:r>
      <w:r w:rsidR="00A94A29" w:rsidRPr="003E7AE2">
        <w:rPr>
          <w:sz w:val="28"/>
          <w:szCs w:val="28"/>
        </w:rPr>
        <w:t>м</w:t>
      </w:r>
      <w:r w:rsidR="00371F63" w:rsidRPr="003E7AE2">
        <w:rPr>
          <w:sz w:val="28"/>
          <w:szCs w:val="28"/>
        </w:rPr>
        <w:t xml:space="preserve"> категори</w:t>
      </w:r>
      <w:r w:rsidR="00A94A29" w:rsidRPr="003E7AE2">
        <w:rPr>
          <w:sz w:val="28"/>
          <w:szCs w:val="28"/>
        </w:rPr>
        <w:t>ям</w:t>
      </w:r>
      <w:r w:rsidR="00371F63" w:rsidRPr="003E7AE2">
        <w:rPr>
          <w:sz w:val="28"/>
          <w:szCs w:val="28"/>
        </w:rPr>
        <w:t xml:space="preserve"> граждан</w:t>
      </w:r>
      <w:r w:rsidRPr="003E7AE2">
        <w:rPr>
          <w:sz w:val="28"/>
          <w:szCs w:val="28"/>
        </w:rPr>
        <w:t>.</w:t>
      </w:r>
    </w:p>
    <w:p w:rsidR="003956F0" w:rsidRPr="003E7AE2" w:rsidRDefault="003956F0" w:rsidP="000813D7">
      <w:pPr>
        <w:ind w:firstLine="525"/>
        <w:jc w:val="both"/>
        <w:rPr>
          <w:sz w:val="28"/>
          <w:szCs w:val="28"/>
        </w:rPr>
      </w:pPr>
      <w:r w:rsidRPr="003E7AE2">
        <w:rPr>
          <w:sz w:val="28"/>
          <w:szCs w:val="28"/>
        </w:rPr>
        <w:t xml:space="preserve">В настоящее время согласно федеральному и региональному законодательству в системе социальной защиты населения предоставляется </w:t>
      </w:r>
      <w:r w:rsidR="00371F63" w:rsidRPr="003E7AE2">
        <w:rPr>
          <w:sz w:val="28"/>
          <w:szCs w:val="28"/>
        </w:rPr>
        <w:br/>
      </w:r>
      <w:r w:rsidR="00547422" w:rsidRPr="003E7AE2">
        <w:rPr>
          <w:sz w:val="28"/>
          <w:szCs w:val="28"/>
        </w:rPr>
        <w:t>6</w:t>
      </w:r>
      <w:r w:rsidR="00E925A6" w:rsidRPr="003E7AE2">
        <w:rPr>
          <w:sz w:val="28"/>
          <w:szCs w:val="28"/>
        </w:rPr>
        <w:t>7</w:t>
      </w:r>
      <w:r w:rsidRPr="003E7AE2">
        <w:rPr>
          <w:sz w:val="28"/>
          <w:szCs w:val="28"/>
        </w:rPr>
        <w:t xml:space="preserve"> вид</w:t>
      </w:r>
      <w:r w:rsidR="00E925A6" w:rsidRPr="003E7AE2">
        <w:rPr>
          <w:sz w:val="28"/>
          <w:szCs w:val="28"/>
        </w:rPr>
        <w:t>ов</w:t>
      </w:r>
      <w:r w:rsidRPr="003E7AE2">
        <w:rPr>
          <w:sz w:val="28"/>
          <w:szCs w:val="28"/>
        </w:rPr>
        <w:t xml:space="preserve"> мер социальной поддержки и помощи </w:t>
      </w:r>
      <w:r w:rsidR="00A94A29" w:rsidRPr="003E7AE2">
        <w:rPr>
          <w:sz w:val="28"/>
          <w:szCs w:val="28"/>
        </w:rPr>
        <w:t>122</w:t>
      </w:r>
      <w:r w:rsidRPr="003E7AE2">
        <w:rPr>
          <w:sz w:val="28"/>
          <w:szCs w:val="28"/>
        </w:rPr>
        <w:t xml:space="preserve"> категориям граждан.</w:t>
      </w:r>
    </w:p>
    <w:p w:rsidR="003956F0" w:rsidRPr="003E7AE2" w:rsidRDefault="003956F0" w:rsidP="000813D7">
      <w:pPr>
        <w:ind w:firstLine="525"/>
        <w:jc w:val="both"/>
        <w:rPr>
          <w:sz w:val="28"/>
          <w:szCs w:val="28"/>
        </w:rPr>
      </w:pPr>
      <w:r w:rsidRPr="003E7AE2">
        <w:rPr>
          <w:sz w:val="28"/>
          <w:szCs w:val="28"/>
        </w:rPr>
        <w:t xml:space="preserve">Данные показатели в целом отражают основные тенденции, которые характерны для развития сферы социальной поддержки населения на территории  большинства субъектов Российской Федерации. </w:t>
      </w:r>
    </w:p>
    <w:p w:rsidR="00547422" w:rsidRPr="003E7AE2" w:rsidRDefault="00A94A29" w:rsidP="000813D7">
      <w:pPr>
        <w:ind w:firstLine="525"/>
        <w:jc w:val="both"/>
        <w:rPr>
          <w:sz w:val="28"/>
          <w:szCs w:val="28"/>
        </w:rPr>
      </w:pPr>
      <w:r w:rsidRPr="003E7AE2">
        <w:rPr>
          <w:sz w:val="28"/>
          <w:szCs w:val="28"/>
        </w:rPr>
        <w:t xml:space="preserve">Общая численность получателей за 2013 год составили 12,2 тыс. человек, из них получателей мер социальной поддержки отдельных категорий граждан за </w:t>
      </w:r>
      <w:r w:rsidRPr="003E7AE2">
        <w:rPr>
          <w:sz w:val="28"/>
          <w:szCs w:val="28"/>
        </w:rPr>
        <w:lastRenderedPageBreak/>
        <w:t>счет средств областного бюджета составляет по району 2,9 тыс. человек, федерального бюджета – 2,6 тыс. человек. Получателей детских пособий – 5,5 тыс. человек. Получателей мер социальной поддержки</w:t>
      </w:r>
      <w:r w:rsidR="00484CB9" w:rsidRPr="003E7AE2">
        <w:rPr>
          <w:sz w:val="28"/>
          <w:szCs w:val="28"/>
        </w:rPr>
        <w:t xml:space="preserve"> по оплате жилищно-коммунальных услуг – 4,2 тыс. человек, около 0,1 тыс. человек – получатели дополнительных мер. Получателей государственной социальной помощи – более 4,7 тыс. малоимущих граждан.</w:t>
      </w:r>
    </w:p>
    <w:p w:rsidR="00484CB9" w:rsidRPr="003E7AE2" w:rsidRDefault="00484CB9" w:rsidP="000813D7">
      <w:pPr>
        <w:ind w:firstLine="525"/>
        <w:jc w:val="both"/>
        <w:rPr>
          <w:sz w:val="28"/>
          <w:szCs w:val="28"/>
        </w:rPr>
      </w:pPr>
      <w:r w:rsidRPr="003E7AE2">
        <w:rPr>
          <w:sz w:val="28"/>
          <w:szCs w:val="28"/>
        </w:rPr>
        <w:t>С 01.01.2014 года добавилась ежемесячная областная доплата участникам Сталинградской битвы в размере 50,0 процентов на оплату услуг ЖКХ.</w:t>
      </w:r>
    </w:p>
    <w:p w:rsidR="003956F0" w:rsidRPr="003E7AE2" w:rsidRDefault="003956F0" w:rsidP="000813D7">
      <w:pPr>
        <w:ind w:firstLine="525"/>
        <w:jc w:val="both"/>
        <w:rPr>
          <w:sz w:val="28"/>
          <w:szCs w:val="28"/>
        </w:rPr>
      </w:pPr>
      <w:r w:rsidRPr="003E7AE2">
        <w:rPr>
          <w:sz w:val="28"/>
          <w:szCs w:val="28"/>
        </w:rPr>
        <w:t xml:space="preserve">Сохранены и исполнены в полном объеме все публичные обязательства областного бюджета в части выплат и мер социальной поддержки различных категорий граждан. С </w:t>
      </w:r>
      <w:r w:rsidR="00962D21" w:rsidRPr="003E7AE2">
        <w:rPr>
          <w:sz w:val="28"/>
          <w:szCs w:val="28"/>
        </w:rPr>
        <w:t>0</w:t>
      </w:r>
      <w:r w:rsidRPr="003E7AE2">
        <w:rPr>
          <w:sz w:val="28"/>
          <w:szCs w:val="28"/>
        </w:rPr>
        <w:t>1 января 201</w:t>
      </w:r>
      <w:r w:rsidR="00484CB9" w:rsidRPr="003E7AE2">
        <w:rPr>
          <w:sz w:val="28"/>
          <w:szCs w:val="28"/>
        </w:rPr>
        <w:t>3</w:t>
      </w:r>
      <w:r w:rsidRPr="003E7AE2">
        <w:rPr>
          <w:sz w:val="28"/>
          <w:szCs w:val="28"/>
        </w:rPr>
        <w:t xml:space="preserve"> г</w:t>
      </w:r>
      <w:r w:rsidR="00371F63" w:rsidRPr="003E7AE2">
        <w:rPr>
          <w:sz w:val="28"/>
          <w:szCs w:val="28"/>
        </w:rPr>
        <w:t>.</w:t>
      </w:r>
      <w:r w:rsidRPr="003E7AE2">
        <w:rPr>
          <w:sz w:val="28"/>
          <w:szCs w:val="28"/>
        </w:rPr>
        <w:t xml:space="preserve"> на </w:t>
      </w:r>
      <w:r w:rsidR="00484CB9" w:rsidRPr="003E7AE2">
        <w:rPr>
          <w:sz w:val="28"/>
          <w:szCs w:val="28"/>
        </w:rPr>
        <w:t>5</w:t>
      </w:r>
      <w:r w:rsidR="00E925A6" w:rsidRPr="003E7AE2">
        <w:rPr>
          <w:sz w:val="28"/>
          <w:szCs w:val="28"/>
        </w:rPr>
        <w:t>,0</w:t>
      </w:r>
      <w:r w:rsidRPr="003E7AE2">
        <w:rPr>
          <w:sz w:val="28"/>
          <w:szCs w:val="28"/>
        </w:rPr>
        <w:t xml:space="preserve"> </w:t>
      </w:r>
      <w:r w:rsidR="00371F63" w:rsidRPr="003E7AE2">
        <w:rPr>
          <w:sz w:val="28"/>
          <w:szCs w:val="28"/>
        </w:rPr>
        <w:t>процент</w:t>
      </w:r>
      <w:r w:rsidR="00E925A6" w:rsidRPr="003E7AE2">
        <w:rPr>
          <w:sz w:val="28"/>
          <w:szCs w:val="28"/>
        </w:rPr>
        <w:t>ов</w:t>
      </w:r>
      <w:r w:rsidR="00484CB9" w:rsidRPr="003E7AE2">
        <w:rPr>
          <w:sz w:val="28"/>
          <w:szCs w:val="28"/>
        </w:rPr>
        <w:t>,  с 01.01.2014 года на 5,0 процентов</w:t>
      </w:r>
      <w:r w:rsidRPr="003E7AE2">
        <w:rPr>
          <w:sz w:val="28"/>
          <w:szCs w:val="28"/>
        </w:rPr>
        <w:t xml:space="preserve"> проиндексированы все социальные выплаты различным категориям граждан, определенные нормативными актами Волгоградской области и </w:t>
      </w:r>
      <w:r w:rsidR="00484CB9" w:rsidRPr="003E7AE2">
        <w:rPr>
          <w:sz w:val="28"/>
          <w:szCs w:val="28"/>
        </w:rPr>
        <w:t xml:space="preserve">Федеральными законодательными актами,  </w:t>
      </w:r>
      <w:r w:rsidRPr="003E7AE2">
        <w:rPr>
          <w:sz w:val="28"/>
          <w:szCs w:val="28"/>
        </w:rPr>
        <w:t xml:space="preserve">осуществляемые из средств областного </w:t>
      </w:r>
      <w:r w:rsidR="00484CB9" w:rsidRPr="003E7AE2">
        <w:rPr>
          <w:sz w:val="28"/>
          <w:szCs w:val="28"/>
        </w:rPr>
        <w:t>и федерального бюджетов</w:t>
      </w:r>
      <w:r w:rsidRPr="003E7AE2">
        <w:rPr>
          <w:sz w:val="28"/>
          <w:szCs w:val="28"/>
        </w:rPr>
        <w:t xml:space="preserve">. </w:t>
      </w:r>
    </w:p>
    <w:p w:rsidR="003956F0" w:rsidRPr="003E7AE2" w:rsidRDefault="003956F0" w:rsidP="000813D7">
      <w:pPr>
        <w:ind w:firstLine="525"/>
        <w:jc w:val="both"/>
        <w:rPr>
          <w:sz w:val="28"/>
          <w:szCs w:val="28"/>
        </w:rPr>
      </w:pPr>
      <w:r w:rsidRPr="003E7AE2">
        <w:rPr>
          <w:sz w:val="28"/>
          <w:szCs w:val="28"/>
        </w:rPr>
        <w:t xml:space="preserve">В 2009 году мера социальной поддержки по оплате жилья и коммунальных услуг переведена в денежную форму, что позволило усилить адресность мер социальной поддержки за счет индивидуального подхода к каждому получателю при определении размера выплаты.      </w:t>
      </w:r>
    </w:p>
    <w:p w:rsidR="003956F0" w:rsidRPr="003E7AE2" w:rsidRDefault="003956F0" w:rsidP="000813D7">
      <w:pPr>
        <w:ind w:firstLine="525"/>
        <w:jc w:val="both"/>
        <w:rPr>
          <w:sz w:val="28"/>
          <w:szCs w:val="28"/>
        </w:rPr>
      </w:pPr>
      <w:r w:rsidRPr="003E7AE2">
        <w:rPr>
          <w:sz w:val="28"/>
          <w:szCs w:val="28"/>
        </w:rPr>
        <w:t xml:space="preserve">Несмотря на </w:t>
      </w:r>
      <w:r w:rsidR="00991A69" w:rsidRPr="003E7AE2">
        <w:rPr>
          <w:sz w:val="28"/>
          <w:szCs w:val="28"/>
        </w:rPr>
        <w:t>последствия кризисных процессов в экономике</w:t>
      </w:r>
      <w:r w:rsidRPr="003E7AE2">
        <w:rPr>
          <w:sz w:val="28"/>
          <w:szCs w:val="28"/>
        </w:rPr>
        <w:t xml:space="preserve">,  малоимущему населению сохранены все ранее установленные законодательством Волгоградской области </w:t>
      </w:r>
      <w:r w:rsidR="00E925A6" w:rsidRPr="003E7AE2">
        <w:rPr>
          <w:sz w:val="28"/>
          <w:szCs w:val="28"/>
        </w:rPr>
        <w:t>11</w:t>
      </w:r>
      <w:r w:rsidR="00547422" w:rsidRPr="003E7AE2">
        <w:rPr>
          <w:sz w:val="28"/>
          <w:szCs w:val="28"/>
        </w:rPr>
        <w:t xml:space="preserve"> </w:t>
      </w:r>
      <w:r w:rsidRPr="003E7AE2">
        <w:rPr>
          <w:sz w:val="28"/>
          <w:szCs w:val="28"/>
        </w:rPr>
        <w:t xml:space="preserve">видов социальной помощи, а также потребительские субсидии на оплату продуктов питания. Реализация социальной поддержки малоимущих граждан Волгоградской области осуществляется в соответствии с </w:t>
      </w:r>
      <w:r w:rsidR="00991A69" w:rsidRPr="003E7AE2">
        <w:rPr>
          <w:sz w:val="28"/>
          <w:szCs w:val="28"/>
        </w:rPr>
        <w:t>З</w:t>
      </w:r>
      <w:r w:rsidRPr="003E7AE2">
        <w:rPr>
          <w:sz w:val="28"/>
          <w:szCs w:val="28"/>
        </w:rPr>
        <w:t xml:space="preserve">аконом Волгоградской области от 21 февраля </w:t>
      </w:r>
      <w:smartTag w:uri="urn:schemas-microsoft-com:office:smarttags" w:element="metricconverter">
        <w:smartTagPr>
          <w:attr w:name="ProductID" w:val="2007 г"/>
        </w:smartTagPr>
        <w:r w:rsidRPr="003E7AE2">
          <w:rPr>
            <w:sz w:val="28"/>
            <w:szCs w:val="28"/>
          </w:rPr>
          <w:t>2007 г</w:t>
        </w:r>
      </w:smartTag>
      <w:r w:rsidRPr="003E7AE2">
        <w:rPr>
          <w:sz w:val="28"/>
          <w:szCs w:val="28"/>
        </w:rPr>
        <w:t xml:space="preserve">. № 1418-ОД </w:t>
      </w:r>
      <w:r w:rsidR="004F3A4F" w:rsidRPr="003E7AE2">
        <w:rPr>
          <w:sz w:val="28"/>
          <w:szCs w:val="28"/>
        </w:rPr>
        <w:t>"</w:t>
      </w:r>
      <w:r w:rsidRPr="003E7AE2">
        <w:rPr>
          <w:sz w:val="28"/>
          <w:szCs w:val="28"/>
        </w:rPr>
        <w:t>О государственной  социальной помощи населению в Волгоградской области</w:t>
      </w:r>
      <w:r w:rsidR="004F3A4F" w:rsidRPr="003E7AE2">
        <w:rPr>
          <w:sz w:val="28"/>
          <w:szCs w:val="28"/>
        </w:rPr>
        <w:t>"</w:t>
      </w:r>
      <w:r w:rsidRPr="003E7AE2">
        <w:rPr>
          <w:sz w:val="28"/>
          <w:szCs w:val="28"/>
        </w:rPr>
        <w:t>.</w:t>
      </w:r>
    </w:p>
    <w:p w:rsidR="003956F0" w:rsidRPr="003E7AE2" w:rsidRDefault="003956F0" w:rsidP="000813D7">
      <w:pPr>
        <w:autoSpaceDE w:val="0"/>
        <w:autoSpaceDN w:val="0"/>
        <w:adjustRightInd w:val="0"/>
        <w:ind w:firstLine="525"/>
        <w:jc w:val="both"/>
        <w:outlineLvl w:val="0"/>
        <w:rPr>
          <w:sz w:val="28"/>
          <w:szCs w:val="28"/>
        </w:rPr>
      </w:pPr>
      <w:r w:rsidRPr="003E7AE2">
        <w:rPr>
          <w:sz w:val="28"/>
          <w:szCs w:val="28"/>
        </w:rPr>
        <w:t xml:space="preserve">В целях обеспечения доступности и адресности оказания социальной поддержки и помощи во всех центрах социальной защиты </w:t>
      </w:r>
      <w:r w:rsidR="00962D21" w:rsidRPr="003E7AE2">
        <w:rPr>
          <w:sz w:val="28"/>
          <w:szCs w:val="28"/>
        </w:rPr>
        <w:t xml:space="preserve">населения </w:t>
      </w:r>
      <w:r w:rsidRPr="003E7AE2">
        <w:rPr>
          <w:sz w:val="28"/>
          <w:szCs w:val="28"/>
        </w:rPr>
        <w:t xml:space="preserve">внедрена модель </w:t>
      </w:r>
      <w:r w:rsidR="004F3A4F" w:rsidRPr="003E7AE2">
        <w:rPr>
          <w:sz w:val="28"/>
          <w:szCs w:val="28"/>
        </w:rPr>
        <w:t>"о</w:t>
      </w:r>
      <w:r w:rsidRPr="003E7AE2">
        <w:rPr>
          <w:sz w:val="28"/>
          <w:szCs w:val="28"/>
        </w:rPr>
        <w:t>дного окна</w:t>
      </w:r>
      <w:r w:rsidR="004F3A4F" w:rsidRPr="003E7AE2">
        <w:rPr>
          <w:sz w:val="28"/>
          <w:szCs w:val="28"/>
        </w:rPr>
        <w:t>"</w:t>
      </w:r>
      <w:r w:rsidRPr="003E7AE2">
        <w:rPr>
          <w:sz w:val="28"/>
          <w:szCs w:val="28"/>
        </w:rPr>
        <w:t xml:space="preserve">, которая  позволяет рационально использовать трудовые и временные ресурсы учреждений, а населению - одновременно обращаться за назначением нескольких видов социальных выплат и пособий без повторного прохождения целого ряда административных процедур, что особенно важно для сельской местности. </w:t>
      </w:r>
      <w:r w:rsidR="00484CB9" w:rsidRPr="003E7AE2">
        <w:rPr>
          <w:sz w:val="28"/>
          <w:szCs w:val="28"/>
        </w:rPr>
        <w:t>С 01 декабря 2013 года введена предварительная запись на прием по телефону,  что позволило гражданам избежать  очереди в клиентскую службу.</w:t>
      </w:r>
    </w:p>
    <w:p w:rsidR="003956F0" w:rsidRPr="003E7AE2" w:rsidRDefault="003956F0" w:rsidP="000813D7">
      <w:pPr>
        <w:ind w:firstLine="525"/>
        <w:jc w:val="both"/>
        <w:rPr>
          <w:sz w:val="28"/>
          <w:szCs w:val="28"/>
        </w:rPr>
      </w:pPr>
      <w:r w:rsidRPr="003E7AE2">
        <w:rPr>
          <w:sz w:val="28"/>
          <w:szCs w:val="28"/>
        </w:rPr>
        <w:t>В 201</w:t>
      </w:r>
      <w:r w:rsidR="00E925A6" w:rsidRPr="003E7AE2">
        <w:rPr>
          <w:sz w:val="28"/>
          <w:szCs w:val="28"/>
        </w:rPr>
        <w:t>3</w:t>
      </w:r>
      <w:r w:rsidRPr="003E7AE2">
        <w:rPr>
          <w:sz w:val="28"/>
          <w:szCs w:val="28"/>
        </w:rPr>
        <w:t xml:space="preserve"> году завершается регламентация процессов предоставления государственных услуг и исполнения государственных функций, а также   осуществляется переход на предоставление государственных услуг в электронной форме во исполнение Федерального закона от 27 июля </w:t>
      </w:r>
      <w:smartTag w:uri="urn:schemas-microsoft-com:office:smarttags" w:element="metricconverter">
        <w:smartTagPr>
          <w:attr w:name="ProductID" w:val="2010 г"/>
        </w:smartTagPr>
        <w:r w:rsidRPr="003E7AE2">
          <w:rPr>
            <w:sz w:val="28"/>
            <w:szCs w:val="28"/>
          </w:rPr>
          <w:t>2010 г</w:t>
        </w:r>
      </w:smartTag>
      <w:r w:rsidRPr="003E7AE2">
        <w:rPr>
          <w:sz w:val="28"/>
          <w:szCs w:val="28"/>
        </w:rPr>
        <w:t xml:space="preserve">. </w:t>
      </w:r>
      <w:r w:rsidR="00991A69" w:rsidRPr="003E7AE2">
        <w:rPr>
          <w:sz w:val="28"/>
          <w:szCs w:val="28"/>
        </w:rPr>
        <w:br/>
      </w:r>
      <w:r w:rsidRPr="003E7AE2">
        <w:rPr>
          <w:sz w:val="28"/>
          <w:szCs w:val="28"/>
        </w:rPr>
        <w:t xml:space="preserve">№ 210-ФЗ </w:t>
      </w:r>
      <w:r w:rsidR="004F3A4F" w:rsidRPr="003E7AE2">
        <w:rPr>
          <w:sz w:val="28"/>
          <w:szCs w:val="28"/>
        </w:rPr>
        <w:t>"</w:t>
      </w:r>
      <w:r w:rsidRPr="003E7AE2">
        <w:rPr>
          <w:sz w:val="28"/>
          <w:szCs w:val="28"/>
        </w:rPr>
        <w:t>Об организации предоставления государственных и муниципальных услуг</w:t>
      </w:r>
      <w:r w:rsidR="004F3A4F" w:rsidRPr="003E7AE2">
        <w:rPr>
          <w:sz w:val="28"/>
          <w:szCs w:val="28"/>
        </w:rPr>
        <w:t>"</w:t>
      </w:r>
      <w:r w:rsidRPr="003E7AE2">
        <w:rPr>
          <w:sz w:val="28"/>
          <w:szCs w:val="28"/>
        </w:rPr>
        <w:t xml:space="preserve">.  </w:t>
      </w:r>
    </w:p>
    <w:p w:rsidR="003956F0" w:rsidRPr="003E7AE2" w:rsidRDefault="003956F0" w:rsidP="000813D7">
      <w:pPr>
        <w:ind w:firstLine="525"/>
        <w:jc w:val="both"/>
        <w:rPr>
          <w:sz w:val="28"/>
          <w:szCs w:val="28"/>
        </w:rPr>
      </w:pPr>
      <w:r w:rsidRPr="003E7AE2">
        <w:rPr>
          <w:sz w:val="28"/>
          <w:szCs w:val="28"/>
        </w:rPr>
        <w:t xml:space="preserve">Приоритетное направление деятельности учреждений социальной защиты населения – организация работы выездных бригад специалистов, в том числе межведомственных, с применением технологий работы в режиме </w:t>
      </w:r>
      <w:r w:rsidRPr="003E7AE2">
        <w:rPr>
          <w:sz w:val="28"/>
          <w:szCs w:val="28"/>
          <w:lang w:val="en-US"/>
        </w:rPr>
        <w:t>on</w:t>
      </w:r>
      <w:r w:rsidRPr="003E7AE2">
        <w:rPr>
          <w:sz w:val="28"/>
          <w:szCs w:val="28"/>
        </w:rPr>
        <w:t>-</w:t>
      </w:r>
      <w:r w:rsidRPr="003E7AE2">
        <w:rPr>
          <w:sz w:val="28"/>
          <w:szCs w:val="28"/>
          <w:lang w:val="en-US"/>
        </w:rPr>
        <w:t>line</w:t>
      </w:r>
      <w:r w:rsidRPr="003E7AE2">
        <w:rPr>
          <w:sz w:val="28"/>
          <w:szCs w:val="28"/>
        </w:rPr>
        <w:t xml:space="preserve">. </w:t>
      </w:r>
    </w:p>
    <w:p w:rsidR="003956F0" w:rsidRPr="003E7AE2" w:rsidRDefault="004F3A4F" w:rsidP="000813D7">
      <w:pPr>
        <w:ind w:firstLine="525"/>
        <w:jc w:val="both"/>
        <w:rPr>
          <w:sz w:val="28"/>
          <w:szCs w:val="28"/>
        </w:rPr>
      </w:pPr>
      <w:r w:rsidRPr="003E7AE2">
        <w:rPr>
          <w:sz w:val="28"/>
          <w:szCs w:val="28"/>
        </w:rPr>
        <w:t>"</w:t>
      </w:r>
      <w:r w:rsidR="003956F0" w:rsidRPr="003E7AE2">
        <w:rPr>
          <w:sz w:val="28"/>
          <w:szCs w:val="28"/>
        </w:rPr>
        <w:t>Мобильная клиентская служба</w:t>
      </w:r>
      <w:r w:rsidRPr="003E7AE2">
        <w:rPr>
          <w:sz w:val="28"/>
          <w:szCs w:val="28"/>
        </w:rPr>
        <w:t>"</w:t>
      </w:r>
      <w:r w:rsidR="003956F0" w:rsidRPr="003E7AE2">
        <w:rPr>
          <w:sz w:val="28"/>
          <w:szCs w:val="28"/>
        </w:rPr>
        <w:t xml:space="preserve"> внедряется в центрах социальной защиты населения с 2011 года. За 201</w:t>
      </w:r>
      <w:r w:rsidR="00E925A6" w:rsidRPr="003E7AE2">
        <w:rPr>
          <w:sz w:val="28"/>
          <w:szCs w:val="28"/>
        </w:rPr>
        <w:t>2</w:t>
      </w:r>
      <w:r w:rsidR="003956F0" w:rsidRPr="003E7AE2">
        <w:rPr>
          <w:sz w:val="28"/>
          <w:szCs w:val="28"/>
        </w:rPr>
        <w:t xml:space="preserve"> год удалось осуществить </w:t>
      </w:r>
      <w:r w:rsidR="005D1E77" w:rsidRPr="003E7AE2">
        <w:rPr>
          <w:sz w:val="28"/>
          <w:szCs w:val="28"/>
        </w:rPr>
        <w:t>48</w:t>
      </w:r>
      <w:r w:rsidR="003956F0" w:rsidRPr="003E7AE2">
        <w:rPr>
          <w:sz w:val="28"/>
          <w:szCs w:val="28"/>
        </w:rPr>
        <w:t xml:space="preserve"> выездов, </w:t>
      </w:r>
      <w:r w:rsidR="00484CB9" w:rsidRPr="003E7AE2">
        <w:rPr>
          <w:sz w:val="28"/>
          <w:szCs w:val="28"/>
        </w:rPr>
        <w:t xml:space="preserve">в 2013 году </w:t>
      </w:r>
      <w:r w:rsidR="00484CB9" w:rsidRPr="003E7AE2">
        <w:rPr>
          <w:sz w:val="28"/>
          <w:szCs w:val="28"/>
        </w:rPr>
        <w:lastRenderedPageBreak/>
        <w:t xml:space="preserve">– 72 выезда, </w:t>
      </w:r>
      <w:r w:rsidR="003956F0" w:rsidRPr="003E7AE2">
        <w:rPr>
          <w:sz w:val="28"/>
          <w:szCs w:val="28"/>
        </w:rPr>
        <w:t xml:space="preserve">в ходе которых прием граждан проводился по месту их жительства. В сельской местности это особо актуально, так как некоторые населенные пункты  расположены в </w:t>
      </w:r>
      <w:r w:rsidR="005D1E77" w:rsidRPr="003E7AE2">
        <w:rPr>
          <w:sz w:val="28"/>
          <w:szCs w:val="28"/>
        </w:rPr>
        <w:t xml:space="preserve">90 </w:t>
      </w:r>
      <w:r w:rsidR="003956F0" w:rsidRPr="003E7AE2">
        <w:rPr>
          <w:sz w:val="28"/>
          <w:szCs w:val="28"/>
        </w:rPr>
        <w:t>к</w:t>
      </w:r>
      <w:r w:rsidR="00991A69" w:rsidRPr="003E7AE2">
        <w:rPr>
          <w:sz w:val="28"/>
          <w:szCs w:val="28"/>
        </w:rPr>
        <w:t>илометрах</w:t>
      </w:r>
      <w:r w:rsidR="003956F0" w:rsidRPr="003E7AE2">
        <w:rPr>
          <w:sz w:val="28"/>
          <w:szCs w:val="28"/>
        </w:rPr>
        <w:t xml:space="preserve"> от районного центра.</w:t>
      </w:r>
    </w:p>
    <w:p w:rsidR="003956F0" w:rsidRPr="003E7AE2" w:rsidRDefault="003956F0" w:rsidP="000813D7">
      <w:pPr>
        <w:ind w:firstLine="525"/>
        <w:jc w:val="both"/>
        <w:rPr>
          <w:sz w:val="28"/>
          <w:szCs w:val="28"/>
        </w:rPr>
      </w:pPr>
      <w:r w:rsidRPr="003E7AE2">
        <w:rPr>
          <w:sz w:val="28"/>
          <w:szCs w:val="28"/>
        </w:rPr>
        <w:t>В 201</w:t>
      </w:r>
      <w:r w:rsidR="00527087" w:rsidRPr="003E7AE2">
        <w:rPr>
          <w:sz w:val="28"/>
          <w:szCs w:val="28"/>
        </w:rPr>
        <w:t>4</w:t>
      </w:r>
      <w:r w:rsidRPr="003E7AE2">
        <w:rPr>
          <w:sz w:val="28"/>
          <w:szCs w:val="28"/>
        </w:rPr>
        <w:t>-201</w:t>
      </w:r>
      <w:r w:rsidR="00484CB9" w:rsidRPr="003E7AE2">
        <w:rPr>
          <w:sz w:val="28"/>
          <w:szCs w:val="28"/>
        </w:rPr>
        <w:t>7</w:t>
      </w:r>
      <w:r w:rsidRPr="003E7AE2">
        <w:rPr>
          <w:sz w:val="28"/>
          <w:szCs w:val="28"/>
        </w:rPr>
        <w:t xml:space="preserve"> г</w:t>
      </w:r>
      <w:r w:rsidR="00991A69" w:rsidRPr="003E7AE2">
        <w:rPr>
          <w:sz w:val="28"/>
          <w:szCs w:val="28"/>
        </w:rPr>
        <w:t>одах</w:t>
      </w:r>
      <w:r w:rsidRPr="003E7AE2">
        <w:rPr>
          <w:sz w:val="28"/>
          <w:szCs w:val="28"/>
        </w:rPr>
        <w:t xml:space="preserve"> в сфере оказания мер социальной поддержки отдельным категориям населения и государственной социальной помощи малоимущим гражданам:</w:t>
      </w:r>
    </w:p>
    <w:p w:rsidR="003956F0" w:rsidRPr="003E7AE2" w:rsidRDefault="003956F0" w:rsidP="000813D7">
      <w:pPr>
        <w:ind w:firstLine="525"/>
        <w:jc w:val="both"/>
        <w:rPr>
          <w:sz w:val="28"/>
          <w:szCs w:val="28"/>
        </w:rPr>
      </w:pPr>
      <w:r w:rsidRPr="003E7AE2">
        <w:rPr>
          <w:sz w:val="28"/>
          <w:szCs w:val="28"/>
        </w:rPr>
        <w:t>численность получателей мер социальной поддержки за счет областного и федерального бюджетов будет оставаться в целом на одном уровне;</w:t>
      </w:r>
    </w:p>
    <w:p w:rsidR="003956F0" w:rsidRPr="003E7AE2" w:rsidRDefault="003956F0" w:rsidP="000813D7">
      <w:pPr>
        <w:ind w:firstLine="525"/>
        <w:jc w:val="both"/>
        <w:rPr>
          <w:sz w:val="28"/>
          <w:szCs w:val="28"/>
        </w:rPr>
      </w:pPr>
      <w:r w:rsidRPr="003E7AE2">
        <w:rPr>
          <w:sz w:val="28"/>
          <w:szCs w:val="28"/>
        </w:rPr>
        <w:t>численность малоимущих граждан, обращающихся за государственной социальной помощью, в том числе малоимущих получателей выплат и пособий на детей, будет возрастать.</w:t>
      </w:r>
    </w:p>
    <w:p w:rsidR="003956F0" w:rsidRPr="003E7AE2" w:rsidRDefault="003956F0" w:rsidP="000813D7">
      <w:pPr>
        <w:ind w:firstLine="525"/>
        <w:jc w:val="both"/>
        <w:rPr>
          <w:sz w:val="28"/>
          <w:szCs w:val="28"/>
        </w:rPr>
      </w:pPr>
      <w:r w:rsidRPr="003E7AE2">
        <w:rPr>
          <w:sz w:val="28"/>
          <w:szCs w:val="28"/>
        </w:rPr>
        <w:t>На первый показатель могут влиять изменения в законодательстве, принимаемые на федеральном и региональном уровнях в отношении граждан-носителей права, на последний – изменения,  происходящие в сфере экономики, труда и занятости населения.</w:t>
      </w:r>
    </w:p>
    <w:p w:rsidR="003956F0" w:rsidRPr="003E7AE2" w:rsidRDefault="003956F0" w:rsidP="000813D7">
      <w:pPr>
        <w:ind w:firstLine="525"/>
        <w:jc w:val="both"/>
        <w:rPr>
          <w:bCs/>
          <w:sz w:val="28"/>
          <w:szCs w:val="28"/>
        </w:rPr>
      </w:pPr>
      <w:r w:rsidRPr="003E7AE2">
        <w:rPr>
          <w:sz w:val="28"/>
          <w:szCs w:val="28"/>
        </w:rPr>
        <w:t>В целях реализации полномочий субъекта Р</w:t>
      </w:r>
      <w:r w:rsidR="00991A69" w:rsidRPr="003E7AE2">
        <w:rPr>
          <w:sz w:val="28"/>
          <w:szCs w:val="28"/>
        </w:rPr>
        <w:t xml:space="preserve">оссийской </w:t>
      </w:r>
      <w:r w:rsidRPr="003E7AE2">
        <w:rPr>
          <w:sz w:val="28"/>
          <w:szCs w:val="28"/>
        </w:rPr>
        <w:t>Ф</w:t>
      </w:r>
      <w:r w:rsidR="00991A69" w:rsidRPr="003E7AE2">
        <w:rPr>
          <w:sz w:val="28"/>
          <w:szCs w:val="28"/>
        </w:rPr>
        <w:t>едерации</w:t>
      </w:r>
      <w:r w:rsidRPr="003E7AE2">
        <w:rPr>
          <w:sz w:val="28"/>
          <w:szCs w:val="28"/>
        </w:rPr>
        <w:t xml:space="preserve"> по оказанию мер социальной поддержки отдельным категориям граждан в соответствии с нормативными правовыми актами Российской Федерации и Волгоградской области, а также п</w:t>
      </w:r>
      <w:r w:rsidRPr="003E7AE2">
        <w:rPr>
          <w:snapToGrid w:val="0"/>
          <w:sz w:val="28"/>
          <w:szCs w:val="28"/>
        </w:rPr>
        <w:t xml:space="preserve">оддержания и  повышения жизненного уровня малоимущих слоев населения </w:t>
      </w:r>
      <w:r w:rsidRPr="003E7AE2">
        <w:rPr>
          <w:bCs/>
          <w:sz w:val="28"/>
          <w:szCs w:val="28"/>
        </w:rPr>
        <w:t xml:space="preserve"> предусматрива</w:t>
      </w:r>
      <w:r w:rsidR="00991A69" w:rsidRPr="003E7AE2">
        <w:rPr>
          <w:bCs/>
          <w:sz w:val="28"/>
          <w:szCs w:val="28"/>
        </w:rPr>
        <w:t>ю</w:t>
      </w:r>
      <w:r w:rsidRPr="003E7AE2">
        <w:rPr>
          <w:bCs/>
          <w:sz w:val="28"/>
          <w:szCs w:val="28"/>
        </w:rPr>
        <w:t xml:space="preserve">тся: </w:t>
      </w:r>
    </w:p>
    <w:p w:rsidR="003956F0" w:rsidRPr="003E7AE2" w:rsidRDefault="003956F0" w:rsidP="000813D7">
      <w:pPr>
        <w:ind w:firstLine="525"/>
        <w:jc w:val="both"/>
        <w:rPr>
          <w:sz w:val="28"/>
          <w:szCs w:val="28"/>
        </w:rPr>
      </w:pPr>
      <w:r w:rsidRPr="003E7AE2">
        <w:rPr>
          <w:sz w:val="28"/>
          <w:szCs w:val="28"/>
        </w:rPr>
        <w:t>в полном объеме и своевременная реализация мер социальной поддержки, установленных для  отдельных категорий граждан;</w:t>
      </w:r>
    </w:p>
    <w:p w:rsidR="003956F0" w:rsidRPr="003E7AE2" w:rsidRDefault="003956F0" w:rsidP="000813D7">
      <w:pPr>
        <w:ind w:firstLine="525"/>
        <w:jc w:val="both"/>
        <w:rPr>
          <w:sz w:val="28"/>
          <w:szCs w:val="28"/>
        </w:rPr>
      </w:pPr>
      <w:r w:rsidRPr="003E7AE2">
        <w:rPr>
          <w:sz w:val="28"/>
          <w:szCs w:val="28"/>
        </w:rPr>
        <w:t>качественное ведение областного регистра численности граждан льготных категорий;</w:t>
      </w:r>
    </w:p>
    <w:p w:rsidR="003956F0" w:rsidRPr="003E7AE2" w:rsidRDefault="003956F0" w:rsidP="000813D7">
      <w:pPr>
        <w:ind w:firstLine="525"/>
        <w:jc w:val="both"/>
        <w:rPr>
          <w:sz w:val="28"/>
          <w:szCs w:val="28"/>
        </w:rPr>
      </w:pPr>
      <w:r w:rsidRPr="003E7AE2">
        <w:rPr>
          <w:sz w:val="28"/>
          <w:szCs w:val="28"/>
        </w:rPr>
        <w:t>проведение информационно-разъяснительной работы с населением по вопросам предоставления мер социальной поддержки.</w:t>
      </w:r>
    </w:p>
    <w:p w:rsidR="003956F0" w:rsidRPr="003E7AE2" w:rsidRDefault="003956F0" w:rsidP="000813D7">
      <w:pPr>
        <w:widowControl w:val="0"/>
        <w:ind w:firstLine="525"/>
        <w:jc w:val="both"/>
        <w:rPr>
          <w:sz w:val="28"/>
          <w:szCs w:val="28"/>
        </w:rPr>
      </w:pPr>
      <w:r w:rsidRPr="003E7AE2">
        <w:rPr>
          <w:sz w:val="28"/>
          <w:szCs w:val="28"/>
        </w:rPr>
        <w:t xml:space="preserve">С целью содействия улучшению положения семей с детьми, созданию благоприятных условий для комплексного развития и жизнедеятельности детей, попавших в трудную жизненную ситуацию, в области наряду с  различными формами социального обслуживания создана система комплексной помощи, включающая целый ряд социальных выплат. </w:t>
      </w:r>
    </w:p>
    <w:p w:rsidR="00991A69" w:rsidRPr="003E7AE2" w:rsidRDefault="003956F0" w:rsidP="000813D7">
      <w:pPr>
        <w:ind w:firstLine="525"/>
        <w:jc w:val="both"/>
        <w:rPr>
          <w:sz w:val="28"/>
          <w:szCs w:val="28"/>
        </w:rPr>
      </w:pPr>
      <w:r w:rsidRPr="003E7AE2">
        <w:rPr>
          <w:sz w:val="28"/>
          <w:szCs w:val="28"/>
        </w:rPr>
        <w:t xml:space="preserve">Семьям с детьми </w:t>
      </w:r>
      <w:r w:rsidR="00991A69" w:rsidRPr="003E7AE2">
        <w:rPr>
          <w:sz w:val="28"/>
          <w:szCs w:val="28"/>
        </w:rPr>
        <w:t>в</w:t>
      </w:r>
      <w:r w:rsidRPr="003E7AE2">
        <w:rPr>
          <w:sz w:val="28"/>
          <w:szCs w:val="28"/>
        </w:rPr>
        <w:t>ыплачивается 1</w:t>
      </w:r>
      <w:r w:rsidR="00484CB9" w:rsidRPr="003E7AE2">
        <w:rPr>
          <w:sz w:val="28"/>
          <w:szCs w:val="28"/>
        </w:rPr>
        <w:t>8</w:t>
      </w:r>
      <w:r w:rsidRPr="003E7AE2">
        <w:rPr>
          <w:sz w:val="28"/>
          <w:szCs w:val="28"/>
        </w:rPr>
        <w:t xml:space="preserve"> видов пособий на детей</w:t>
      </w:r>
      <w:r w:rsidR="00991A69" w:rsidRPr="003E7AE2">
        <w:rPr>
          <w:sz w:val="28"/>
          <w:szCs w:val="28"/>
        </w:rPr>
        <w:t>, в том числе:</w:t>
      </w:r>
    </w:p>
    <w:p w:rsidR="003956F0" w:rsidRPr="003E7AE2" w:rsidRDefault="00484CB9" w:rsidP="000813D7">
      <w:pPr>
        <w:ind w:firstLine="525"/>
        <w:jc w:val="both"/>
        <w:rPr>
          <w:sz w:val="28"/>
          <w:szCs w:val="28"/>
        </w:rPr>
      </w:pPr>
      <w:r w:rsidRPr="003E7AE2">
        <w:rPr>
          <w:sz w:val="28"/>
          <w:szCs w:val="28"/>
        </w:rPr>
        <w:t>8</w:t>
      </w:r>
      <w:r w:rsidR="003956F0" w:rsidRPr="003E7AE2">
        <w:rPr>
          <w:sz w:val="28"/>
          <w:szCs w:val="28"/>
        </w:rPr>
        <w:t xml:space="preserve"> видов пособий </w:t>
      </w:r>
      <w:r w:rsidR="00991A69" w:rsidRPr="003E7AE2">
        <w:rPr>
          <w:sz w:val="28"/>
          <w:szCs w:val="28"/>
        </w:rPr>
        <w:t xml:space="preserve">- </w:t>
      </w:r>
      <w:r w:rsidR="003956F0" w:rsidRPr="003E7AE2">
        <w:rPr>
          <w:sz w:val="28"/>
          <w:szCs w:val="28"/>
        </w:rPr>
        <w:t>в соответствии с федеральным законодательством</w:t>
      </w:r>
      <w:r w:rsidR="00962D21" w:rsidRPr="003E7AE2">
        <w:rPr>
          <w:sz w:val="28"/>
          <w:szCs w:val="28"/>
        </w:rPr>
        <w:t>;</w:t>
      </w:r>
      <w:r w:rsidR="003956F0" w:rsidRPr="003E7AE2">
        <w:rPr>
          <w:sz w:val="28"/>
          <w:szCs w:val="28"/>
        </w:rPr>
        <w:t xml:space="preserve"> </w:t>
      </w:r>
      <w:r w:rsidR="00991A69" w:rsidRPr="003E7AE2">
        <w:rPr>
          <w:sz w:val="28"/>
          <w:szCs w:val="28"/>
        </w:rPr>
        <w:br/>
        <w:t xml:space="preserve">       </w:t>
      </w:r>
      <w:r w:rsidR="00E925A6" w:rsidRPr="003E7AE2">
        <w:rPr>
          <w:sz w:val="28"/>
          <w:szCs w:val="28"/>
        </w:rPr>
        <w:t>10</w:t>
      </w:r>
      <w:r w:rsidR="003956F0" w:rsidRPr="003E7AE2">
        <w:rPr>
          <w:sz w:val="28"/>
          <w:szCs w:val="28"/>
        </w:rPr>
        <w:t xml:space="preserve"> видов пособий </w:t>
      </w:r>
      <w:r w:rsidR="00991A69" w:rsidRPr="003E7AE2">
        <w:rPr>
          <w:sz w:val="28"/>
          <w:szCs w:val="28"/>
        </w:rPr>
        <w:t xml:space="preserve"> - </w:t>
      </w:r>
      <w:r w:rsidR="003956F0" w:rsidRPr="003E7AE2">
        <w:rPr>
          <w:sz w:val="28"/>
          <w:szCs w:val="28"/>
        </w:rPr>
        <w:t xml:space="preserve"> в соответствии с региональным законодательством. </w:t>
      </w:r>
    </w:p>
    <w:p w:rsidR="003956F0" w:rsidRPr="003E7AE2" w:rsidRDefault="003956F0" w:rsidP="000813D7">
      <w:pPr>
        <w:pStyle w:val="ConsPlusNormal"/>
        <w:widowControl/>
        <w:ind w:firstLine="525"/>
        <w:jc w:val="both"/>
        <w:rPr>
          <w:rFonts w:ascii="Times New Roman" w:hAnsi="Times New Roman" w:cs="Times New Roman"/>
          <w:sz w:val="28"/>
          <w:szCs w:val="28"/>
        </w:rPr>
      </w:pPr>
      <w:r w:rsidRPr="003E7AE2">
        <w:rPr>
          <w:rFonts w:ascii="Times New Roman" w:hAnsi="Times New Roman" w:cs="Times New Roman"/>
          <w:sz w:val="28"/>
          <w:szCs w:val="28"/>
        </w:rPr>
        <w:t xml:space="preserve">Для всех семей с детьми, помимо пособия на рождение, установленного федеральным законодательством, из областного бюджета выплачивается дополнительное пособие на рождение ребенка, которое ежегодно индексируется. Аналогичные единовременные пособия при рождении ребенка введены только в 20 субъектах Российской Федерации, включая и Волгоградскую область. С </w:t>
      </w:r>
      <w:r w:rsidR="00962D21" w:rsidRPr="003E7AE2">
        <w:rPr>
          <w:rFonts w:ascii="Times New Roman" w:hAnsi="Times New Roman" w:cs="Times New Roman"/>
          <w:sz w:val="28"/>
          <w:szCs w:val="28"/>
        </w:rPr>
        <w:t>0</w:t>
      </w:r>
      <w:r w:rsidRPr="003E7AE2">
        <w:rPr>
          <w:rFonts w:ascii="Times New Roman" w:hAnsi="Times New Roman" w:cs="Times New Roman"/>
          <w:sz w:val="28"/>
          <w:szCs w:val="28"/>
        </w:rPr>
        <w:t>1 января 201</w:t>
      </w:r>
      <w:r w:rsidR="00484CB9" w:rsidRPr="003E7AE2">
        <w:rPr>
          <w:rFonts w:ascii="Times New Roman" w:hAnsi="Times New Roman" w:cs="Times New Roman"/>
          <w:sz w:val="28"/>
          <w:szCs w:val="28"/>
        </w:rPr>
        <w:t>4</w:t>
      </w:r>
      <w:r w:rsidRPr="003E7AE2">
        <w:rPr>
          <w:rFonts w:ascii="Times New Roman" w:hAnsi="Times New Roman" w:cs="Times New Roman"/>
          <w:sz w:val="28"/>
          <w:szCs w:val="28"/>
        </w:rPr>
        <w:t xml:space="preserve"> г</w:t>
      </w:r>
      <w:r w:rsidR="00991A69" w:rsidRPr="003E7AE2">
        <w:rPr>
          <w:rFonts w:ascii="Times New Roman" w:hAnsi="Times New Roman" w:cs="Times New Roman"/>
          <w:sz w:val="28"/>
          <w:szCs w:val="28"/>
        </w:rPr>
        <w:t>.</w:t>
      </w:r>
      <w:r w:rsidRPr="003E7AE2">
        <w:rPr>
          <w:rFonts w:ascii="Times New Roman" w:hAnsi="Times New Roman" w:cs="Times New Roman"/>
          <w:sz w:val="28"/>
          <w:szCs w:val="28"/>
        </w:rPr>
        <w:t xml:space="preserve"> размер пособия составил</w:t>
      </w:r>
      <w:r w:rsidR="00E925A6" w:rsidRPr="003E7AE2">
        <w:rPr>
          <w:rFonts w:ascii="Times New Roman" w:hAnsi="Times New Roman" w:cs="Times New Roman"/>
          <w:sz w:val="28"/>
          <w:szCs w:val="28"/>
        </w:rPr>
        <w:t xml:space="preserve"> </w:t>
      </w:r>
      <w:r w:rsidR="00484CB9" w:rsidRPr="003E7AE2">
        <w:rPr>
          <w:rFonts w:ascii="Times New Roman" w:hAnsi="Times New Roman" w:cs="Times New Roman"/>
          <w:sz w:val="28"/>
          <w:szCs w:val="28"/>
        </w:rPr>
        <w:t>10847</w:t>
      </w:r>
      <w:r w:rsidRPr="003E7AE2">
        <w:rPr>
          <w:rFonts w:ascii="Times New Roman" w:hAnsi="Times New Roman" w:cs="Times New Roman"/>
          <w:sz w:val="28"/>
          <w:szCs w:val="28"/>
        </w:rPr>
        <w:t xml:space="preserve"> рубл</w:t>
      </w:r>
      <w:r w:rsidR="00E925A6" w:rsidRPr="003E7AE2">
        <w:rPr>
          <w:rFonts w:ascii="Times New Roman" w:hAnsi="Times New Roman" w:cs="Times New Roman"/>
          <w:sz w:val="28"/>
          <w:szCs w:val="28"/>
        </w:rPr>
        <w:t>ей</w:t>
      </w:r>
      <w:r w:rsidRPr="003E7AE2">
        <w:rPr>
          <w:rFonts w:ascii="Times New Roman" w:hAnsi="Times New Roman" w:cs="Times New Roman"/>
          <w:sz w:val="28"/>
          <w:szCs w:val="28"/>
        </w:rPr>
        <w:t xml:space="preserve"> (в 201</w:t>
      </w:r>
      <w:r w:rsidR="00484CB9" w:rsidRPr="003E7AE2">
        <w:rPr>
          <w:rFonts w:ascii="Times New Roman" w:hAnsi="Times New Roman" w:cs="Times New Roman"/>
          <w:sz w:val="28"/>
          <w:szCs w:val="28"/>
        </w:rPr>
        <w:t>3</w:t>
      </w:r>
      <w:r w:rsidRPr="003E7AE2">
        <w:rPr>
          <w:rFonts w:ascii="Times New Roman" w:hAnsi="Times New Roman" w:cs="Times New Roman"/>
          <w:sz w:val="28"/>
          <w:szCs w:val="28"/>
        </w:rPr>
        <w:t>г</w:t>
      </w:r>
      <w:r w:rsidR="00991A69" w:rsidRPr="003E7AE2">
        <w:rPr>
          <w:rFonts w:ascii="Times New Roman" w:hAnsi="Times New Roman" w:cs="Times New Roman"/>
          <w:sz w:val="28"/>
          <w:szCs w:val="28"/>
        </w:rPr>
        <w:t>оду</w:t>
      </w:r>
      <w:r w:rsidRPr="003E7AE2">
        <w:rPr>
          <w:rFonts w:ascii="Times New Roman" w:hAnsi="Times New Roman" w:cs="Times New Roman"/>
          <w:sz w:val="28"/>
          <w:szCs w:val="28"/>
        </w:rPr>
        <w:t xml:space="preserve"> - </w:t>
      </w:r>
      <w:r w:rsidR="00484CB9" w:rsidRPr="003E7AE2">
        <w:rPr>
          <w:rFonts w:ascii="Times New Roman" w:hAnsi="Times New Roman" w:cs="Times New Roman"/>
          <w:sz w:val="28"/>
          <w:szCs w:val="28"/>
        </w:rPr>
        <w:t>10301</w:t>
      </w:r>
      <w:r w:rsidRPr="003E7AE2">
        <w:rPr>
          <w:rFonts w:ascii="Times New Roman" w:hAnsi="Times New Roman" w:cs="Times New Roman"/>
          <w:sz w:val="28"/>
          <w:szCs w:val="28"/>
        </w:rPr>
        <w:t>рубл</w:t>
      </w:r>
      <w:r w:rsidR="00484CB9" w:rsidRPr="003E7AE2">
        <w:rPr>
          <w:rFonts w:ascii="Times New Roman" w:hAnsi="Times New Roman" w:cs="Times New Roman"/>
          <w:sz w:val="28"/>
          <w:szCs w:val="28"/>
        </w:rPr>
        <w:t>ь</w:t>
      </w:r>
      <w:r w:rsidRPr="003E7AE2">
        <w:rPr>
          <w:rFonts w:ascii="Times New Roman" w:hAnsi="Times New Roman" w:cs="Times New Roman"/>
          <w:sz w:val="28"/>
          <w:szCs w:val="28"/>
        </w:rPr>
        <w:t>).</w:t>
      </w:r>
    </w:p>
    <w:p w:rsidR="003956F0" w:rsidRPr="003E7AE2" w:rsidRDefault="003956F0" w:rsidP="000813D7">
      <w:pPr>
        <w:pStyle w:val="ConsPlusNormal"/>
        <w:widowControl/>
        <w:ind w:firstLine="525"/>
        <w:jc w:val="both"/>
        <w:rPr>
          <w:rFonts w:ascii="Times New Roman" w:hAnsi="Times New Roman" w:cs="Times New Roman"/>
          <w:sz w:val="28"/>
          <w:szCs w:val="28"/>
        </w:rPr>
      </w:pPr>
      <w:r w:rsidRPr="003E7AE2">
        <w:rPr>
          <w:rFonts w:ascii="Times New Roman" w:hAnsi="Times New Roman" w:cs="Times New Roman"/>
          <w:sz w:val="28"/>
          <w:szCs w:val="28"/>
        </w:rPr>
        <w:t xml:space="preserve">Особое внимание уделяется многодетным семьям как одной из наиболее социально уязвимой категории. В </w:t>
      </w:r>
      <w:r w:rsidR="005D1E77" w:rsidRPr="003E7AE2">
        <w:rPr>
          <w:rFonts w:ascii="Times New Roman" w:hAnsi="Times New Roman" w:cs="Times New Roman"/>
          <w:sz w:val="28"/>
          <w:szCs w:val="28"/>
        </w:rPr>
        <w:t xml:space="preserve">Ленинском муниципальном районе </w:t>
      </w:r>
      <w:r w:rsidRPr="003E7AE2">
        <w:rPr>
          <w:rFonts w:ascii="Times New Roman" w:hAnsi="Times New Roman" w:cs="Times New Roman"/>
          <w:sz w:val="28"/>
          <w:szCs w:val="28"/>
        </w:rPr>
        <w:t xml:space="preserve">на сегодняшний день проживает более </w:t>
      </w:r>
      <w:r w:rsidR="00484CB9" w:rsidRPr="003E7AE2">
        <w:rPr>
          <w:rFonts w:ascii="Times New Roman" w:hAnsi="Times New Roman" w:cs="Times New Roman"/>
          <w:sz w:val="28"/>
          <w:szCs w:val="28"/>
        </w:rPr>
        <w:t>430</w:t>
      </w:r>
      <w:r w:rsidRPr="003E7AE2">
        <w:rPr>
          <w:rFonts w:ascii="Times New Roman" w:hAnsi="Times New Roman" w:cs="Times New Roman"/>
          <w:sz w:val="28"/>
          <w:szCs w:val="28"/>
        </w:rPr>
        <w:t xml:space="preserve"> многодетных семей, в которых воспитыва</w:t>
      </w:r>
      <w:r w:rsidR="00962D21" w:rsidRPr="003E7AE2">
        <w:rPr>
          <w:rFonts w:ascii="Times New Roman" w:hAnsi="Times New Roman" w:cs="Times New Roman"/>
          <w:sz w:val="28"/>
          <w:szCs w:val="28"/>
        </w:rPr>
        <w:t>ю</w:t>
      </w:r>
      <w:r w:rsidRPr="003E7AE2">
        <w:rPr>
          <w:rFonts w:ascii="Times New Roman" w:hAnsi="Times New Roman" w:cs="Times New Roman"/>
          <w:sz w:val="28"/>
          <w:szCs w:val="28"/>
        </w:rPr>
        <w:t xml:space="preserve">тся свыше </w:t>
      </w:r>
      <w:r w:rsidR="005D1E77" w:rsidRPr="003E7AE2">
        <w:rPr>
          <w:rFonts w:ascii="Times New Roman" w:hAnsi="Times New Roman" w:cs="Times New Roman"/>
          <w:sz w:val="28"/>
          <w:szCs w:val="28"/>
        </w:rPr>
        <w:t>1</w:t>
      </w:r>
      <w:r w:rsidR="00484CB9" w:rsidRPr="003E7AE2">
        <w:rPr>
          <w:rFonts w:ascii="Times New Roman" w:hAnsi="Times New Roman" w:cs="Times New Roman"/>
          <w:sz w:val="28"/>
          <w:szCs w:val="28"/>
        </w:rPr>
        <w:t>513</w:t>
      </w:r>
      <w:r w:rsidRPr="003E7AE2">
        <w:rPr>
          <w:rFonts w:ascii="Times New Roman" w:hAnsi="Times New Roman" w:cs="Times New Roman"/>
          <w:sz w:val="28"/>
          <w:szCs w:val="28"/>
        </w:rPr>
        <w:t xml:space="preserve"> детей. С целью поддержки многодетных семей в Волгоградской области в соответствии с </w:t>
      </w:r>
      <w:r w:rsidR="00991A69" w:rsidRPr="003E7AE2">
        <w:rPr>
          <w:rFonts w:ascii="Times New Roman" w:hAnsi="Times New Roman" w:cs="Times New Roman"/>
          <w:sz w:val="28"/>
          <w:szCs w:val="28"/>
        </w:rPr>
        <w:t>З</w:t>
      </w:r>
      <w:r w:rsidRPr="003E7AE2">
        <w:rPr>
          <w:rFonts w:ascii="Times New Roman" w:hAnsi="Times New Roman" w:cs="Times New Roman"/>
          <w:sz w:val="28"/>
          <w:szCs w:val="28"/>
        </w:rPr>
        <w:t xml:space="preserve">аконом Волгоградской области от 21 </w:t>
      </w:r>
      <w:r w:rsidRPr="003E7AE2">
        <w:rPr>
          <w:rFonts w:ascii="Times New Roman" w:hAnsi="Times New Roman" w:cs="Times New Roman"/>
          <w:sz w:val="28"/>
          <w:szCs w:val="28"/>
        </w:rPr>
        <w:lastRenderedPageBreak/>
        <w:t xml:space="preserve">ноября </w:t>
      </w:r>
      <w:smartTag w:uri="urn:schemas-microsoft-com:office:smarttags" w:element="metricconverter">
        <w:smartTagPr>
          <w:attr w:name="ProductID" w:val="2008 г"/>
        </w:smartTagPr>
        <w:r w:rsidRPr="003E7AE2">
          <w:rPr>
            <w:rFonts w:ascii="Times New Roman" w:hAnsi="Times New Roman" w:cs="Times New Roman"/>
            <w:sz w:val="28"/>
            <w:szCs w:val="28"/>
          </w:rPr>
          <w:t>2008 г</w:t>
        </w:r>
      </w:smartTag>
      <w:r w:rsidR="00EE1382" w:rsidRPr="003E7AE2">
        <w:rPr>
          <w:rFonts w:ascii="Times New Roman" w:hAnsi="Times New Roman" w:cs="Times New Roman"/>
          <w:sz w:val="28"/>
          <w:szCs w:val="28"/>
        </w:rPr>
        <w:t>.</w:t>
      </w:r>
      <w:r w:rsidRPr="003E7AE2">
        <w:rPr>
          <w:rFonts w:ascii="Times New Roman" w:hAnsi="Times New Roman" w:cs="Times New Roman"/>
          <w:sz w:val="28"/>
          <w:szCs w:val="28"/>
        </w:rPr>
        <w:t xml:space="preserve"> № 1775-ОД </w:t>
      </w:r>
      <w:r w:rsidR="004F3A4F" w:rsidRPr="003E7AE2">
        <w:rPr>
          <w:rFonts w:ascii="Times New Roman" w:hAnsi="Times New Roman" w:cs="Times New Roman"/>
          <w:sz w:val="28"/>
          <w:szCs w:val="28"/>
        </w:rPr>
        <w:t>"</w:t>
      </w:r>
      <w:r w:rsidRPr="003E7AE2">
        <w:rPr>
          <w:rFonts w:ascii="Times New Roman" w:hAnsi="Times New Roman" w:cs="Times New Roman"/>
          <w:sz w:val="28"/>
          <w:szCs w:val="28"/>
        </w:rPr>
        <w:t>О мерах социальной поддержки многодетных семей в Волгоградской области</w:t>
      </w:r>
      <w:r w:rsidR="004F3A4F" w:rsidRPr="003E7AE2">
        <w:rPr>
          <w:rFonts w:ascii="Times New Roman" w:hAnsi="Times New Roman" w:cs="Times New Roman"/>
          <w:sz w:val="28"/>
          <w:szCs w:val="28"/>
        </w:rPr>
        <w:t>"</w:t>
      </w:r>
      <w:r w:rsidRPr="003E7AE2">
        <w:rPr>
          <w:rFonts w:ascii="Times New Roman" w:hAnsi="Times New Roman" w:cs="Times New Roman"/>
          <w:sz w:val="28"/>
          <w:szCs w:val="28"/>
        </w:rPr>
        <w:t xml:space="preserve"> осуществляются:</w:t>
      </w:r>
    </w:p>
    <w:p w:rsidR="003956F0" w:rsidRPr="003E7AE2" w:rsidRDefault="003956F0" w:rsidP="000813D7">
      <w:pPr>
        <w:autoSpaceDE w:val="0"/>
        <w:autoSpaceDN w:val="0"/>
        <w:adjustRightInd w:val="0"/>
        <w:ind w:firstLine="525"/>
        <w:jc w:val="both"/>
        <w:outlineLvl w:val="0"/>
        <w:rPr>
          <w:sz w:val="28"/>
          <w:szCs w:val="28"/>
        </w:rPr>
      </w:pPr>
      <w:r w:rsidRPr="003E7AE2">
        <w:rPr>
          <w:sz w:val="28"/>
          <w:szCs w:val="28"/>
        </w:rPr>
        <w:t>ежемесячные денежные выплаты на оплату коммунальных услуг;</w:t>
      </w:r>
    </w:p>
    <w:p w:rsidR="003956F0" w:rsidRPr="003E7AE2" w:rsidRDefault="003956F0" w:rsidP="000813D7">
      <w:pPr>
        <w:autoSpaceDE w:val="0"/>
        <w:autoSpaceDN w:val="0"/>
        <w:adjustRightInd w:val="0"/>
        <w:ind w:firstLine="525"/>
        <w:jc w:val="both"/>
        <w:outlineLvl w:val="0"/>
        <w:rPr>
          <w:sz w:val="28"/>
          <w:szCs w:val="28"/>
        </w:rPr>
      </w:pPr>
      <w:r w:rsidRPr="003E7AE2">
        <w:rPr>
          <w:sz w:val="28"/>
          <w:szCs w:val="28"/>
        </w:rPr>
        <w:t>ежеквартальные денежные выплаты на каждого ребенка, совместно проживающего с родителями или усыновителями (либо с одним из них), за исключением детей, находящихся на полном государственном обеспечении;</w:t>
      </w:r>
    </w:p>
    <w:p w:rsidR="003956F0" w:rsidRPr="003E7AE2" w:rsidRDefault="003956F0" w:rsidP="000813D7">
      <w:pPr>
        <w:autoSpaceDE w:val="0"/>
        <w:autoSpaceDN w:val="0"/>
        <w:adjustRightInd w:val="0"/>
        <w:ind w:firstLine="525"/>
        <w:jc w:val="both"/>
        <w:outlineLvl w:val="0"/>
        <w:rPr>
          <w:sz w:val="28"/>
          <w:szCs w:val="28"/>
        </w:rPr>
      </w:pPr>
      <w:r w:rsidRPr="003E7AE2">
        <w:rPr>
          <w:sz w:val="28"/>
          <w:szCs w:val="28"/>
        </w:rPr>
        <w:t xml:space="preserve">ежегодная дотация на детей школьного возраста (от 6 до 17 лет включительно) на подготовку к школе. </w:t>
      </w:r>
    </w:p>
    <w:p w:rsidR="003956F0" w:rsidRPr="003E7AE2" w:rsidRDefault="003956F0" w:rsidP="000813D7">
      <w:pPr>
        <w:autoSpaceDE w:val="0"/>
        <w:autoSpaceDN w:val="0"/>
        <w:adjustRightInd w:val="0"/>
        <w:ind w:firstLine="525"/>
        <w:jc w:val="both"/>
        <w:outlineLvl w:val="0"/>
        <w:rPr>
          <w:sz w:val="28"/>
          <w:szCs w:val="28"/>
        </w:rPr>
      </w:pPr>
      <w:r w:rsidRPr="003E7AE2">
        <w:rPr>
          <w:sz w:val="28"/>
          <w:szCs w:val="28"/>
        </w:rPr>
        <w:t>Меры социальной поддержки предоставляются многодетным семьям независимо от среднедушевого дохода семьи.</w:t>
      </w:r>
    </w:p>
    <w:p w:rsidR="00C6174F" w:rsidRPr="003E7AE2" w:rsidRDefault="00C6174F" w:rsidP="000813D7">
      <w:pPr>
        <w:autoSpaceDE w:val="0"/>
        <w:autoSpaceDN w:val="0"/>
        <w:adjustRightInd w:val="0"/>
        <w:ind w:firstLine="525"/>
        <w:jc w:val="both"/>
        <w:outlineLvl w:val="0"/>
        <w:rPr>
          <w:sz w:val="28"/>
          <w:szCs w:val="28"/>
        </w:rPr>
      </w:pPr>
      <w:r w:rsidRPr="003E7AE2">
        <w:rPr>
          <w:sz w:val="28"/>
          <w:szCs w:val="28"/>
        </w:rPr>
        <w:t xml:space="preserve">С 01 января 2013 года осуществляются ежемесячные денежные выплаты нуждающимся в поддержке семьям при рождении третьего или последующих детей до достижения ребенком возраста трех лет. </w:t>
      </w:r>
      <w:r w:rsidR="00484CB9" w:rsidRPr="003E7AE2">
        <w:rPr>
          <w:sz w:val="28"/>
          <w:szCs w:val="28"/>
        </w:rPr>
        <w:t>С 01.01.2014 года в</w:t>
      </w:r>
      <w:r w:rsidRPr="003E7AE2">
        <w:rPr>
          <w:sz w:val="28"/>
          <w:szCs w:val="28"/>
        </w:rPr>
        <w:t xml:space="preserve">ыплаты производятся за счет федерального бюджета в размере </w:t>
      </w:r>
      <w:r w:rsidR="00484CB9" w:rsidRPr="003E7AE2">
        <w:rPr>
          <w:sz w:val="28"/>
          <w:szCs w:val="28"/>
        </w:rPr>
        <w:t>4820,64</w:t>
      </w:r>
      <w:r w:rsidRPr="003E7AE2">
        <w:rPr>
          <w:sz w:val="28"/>
          <w:szCs w:val="28"/>
        </w:rPr>
        <w:t xml:space="preserve"> рублей и </w:t>
      </w:r>
      <w:r w:rsidR="00484CB9" w:rsidRPr="003E7AE2">
        <w:rPr>
          <w:sz w:val="28"/>
          <w:szCs w:val="28"/>
        </w:rPr>
        <w:t>2439,36</w:t>
      </w:r>
      <w:r w:rsidRPr="003E7AE2">
        <w:rPr>
          <w:sz w:val="28"/>
          <w:szCs w:val="28"/>
        </w:rPr>
        <w:t xml:space="preserve"> рублей из областного бюджета.</w:t>
      </w:r>
      <w:r w:rsidR="00484CB9" w:rsidRPr="003E7AE2">
        <w:rPr>
          <w:sz w:val="28"/>
          <w:szCs w:val="28"/>
        </w:rPr>
        <w:t xml:space="preserve"> С 01 января 2014 года</w:t>
      </w:r>
      <w:r w:rsidR="00BD322A" w:rsidRPr="003E7AE2">
        <w:rPr>
          <w:sz w:val="28"/>
          <w:szCs w:val="28"/>
        </w:rPr>
        <w:t xml:space="preserve"> осуществляется выплата «Родительского капитала» на детей, рожденных с 01.01.2012 года и являющихся третьим и последующим ребенком в семье. Размер единовременной выплаты составляет 45313 рублей.</w:t>
      </w:r>
    </w:p>
    <w:p w:rsidR="005D1E77" w:rsidRPr="003E7AE2" w:rsidRDefault="003956F0" w:rsidP="000813D7">
      <w:pPr>
        <w:ind w:firstLine="525"/>
        <w:jc w:val="both"/>
        <w:rPr>
          <w:sz w:val="28"/>
          <w:szCs w:val="28"/>
        </w:rPr>
      </w:pPr>
      <w:r w:rsidRPr="003E7AE2">
        <w:rPr>
          <w:sz w:val="28"/>
          <w:szCs w:val="28"/>
        </w:rPr>
        <w:t xml:space="preserve">Комплекс мер, направленных на  социальную поддержку семей с детьми,   сформировавшийся в </w:t>
      </w:r>
      <w:r w:rsidR="005D1E77" w:rsidRPr="003E7AE2">
        <w:rPr>
          <w:sz w:val="28"/>
          <w:szCs w:val="28"/>
        </w:rPr>
        <w:t>области и районе</w:t>
      </w:r>
      <w:r w:rsidRPr="003E7AE2">
        <w:rPr>
          <w:sz w:val="28"/>
          <w:szCs w:val="28"/>
        </w:rPr>
        <w:t>, оптимизация деятельности учреждений, стандартизация предоставляемых услуг,</w:t>
      </w:r>
      <w:r w:rsidR="00EE1382" w:rsidRPr="003E7AE2">
        <w:rPr>
          <w:sz w:val="28"/>
          <w:szCs w:val="28"/>
        </w:rPr>
        <w:t xml:space="preserve"> </w:t>
      </w:r>
      <w:r w:rsidRPr="003E7AE2">
        <w:rPr>
          <w:sz w:val="28"/>
          <w:szCs w:val="28"/>
        </w:rPr>
        <w:t xml:space="preserve">внедрение инновационных форм и технологий работы, использование программно-целевого метода и </w:t>
      </w:r>
      <w:r w:rsidR="00962D21" w:rsidRPr="003E7AE2">
        <w:rPr>
          <w:sz w:val="28"/>
          <w:szCs w:val="28"/>
        </w:rPr>
        <w:t>другие</w:t>
      </w:r>
      <w:r w:rsidR="005D1E77" w:rsidRPr="003E7AE2">
        <w:rPr>
          <w:sz w:val="28"/>
          <w:szCs w:val="28"/>
        </w:rPr>
        <w:t>,</w:t>
      </w:r>
      <w:r w:rsidRPr="003E7AE2">
        <w:rPr>
          <w:sz w:val="28"/>
          <w:szCs w:val="28"/>
        </w:rPr>
        <w:t xml:space="preserve">  способству</w:t>
      </w:r>
      <w:r w:rsidR="00EE1382" w:rsidRPr="003E7AE2">
        <w:rPr>
          <w:sz w:val="28"/>
          <w:szCs w:val="28"/>
        </w:rPr>
        <w:t>ю</w:t>
      </w:r>
      <w:r w:rsidRPr="003E7AE2">
        <w:rPr>
          <w:sz w:val="28"/>
          <w:szCs w:val="28"/>
        </w:rPr>
        <w:t>т повышению</w:t>
      </w:r>
      <w:r w:rsidR="00EE1382" w:rsidRPr="003E7AE2">
        <w:rPr>
          <w:sz w:val="28"/>
          <w:szCs w:val="28"/>
        </w:rPr>
        <w:t xml:space="preserve"> </w:t>
      </w:r>
      <w:r w:rsidRPr="003E7AE2">
        <w:rPr>
          <w:sz w:val="28"/>
          <w:szCs w:val="28"/>
        </w:rPr>
        <w:t xml:space="preserve">качественного уровня социального обслуживания населения, росту количества обслуженных  семей,  положительному изменению  отдельных показателей реализации региональной семейно-демографической политики.  За </w:t>
      </w:r>
      <w:r w:rsidR="00BD322A" w:rsidRPr="003E7AE2">
        <w:rPr>
          <w:sz w:val="28"/>
          <w:szCs w:val="28"/>
        </w:rPr>
        <w:t>2013</w:t>
      </w:r>
      <w:r w:rsidRPr="003E7AE2">
        <w:rPr>
          <w:sz w:val="28"/>
          <w:szCs w:val="28"/>
        </w:rPr>
        <w:t xml:space="preserve"> год в </w:t>
      </w:r>
      <w:r w:rsidR="00BD322A" w:rsidRPr="003E7AE2">
        <w:rPr>
          <w:sz w:val="28"/>
          <w:szCs w:val="28"/>
        </w:rPr>
        <w:t xml:space="preserve">районе </w:t>
      </w:r>
      <w:r w:rsidRPr="003E7AE2">
        <w:rPr>
          <w:sz w:val="28"/>
          <w:szCs w:val="28"/>
        </w:rPr>
        <w:t xml:space="preserve"> на </w:t>
      </w:r>
      <w:r w:rsidR="00BD322A" w:rsidRPr="003E7AE2">
        <w:rPr>
          <w:sz w:val="28"/>
          <w:szCs w:val="28"/>
        </w:rPr>
        <w:t>9,0</w:t>
      </w:r>
      <w:r w:rsidRPr="003E7AE2">
        <w:rPr>
          <w:sz w:val="28"/>
          <w:szCs w:val="28"/>
        </w:rPr>
        <w:t xml:space="preserve"> </w:t>
      </w:r>
      <w:r w:rsidR="00EE1382" w:rsidRPr="003E7AE2">
        <w:rPr>
          <w:sz w:val="28"/>
          <w:szCs w:val="28"/>
        </w:rPr>
        <w:t>процента</w:t>
      </w:r>
      <w:r w:rsidRPr="003E7AE2">
        <w:rPr>
          <w:sz w:val="28"/>
          <w:szCs w:val="28"/>
        </w:rPr>
        <w:t xml:space="preserve"> увеличено число многодетных семей</w:t>
      </w:r>
      <w:r w:rsidR="005D1E77" w:rsidRPr="003E7AE2">
        <w:rPr>
          <w:sz w:val="28"/>
          <w:szCs w:val="28"/>
        </w:rPr>
        <w:t>.</w:t>
      </w:r>
      <w:r w:rsidRPr="003E7AE2">
        <w:rPr>
          <w:sz w:val="28"/>
          <w:szCs w:val="28"/>
        </w:rPr>
        <w:t xml:space="preserve"> </w:t>
      </w:r>
    </w:p>
    <w:p w:rsidR="003956F0" w:rsidRPr="003E7AE2" w:rsidRDefault="003956F0" w:rsidP="000813D7">
      <w:pPr>
        <w:ind w:firstLine="525"/>
        <w:jc w:val="both"/>
        <w:rPr>
          <w:sz w:val="28"/>
          <w:szCs w:val="28"/>
        </w:rPr>
      </w:pPr>
      <w:r w:rsidRPr="003E7AE2">
        <w:rPr>
          <w:sz w:val="28"/>
          <w:szCs w:val="28"/>
        </w:rPr>
        <w:t xml:space="preserve">Для содействия улучшению положения семей с детьми на территории </w:t>
      </w:r>
      <w:r w:rsidR="005D1E77" w:rsidRPr="003E7AE2">
        <w:rPr>
          <w:sz w:val="28"/>
          <w:szCs w:val="28"/>
        </w:rPr>
        <w:t>Ленинского муниципального района</w:t>
      </w:r>
      <w:r w:rsidRPr="003E7AE2">
        <w:rPr>
          <w:sz w:val="28"/>
          <w:szCs w:val="28"/>
        </w:rPr>
        <w:t xml:space="preserve"> планируется следующи</w:t>
      </w:r>
      <w:r w:rsidR="00DF41EC" w:rsidRPr="003E7AE2">
        <w:rPr>
          <w:sz w:val="28"/>
          <w:szCs w:val="28"/>
        </w:rPr>
        <w:t>е мероприятия</w:t>
      </w:r>
      <w:r w:rsidRPr="003E7AE2">
        <w:rPr>
          <w:sz w:val="28"/>
          <w:szCs w:val="28"/>
        </w:rPr>
        <w:t>:</w:t>
      </w:r>
    </w:p>
    <w:p w:rsidR="003956F0" w:rsidRPr="003E7AE2" w:rsidRDefault="00207182" w:rsidP="000813D7">
      <w:pPr>
        <w:pStyle w:val="ConsPlusNormal"/>
        <w:ind w:firstLine="525"/>
        <w:jc w:val="both"/>
        <w:rPr>
          <w:rFonts w:ascii="Times New Roman" w:hAnsi="Times New Roman" w:cs="Times New Roman"/>
          <w:sz w:val="28"/>
          <w:szCs w:val="28"/>
        </w:rPr>
      </w:pPr>
      <w:r w:rsidRPr="003E7AE2">
        <w:rPr>
          <w:rFonts w:ascii="Times New Roman" w:hAnsi="Times New Roman" w:cs="Times New Roman"/>
          <w:sz w:val="28"/>
          <w:szCs w:val="28"/>
        </w:rPr>
        <w:t>в</w:t>
      </w:r>
      <w:r w:rsidR="00DF41EC" w:rsidRPr="003E7AE2">
        <w:rPr>
          <w:rFonts w:ascii="Times New Roman" w:hAnsi="Times New Roman" w:cs="Times New Roman"/>
          <w:sz w:val="28"/>
          <w:szCs w:val="28"/>
        </w:rPr>
        <w:t xml:space="preserve">  2012-2013 годах проведены и внедрены </w:t>
      </w:r>
      <w:r w:rsidR="003956F0" w:rsidRPr="003E7AE2">
        <w:rPr>
          <w:rFonts w:ascii="Times New Roman" w:hAnsi="Times New Roman" w:cs="Times New Roman"/>
          <w:sz w:val="28"/>
          <w:szCs w:val="28"/>
        </w:rPr>
        <w:t xml:space="preserve">в деятельность учреждений социального </w:t>
      </w:r>
      <w:r w:rsidR="00835C24" w:rsidRPr="003E7AE2">
        <w:rPr>
          <w:rFonts w:ascii="Times New Roman" w:hAnsi="Times New Roman" w:cs="Times New Roman"/>
          <w:sz w:val="28"/>
          <w:szCs w:val="28"/>
        </w:rPr>
        <w:t>обслуживания населения стандарты</w:t>
      </w:r>
      <w:r w:rsidR="003956F0" w:rsidRPr="003E7AE2">
        <w:rPr>
          <w:rFonts w:ascii="Times New Roman" w:hAnsi="Times New Roman" w:cs="Times New Roman"/>
          <w:sz w:val="28"/>
          <w:szCs w:val="28"/>
        </w:rPr>
        <w:t xml:space="preserve"> качества услуг, предоставляемых семьям </w:t>
      </w:r>
      <w:r w:rsidR="000518AB" w:rsidRPr="003E7AE2">
        <w:rPr>
          <w:rFonts w:ascii="Times New Roman" w:hAnsi="Times New Roman" w:cs="Times New Roman"/>
          <w:sz w:val="28"/>
          <w:szCs w:val="28"/>
        </w:rPr>
        <w:t>с</w:t>
      </w:r>
      <w:r w:rsidR="003956F0" w:rsidRPr="003E7AE2">
        <w:rPr>
          <w:rFonts w:ascii="Times New Roman" w:hAnsi="Times New Roman" w:cs="Times New Roman"/>
          <w:sz w:val="28"/>
          <w:szCs w:val="28"/>
        </w:rPr>
        <w:t xml:space="preserve"> дет</w:t>
      </w:r>
      <w:r w:rsidR="000518AB" w:rsidRPr="003E7AE2">
        <w:rPr>
          <w:rFonts w:ascii="Times New Roman" w:hAnsi="Times New Roman" w:cs="Times New Roman"/>
          <w:sz w:val="28"/>
          <w:szCs w:val="28"/>
        </w:rPr>
        <w:t>ьми</w:t>
      </w:r>
      <w:r w:rsidR="003956F0" w:rsidRPr="003E7AE2">
        <w:rPr>
          <w:rFonts w:ascii="Times New Roman" w:hAnsi="Times New Roman" w:cs="Times New Roman"/>
          <w:sz w:val="28"/>
          <w:szCs w:val="28"/>
        </w:rPr>
        <w:t xml:space="preserve"> в данных учреждениях;</w:t>
      </w:r>
    </w:p>
    <w:p w:rsidR="003956F0" w:rsidRPr="003E7AE2" w:rsidRDefault="00207182" w:rsidP="000813D7">
      <w:pPr>
        <w:pStyle w:val="ConsPlusNormal"/>
        <w:ind w:firstLine="525"/>
        <w:jc w:val="both"/>
        <w:rPr>
          <w:rFonts w:ascii="Times New Roman" w:hAnsi="Times New Roman" w:cs="Times New Roman"/>
          <w:sz w:val="28"/>
          <w:szCs w:val="28"/>
        </w:rPr>
      </w:pPr>
      <w:r w:rsidRPr="003E7AE2">
        <w:rPr>
          <w:rFonts w:ascii="Times New Roman" w:hAnsi="Times New Roman" w:cs="Times New Roman"/>
          <w:sz w:val="28"/>
          <w:szCs w:val="28"/>
        </w:rPr>
        <w:t xml:space="preserve">осуществляется </w:t>
      </w:r>
      <w:r w:rsidR="003956F0" w:rsidRPr="003E7AE2">
        <w:rPr>
          <w:rFonts w:ascii="Times New Roman" w:hAnsi="Times New Roman" w:cs="Times New Roman"/>
          <w:sz w:val="28"/>
          <w:szCs w:val="28"/>
        </w:rPr>
        <w:t>приведение материально-технической базы и состояни</w:t>
      </w:r>
      <w:r w:rsidR="00EE1382" w:rsidRPr="003E7AE2">
        <w:rPr>
          <w:rFonts w:ascii="Times New Roman" w:hAnsi="Times New Roman" w:cs="Times New Roman"/>
          <w:sz w:val="28"/>
          <w:szCs w:val="28"/>
        </w:rPr>
        <w:t>е</w:t>
      </w:r>
      <w:r w:rsidR="003956F0" w:rsidRPr="003E7AE2">
        <w:rPr>
          <w:rFonts w:ascii="Times New Roman" w:hAnsi="Times New Roman" w:cs="Times New Roman"/>
          <w:sz w:val="28"/>
          <w:szCs w:val="28"/>
        </w:rPr>
        <w:t xml:space="preserve"> учреждений в соответствие со стандартами. Планируется приобретение модульного, реабилитационного оборудования и оргтехники, что позволит наиболее качественно проводить реабилитационную и профилактическую работу</w:t>
      </w:r>
      <w:r w:rsidRPr="003E7AE2">
        <w:rPr>
          <w:rFonts w:ascii="Times New Roman" w:hAnsi="Times New Roman" w:cs="Times New Roman"/>
          <w:sz w:val="28"/>
          <w:szCs w:val="28"/>
        </w:rPr>
        <w:t>.</w:t>
      </w:r>
    </w:p>
    <w:p w:rsidR="005D1E77" w:rsidRPr="003E7AE2" w:rsidRDefault="00207182" w:rsidP="000813D7">
      <w:pPr>
        <w:ind w:firstLine="525"/>
        <w:jc w:val="both"/>
        <w:rPr>
          <w:sz w:val="28"/>
          <w:szCs w:val="28"/>
        </w:rPr>
      </w:pPr>
      <w:r w:rsidRPr="003E7AE2">
        <w:rPr>
          <w:sz w:val="28"/>
          <w:szCs w:val="28"/>
        </w:rPr>
        <w:t>Р</w:t>
      </w:r>
      <w:r w:rsidR="003956F0" w:rsidRPr="003E7AE2">
        <w:rPr>
          <w:sz w:val="28"/>
          <w:szCs w:val="28"/>
        </w:rPr>
        <w:t>азвит</w:t>
      </w:r>
      <w:r w:rsidRPr="003E7AE2">
        <w:rPr>
          <w:sz w:val="28"/>
          <w:szCs w:val="28"/>
        </w:rPr>
        <w:t>а</w:t>
      </w:r>
      <w:r w:rsidR="003956F0" w:rsidRPr="003E7AE2">
        <w:rPr>
          <w:sz w:val="28"/>
          <w:szCs w:val="28"/>
        </w:rPr>
        <w:t xml:space="preserve"> системы раннего выявления и учета детей, оказавшихся в трудной жизненной ситуации. Реализация этого мероприятия возможна через создание общественных советов по семье в сельских поселениях и привлечение широкой общественности к решению проблем социального сиротства</w:t>
      </w:r>
      <w:r w:rsidR="005D1E77" w:rsidRPr="003E7AE2">
        <w:rPr>
          <w:sz w:val="28"/>
          <w:szCs w:val="28"/>
        </w:rPr>
        <w:t>;</w:t>
      </w:r>
      <w:r w:rsidR="003956F0" w:rsidRPr="003E7AE2">
        <w:rPr>
          <w:sz w:val="28"/>
          <w:szCs w:val="28"/>
        </w:rPr>
        <w:t xml:space="preserve"> </w:t>
      </w:r>
    </w:p>
    <w:p w:rsidR="003956F0" w:rsidRPr="003E7AE2" w:rsidRDefault="00207182" w:rsidP="000813D7">
      <w:pPr>
        <w:ind w:firstLine="525"/>
        <w:jc w:val="both"/>
        <w:rPr>
          <w:sz w:val="28"/>
          <w:szCs w:val="28"/>
        </w:rPr>
      </w:pPr>
      <w:r w:rsidRPr="003E7AE2">
        <w:rPr>
          <w:sz w:val="28"/>
          <w:szCs w:val="28"/>
        </w:rPr>
        <w:t>Р</w:t>
      </w:r>
      <w:r w:rsidR="00C6174F" w:rsidRPr="003E7AE2">
        <w:rPr>
          <w:sz w:val="28"/>
          <w:szCs w:val="28"/>
        </w:rPr>
        <w:t>азвиваются</w:t>
      </w:r>
      <w:r w:rsidR="003956F0" w:rsidRPr="003E7AE2">
        <w:rPr>
          <w:sz w:val="28"/>
          <w:szCs w:val="28"/>
        </w:rPr>
        <w:t xml:space="preserve"> различны</w:t>
      </w:r>
      <w:r w:rsidR="00C6174F" w:rsidRPr="003E7AE2">
        <w:rPr>
          <w:sz w:val="28"/>
          <w:szCs w:val="28"/>
        </w:rPr>
        <w:t>е</w:t>
      </w:r>
      <w:r w:rsidR="003956F0" w:rsidRPr="003E7AE2">
        <w:rPr>
          <w:sz w:val="28"/>
          <w:szCs w:val="28"/>
        </w:rPr>
        <w:t xml:space="preserve"> служб</w:t>
      </w:r>
      <w:r w:rsidR="00C6174F" w:rsidRPr="003E7AE2">
        <w:rPr>
          <w:sz w:val="28"/>
          <w:szCs w:val="28"/>
        </w:rPr>
        <w:t>ы</w:t>
      </w:r>
      <w:r w:rsidR="003956F0" w:rsidRPr="003E7AE2">
        <w:rPr>
          <w:sz w:val="28"/>
          <w:szCs w:val="28"/>
        </w:rPr>
        <w:t xml:space="preserve">, деятельность которых направлена на поддержку семей, находящихся в кризисных ситуациях, испытывающих трудности в воспитании детей и многодетных, неполных, малоимущих и других семей, находящихся на ранней стадии семейного неблагополучия (служба </w:t>
      </w:r>
      <w:r w:rsidR="000518AB" w:rsidRPr="003E7AE2">
        <w:rPr>
          <w:sz w:val="28"/>
          <w:szCs w:val="28"/>
        </w:rPr>
        <w:t>"</w:t>
      </w:r>
      <w:r w:rsidR="003956F0" w:rsidRPr="003E7AE2">
        <w:rPr>
          <w:sz w:val="28"/>
          <w:szCs w:val="28"/>
        </w:rPr>
        <w:t>универсальных социальных работников</w:t>
      </w:r>
      <w:r w:rsidR="000518AB" w:rsidRPr="003E7AE2">
        <w:rPr>
          <w:sz w:val="28"/>
          <w:szCs w:val="28"/>
        </w:rPr>
        <w:t>"</w:t>
      </w:r>
      <w:r w:rsidR="003956F0" w:rsidRPr="003E7AE2">
        <w:rPr>
          <w:sz w:val="28"/>
          <w:szCs w:val="28"/>
        </w:rPr>
        <w:t xml:space="preserve">; команды быстрого реагирования, </w:t>
      </w:r>
      <w:r w:rsidR="003956F0" w:rsidRPr="003E7AE2">
        <w:rPr>
          <w:sz w:val="28"/>
          <w:szCs w:val="28"/>
        </w:rPr>
        <w:lastRenderedPageBreak/>
        <w:t xml:space="preserve">клубы взаимопомощи, </w:t>
      </w:r>
      <w:r w:rsidR="003956F0" w:rsidRPr="003E7AE2">
        <w:rPr>
          <w:bCs/>
          <w:sz w:val="28"/>
          <w:szCs w:val="28"/>
        </w:rPr>
        <w:t xml:space="preserve">группы подготовки родителей к рождению ребенка, семейные клубы, </w:t>
      </w:r>
      <w:r w:rsidR="003956F0" w:rsidRPr="003E7AE2">
        <w:rPr>
          <w:sz w:val="28"/>
          <w:szCs w:val="28"/>
        </w:rPr>
        <w:t>мобильная служба специалистов, служба нянь, служба семейных терапевтов  и др</w:t>
      </w:r>
      <w:r w:rsidR="00EE1382" w:rsidRPr="003E7AE2">
        <w:rPr>
          <w:sz w:val="28"/>
          <w:szCs w:val="28"/>
        </w:rPr>
        <w:t>угие</w:t>
      </w:r>
      <w:r w:rsidR="003956F0" w:rsidRPr="003E7AE2">
        <w:rPr>
          <w:sz w:val="28"/>
          <w:szCs w:val="28"/>
        </w:rPr>
        <w:t>).</w:t>
      </w:r>
    </w:p>
    <w:p w:rsidR="00655D76" w:rsidRPr="003E7AE2" w:rsidRDefault="00655D76" w:rsidP="00655D76">
      <w:pPr>
        <w:ind w:firstLine="708"/>
        <w:jc w:val="both"/>
        <w:rPr>
          <w:bCs/>
          <w:sz w:val="28"/>
          <w:szCs w:val="28"/>
        </w:rPr>
      </w:pPr>
      <w:r w:rsidRPr="003E7AE2">
        <w:rPr>
          <w:bCs/>
          <w:sz w:val="28"/>
          <w:szCs w:val="28"/>
        </w:rPr>
        <w:t>За 2013 год  на меры социальной поддержки беременных женщин, кормящих матерей и детей в возрасте до 3-х лет (питание) направлено 4</w:t>
      </w:r>
      <w:r w:rsidR="00835C24" w:rsidRPr="003E7AE2">
        <w:rPr>
          <w:bCs/>
          <w:sz w:val="28"/>
          <w:szCs w:val="28"/>
        </w:rPr>
        <w:t>,</w:t>
      </w:r>
      <w:r w:rsidRPr="003E7AE2">
        <w:rPr>
          <w:bCs/>
          <w:sz w:val="28"/>
          <w:szCs w:val="28"/>
        </w:rPr>
        <w:t>6</w:t>
      </w:r>
      <w:r w:rsidR="00835C24" w:rsidRPr="003E7AE2">
        <w:rPr>
          <w:bCs/>
          <w:sz w:val="28"/>
          <w:szCs w:val="28"/>
        </w:rPr>
        <w:t xml:space="preserve"> млн</w:t>
      </w:r>
      <w:r w:rsidRPr="003E7AE2">
        <w:rPr>
          <w:bCs/>
          <w:sz w:val="28"/>
          <w:szCs w:val="28"/>
        </w:rPr>
        <w:t>.рублей. За 2013 год по Ленинскому муниципальному району сумма выплаченных ежемесячных пособий на детей составила 18</w:t>
      </w:r>
      <w:r w:rsidR="00835C24" w:rsidRPr="003E7AE2">
        <w:rPr>
          <w:bCs/>
          <w:sz w:val="28"/>
          <w:szCs w:val="28"/>
        </w:rPr>
        <w:t>,</w:t>
      </w:r>
      <w:r w:rsidRPr="003E7AE2">
        <w:rPr>
          <w:bCs/>
          <w:sz w:val="28"/>
          <w:szCs w:val="28"/>
        </w:rPr>
        <w:t>47</w:t>
      </w:r>
      <w:r w:rsidR="00835C24" w:rsidRPr="003E7AE2">
        <w:rPr>
          <w:bCs/>
          <w:sz w:val="28"/>
          <w:szCs w:val="28"/>
        </w:rPr>
        <w:t xml:space="preserve"> млн</w:t>
      </w:r>
      <w:r w:rsidRPr="003E7AE2">
        <w:rPr>
          <w:bCs/>
          <w:sz w:val="28"/>
          <w:szCs w:val="28"/>
        </w:rPr>
        <w:t>. рублей</w:t>
      </w:r>
      <w:r w:rsidRPr="003E7AE2">
        <w:rPr>
          <w:bCs/>
          <w:sz w:val="28"/>
        </w:rPr>
        <w:t>. Дополнительные выплата на рождение ребенка за текущий период составили 3</w:t>
      </w:r>
      <w:r w:rsidR="00835C24" w:rsidRPr="003E7AE2">
        <w:rPr>
          <w:bCs/>
          <w:sz w:val="28"/>
        </w:rPr>
        <w:t>,</w:t>
      </w:r>
      <w:r w:rsidRPr="003E7AE2">
        <w:rPr>
          <w:bCs/>
          <w:sz w:val="28"/>
        </w:rPr>
        <w:t>78</w:t>
      </w:r>
      <w:r w:rsidR="00835C24" w:rsidRPr="003E7AE2">
        <w:rPr>
          <w:bCs/>
          <w:sz w:val="28"/>
        </w:rPr>
        <w:t xml:space="preserve"> млн</w:t>
      </w:r>
      <w:r w:rsidRPr="003E7AE2">
        <w:rPr>
          <w:bCs/>
          <w:sz w:val="28"/>
        </w:rPr>
        <w:t xml:space="preserve">.рублей. </w:t>
      </w:r>
      <w:r w:rsidRPr="003E7AE2">
        <w:rPr>
          <w:bCs/>
          <w:sz w:val="28"/>
          <w:szCs w:val="28"/>
        </w:rPr>
        <w:t>Ежемесячные денежные дотации многодетным семьям на оплату коммунальных услуг текущего года из областного бюджета составили 4</w:t>
      </w:r>
      <w:r w:rsidR="00835C24" w:rsidRPr="003E7AE2">
        <w:rPr>
          <w:bCs/>
          <w:sz w:val="28"/>
          <w:szCs w:val="28"/>
        </w:rPr>
        <w:t>,57 млн</w:t>
      </w:r>
      <w:r w:rsidRPr="003E7AE2">
        <w:rPr>
          <w:bCs/>
          <w:sz w:val="28"/>
          <w:szCs w:val="28"/>
        </w:rPr>
        <w:t>.рублей. Ежеквартальные денежные выплаты многодетным семьям составили 1</w:t>
      </w:r>
      <w:r w:rsidR="00835C24" w:rsidRPr="003E7AE2">
        <w:rPr>
          <w:bCs/>
          <w:sz w:val="28"/>
          <w:szCs w:val="28"/>
        </w:rPr>
        <w:t>,</w:t>
      </w:r>
      <w:r w:rsidRPr="003E7AE2">
        <w:rPr>
          <w:bCs/>
          <w:sz w:val="28"/>
          <w:szCs w:val="28"/>
        </w:rPr>
        <w:t>54</w:t>
      </w:r>
      <w:r w:rsidR="00835C24" w:rsidRPr="003E7AE2">
        <w:rPr>
          <w:bCs/>
          <w:sz w:val="28"/>
          <w:szCs w:val="28"/>
        </w:rPr>
        <w:t xml:space="preserve"> млн</w:t>
      </w:r>
      <w:r w:rsidRPr="003E7AE2">
        <w:rPr>
          <w:bCs/>
          <w:sz w:val="28"/>
          <w:szCs w:val="28"/>
        </w:rPr>
        <w:t>.рублей.</w:t>
      </w:r>
    </w:p>
    <w:p w:rsidR="00655D76" w:rsidRPr="003E7AE2" w:rsidRDefault="00655D76" w:rsidP="00655D76">
      <w:pPr>
        <w:ind w:firstLine="708"/>
        <w:jc w:val="both"/>
        <w:rPr>
          <w:bCs/>
          <w:sz w:val="28"/>
        </w:rPr>
      </w:pPr>
      <w:r w:rsidRPr="003E7AE2">
        <w:rPr>
          <w:bCs/>
          <w:sz w:val="28"/>
        </w:rPr>
        <w:t>В 2013 году принято 250 заявлений  на сумму 85,23 млн.рублей о распоряжении средствами материнского семейного капитала. За анализируемый период обратилось с заявлениями на получение государственного сертификата материнского семейного капитала 168 человек. На период до 2016 года планируется повысить среднегодовую численность населения за счет увеличения рождаемости и миграционного прироста.</w:t>
      </w:r>
    </w:p>
    <w:p w:rsidR="003956F0" w:rsidRPr="003E7AE2" w:rsidRDefault="00587D4E" w:rsidP="00587D4E">
      <w:pPr>
        <w:autoSpaceDE w:val="0"/>
        <w:autoSpaceDN w:val="0"/>
        <w:adjustRightInd w:val="0"/>
        <w:ind w:firstLine="525"/>
        <w:jc w:val="both"/>
        <w:rPr>
          <w:sz w:val="28"/>
          <w:szCs w:val="28"/>
        </w:rPr>
      </w:pPr>
      <w:r w:rsidRPr="003E7AE2">
        <w:rPr>
          <w:sz w:val="28"/>
          <w:szCs w:val="28"/>
        </w:rPr>
        <w:t xml:space="preserve">В 2014 году на территории района будет </w:t>
      </w:r>
      <w:r w:rsidR="007A09D2" w:rsidRPr="003E7AE2">
        <w:rPr>
          <w:sz w:val="28"/>
          <w:szCs w:val="28"/>
        </w:rPr>
        <w:t xml:space="preserve">продолжена </w:t>
      </w:r>
      <w:r w:rsidRPr="003E7AE2">
        <w:rPr>
          <w:sz w:val="28"/>
          <w:szCs w:val="28"/>
        </w:rPr>
        <w:t>реализ</w:t>
      </w:r>
      <w:r w:rsidR="007A09D2" w:rsidRPr="003E7AE2">
        <w:rPr>
          <w:sz w:val="28"/>
          <w:szCs w:val="28"/>
        </w:rPr>
        <w:t>ация</w:t>
      </w:r>
      <w:r w:rsidRPr="003E7AE2">
        <w:rPr>
          <w:sz w:val="28"/>
          <w:szCs w:val="28"/>
        </w:rPr>
        <w:t xml:space="preserve"> </w:t>
      </w:r>
      <w:r w:rsidR="003956F0" w:rsidRPr="003E7AE2">
        <w:rPr>
          <w:sz w:val="28"/>
          <w:szCs w:val="28"/>
        </w:rPr>
        <w:t>исполнение  Указа Президента Российской Федерации от 07</w:t>
      </w:r>
      <w:r w:rsidR="004F3A4F" w:rsidRPr="003E7AE2">
        <w:rPr>
          <w:sz w:val="28"/>
          <w:szCs w:val="28"/>
        </w:rPr>
        <w:t xml:space="preserve"> мая </w:t>
      </w:r>
      <w:smartTag w:uri="urn:schemas-microsoft-com:office:smarttags" w:element="metricconverter">
        <w:smartTagPr>
          <w:attr w:name="ProductID" w:val="2012 г"/>
        </w:smartTagPr>
        <w:r w:rsidR="003956F0" w:rsidRPr="003E7AE2">
          <w:rPr>
            <w:sz w:val="28"/>
            <w:szCs w:val="28"/>
          </w:rPr>
          <w:t>2012</w:t>
        </w:r>
        <w:r w:rsidR="004F3A4F" w:rsidRPr="003E7AE2">
          <w:rPr>
            <w:sz w:val="28"/>
            <w:szCs w:val="28"/>
          </w:rPr>
          <w:t xml:space="preserve"> г</w:t>
        </w:r>
      </w:smartTag>
      <w:r w:rsidR="004F3A4F" w:rsidRPr="003E7AE2">
        <w:rPr>
          <w:sz w:val="28"/>
          <w:szCs w:val="28"/>
        </w:rPr>
        <w:t>.</w:t>
      </w:r>
      <w:r w:rsidR="004F3A4F" w:rsidRPr="003E7AE2">
        <w:rPr>
          <w:sz w:val="28"/>
          <w:szCs w:val="28"/>
        </w:rPr>
        <w:br/>
      </w:r>
      <w:r w:rsidR="003956F0" w:rsidRPr="003E7AE2">
        <w:rPr>
          <w:sz w:val="28"/>
          <w:szCs w:val="28"/>
        </w:rPr>
        <w:t xml:space="preserve"> № 606 </w:t>
      </w:r>
      <w:r w:rsidR="004F3A4F" w:rsidRPr="003E7AE2">
        <w:rPr>
          <w:sz w:val="28"/>
          <w:szCs w:val="28"/>
        </w:rPr>
        <w:t>"</w:t>
      </w:r>
      <w:r w:rsidR="003956F0" w:rsidRPr="003E7AE2">
        <w:rPr>
          <w:sz w:val="28"/>
          <w:szCs w:val="28"/>
        </w:rPr>
        <w:t>О мерах по реализации демографической политики Российской Федерации</w:t>
      </w:r>
      <w:r w:rsidR="004F3A4F" w:rsidRPr="003E7AE2">
        <w:rPr>
          <w:sz w:val="28"/>
          <w:szCs w:val="28"/>
        </w:rPr>
        <w:t>"</w:t>
      </w:r>
      <w:r w:rsidR="003956F0" w:rsidRPr="003E7AE2">
        <w:rPr>
          <w:sz w:val="28"/>
          <w:szCs w:val="28"/>
        </w:rPr>
        <w:t xml:space="preserve">, включая введение с 1 января </w:t>
      </w:r>
      <w:smartTag w:uri="urn:schemas-microsoft-com:office:smarttags" w:element="metricconverter">
        <w:smartTagPr>
          <w:attr w:name="ProductID" w:val="2013 г"/>
        </w:smartTagPr>
        <w:r w:rsidR="003956F0" w:rsidRPr="003E7AE2">
          <w:rPr>
            <w:sz w:val="28"/>
            <w:szCs w:val="28"/>
          </w:rPr>
          <w:t>2013 г</w:t>
        </w:r>
      </w:smartTag>
      <w:r w:rsidR="004F3A4F" w:rsidRPr="003E7AE2">
        <w:rPr>
          <w:sz w:val="28"/>
          <w:szCs w:val="28"/>
        </w:rPr>
        <w:t>.</w:t>
      </w:r>
      <w:r w:rsidR="003956F0" w:rsidRPr="003E7AE2">
        <w:rPr>
          <w:sz w:val="28"/>
          <w:szCs w:val="28"/>
        </w:rPr>
        <w:t xml:space="preserve"> ежемесячной денежной выплаты</w:t>
      </w:r>
      <w:r w:rsidR="000518AB" w:rsidRPr="003E7AE2">
        <w:rPr>
          <w:sz w:val="28"/>
          <w:szCs w:val="28"/>
        </w:rPr>
        <w:t xml:space="preserve"> в размере прожиточного минимума на ребенка в Волгоградской области</w:t>
      </w:r>
      <w:r w:rsidR="003956F0" w:rsidRPr="003E7AE2">
        <w:rPr>
          <w:sz w:val="28"/>
          <w:szCs w:val="28"/>
        </w:rPr>
        <w:t xml:space="preserve"> при рождении третьего и последующих детей, родившихся не ранее </w:t>
      </w:r>
      <w:r w:rsidR="004F3A4F" w:rsidRPr="003E7AE2">
        <w:rPr>
          <w:sz w:val="28"/>
          <w:szCs w:val="28"/>
        </w:rPr>
        <w:br/>
      </w:r>
      <w:r w:rsidR="003956F0" w:rsidRPr="003E7AE2">
        <w:rPr>
          <w:sz w:val="28"/>
          <w:szCs w:val="28"/>
        </w:rPr>
        <w:t xml:space="preserve">1 января </w:t>
      </w:r>
      <w:smartTag w:uri="urn:schemas-microsoft-com:office:smarttags" w:element="metricconverter">
        <w:smartTagPr>
          <w:attr w:name="ProductID" w:val="2013 г"/>
        </w:smartTagPr>
        <w:r w:rsidR="003956F0" w:rsidRPr="003E7AE2">
          <w:rPr>
            <w:sz w:val="28"/>
            <w:szCs w:val="28"/>
          </w:rPr>
          <w:t>2013 г</w:t>
        </w:r>
      </w:smartTag>
      <w:r w:rsidR="004F3A4F" w:rsidRPr="003E7AE2">
        <w:rPr>
          <w:sz w:val="28"/>
          <w:szCs w:val="28"/>
        </w:rPr>
        <w:t>.</w:t>
      </w:r>
      <w:r w:rsidR="003956F0" w:rsidRPr="003E7AE2">
        <w:rPr>
          <w:sz w:val="28"/>
          <w:szCs w:val="28"/>
        </w:rPr>
        <w:t xml:space="preserve">, до достижения ими возраста трех лет. </w:t>
      </w:r>
    </w:p>
    <w:p w:rsidR="003956F0" w:rsidRPr="003E7AE2" w:rsidRDefault="003956F0" w:rsidP="000813D7">
      <w:pPr>
        <w:ind w:firstLine="525"/>
        <w:jc w:val="both"/>
        <w:rPr>
          <w:sz w:val="28"/>
          <w:szCs w:val="28"/>
        </w:rPr>
      </w:pPr>
      <w:r w:rsidRPr="003E7AE2">
        <w:rPr>
          <w:sz w:val="28"/>
          <w:szCs w:val="28"/>
        </w:rPr>
        <w:t xml:space="preserve">В </w:t>
      </w:r>
      <w:r w:rsidR="00587D4E" w:rsidRPr="003E7AE2">
        <w:rPr>
          <w:sz w:val="28"/>
          <w:szCs w:val="28"/>
        </w:rPr>
        <w:t>Ленинском муниципальном районе</w:t>
      </w:r>
      <w:r w:rsidRPr="003E7AE2">
        <w:rPr>
          <w:sz w:val="28"/>
          <w:szCs w:val="28"/>
        </w:rPr>
        <w:t xml:space="preserve"> наблюдается устойчивый рост потребности населения в социальном обслуживании с учетом социальных показаний и в соответствии с состоянием здоровья. В первую очередь, формируют устойчивый спрос на социальные услуги граждане пожилого возраста</w:t>
      </w:r>
      <w:r w:rsidR="00587D4E" w:rsidRPr="003E7AE2">
        <w:rPr>
          <w:sz w:val="28"/>
          <w:szCs w:val="28"/>
        </w:rPr>
        <w:t>. В районе данными услугами в 201</w:t>
      </w:r>
      <w:r w:rsidR="00655D76" w:rsidRPr="003E7AE2">
        <w:rPr>
          <w:sz w:val="28"/>
          <w:szCs w:val="28"/>
        </w:rPr>
        <w:t>3</w:t>
      </w:r>
      <w:r w:rsidR="00587D4E" w:rsidRPr="003E7AE2">
        <w:rPr>
          <w:sz w:val="28"/>
          <w:szCs w:val="28"/>
        </w:rPr>
        <w:t xml:space="preserve"> году воспользовались </w:t>
      </w:r>
      <w:r w:rsidR="005D3DFB" w:rsidRPr="003E7AE2">
        <w:rPr>
          <w:sz w:val="28"/>
          <w:szCs w:val="28"/>
        </w:rPr>
        <w:t xml:space="preserve">2565 </w:t>
      </w:r>
      <w:r w:rsidR="00587D4E" w:rsidRPr="003E7AE2">
        <w:rPr>
          <w:sz w:val="28"/>
          <w:szCs w:val="28"/>
        </w:rPr>
        <w:t>человек.</w:t>
      </w:r>
      <w:r w:rsidRPr="003E7AE2">
        <w:rPr>
          <w:sz w:val="28"/>
          <w:szCs w:val="28"/>
        </w:rPr>
        <w:t xml:space="preserve"> </w:t>
      </w:r>
    </w:p>
    <w:p w:rsidR="003956F0" w:rsidRPr="003E7AE2" w:rsidRDefault="003956F0" w:rsidP="000813D7">
      <w:pPr>
        <w:ind w:firstLine="525"/>
        <w:jc w:val="both"/>
        <w:rPr>
          <w:sz w:val="28"/>
          <w:szCs w:val="28"/>
        </w:rPr>
      </w:pPr>
      <w:r w:rsidRPr="003E7AE2">
        <w:rPr>
          <w:sz w:val="28"/>
          <w:szCs w:val="28"/>
        </w:rPr>
        <w:t>Проводимые в системе социальной защиты населения процессы стандартизации и модернизации социальных услуг, внедрение инновационных технологий изменили подход к организации деятельности учреждений, предоставляющих государственные услуги, сместив главные акценты на  повышение качества и доступности социального обслуживания. Во всех учреждениях социального обслуживания создана и функционирует система качества, все учреждения осуществляют свою деятельность в рамках государственных заданий, что обуславливает переход от финансирования на основании сметы к финансированию, ориентированному на результат.</w:t>
      </w:r>
    </w:p>
    <w:p w:rsidR="003956F0" w:rsidRPr="003E7AE2" w:rsidRDefault="003956F0" w:rsidP="000813D7">
      <w:pPr>
        <w:ind w:firstLine="525"/>
        <w:jc w:val="both"/>
        <w:rPr>
          <w:sz w:val="28"/>
          <w:szCs w:val="28"/>
        </w:rPr>
      </w:pPr>
      <w:r w:rsidRPr="003E7AE2">
        <w:rPr>
          <w:sz w:val="28"/>
          <w:szCs w:val="28"/>
        </w:rPr>
        <w:t xml:space="preserve">Самой востребованной остается такая форма оказания социальных услуг, как  социальное обслуживание на дому в привычных для граждан пожилого возраста и инвалидов условиях. На </w:t>
      </w:r>
      <w:r w:rsidR="00274377" w:rsidRPr="003E7AE2">
        <w:rPr>
          <w:sz w:val="28"/>
          <w:szCs w:val="28"/>
        </w:rPr>
        <w:t>0</w:t>
      </w:r>
      <w:r w:rsidRPr="003E7AE2">
        <w:rPr>
          <w:sz w:val="28"/>
          <w:szCs w:val="28"/>
        </w:rPr>
        <w:t>1 января 201</w:t>
      </w:r>
      <w:r w:rsidR="00BD7768" w:rsidRPr="003E7AE2">
        <w:rPr>
          <w:sz w:val="28"/>
          <w:szCs w:val="28"/>
        </w:rPr>
        <w:t>4</w:t>
      </w:r>
      <w:r w:rsidRPr="003E7AE2">
        <w:rPr>
          <w:sz w:val="28"/>
          <w:szCs w:val="28"/>
        </w:rPr>
        <w:t xml:space="preserve"> г</w:t>
      </w:r>
      <w:r w:rsidR="00274377" w:rsidRPr="003E7AE2">
        <w:rPr>
          <w:sz w:val="28"/>
          <w:szCs w:val="28"/>
        </w:rPr>
        <w:t>.</w:t>
      </w:r>
      <w:r w:rsidRPr="003E7AE2">
        <w:rPr>
          <w:sz w:val="28"/>
          <w:szCs w:val="28"/>
        </w:rPr>
        <w:t xml:space="preserve"> в </w:t>
      </w:r>
      <w:r w:rsidR="00D62CB3" w:rsidRPr="003E7AE2">
        <w:rPr>
          <w:sz w:val="28"/>
          <w:szCs w:val="28"/>
        </w:rPr>
        <w:t xml:space="preserve">районе </w:t>
      </w:r>
      <w:r w:rsidRPr="003E7AE2">
        <w:rPr>
          <w:sz w:val="28"/>
          <w:szCs w:val="28"/>
        </w:rPr>
        <w:t xml:space="preserve">функционировали </w:t>
      </w:r>
      <w:r w:rsidR="00D15D9D" w:rsidRPr="003E7AE2">
        <w:rPr>
          <w:sz w:val="28"/>
          <w:szCs w:val="28"/>
        </w:rPr>
        <w:t>9</w:t>
      </w:r>
      <w:r w:rsidRPr="003E7AE2">
        <w:rPr>
          <w:sz w:val="28"/>
          <w:szCs w:val="28"/>
        </w:rPr>
        <w:t xml:space="preserve"> отделений социального обслуживания граждан пожилого возраста и инвалидов на дому, которые обслужили в 201</w:t>
      </w:r>
      <w:r w:rsidR="00BD7768" w:rsidRPr="003E7AE2">
        <w:rPr>
          <w:sz w:val="28"/>
          <w:szCs w:val="28"/>
        </w:rPr>
        <w:t>3</w:t>
      </w:r>
      <w:r w:rsidRPr="003E7AE2">
        <w:rPr>
          <w:sz w:val="28"/>
          <w:szCs w:val="28"/>
        </w:rPr>
        <w:t xml:space="preserve"> году на дому  </w:t>
      </w:r>
      <w:r w:rsidR="00F12190" w:rsidRPr="003E7AE2">
        <w:rPr>
          <w:sz w:val="28"/>
          <w:szCs w:val="28"/>
        </w:rPr>
        <w:t>64</w:t>
      </w:r>
      <w:r w:rsidR="00BD7768" w:rsidRPr="003E7AE2">
        <w:rPr>
          <w:sz w:val="28"/>
          <w:szCs w:val="28"/>
        </w:rPr>
        <w:t>0</w:t>
      </w:r>
      <w:r w:rsidRPr="003E7AE2">
        <w:rPr>
          <w:sz w:val="28"/>
          <w:szCs w:val="28"/>
        </w:rPr>
        <w:t xml:space="preserve"> чел</w:t>
      </w:r>
      <w:r w:rsidR="00274377" w:rsidRPr="003E7AE2">
        <w:rPr>
          <w:sz w:val="28"/>
          <w:szCs w:val="28"/>
        </w:rPr>
        <w:t>овек</w:t>
      </w:r>
      <w:r w:rsidRPr="003E7AE2">
        <w:rPr>
          <w:sz w:val="28"/>
          <w:szCs w:val="28"/>
        </w:rPr>
        <w:t>.</w:t>
      </w:r>
      <w:r w:rsidR="00BD7768" w:rsidRPr="003E7AE2">
        <w:rPr>
          <w:sz w:val="28"/>
          <w:szCs w:val="28"/>
        </w:rPr>
        <w:t xml:space="preserve">  С 01.07.2014 </w:t>
      </w:r>
      <w:r w:rsidR="00BD7768" w:rsidRPr="003E7AE2">
        <w:rPr>
          <w:sz w:val="28"/>
          <w:szCs w:val="28"/>
        </w:rPr>
        <w:lastRenderedPageBreak/>
        <w:t>года в Ленинском муниципальном районе насчитывается 4 отделения социального обслуживания граждан пожилого возраста и инвалидов на дому.</w:t>
      </w:r>
    </w:p>
    <w:p w:rsidR="003956F0" w:rsidRPr="003E7AE2" w:rsidRDefault="003956F0" w:rsidP="000813D7">
      <w:pPr>
        <w:ind w:firstLine="525"/>
        <w:jc w:val="both"/>
        <w:rPr>
          <w:sz w:val="28"/>
          <w:szCs w:val="28"/>
        </w:rPr>
      </w:pPr>
      <w:r w:rsidRPr="003E7AE2">
        <w:rPr>
          <w:sz w:val="28"/>
          <w:szCs w:val="28"/>
        </w:rPr>
        <w:t xml:space="preserve">С целью совершенствования коммуникативных связей и развития интеллектуального потенциала пожилых людей в учреждениях развивается такое направление работы, как подготовка пожилых людей к пользованию компьютером и Интернетом, в том числе на дому. </w:t>
      </w:r>
    </w:p>
    <w:p w:rsidR="003956F0" w:rsidRPr="003E7AE2" w:rsidRDefault="003956F0" w:rsidP="000813D7">
      <w:pPr>
        <w:ind w:firstLine="525"/>
        <w:jc w:val="both"/>
        <w:rPr>
          <w:sz w:val="28"/>
          <w:szCs w:val="28"/>
        </w:rPr>
      </w:pPr>
      <w:r w:rsidRPr="003E7AE2">
        <w:rPr>
          <w:sz w:val="28"/>
          <w:szCs w:val="28"/>
        </w:rPr>
        <w:t xml:space="preserve">В </w:t>
      </w:r>
      <w:r w:rsidR="00AA5706" w:rsidRPr="003E7AE2">
        <w:rPr>
          <w:sz w:val="28"/>
          <w:szCs w:val="28"/>
        </w:rPr>
        <w:t>Ленинском муниципальном районе</w:t>
      </w:r>
      <w:r w:rsidRPr="003E7AE2">
        <w:rPr>
          <w:sz w:val="28"/>
          <w:szCs w:val="28"/>
        </w:rPr>
        <w:t xml:space="preserve"> стационарное обслуживание граждан пожилого возраста и инвалидов осуществляется на базе </w:t>
      </w:r>
      <w:r w:rsidR="00D62CB3" w:rsidRPr="003E7AE2">
        <w:rPr>
          <w:sz w:val="28"/>
          <w:szCs w:val="28"/>
        </w:rPr>
        <w:t>2</w:t>
      </w:r>
      <w:r w:rsidRPr="003E7AE2">
        <w:rPr>
          <w:sz w:val="28"/>
          <w:szCs w:val="28"/>
        </w:rPr>
        <w:t xml:space="preserve"> государственн</w:t>
      </w:r>
      <w:r w:rsidR="00D62CB3" w:rsidRPr="003E7AE2">
        <w:rPr>
          <w:sz w:val="28"/>
          <w:szCs w:val="28"/>
        </w:rPr>
        <w:t>ых</w:t>
      </w:r>
      <w:r w:rsidRPr="003E7AE2">
        <w:rPr>
          <w:sz w:val="28"/>
          <w:szCs w:val="28"/>
        </w:rPr>
        <w:t xml:space="preserve"> специализированн</w:t>
      </w:r>
      <w:r w:rsidR="00D62CB3" w:rsidRPr="003E7AE2">
        <w:rPr>
          <w:sz w:val="28"/>
          <w:szCs w:val="28"/>
        </w:rPr>
        <w:t>ых</w:t>
      </w:r>
      <w:r w:rsidRPr="003E7AE2">
        <w:rPr>
          <w:sz w:val="28"/>
          <w:szCs w:val="28"/>
        </w:rPr>
        <w:t xml:space="preserve"> стационарн</w:t>
      </w:r>
      <w:r w:rsidR="00D62CB3" w:rsidRPr="003E7AE2">
        <w:rPr>
          <w:sz w:val="28"/>
          <w:szCs w:val="28"/>
        </w:rPr>
        <w:t>ых</w:t>
      </w:r>
      <w:r w:rsidRPr="003E7AE2">
        <w:rPr>
          <w:sz w:val="28"/>
          <w:szCs w:val="28"/>
        </w:rPr>
        <w:t xml:space="preserve"> учреждения социального обслуживания граждан пожилого возраста и инвалидов, которые рассчитаны на </w:t>
      </w:r>
      <w:r w:rsidR="00BD7768" w:rsidRPr="003E7AE2">
        <w:rPr>
          <w:sz w:val="28"/>
          <w:szCs w:val="28"/>
        </w:rPr>
        <w:t>259</w:t>
      </w:r>
      <w:r w:rsidR="00D62CB3" w:rsidRPr="003E7AE2">
        <w:rPr>
          <w:sz w:val="28"/>
          <w:szCs w:val="28"/>
        </w:rPr>
        <w:t xml:space="preserve"> мест, с количеством обслуживаемого персонала </w:t>
      </w:r>
      <w:r w:rsidR="00BD7768" w:rsidRPr="003E7AE2">
        <w:rPr>
          <w:sz w:val="28"/>
          <w:szCs w:val="28"/>
        </w:rPr>
        <w:t>259</w:t>
      </w:r>
      <w:r w:rsidR="00D62CB3" w:rsidRPr="003E7AE2">
        <w:rPr>
          <w:sz w:val="28"/>
          <w:szCs w:val="28"/>
        </w:rPr>
        <w:t xml:space="preserve"> человек</w:t>
      </w:r>
      <w:r w:rsidRPr="003E7AE2">
        <w:rPr>
          <w:sz w:val="28"/>
          <w:szCs w:val="28"/>
        </w:rPr>
        <w:t xml:space="preserve">. </w:t>
      </w:r>
    </w:p>
    <w:p w:rsidR="00E17FBF" w:rsidRPr="003E7AE2" w:rsidRDefault="003956F0" w:rsidP="000813D7">
      <w:pPr>
        <w:ind w:firstLine="525"/>
        <w:jc w:val="both"/>
        <w:rPr>
          <w:sz w:val="28"/>
          <w:szCs w:val="28"/>
        </w:rPr>
      </w:pPr>
      <w:r w:rsidRPr="003E7AE2">
        <w:rPr>
          <w:sz w:val="28"/>
          <w:szCs w:val="28"/>
        </w:rPr>
        <w:t xml:space="preserve">Основная цель </w:t>
      </w:r>
      <w:r w:rsidR="00E83867" w:rsidRPr="003E7AE2">
        <w:rPr>
          <w:sz w:val="28"/>
          <w:szCs w:val="28"/>
        </w:rPr>
        <w:t>социального обслуживания инвалидов в районе</w:t>
      </w:r>
      <w:r w:rsidRPr="003E7AE2">
        <w:rPr>
          <w:sz w:val="28"/>
          <w:szCs w:val="28"/>
        </w:rPr>
        <w:t xml:space="preserve"> – создание условий для формирования доступной среды жизнедеятельности для инвалидов и других маломобильных групп населения. </w:t>
      </w:r>
    </w:p>
    <w:p w:rsidR="00CF11B9" w:rsidRPr="003E7AE2" w:rsidRDefault="00CF11B9" w:rsidP="000813D7">
      <w:pPr>
        <w:pStyle w:val="a9"/>
        <w:tabs>
          <w:tab w:val="left" w:pos="3150"/>
        </w:tabs>
        <w:ind w:firstLine="525"/>
        <w:rPr>
          <w:b w:val="0"/>
          <w:szCs w:val="28"/>
        </w:rPr>
      </w:pPr>
    </w:p>
    <w:p w:rsidR="003B6539" w:rsidRPr="003E7AE2" w:rsidRDefault="003B6539" w:rsidP="000813D7">
      <w:pPr>
        <w:pStyle w:val="a9"/>
        <w:tabs>
          <w:tab w:val="left" w:pos="3150"/>
        </w:tabs>
        <w:ind w:firstLine="525"/>
        <w:rPr>
          <w:b w:val="0"/>
          <w:szCs w:val="28"/>
        </w:rPr>
      </w:pPr>
      <w:r w:rsidRPr="003E7AE2">
        <w:rPr>
          <w:b w:val="0"/>
          <w:szCs w:val="28"/>
        </w:rPr>
        <w:t>Обеспечение потребности в образовании</w:t>
      </w:r>
    </w:p>
    <w:p w:rsidR="00906A6A" w:rsidRPr="003E7AE2" w:rsidRDefault="00906A6A" w:rsidP="000813D7">
      <w:pPr>
        <w:pStyle w:val="a9"/>
        <w:tabs>
          <w:tab w:val="left" w:pos="3150"/>
        </w:tabs>
        <w:ind w:firstLine="525"/>
        <w:rPr>
          <w:b w:val="0"/>
          <w:szCs w:val="28"/>
        </w:rPr>
      </w:pPr>
    </w:p>
    <w:p w:rsidR="00D11C8E" w:rsidRPr="003E7AE2" w:rsidRDefault="009D535D" w:rsidP="00CA0B75">
      <w:pPr>
        <w:ind w:firstLine="708"/>
        <w:jc w:val="both"/>
        <w:rPr>
          <w:sz w:val="28"/>
          <w:szCs w:val="28"/>
        </w:rPr>
      </w:pPr>
      <w:r w:rsidRPr="003E7AE2">
        <w:rPr>
          <w:sz w:val="28"/>
          <w:szCs w:val="28"/>
        </w:rPr>
        <w:tab/>
      </w:r>
      <w:r w:rsidR="00D11C8E" w:rsidRPr="003E7AE2">
        <w:rPr>
          <w:sz w:val="28"/>
          <w:szCs w:val="28"/>
        </w:rPr>
        <w:t xml:space="preserve">Муниципальная система образования в районе включает 15 дневных общеобразовательных учреждений,  в том числе 1  начальная школа, 1  основная школа, 13средних школ и  1 открытая (сменная) школа. Численность обучающихся в  дневных школах - 2692  человека, в открытой  (сменной) школе – 138 человек.  В 7 дошкольных образовательных учреждениях и 5 общеобразовательных учреждениях образовательные услуги по программам дошкольного общего образования предоставлялись 827   воспитанникам. </w:t>
      </w:r>
    </w:p>
    <w:p w:rsidR="00D11C8E" w:rsidRPr="003E7AE2" w:rsidRDefault="00D11C8E" w:rsidP="00D11C8E">
      <w:pPr>
        <w:ind w:firstLine="360"/>
        <w:jc w:val="both"/>
        <w:rPr>
          <w:sz w:val="28"/>
          <w:szCs w:val="28"/>
        </w:rPr>
      </w:pPr>
      <w:r w:rsidRPr="003E7AE2">
        <w:rPr>
          <w:sz w:val="28"/>
          <w:szCs w:val="2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в 2013 году составил 97,1 процентов, что свидетельствует о повышении результативности ЕГЭ, улучшения качества образовательного процесса и подготовки обучающихся по данным предметам.</w:t>
      </w:r>
      <w:r w:rsidR="00811D4F" w:rsidRPr="003E7AE2">
        <w:rPr>
          <w:sz w:val="28"/>
          <w:szCs w:val="28"/>
        </w:rPr>
        <w:t xml:space="preserve"> Средний балл по району  в сравнении с 2012 годом увеличился по всем учебным предметам: по русскому языку с 51,5 баллов до 56,2, по математике с 33 до 41,59, по биологии с 45,1 бала до 48,6, по обществознанию с 48,2 до 54,8, по истории с 34,7 до 55,2 баллов. 5 выпускников общеобразовательных учреждений были награждены золотой медалью «За особые успехи в учении», 4 выпускников – серебряной медалью.</w:t>
      </w:r>
      <w:r w:rsidRPr="003E7AE2">
        <w:rPr>
          <w:sz w:val="28"/>
          <w:szCs w:val="28"/>
        </w:rPr>
        <w:t xml:space="preserve"> </w:t>
      </w:r>
    </w:p>
    <w:p w:rsidR="00B71FFE" w:rsidRPr="003E7AE2" w:rsidRDefault="00B71FFE" w:rsidP="00B71FFE">
      <w:pPr>
        <w:ind w:firstLine="360"/>
        <w:jc w:val="both"/>
        <w:rPr>
          <w:sz w:val="28"/>
          <w:szCs w:val="28"/>
        </w:rPr>
      </w:pPr>
      <w:r w:rsidRPr="003E7AE2">
        <w:rPr>
          <w:sz w:val="28"/>
          <w:szCs w:val="28"/>
        </w:rPr>
        <w:t>Дошкольное образование в Ленинском муниципальном районе в 2013 году представляли 7 муниципальных дошкольных учреждений, кроме того, при 7 образовательных учреждениях (МКОУ «Ленинская сош №2», МКОУ «Покровская сош», МКОУ «Ильичевская сош», МКОУ «Рассветинская сош», МКОУ «Степновская сош», МКОУ «Коммунаровская сош», МКОУ «</w:t>
      </w:r>
      <w:r w:rsidRPr="003E7AE2">
        <w:rPr>
          <w:color w:val="000000"/>
          <w:sz w:val="28"/>
          <w:szCs w:val="28"/>
        </w:rPr>
        <w:t>Маякоктябрьская СОШ</w:t>
      </w:r>
      <w:r w:rsidRPr="003E7AE2">
        <w:rPr>
          <w:sz w:val="28"/>
          <w:szCs w:val="28"/>
        </w:rPr>
        <w:t xml:space="preserve">») функционируют 7 дошкольных групп. На 01.01.2014 года в дошкольных образовательных учреждениях было охвачено 1,47 раза больше детей по сравнению с уровнем 2012 года,  их численность составила 827 человек, кроме того в дошкольных группах - 242 ребенка. </w:t>
      </w:r>
    </w:p>
    <w:p w:rsidR="00B71FFE" w:rsidRPr="003E7AE2" w:rsidRDefault="00B71FFE" w:rsidP="00B71FFE">
      <w:pPr>
        <w:jc w:val="both"/>
        <w:rPr>
          <w:sz w:val="28"/>
          <w:szCs w:val="28"/>
        </w:rPr>
      </w:pPr>
      <w:r w:rsidRPr="003E7AE2">
        <w:rPr>
          <w:sz w:val="28"/>
          <w:szCs w:val="28"/>
        </w:rPr>
        <w:lastRenderedPageBreak/>
        <w:tab/>
        <w:t xml:space="preserve">Доля детей в возрасте 1-6 лет, получающих дошкольную образовательную услугу и услугу по их содержанию в муниципальных образовательных учреждениях  Ленинского муниципального района в 2013 году, возросла на 6,4 процентов и составила 36,6 процентов по сравнению с уровнем 2012 года. </w:t>
      </w:r>
      <w:r w:rsidR="00A66CAB" w:rsidRPr="003E7AE2">
        <w:rPr>
          <w:sz w:val="28"/>
          <w:szCs w:val="28"/>
        </w:rPr>
        <w:t>Показатель доли детей в возрасте 1-6 лет, состоящих на учете для определения в муниципальные дошкольные образовательные учреждения  2013 году составила 15,3 процентов.</w:t>
      </w:r>
    </w:p>
    <w:p w:rsidR="00B71FFE" w:rsidRPr="003E7AE2" w:rsidRDefault="00B71FFE" w:rsidP="00516856">
      <w:pPr>
        <w:ind w:firstLine="708"/>
        <w:jc w:val="both"/>
        <w:rPr>
          <w:sz w:val="28"/>
          <w:szCs w:val="28"/>
        </w:rPr>
      </w:pPr>
      <w:r w:rsidRPr="003E7AE2">
        <w:rPr>
          <w:sz w:val="28"/>
          <w:szCs w:val="28"/>
        </w:rPr>
        <w:t>За отчетный период 2013 года продолжалась работа по реализации мероприятий Указа Президента РФ от 7 мая 2012 г. №599 «О  мерах по реализации государственной политики в области образования и науки» о ликвидации очерёдности детей 3-7 лет к 2016 году.  В рамках данного направления на территории района реализ</w:t>
      </w:r>
      <w:r w:rsidR="00516856" w:rsidRPr="003E7AE2">
        <w:rPr>
          <w:sz w:val="28"/>
          <w:szCs w:val="28"/>
        </w:rPr>
        <w:t xml:space="preserve">ована </w:t>
      </w:r>
      <w:r w:rsidRPr="003E7AE2">
        <w:rPr>
          <w:sz w:val="28"/>
          <w:szCs w:val="28"/>
        </w:rPr>
        <w:t xml:space="preserve"> долгосрочн</w:t>
      </w:r>
      <w:r w:rsidR="00516856" w:rsidRPr="003E7AE2">
        <w:rPr>
          <w:sz w:val="28"/>
          <w:szCs w:val="28"/>
        </w:rPr>
        <w:t xml:space="preserve">ая </w:t>
      </w:r>
      <w:r w:rsidRPr="003E7AE2">
        <w:rPr>
          <w:sz w:val="28"/>
          <w:szCs w:val="28"/>
        </w:rPr>
        <w:t xml:space="preserve">районная целевая программа «Развитие дошкольного образования Ленинского муниципального района на 2013-2015 годы». В 2013 году из бюджета Ленинского муниципального района на данные цели были выделены средства в сумме 2,04 млн.рублей на открытие дополнительных 194 мест в группах дошкольного образования, в том числе: </w:t>
      </w:r>
      <w:r w:rsidRPr="003E7AE2">
        <w:rPr>
          <w:color w:val="000000"/>
          <w:sz w:val="28"/>
          <w:szCs w:val="28"/>
        </w:rPr>
        <w:t>МБДОУ Детский сад №3 «Колокольчик»-15 мест; МБДОУ Детский сад №5 «Солнышко»-15 мест; МБДОУ Детский сад №1 «Буратино»-12 мест; МБДОУ Детский сад №7 «Сказка»-5 мест на территории г.Ленинска; МБДОУ «Заплавинский детский сад»-22 мест, а также открытие мест в группах дошкольного образования, открытых в общеобразовательных учреждениях: МКОУ «Маляевская ООШ» - 60 мест; МКОУ  «Колобовская СОШ» - 25 мест; МКОУ « Ильичевская СОШ» - 20 мест; МКОУ «Маякооктябрьская СОШ» - 20 мест.</w:t>
      </w:r>
      <w:r w:rsidRPr="003E7AE2">
        <w:rPr>
          <w:sz w:val="28"/>
          <w:szCs w:val="28"/>
        </w:rPr>
        <w:t xml:space="preserve"> </w:t>
      </w:r>
    </w:p>
    <w:p w:rsidR="00B71FFE" w:rsidRPr="003E7AE2" w:rsidRDefault="00B71FFE" w:rsidP="00B71FFE">
      <w:pPr>
        <w:ind w:firstLine="708"/>
        <w:jc w:val="both"/>
        <w:rPr>
          <w:sz w:val="28"/>
          <w:szCs w:val="28"/>
        </w:rPr>
      </w:pPr>
      <w:r w:rsidRPr="003E7AE2">
        <w:rPr>
          <w:sz w:val="28"/>
          <w:szCs w:val="28"/>
        </w:rPr>
        <w:t>Реализация на территории Ленинского муниципального района данной долгосрочной районной целевой программы позволила войти  на условиях софинансирования в долгосрочную областную программу, в результате привлечь из федерального бюджета 0,423  млн.рублей и областного бюджета 13,491 млн.рублей.</w:t>
      </w:r>
    </w:p>
    <w:p w:rsidR="003956F0" w:rsidRPr="003E7AE2" w:rsidRDefault="00E72A75" w:rsidP="00A66CAB">
      <w:pPr>
        <w:spacing w:line="240" w:lineRule="atLeast"/>
        <w:ind w:firstLine="525"/>
        <w:jc w:val="both"/>
        <w:rPr>
          <w:sz w:val="28"/>
          <w:szCs w:val="28"/>
        </w:rPr>
      </w:pPr>
      <w:r w:rsidRPr="003E7AE2">
        <w:rPr>
          <w:sz w:val="28"/>
          <w:szCs w:val="28"/>
        </w:rPr>
        <w:t>На прогнозируемый период 2014-201</w:t>
      </w:r>
      <w:r w:rsidR="00B71FFE" w:rsidRPr="003E7AE2">
        <w:rPr>
          <w:sz w:val="28"/>
          <w:szCs w:val="28"/>
        </w:rPr>
        <w:t>7</w:t>
      </w:r>
      <w:r w:rsidRPr="003E7AE2">
        <w:rPr>
          <w:sz w:val="28"/>
          <w:szCs w:val="28"/>
        </w:rPr>
        <w:t xml:space="preserve"> годы в</w:t>
      </w:r>
      <w:r w:rsidR="00562074" w:rsidRPr="003E7AE2">
        <w:rPr>
          <w:sz w:val="28"/>
          <w:szCs w:val="28"/>
        </w:rPr>
        <w:t xml:space="preserve"> </w:t>
      </w:r>
      <w:r w:rsidR="00D21B95" w:rsidRPr="003E7AE2">
        <w:rPr>
          <w:sz w:val="28"/>
          <w:szCs w:val="28"/>
        </w:rPr>
        <w:t>районе</w:t>
      </w:r>
      <w:r w:rsidR="00562074" w:rsidRPr="003E7AE2">
        <w:rPr>
          <w:sz w:val="28"/>
          <w:szCs w:val="28"/>
        </w:rPr>
        <w:t xml:space="preserve"> </w:t>
      </w:r>
      <w:r w:rsidRPr="003E7AE2">
        <w:rPr>
          <w:sz w:val="28"/>
          <w:szCs w:val="28"/>
        </w:rPr>
        <w:t xml:space="preserve">продолжится </w:t>
      </w:r>
      <w:r w:rsidR="003956F0" w:rsidRPr="003E7AE2">
        <w:rPr>
          <w:sz w:val="28"/>
          <w:szCs w:val="28"/>
        </w:rPr>
        <w:t xml:space="preserve"> программный путь решения проблемы</w:t>
      </w:r>
      <w:r w:rsidR="00562074" w:rsidRPr="003E7AE2">
        <w:rPr>
          <w:sz w:val="28"/>
          <w:szCs w:val="28"/>
        </w:rPr>
        <w:t xml:space="preserve"> нехватки мест в детских садах, </w:t>
      </w:r>
      <w:r w:rsidRPr="003E7AE2">
        <w:rPr>
          <w:sz w:val="28"/>
          <w:szCs w:val="28"/>
        </w:rPr>
        <w:t>путем реализации муниципальной программы</w:t>
      </w:r>
      <w:r w:rsidR="00562074" w:rsidRPr="003E7AE2">
        <w:rPr>
          <w:sz w:val="28"/>
          <w:szCs w:val="28"/>
        </w:rPr>
        <w:t xml:space="preserve"> </w:t>
      </w:r>
      <w:r w:rsidR="00A66CAB" w:rsidRPr="003E7AE2">
        <w:rPr>
          <w:sz w:val="28"/>
          <w:szCs w:val="28"/>
        </w:rPr>
        <w:t xml:space="preserve">«Капитальное строительство и развитие социальной сферы Ленинского муниципального района на 2014-2016 годы» </w:t>
      </w:r>
      <w:r w:rsidR="00B71FFE" w:rsidRPr="003E7AE2">
        <w:rPr>
          <w:sz w:val="28"/>
          <w:szCs w:val="28"/>
        </w:rPr>
        <w:t>путем строительства и реконструкции здания для открытия 5-ти дошкольных групп</w:t>
      </w:r>
      <w:r w:rsidR="00A66CAB" w:rsidRPr="003E7AE2">
        <w:rPr>
          <w:sz w:val="28"/>
          <w:szCs w:val="28"/>
        </w:rPr>
        <w:t xml:space="preserve">, </w:t>
      </w:r>
      <w:r w:rsidR="00B71FFE" w:rsidRPr="003E7AE2">
        <w:rPr>
          <w:sz w:val="28"/>
          <w:szCs w:val="28"/>
        </w:rPr>
        <w:t xml:space="preserve"> и </w:t>
      </w:r>
      <w:r w:rsidR="00A66CAB" w:rsidRPr="003E7AE2">
        <w:rPr>
          <w:color w:val="000000"/>
          <w:sz w:val="28"/>
          <w:szCs w:val="28"/>
        </w:rPr>
        <w:t>увеличения</w:t>
      </w:r>
      <w:r w:rsidR="00B71FFE" w:rsidRPr="003E7AE2">
        <w:rPr>
          <w:color w:val="000000"/>
          <w:sz w:val="28"/>
          <w:szCs w:val="28"/>
        </w:rPr>
        <w:t xml:space="preserve"> мест в дошкольных учреждения</w:t>
      </w:r>
      <w:r w:rsidR="00A66CAB" w:rsidRPr="003E7AE2">
        <w:rPr>
          <w:color w:val="000000"/>
          <w:sz w:val="28"/>
          <w:szCs w:val="28"/>
        </w:rPr>
        <w:t>х</w:t>
      </w:r>
      <w:r w:rsidR="00B71FFE" w:rsidRPr="003E7AE2">
        <w:rPr>
          <w:color w:val="000000"/>
          <w:sz w:val="28"/>
          <w:szCs w:val="28"/>
        </w:rPr>
        <w:t xml:space="preserve"> до 100</w:t>
      </w:r>
      <w:r w:rsidRPr="003E7AE2">
        <w:rPr>
          <w:sz w:val="28"/>
          <w:szCs w:val="28"/>
        </w:rPr>
        <w:t>.</w:t>
      </w:r>
      <w:r w:rsidR="003956F0" w:rsidRPr="003E7AE2">
        <w:rPr>
          <w:sz w:val="28"/>
          <w:szCs w:val="28"/>
        </w:rPr>
        <w:t xml:space="preserve"> </w:t>
      </w:r>
    </w:p>
    <w:p w:rsidR="009E74DD" w:rsidRPr="003E7AE2" w:rsidRDefault="004E23BE" w:rsidP="00CD737E">
      <w:pPr>
        <w:ind w:firstLine="708"/>
        <w:jc w:val="both"/>
        <w:rPr>
          <w:sz w:val="28"/>
          <w:szCs w:val="28"/>
        </w:rPr>
      </w:pPr>
      <w:r w:rsidRPr="003E7AE2">
        <w:rPr>
          <w:sz w:val="28"/>
          <w:szCs w:val="28"/>
        </w:rPr>
        <w:t>В единое образовательное пространство</w:t>
      </w:r>
      <w:r w:rsidR="000A3A3C" w:rsidRPr="003E7AE2">
        <w:rPr>
          <w:sz w:val="28"/>
          <w:szCs w:val="28"/>
        </w:rPr>
        <w:t xml:space="preserve"> входят</w:t>
      </w:r>
      <w:r w:rsidRPr="003E7AE2">
        <w:rPr>
          <w:sz w:val="28"/>
          <w:szCs w:val="28"/>
        </w:rPr>
        <w:t xml:space="preserve">  </w:t>
      </w:r>
      <w:r w:rsidR="000A3A3C" w:rsidRPr="003E7AE2">
        <w:rPr>
          <w:sz w:val="28"/>
          <w:szCs w:val="28"/>
        </w:rPr>
        <w:t xml:space="preserve">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"Ленинская специальная  (коррекционная) общеобразовательная школа-интернат II вида", </w:t>
      </w:r>
      <w:r w:rsidR="00CD737E" w:rsidRPr="003E7AE2">
        <w:rPr>
          <w:sz w:val="28"/>
          <w:szCs w:val="28"/>
        </w:rPr>
        <w:t xml:space="preserve">государственное бюджетное образовательное учреждение начального профессионального образования "Профессиональное училище № 47", с численностью обучающих за анализируемый период </w:t>
      </w:r>
      <w:r w:rsidR="00662DC4" w:rsidRPr="003E7AE2">
        <w:rPr>
          <w:sz w:val="28"/>
          <w:szCs w:val="28"/>
        </w:rPr>
        <w:t xml:space="preserve"> 0,</w:t>
      </w:r>
      <w:r w:rsidR="00CD737E" w:rsidRPr="003E7AE2">
        <w:rPr>
          <w:sz w:val="28"/>
          <w:szCs w:val="28"/>
        </w:rPr>
        <w:t>2</w:t>
      </w:r>
      <w:r w:rsidR="00662DC4" w:rsidRPr="003E7AE2">
        <w:rPr>
          <w:sz w:val="28"/>
          <w:szCs w:val="28"/>
        </w:rPr>
        <w:t>14</w:t>
      </w:r>
      <w:r w:rsidR="00CD737E" w:rsidRPr="003E7AE2">
        <w:rPr>
          <w:sz w:val="28"/>
          <w:szCs w:val="28"/>
        </w:rPr>
        <w:t xml:space="preserve"> </w:t>
      </w:r>
      <w:r w:rsidR="00662DC4" w:rsidRPr="003E7AE2">
        <w:rPr>
          <w:sz w:val="28"/>
          <w:szCs w:val="28"/>
        </w:rPr>
        <w:t xml:space="preserve">тыс. </w:t>
      </w:r>
      <w:r w:rsidR="00CD737E" w:rsidRPr="003E7AE2">
        <w:rPr>
          <w:sz w:val="28"/>
          <w:szCs w:val="28"/>
        </w:rPr>
        <w:t xml:space="preserve">человек;  епархиальное особое учреждение "Детско-юношеский центр Православной культуры "Умиление" (студия раннего развития с численностью </w:t>
      </w:r>
      <w:r w:rsidR="00662DC4" w:rsidRPr="003E7AE2">
        <w:rPr>
          <w:sz w:val="28"/>
          <w:szCs w:val="28"/>
        </w:rPr>
        <w:t>0,0</w:t>
      </w:r>
      <w:r w:rsidR="00CD737E" w:rsidRPr="003E7AE2">
        <w:rPr>
          <w:sz w:val="28"/>
          <w:szCs w:val="28"/>
        </w:rPr>
        <w:t>62</w:t>
      </w:r>
      <w:r w:rsidR="00662DC4" w:rsidRPr="003E7AE2">
        <w:rPr>
          <w:sz w:val="28"/>
          <w:szCs w:val="28"/>
        </w:rPr>
        <w:t xml:space="preserve"> тыс.</w:t>
      </w:r>
      <w:r w:rsidR="00CD737E" w:rsidRPr="003E7AE2">
        <w:rPr>
          <w:sz w:val="28"/>
          <w:szCs w:val="28"/>
        </w:rPr>
        <w:t xml:space="preserve"> человек), негосударственное образовательное учреждение "Православная епархиальная классическая гимназия "Умиление", с численностью гимназистов </w:t>
      </w:r>
      <w:r w:rsidR="00662DC4" w:rsidRPr="003E7AE2">
        <w:rPr>
          <w:sz w:val="28"/>
          <w:szCs w:val="28"/>
        </w:rPr>
        <w:lastRenderedPageBreak/>
        <w:t>0,</w:t>
      </w:r>
      <w:r w:rsidR="00CD737E" w:rsidRPr="003E7AE2">
        <w:rPr>
          <w:sz w:val="28"/>
          <w:szCs w:val="28"/>
        </w:rPr>
        <w:t xml:space="preserve">109 человек и </w:t>
      </w:r>
      <w:r w:rsidR="00662DC4" w:rsidRPr="003E7AE2">
        <w:rPr>
          <w:sz w:val="28"/>
          <w:szCs w:val="28"/>
        </w:rPr>
        <w:t>0,0</w:t>
      </w:r>
      <w:r w:rsidR="00CD737E" w:rsidRPr="003E7AE2">
        <w:rPr>
          <w:sz w:val="28"/>
          <w:szCs w:val="28"/>
        </w:rPr>
        <w:t xml:space="preserve">29 человек в подготовительной группе.  </w:t>
      </w:r>
      <w:r w:rsidR="009E74DD" w:rsidRPr="003E7AE2">
        <w:rPr>
          <w:sz w:val="28"/>
          <w:szCs w:val="28"/>
        </w:rPr>
        <w:t>Система учреждений дополнительного образования детей в Ленинском муниципальном районе представлена МБОУДОД «Детско-юношеским центром», МБОУДОД  «Детско-юношеской спортивной школой», МБОУДОД «Детской школой искусств», МБУ Молодежным центром «Выбор», МБУ «ФСК» Атлант». Результатом успешной реализации программ дополнительного образования детей является ежегодное участие подростков в различных престижных творческих конкурсах и спортивных соревнованиях.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2013 году достигла 97,6 процентов, с численность детей 4300 человек</w:t>
      </w:r>
      <w:r w:rsidR="00240B55" w:rsidRPr="003E7AE2">
        <w:rPr>
          <w:sz w:val="28"/>
          <w:szCs w:val="28"/>
        </w:rPr>
        <w:t>.</w:t>
      </w:r>
    </w:p>
    <w:p w:rsidR="009E74DD" w:rsidRPr="003E7AE2" w:rsidRDefault="009E74DD" w:rsidP="009E74DD">
      <w:pPr>
        <w:ind w:firstLine="709"/>
        <w:jc w:val="both"/>
        <w:rPr>
          <w:sz w:val="28"/>
          <w:szCs w:val="28"/>
        </w:rPr>
      </w:pPr>
      <w:r w:rsidRPr="003E7AE2">
        <w:rPr>
          <w:sz w:val="28"/>
          <w:szCs w:val="28"/>
        </w:rPr>
        <w:t>Благодаря активной работе учреждений дополнительным образованием в 2014-2017 годах</w:t>
      </w:r>
      <w:r w:rsidR="00240B55" w:rsidRPr="003E7AE2">
        <w:rPr>
          <w:sz w:val="28"/>
          <w:szCs w:val="28"/>
        </w:rPr>
        <w:t xml:space="preserve">, </w:t>
      </w:r>
      <w:r w:rsidRPr="003E7AE2">
        <w:rPr>
          <w:sz w:val="28"/>
          <w:szCs w:val="28"/>
        </w:rPr>
        <w:t xml:space="preserve"> планируется охватить 98,9 процентов детей в возрасте от 5 до 18 лет.</w:t>
      </w:r>
    </w:p>
    <w:p w:rsidR="00CA0B75" w:rsidRPr="003E7AE2" w:rsidRDefault="00CA0B75" w:rsidP="00CA0B75">
      <w:pPr>
        <w:ind w:firstLine="708"/>
        <w:jc w:val="both"/>
        <w:rPr>
          <w:sz w:val="28"/>
          <w:szCs w:val="28"/>
        </w:rPr>
      </w:pPr>
      <w:r w:rsidRPr="003E7AE2">
        <w:rP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3E7AE2">
        <w:rPr>
          <w:sz w:val="28"/>
          <w:szCs w:val="28"/>
        </w:rPr>
        <w:tab/>
        <w:t xml:space="preserve"> в 2013 году составил 73,22 процентов. К планируемому 2017 году  данный показатель ожидается повысить до 74,47 процентов за счет проведения ремонтов, укрепления учебно-материальной базы и модернизации образовательного процесса. На проведение мероприятий Комплекса мер по модернизации общего образования в 2013 году было израсходовано  9, 6 млн. рублей, в том числе 8,41 млн. рублей из федерального бюджета, 0,44 млн.рублей из областного бюджета и 0,75 млн. рублей из муниципального бюджета. В рамках выполнения Соглашения между министерством образования и науки Волгоградской области и Администрацией Ленинского муниципального района о предоставлении в 2013 году средств областного бюджета, полученных в виде субсидий из федерального бюджета, на модернизацию системы общего образования были проведены мероприятия по следующим направлениям</w:t>
      </w:r>
      <w:r w:rsidR="00240B55" w:rsidRPr="003E7AE2">
        <w:rPr>
          <w:sz w:val="28"/>
          <w:szCs w:val="28"/>
        </w:rPr>
        <w:t>: з</w:t>
      </w:r>
      <w:r w:rsidRPr="003E7AE2">
        <w:rPr>
          <w:sz w:val="28"/>
          <w:szCs w:val="28"/>
        </w:rPr>
        <w:t>акуплено учебно-лабораторное, компьютерное, оборудование для школьных столовых и медицинского кабинета на общую сумму 1,44 млн. рублей, учебники для пополнения фондов школьных библиотек на сумму 1,78 млн. рублей. Проведен текущий ремонт в 6 образовательных учреждениях на общую сумму 2,78 млн. рублей.  В 6 образовательных учреждениях проведены мероприятия, направленные  на энергосбережение, из бюджета Ленинского муниципального района в рамках долгосрочной районной целевой программы «Программа по энергосбережению и повышению энергетической эффективности Ленинского муниципального района Волгоградской</w:t>
      </w:r>
      <w:r w:rsidRPr="003E7AE2">
        <w:t xml:space="preserve"> </w:t>
      </w:r>
      <w:r w:rsidRPr="003E7AE2">
        <w:rPr>
          <w:sz w:val="28"/>
          <w:szCs w:val="28"/>
        </w:rPr>
        <w:t xml:space="preserve">области на 2013-2015 годы» выделено в 2013 году 1,075 млн.рублей. В целях реализации мероприятий по пожарной безопасности и антитеррористической защищенности образовательных учреждений по долгосрочным целевым программам «Укрепление пожарной безопасности в образовательных учреждениях Ленинского муниципального района на 2013-2015 годы" и «Укрепление антитеррористической защищенности образовательных учреждений Ленинского муниципального района на 2013-2015 годы» из </w:t>
      </w:r>
      <w:r w:rsidRPr="003E7AE2">
        <w:rPr>
          <w:sz w:val="28"/>
          <w:szCs w:val="28"/>
        </w:rPr>
        <w:lastRenderedPageBreak/>
        <w:t>бюджета Ленинского муниципального района в 2013 году направлено 1,55 млн.рублей.</w:t>
      </w:r>
    </w:p>
    <w:p w:rsidR="00CA0B75" w:rsidRPr="003E7AE2" w:rsidRDefault="00CA0B75" w:rsidP="00CA0B75">
      <w:pPr>
        <w:ind w:firstLine="708"/>
        <w:jc w:val="both"/>
        <w:rPr>
          <w:sz w:val="28"/>
          <w:szCs w:val="28"/>
        </w:rPr>
      </w:pPr>
      <w:r w:rsidRPr="003E7AE2">
        <w:rPr>
          <w:sz w:val="28"/>
          <w:szCs w:val="28"/>
        </w:rPr>
        <w:t>Реализация мероприятий Комплекса мер  позволила существенно улучшить условия для сохранения и укрепления здоровья школьников, организации в школах условий обучения, соответствующих санитарно-гигиеническим требованиям и нормативам. В 14 общеобразовательных учреждениях созданы условия для организации горячего питания школьников.</w:t>
      </w:r>
      <w:r w:rsidRPr="003E7AE2">
        <w:rPr>
          <w:color w:val="00B0F0"/>
          <w:sz w:val="28"/>
          <w:szCs w:val="28"/>
        </w:rPr>
        <w:t xml:space="preserve"> </w:t>
      </w:r>
      <w:r w:rsidRPr="003E7AE2">
        <w:rPr>
          <w:sz w:val="28"/>
          <w:szCs w:val="28"/>
        </w:rPr>
        <w:t xml:space="preserve">Охват школьников горячим питанием в 2013 году увеличился в сравнении с 2012 годом на 4,0 процента и составил 87,0 процентов. </w:t>
      </w:r>
    </w:p>
    <w:p w:rsidR="00CA0B75" w:rsidRPr="003E7AE2" w:rsidRDefault="00CA0B75" w:rsidP="00CA0B75">
      <w:pPr>
        <w:ind w:firstLine="708"/>
        <w:jc w:val="both"/>
        <w:rPr>
          <w:sz w:val="28"/>
          <w:szCs w:val="28"/>
        </w:rPr>
      </w:pPr>
      <w:r w:rsidRPr="003E7AE2">
        <w:rPr>
          <w:sz w:val="28"/>
          <w:szCs w:val="28"/>
        </w:rPr>
        <w:t xml:space="preserve">Из имеющихся 16 муниципальных общеобразовательных учреждений в 2013 году 6 школ требуют капитального ремонта.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2013 году снизилась от 43,75 процентов в 2012 году до 37,5 процентов. На период до 2017года значение показателя планируется снизить и довести до 18,7 процентов. Для этого в текущем году в 4 образовательных учреждениях выполнен капитальный ремонт. В целях развития школьной инфраструктуры и выполнения требований к санитарно-бытовым условиям и охране здоровья обучающихся по долгосрочной районной целевой программе «Ремонтно-восстановительные работы в образовательных учреждениях Ленинского муниципального района на 2013-2015 года» из бюджета района направлено 0,725 млн.рублей МКОУ «Маякоктябрьская сош»,  МКОУ «Каршевитская СОШ» на восстановление внутренних туалетов. </w:t>
      </w:r>
      <w:r w:rsidRPr="003E7AE2">
        <w:rPr>
          <w:color w:val="000000"/>
          <w:sz w:val="28"/>
          <w:szCs w:val="28"/>
        </w:rPr>
        <w:t xml:space="preserve"> </w:t>
      </w:r>
    </w:p>
    <w:p w:rsidR="00B76E2E" w:rsidRPr="003E7AE2" w:rsidRDefault="00B76E2E" w:rsidP="00B76E2E">
      <w:pPr>
        <w:ind w:firstLine="708"/>
        <w:jc w:val="both"/>
        <w:rPr>
          <w:sz w:val="28"/>
          <w:szCs w:val="28"/>
        </w:rPr>
      </w:pPr>
      <w:r w:rsidRPr="003E7AE2">
        <w:rPr>
          <w:sz w:val="28"/>
          <w:szCs w:val="28"/>
        </w:rPr>
        <w:t>Средняя заработная плата педагогических работников образовательных учреждений общего образования в 2013 году составила 21134,85 рублей, педагогических работников образовательных учреждений дошкольного образования 16845 рублей и педагогических работников учреждений дополнительного образования 14088 рублей.</w:t>
      </w:r>
    </w:p>
    <w:p w:rsidR="00A66894" w:rsidRPr="003E7AE2" w:rsidRDefault="00CD737E" w:rsidP="00A66894">
      <w:pPr>
        <w:ind w:firstLine="708"/>
        <w:jc w:val="both"/>
        <w:rPr>
          <w:sz w:val="28"/>
          <w:szCs w:val="28"/>
        </w:rPr>
      </w:pPr>
      <w:r w:rsidRPr="003E7AE2">
        <w:rPr>
          <w:sz w:val="28"/>
          <w:szCs w:val="28"/>
        </w:rPr>
        <w:t>В целом за 2013 год по отрасли образования реализовано 8 долгосрочных районных целевых программы на сумму 8,57 млн.рублей из бюджета Ленинского муниципального района и 1 ведомственная целевая программа «Развитие образования Ленинского муниципального района на 2013-2015годы», объем финансирования составил 212,25 млн.рублей.</w:t>
      </w:r>
      <w:r w:rsidR="00B76E2E" w:rsidRPr="003E7AE2">
        <w:rPr>
          <w:sz w:val="28"/>
          <w:szCs w:val="28"/>
        </w:rPr>
        <w:t xml:space="preserve">  В 2013 году продолжалась работа по реализации приоритетного национального проекта «Образование» по 6 направлениям.</w:t>
      </w:r>
      <w:r w:rsidR="00A66894" w:rsidRPr="003E7AE2">
        <w:rPr>
          <w:sz w:val="28"/>
          <w:szCs w:val="28"/>
        </w:rPr>
        <w:t xml:space="preserve"> </w:t>
      </w:r>
    </w:p>
    <w:p w:rsidR="00A66894" w:rsidRPr="003E7AE2" w:rsidRDefault="00A66894" w:rsidP="00A66894">
      <w:pPr>
        <w:ind w:firstLine="708"/>
        <w:jc w:val="both"/>
        <w:rPr>
          <w:sz w:val="28"/>
          <w:szCs w:val="28"/>
        </w:rPr>
      </w:pPr>
      <w:r w:rsidRPr="003E7AE2">
        <w:rPr>
          <w:sz w:val="28"/>
          <w:szCs w:val="28"/>
        </w:rPr>
        <w:t>По направлению «Показатели эффективности» - доля детей школьного возраста, не обучающихся в общеобразовательных учреждениях, составила 0 процентов, доля детей дошкольного возраста, охваченных различными формами дошкольного образования -  50,1</w:t>
      </w:r>
      <w:r w:rsidR="008A02AC" w:rsidRPr="003E7AE2">
        <w:rPr>
          <w:sz w:val="28"/>
          <w:szCs w:val="28"/>
        </w:rPr>
        <w:t xml:space="preserve"> </w:t>
      </w:r>
      <w:r w:rsidRPr="003E7AE2">
        <w:rPr>
          <w:sz w:val="28"/>
          <w:szCs w:val="28"/>
        </w:rPr>
        <w:t xml:space="preserve">процентов. </w:t>
      </w:r>
    </w:p>
    <w:p w:rsidR="00A66894" w:rsidRPr="003E7AE2" w:rsidRDefault="00A66894" w:rsidP="00A66894">
      <w:pPr>
        <w:ind w:firstLine="708"/>
        <w:jc w:val="both"/>
        <w:rPr>
          <w:sz w:val="28"/>
          <w:szCs w:val="28"/>
        </w:rPr>
      </w:pPr>
      <w:r w:rsidRPr="003E7AE2">
        <w:rPr>
          <w:sz w:val="28"/>
          <w:szCs w:val="28"/>
        </w:rPr>
        <w:t xml:space="preserve">По направлению «Модернизация институтов образования как инструментов социального развития» проводилась материальная поддержка классных руководителей. Вознаграждение за классное руководство получали 163 учителя. За  2013 год было выплачено на эти цели 2,83 млн.рублей. </w:t>
      </w:r>
    </w:p>
    <w:p w:rsidR="00A66894" w:rsidRPr="003E7AE2" w:rsidRDefault="00A66894" w:rsidP="00A66894">
      <w:pPr>
        <w:ind w:firstLine="708"/>
        <w:jc w:val="both"/>
        <w:rPr>
          <w:sz w:val="28"/>
          <w:szCs w:val="28"/>
        </w:rPr>
      </w:pPr>
      <w:r w:rsidRPr="003E7AE2">
        <w:rPr>
          <w:sz w:val="28"/>
          <w:szCs w:val="28"/>
        </w:rPr>
        <w:t xml:space="preserve">По направлению «Предоставление общеобразовательным учреждениям доступа к образовательным ресурсам через Интернет» поддерживались 16 </w:t>
      </w:r>
      <w:r w:rsidRPr="003E7AE2">
        <w:rPr>
          <w:sz w:val="28"/>
          <w:szCs w:val="28"/>
        </w:rPr>
        <w:lastRenderedPageBreak/>
        <w:t>общеобразовательных учреждений. На предоставление доступа к ресурсам сети Интернет было израсходовано 0,49 млн. рублей.</w:t>
      </w:r>
    </w:p>
    <w:p w:rsidR="00A66894" w:rsidRPr="003E7AE2" w:rsidRDefault="00A66894" w:rsidP="00A66894">
      <w:pPr>
        <w:ind w:firstLine="708"/>
        <w:jc w:val="both"/>
        <w:rPr>
          <w:sz w:val="28"/>
          <w:szCs w:val="28"/>
        </w:rPr>
      </w:pPr>
      <w:r w:rsidRPr="003E7AE2">
        <w:rPr>
          <w:sz w:val="28"/>
          <w:szCs w:val="28"/>
        </w:rPr>
        <w:t>По направлению «Обеспечение выплаты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была выплачена компенсация части родительской платы за содержание ребенка в муниципальных образовательных учреждениях на 750 детей.  Доля граждан, воспользовавшихся правом на получение компенсации части родительской платы, от общей численности граждан, имеющих указанное право, составила 90 процентов.</w:t>
      </w:r>
    </w:p>
    <w:p w:rsidR="00A66894" w:rsidRPr="003E7AE2" w:rsidRDefault="00A66894" w:rsidP="00A66894">
      <w:pPr>
        <w:ind w:firstLine="708"/>
        <w:jc w:val="both"/>
        <w:rPr>
          <w:sz w:val="28"/>
          <w:szCs w:val="28"/>
        </w:rPr>
      </w:pPr>
      <w:r w:rsidRPr="003E7AE2">
        <w:rPr>
          <w:sz w:val="28"/>
          <w:szCs w:val="28"/>
        </w:rPr>
        <w:t>По направлению «Обеспечение минимальных размеров денежных выплат на содержание ребенка, оставшегося без попечения родителей, в семьях опекунов (попечителей) и на вознаграждение приемным родителям» производились выплаты опекунам на 122 ребенка, оставшихся без попечения родителей. Среднемесячный размер выплаты на содержание ребенка, оставшегося без попечения родителей, составил 7018,89 рублей. Двадцать шесть приемных родителей получили вознаграждение в размере 7,65 млн. рублей.</w:t>
      </w:r>
    </w:p>
    <w:p w:rsidR="00793208" w:rsidRPr="003E7AE2" w:rsidRDefault="00B76E2E" w:rsidP="00793208">
      <w:pPr>
        <w:ind w:firstLine="708"/>
        <w:jc w:val="both"/>
        <w:rPr>
          <w:sz w:val="28"/>
          <w:szCs w:val="28"/>
        </w:rPr>
      </w:pPr>
      <w:r w:rsidRPr="003E7AE2">
        <w:rPr>
          <w:sz w:val="28"/>
          <w:szCs w:val="28"/>
        </w:rPr>
        <w:t>В 2014-2016 годах с</w:t>
      </w:r>
      <w:r w:rsidR="0034128A" w:rsidRPr="003E7AE2">
        <w:rPr>
          <w:sz w:val="28"/>
          <w:szCs w:val="28"/>
        </w:rPr>
        <w:t xml:space="preserve">умма средств бюджета района на </w:t>
      </w:r>
      <w:r w:rsidRPr="003E7AE2">
        <w:rPr>
          <w:sz w:val="28"/>
          <w:szCs w:val="28"/>
        </w:rPr>
        <w:t xml:space="preserve">реализацию муниципальных программ и ведомственной целевой программы по отрасли образования </w:t>
      </w:r>
      <w:r w:rsidR="0034128A" w:rsidRPr="003E7AE2">
        <w:rPr>
          <w:sz w:val="28"/>
          <w:szCs w:val="28"/>
        </w:rPr>
        <w:t xml:space="preserve">определена </w:t>
      </w:r>
      <w:r w:rsidR="00A66894" w:rsidRPr="003E7AE2">
        <w:rPr>
          <w:sz w:val="28"/>
          <w:szCs w:val="28"/>
        </w:rPr>
        <w:t>свыше 700,0 млн.рублей</w:t>
      </w:r>
      <w:r w:rsidR="0034128A" w:rsidRPr="003E7AE2">
        <w:rPr>
          <w:sz w:val="28"/>
          <w:szCs w:val="28"/>
        </w:rPr>
        <w:t xml:space="preserve">. </w:t>
      </w:r>
    </w:p>
    <w:p w:rsidR="0095673B" w:rsidRPr="003E7AE2" w:rsidRDefault="0095673B" w:rsidP="0095673B">
      <w:pPr>
        <w:ind w:firstLine="709"/>
        <w:jc w:val="both"/>
        <w:rPr>
          <w:sz w:val="28"/>
          <w:szCs w:val="28"/>
        </w:rPr>
      </w:pPr>
      <w:r w:rsidRPr="003E7AE2">
        <w:rPr>
          <w:sz w:val="28"/>
          <w:szCs w:val="28"/>
        </w:rPr>
        <w:t>В рамках реализации Комплекса мер по модернизации системы общего образования решались следующие задачи:</w:t>
      </w:r>
    </w:p>
    <w:p w:rsidR="0095673B" w:rsidRPr="003E7AE2" w:rsidRDefault="0095673B" w:rsidP="0095673B">
      <w:pPr>
        <w:ind w:firstLine="709"/>
        <w:jc w:val="both"/>
        <w:rPr>
          <w:sz w:val="28"/>
          <w:szCs w:val="28"/>
        </w:rPr>
      </w:pPr>
      <w:r w:rsidRPr="003E7AE2">
        <w:rPr>
          <w:sz w:val="28"/>
          <w:szCs w:val="28"/>
        </w:rPr>
        <w:t>-создание условий для модернизации общего образования Ленинского муниципального района Волгоградской области;</w:t>
      </w:r>
    </w:p>
    <w:p w:rsidR="0095673B" w:rsidRPr="003E7AE2" w:rsidRDefault="0095673B" w:rsidP="0095673B">
      <w:pPr>
        <w:ind w:firstLine="709"/>
        <w:jc w:val="both"/>
        <w:rPr>
          <w:sz w:val="28"/>
          <w:szCs w:val="28"/>
        </w:rPr>
      </w:pPr>
      <w:r w:rsidRPr="003E7AE2">
        <w:rPr>
          <w:sz w:val="28"/>
          <w:szCs w:val="28"/>
        </w:rPr>
        <w:t>-улучшение материально-технической базы системы общего  образования Ленинского муниципального района.</w:t>
      </w:r>
    </w:p>
    <w:p w:rsidR="003B54CA" w:rsidRPr="003E7AE2" w:rsidRDefault="003B54CA" w:rsidP="003B54CA">
      <w:pPr>
        <w:ind w:firstLine="720"/>
        <w:jc w:val="both"/>
      </w:pPr>
    </w:p>
    <w:p w:rsidR="007E15AF" w:rsidRPr="003E7AE2" w:rsidRDefault="0024095D" w:rsidP="007E15AF">
      <w:pPr>
        <w:ind w:firstLine="525"/>
        <w:jc w:val="center"/>
        <w:rPr>
          <w:sz w:val="28"/>
          <w:szCs w:val="28"/>
        </w:rPr>
      </w:pPr>
      <w:r w:rsidRPr="003E7AE2">
        <w:rPr>
          <w:sz w:val="28"/>
          <w:szCs w:val="28"/>
        </w:rPr>
        <w:t>Развитие системы здравоохранения</w:t>
      </w:r>
    </w:p>
    <w:p w:rsidR="005C545F" w:rsidRPr="003E7AE2" w:rsidRDefault="005C545F" w:rsidP="007E15AF">
      <w:pPr>
        <w:ind w:firstLine="525"/>
        <w:jc w:val="center"/>
        <w:rPr>
          <w:sz w:val="28"/>
          <w:szCs w:val="28"/>
        </w:rPr>
      </w:pPr>
    </w:p>
    <w:p w:rsidR="005D42FE" w:rsidRPr="003E7AE2" w:rsidRDefault="005D42FE" w:rsidP="002D645A">
      <w:pPr>
        <w:ind w:firstLine="525"/>
        <w:jc w:val="both"/>
        <w:rPr>
          <w:sz w:val="28"/>
          <w:szCs w:val="28"/>
        </w:rPr>
      </w:pPr>
      <w:r w:rsidRPr="003E7AE2">
        <w:rPr>
          <w:i/>
          <w:iCs/>
          <w:sz w:val="28"/>
          <w:szCs w:val="28"/>
        </w:rPr>
        <w:t xml:space="preserve"> </w:t>
      </w:r>
      <w:r w:rsidR="00496B33" w:rsidRPr="003E7AE2">
        <w:rPr>
          <w:sz w:val="28"/>
          <w:szCs w:val="28"/>
        </w:rPr>
        <w:t>В</w:t>
      </w:r>
      <w:r w:rsidRPr="003E7AE2">
        <w:rPr>
          <w:sz w:val="28"/>
          <w:szCs w:val="28"/>
        </w:rPr>
        <w:t xml:space="preserve"> 201</w:t>
      </w:r>
      <w:r w:rsidR="00496B33" w:rsidRPr="003E7AE2">
        <w:rPr>
          <w:sz w:val="28"/>
          <w:szCs w:val="28"/>
        </w:rPr>
        <w:t>3</w:t>
      </w:r>
      <w:r w:rsidRPr="003E7AE2">
        <w:rPr>
          <w:sz w:val="28"/>
          <w:szCs w:val="28"/>
        </w:rPr>
        <w:t xml:space="preserve"> год</w:t>
      </w:r>
      <w:r w:rsidR="00496B33" w:rsidRPr="003E7AE2">
        <w:rPr>
          <w:sz w:val="28"/>
          <w:szCs w:val="28"/>
        </w:rPr>
        <w:t>у</w:t>
      </w:r>
      <w:r w:rsidRPr="003E7AE2">
        <w:rPr>
          <w:sz w:val="28"/>
          <w:szCs w:val="28"/>
        </w:rPr>
        <w:t xml:space="preserve"> система здравоохранения Ленинского муниципального района была представлена </w:t>
      </w:r>
      <w:r w:rsidR="00496B33" w:rsidRPr="003E7AE2">
        <w:rPr>
          <w:sz w:val="28"/>
          <w:szCs w:val="28"/>
        </w:rPr>
        <w:t>Г</w:t>
      </w:r>
      <w:r w:rsidRPr="003E7AE2">
        <w:rPr>
          <w:sz w:val="28"/>
          <w:szCs w:val="28"/>
        </w:rPr>
        <w:t>БУЗ «Ленинская ЦРБ» с входящими 1 участковой больницей и 17 ФАПами.</w:t>
      </w:r>
      <w:r w:rsidR="002D645A" w:rsidRPr="003E7AE2">
        <w:rPr>
          <w:sz w:val="28"/>
          <w:szCs w:val="28"/>
        </w:rPr>
        <w:t xml:space="preserve"> </w:t>
      </w:r>
      <w:r w:rsidRPr="003E7AE2">
        <w:rPr>
          <w:sz w:val="28"/>
          <w:szCs w:val="28"/>
        </w:rPr>
        <w:t>В 201</w:t>
      </w:r>
      <w:r w:rsidR="00496B33" w:rsidRPr="003E7AE2">
        <w:rPr>
          <w:sz w:val="28"/>
          <w:szCs w:val="28"/>
        </w:rPr>
        <w:t>3</w:t>
      </w:r>
      <w:r w:rsidRPr="003E7AE2">
        <w:rPr>
          <w:sz w:val="28"/>
          <w:szCs w:val="28"/>
        </w:rPr>
        <w:t xml:space="preserve"> году в поликлиниках и стационарах учреждений здравоохранения района работало </w:t>
      </w:r>
      <w:r w:rsidR="00A34245" w:rsidRPr="003E7AE2">
        <w:rPr>
          <w:sz w:val="28"/>
          <w:szCs w:val="28"/>
        </w:rPr>
        <w:t xml:space="preserve">свыше </w:t>
      </w:r>
      <w:r w:rsidR="00916661" w:rsidRPr="003E7AE2">
        <w:rPr>
          <w:sz w:val="28"/>
          <w:szCs w:val="28"/>
        </w:rPr>
        <w:t>0,0</w:t>
      </w:r>
      <w:r w:rsidRPr="003E7AE2">
        <w:rPr>
          <w:sz w:val="28"/>
          <w:szCs w:val="28"/>
        </w:rPr>
        <w:t>4</w:t>
      </w:r>
      <w:r w:rsidR="00496B33" w:rsidRPr="003E7AE2">
        <w:rPr>
          <w:sz w:val="28"/>
          <w:szCs w:val="28"/>
        </w:rPr>
        <w:t>5</w:t>
      </w:r>
      <w:r w:rsidR="00916661" w:rsidRPr="003E7AE2">
        <w:rPr>
          <w:sz w:val="28"/>
          <w:szCs w:val="28"/>
        </w:rPr>
        <w:t xml:space="preserve"> тыс.</w:t>
      </w:r>
      <w:r w:rsidRPr="003E7AE2">
        <w:rPr>
          <w:sz w:val="28"/>
          <w:szCs w:val="28"/>
        </w:rPr>
        <w:t xml:space="preserve"> врачей</w:t>
      </w:r>
      <w:r w:rsidR="00950538" w:rsidRPr="003E7AE2">
        <w:rPr>
          <w:sz w:val="28"/>
          <w:szCs w:val="28"/>
        </w:rPr>
        <w:t xml:space="preserve">, численность среднего медицинского </w:t>
      </w:r>
      <w:r w:rsidR="00854B53" w:rsidRPr="003E7AE2">
        <w:rPr>
          <w:sz w:val="28"/>
          <w:szCs w:val="28"/>
        </w:rPr>
        <w:t>0,174 тыс. человек</w:t>
      </w:r>
      <w:r w:rsidRPr="003E7AE2">
        <w:rPr>
          <w:sz w:val="28"/>
          <w:szCs w:val="28"/>
        </w:rPr>
        <w:t>. Всего в системе здравоохранения в 201</w:t>
      </w:r>
      <w:r w:rsidR="00496B33" w:rsidRPr="003E7AE2">
        <w:rPr>
          <w:sz w:val="28"/>
          <w:szCs w:val="28"/>
        </w:rPr>
        <w:t>3</w:t>
      </w:r>
      <w:r w:rsidR="002D645A" w:rsidRPr="003E7AE2">
        <w:rPr>
          <w:sz w:val="28"/>
          <w:szCs w:val="28"/>
        </w:rPr>
        <w:t xml:space="preserve"> </w:t>
      </w:r>
      <w:r w:rsidR="002F05A7" w:rsidRPr="003E7AE2">
        <w:rPr>
          <w:sz w:val="28"/>
          <w:szCs w:val="28"/>
        </w:rPr>
        <w:t xml:space="preserve">году </w:t>
      </w:r>
      <w:r w:rsidR="00496B33" w:rsidRPr="003E7AE2">
        <w:rPr>
          <w:sz w:val="28"/>
          <w:szCs w:val="28"/>
        </w:rPr>
        <w:t>насчитывалось</w:t>
      </w:r>
      <w:r w:rsidR="002F05A7" w:rsidRPr="003E7AE2">
        <w:rPr>
          <w:sz w:val="28"/>
          <w:szCs w:val="28"/>
        </w:rPr>
        <w:t xml:space="preserve"> </w:t>
      </w:r>
      <w:r w:rsidR="00496B33" w:rsidRPr="003E7AE2">
        <w:rPr>
          <w:sz w:val="28"/>
          <w:szCs w:val="28"/>
        </w:rPr>
        <w:t xml:space="preserve"> </w:t>
      </w:r>
      <w:r w:rsidR="00854B53" w:rsidRPr="003E7AE2">
        <w:rPr>
          <w:sz w:val="28"/>
          <w:szCs w:val="28"/>
        </w:rPr>
        <w:t>более 0,400 тыс.</w:t>
      </w:r>
      <w:r w:rsidRPr="003E7AE2">
        <w:rPr>
          <w:sz w:val="28"/>
          <w:szCs w:val="28"/>
        </w:rPr>
        <w:t xml:space="preserve"> человек. </w:t>
      </w:r>
    </w:p>
    <w:p w:rsidR="00940EC3" w:rsidRPr="003E7AE2" w:rsidRDefault="002F05A7" w:rsidP="00940EC3">
      <w:pPr>
        <w:ind w:firstLine="708"/>
        <w:jc w:val="both"/>
        <w:rPr>
          <w:sz w:val="28"/>
          <w:szCs w:val="28"/>
        </w:rPr>
      </w:pPr>
      <w:r w:rsidRPr="003E7AE2">
        <w:rPr>
          <w:sz w:val="28"/>
          <w:szCs w:val="28"/>
        </w:rPr>
        <w:t xml:space="preserve">Общий коечный фонд по оказанию стационарной помощи населению составляет </w:t>
      </w:r>
      <w:r w:rsidR="00856573" w:rsidRPr="003E7AE2">
        <w:rPr>
          <w:sz w:val="28"/>
          <w:szCs w:val="28"/>
        </w:rPr>
        <w:t xml:space="preserve">141 </w:t>
      </w:r>
      <w:r w:rsidRPr="003E7AE2">
        <w:rPr>
          <w:sz w:val="28"/>
          <w:szCs w:val="28"/>
        </w:rPr>
        <w:t>коек круглосуточного пребывания, в том числе 10 коек сестринского ухода и 5</w:t>
      </w:r>
      <w:r w:rsidR="00856573" w:rsidRPr="003E7AE2">
        <w:rPr>
          <w:sz w:val="28"/>
          <w:szCs w:val="28"/>
        </w:rPr>
        <w:t>9</w:t>
      </w:r>
      <w:r w:rsidRPr="003E7AE2">
        <w:rPr>
          <w:sz w:val="28"/>
          <w:szCs w:val="28"/>
        </w:rPr>
        <w:t xml:space="preserve"> койки дневного стационара. </w:t>
      </w:r>
      <w:r w:rsidRPr="003E7AE2">
        <w:rPr>
          <w:sz w:val="28"/>
          <w:szCs w:val="28"/>
        </w:rPr>
        <w:br/>
        <w:t xml:space="preserve">           </w:t>
      </w:r>
      <w:r w:rsidR="00940EC3" w:rsidRPr="003E7AE2">
        <w:rPr>
          <w:sz w:val="28"/>
          <w:szCs w:val="28"/>
        </w:rPr>
        <w:t>За    2013г  отрасль  здравоохранения  фактически  профинансирована  за счет  субвенции из областного  бюджета на 19</w:t>
      </w:r>
      <w:r w:rsidR="00916661" w:rsidRPr="003E7AE2">
        <w:rPr>
          <w:sz w:val="28"/>
          <w:szCs w:val="28"/>
        </w:rPr>
        <w:t>,</w:t>
      </w:r>
      <w:r w:rsidR="00940EC3" w:rsidRPr="003E7AE2">
        <w:rPr>
          <w:sz w:val="28"/>
          <w:szCs w:val="28"/>
        </w:rPr>
        <w:t>85</w:t>
      </w:r>
      <w:r w:rsidR="00916661" w:rsidRPr="003E7AE2">
        <w:rPr>
          <w:sz w:val="28"/>
          <w:szCs w:val="28"/>
        </w:rPr>
        <w:t xml:space="preserve"> млн</w:t>
      </w:r>
      <w:r w:rsidR="00940EC3" w:rsidRPr="003E7AE2">
        <w:rPr>
          <w:sz w:val="28"/>
          <w:szCs w:val="28"/>
        </w:rPr>
        <w:t>.рублей, что составляет 83,5 процентов от выделенных лимитов. По удельному весу в объеме финансирования на долю бюджета приходится 14,8 процентов.</w:t>
      </w:r>
    </w:p>
    <w:p w:rsidR="00940EC3" w:rsidRPr="003E7AE2" w:rsidRDefault="00940EC3" w:rsidP="00940EC3">
      <w:pPr>
        <w:jc w:val="both"/>
        <w:rPr>
          <w:sz w:val="28"/>
          <w:szCs w:val="28"/>
        </w:rPr>
      </w:pPr>
      <w:r w:rsidRPr="003E7AE2">
        <w:tab/>
      </w:r>
      <w:r w:rsidRPr="003E7AE2">
        <w:rPr>
          <w:sz w:val="28"/>
          <w:szCs w:val="28"/>
        </w:rPr>
        <w:t>По ОМС сумма по предъявленным счетам за соответствующий период составила 101</w:t>
      </w:r>
      <w:r w:rsidR="00916661" w:rsidRPr="003E7AE2">
        <w:rPr>
          <w:sz w:val="28"/>
          <w:szCs w:val="28"/>
        </w:rPr>
        <w:t>,</w:t>
      </w:r>
      <w:r w:rsidRPr="003E7AE2">
        <w:rPr>
          <w:sz w:val="28"/>
          <w:szCs w:val="28"/>
        </w:rPr>
        <w:t>76</w:t>
      </w:r>
      <w:r w:rsidR="00916661" w:rsidRPr="003E7AE2">
        <w:rPr>
          <w:sz w:val="28"/>
          <w:szCs w:val="28"/>
        </w:rPr>
        <w:t xml:space="preserve"> млн</w:t>
      </w:r>
      <w:r w:rsidRPr="003E7AE2">
        <w:rPr>
          <w:sz w:val="28"/>
          <w:szCs w:val="28"/>
        </w:rPr>
        <w:t>. рублей или 91,5 процентов от утвержденных ассигнований. По удельному весу в объеме финансирования на долю ОМС приходится 75,9 процентов.</w:t>
      </w:r>
    </w:p>
    <w:p w:rsidR="00940EC3" w:rsidRPr="003E7AE2" w:rsidRDefault="00940EC3" w:rsidP="00940EC3">
      <w:pPr>
        <w:jc w:val="both"/>
        <w:rPr>
          <w:sz w:val="28"/>
          <w:szCs w:val="28"/>
        </w:rPr>
      </w:pPr>
      <w:r w:rsidRPr="003E7AE2">
        <w:lastRenderedPageBreak/>
        <w:tab/>
      </w:r>
      <w:r w:rsidRPr="003E7AE2">
        <w:rPr>
          <w:sz w:val="28"/>
          <w:szCs w:val="28"/>
        </w:rPr>
        <w:t>По платным медицинским услугам поступление денежных средств   за   2013г  составило 13</w:t>
      </w:r>
      <w:r w:rsidR="00916661" w:rsidRPr="003E7AE2">
        <w:rPr>
          <w:sz w:val="28"/>
          <w:szCs w:val="28"/>
        </w:rPr>
        <w:t>,</w:t>
      </w:r>
      <w:r w:rsidRPr="003E7AE2">
        <w:rPr>
          <w:sz w:val="28"/>
          <w:szCs w:val="28"/>
        </w:rPr>
        <w:t>3</w:t>
      </w:r>
      <w:r w:rsidR="00916661" w:rsidRPr="003E7AE2">
        <w:rPr>
          <w:sz w:val="28"/>
          <w:szCs w:val="28"/>
        </w:rPr>
        <w:t>4 млн</w:t>
      </w:r>
      <w:r w:rsidRPr="003E7AE2">
        <w:rPr>
          <w:sz w:val="28"/>
          <w:szCs w:val="28"/>
        </w:rPr>
        <w:t>. рублей, по сравнению с аналогичным периодом 2012г выше  на 41,1 процентов. По удельному весу в объеме финансирования за счет предпринимательской и иных видов деятельности доля составила 10 процентов.</w:t>
      </w:r>
    </w:p>
    <w:p w:rsidR="00940EC3" w:rsidRPr="003E7AE2" w:rsidRDefault="00940EC3" w:rsidP="00940EC3">
      <w:pPr>
        <w:ind w:firstLine="720"/>
        <w:jc w:val="both"/>
        <w:rPr>
          <w:sz w:val="28"/>
          <w:szCs w:val="28"/>
        </w:rPr>
      </w:pPr>
      <w:r w:rsidRPr="003E7AE2">
        <w:rPr>
          <w:sz w:val="28"/>
          <w:szCs w:val="28"/>
        </w:rPr>
        <w:t xml:space="preserve">По  итогам  деятельности стационара за анализируемый период следует отметить, что в рамках финансирования из бюджета  объем стационарной медицинской помощи выполнен на 53,0 процентов при плане 18470 койко-дней, фактически выполнено 9781  койко-дней. Пролечено в целом по стационару  258 человек. </w:t>
      </w:r>
    </w:p>
    <w:p w:rsidR="00940EC3" w:rsidRPr="003E7AE2" w:rsidRDefault="00940EC3" w:rsidP="00940EC3">
      <w:pPr>
        <w:jc w:val="both"/>
        <w:rPr>
          <w:sz w:val="28"/>
          <w:szCs w:val="28"/>
        </w:rPr>
      </w:pPr>
      <w:r w:rsidRPr="003E7AE2">
        <w:rPr>
          <w:sz w:val="28"/>
          <w:szCs w:val="28"/>
        </w:rPr>
        <w:tab/>
        <w:t xml:space="preserve">По итогам деятельности стационара по ОМС при плане на  2013 год  24680 койко-дней, выполнено 25040 койко-дней, что составило 101,5 процентов. Пролечено в целом по стационару 3062 человек.  </w:t>
      </w:r>
    </w:p>
    <w:p w:rsidR="00940EC3" w:rsidRPr="003E7AE2" w:rsidRDefault="00940EC3" w:rsidP="00940EC3">
      <w:pPr>
        <w:jc w:val="both"/>
        <w:rPr>
          <w:sz w:val="28"/>
          <w:szCs w:val="28"/>
        </w:rPr>
      </w:pPr>
      <w:r w:rsidRPr="003E7AE2">
        <w:rPr>
          <w:sz w:val="28"/>
          <w:szCs w:val="28"/>
        </w:rPr>
        <w:tab/>
        <w:t>Общее выполнение плана по ОМС и бюджету за  2013 год составило 80,7 процентов.</w:t>
      </w:r>
    </w:p>
    <w:p w:rsidR="00940EC3" w:rsidRPr="003E7AE2" w:rsidRDefault="00940EC3" w:rsidP="00940EC3">
      <w:pPr>
        <w:jc w:val="both"/>
        <w:rPr>
          <w:sz w:val="28"/>
          <w:szCs w:val="28"/>
        </w:rPr>
      </w:pPr>
      <w:r w:rsidRPr="003E7AE2">
        <w:rPr>
          <w:sz w:val="28"/>
          <w:szCs w:val="28"/>
        </w:rPr>
        <w:t xml:space="preserve"> </w:t>
      </w:r>
      <w:r w:rsidRPr="003E7AE2">
        <w:rPr>
          <w:sz w:val="28"/>
          <w:szCs w:val="28"/>
        </w:rPr>
        <w:tab/>
        <w:t>Наибольшее количество пролеченных больных, включая бюджет и ОМС, приходится на хирургическое отделение с количеством 10745 койко-дней по ОМС и 349 койко-дней по бюджету, и терапевтическое отделение  с количеством 9464 койко-дней по ОМС и 340 койко-дней по бюджету.</w:t>
      </w:r>
    </w:p>
    <w:p w:rsidR="00940EC3" w:rsidRPr="003E7AE2" w:rsidRDefault="00940EC3" w:rsidP="00940EC3">
      <w:pPr>
        <w:jc w:val="both"/>
        <w:rPr>
          <w:sz w:val="28"/>
          <w:szCs w:val="28"/>
        </w:rPr>
      </w:pPr>
      <w:r w:rsidRPr="003E7AE2">
        <w:rPr>
          <w:sz w:val="28"/>
          <w:szCs w:val="28"/>
        </w:rPr>
        <w:tab/>
        <w:t>Стационарозамещающая форма оказания медицинской помощи больным района при плане  18630  пациенто-дней выполнено 17772 пациенто-дней, что составляет 95,4 процентов..</w:t>
      </w:r>
    </w:p>
    <w:p w:rsidR="00940EC3" w:rsidRPr="003E7AE2" w:rsidRDefault="00940EC3" w:rsidP="00940EC3">
      <w:pPr>
        <w:jc w:val="both"/>
        <w:rPr>
          <w:color w:val="000000"/>
          <w:sz w:val="28"/>
          <w:szCs w:val="28"/>
        </w:rPr>
      </w:pPr>
      <w:r w:rsidRPr="003E7AE2">
        <w:rPr>
          <w:color w:val="000000"/>
          <w:sz w:val="28"/>
          <w:szCs w:val="28"/>
        </w:rPr>
        <w:tab/>
        <w:t>План-заказ по амбулаторно-поликлинической помощи в части бюджетного финансирования выполнен за  2013года на 77,4 процентов  (план 17347 посещений, фактически 13415 посещений).</w:t>
      </w:r>
    </w:p>
    <w:p w:rsidR="00940EC3" w:rsidRPr="003E7AE2" w:rsidRDefault="00940EC3" w:rsidP="00940EC3">
      <w:pPr>
        <w:jc w:val="both"/>
        <w:rPr>
          <w:color w:val="000000"/>
          <w:sz w:val="28"/>
          <w:szCs w:val="28"/>
        </w:rPr>
      </w:pPr>
      <w:r w:rsidRPr="003E7AE2">
        <w:rPr>
          <w:color w:val="000000"/>
          <w:sz w:val="28"/>
          <w:szCs w:val="28"/>
        </w:rPr>
        <w:tab/>
        <w:t>Плановые о</w:t>
      </w:r>
      <w:r w:rsidRPr="003E7AE2">
        <w:rPr>
          <w:sz w:val="28"/>
          <w:szCs w:val="28"/>
        </w:rPr>
        <w:t xml:space="preserve">бъемы амбулаторно-поликлинической помощи в рамках   финансирования по  ОМС доведен с учетом фельдшерско-акушерских пунктов, которые  входят в состав ЦРБ. План  выполнен </w:t>
      </w:r>
      <w:r w:rsidRPr="003E7AE2">
        <w:rPr>
          <w:color w:val="000000"/>
          <w:sz w:val="28"/>
          <w:szCs w:val="28"/>
        </w:rPr>
        <w:t xml:space="preserve">на 71,6 процентов  (фактически 126959 посещений при плане 177410 посещений). </w:t>
      </w:r>
    </w:p>
    <w:p w:rsidR="00940EC3" w:rsidRPr="003E7AE2" w:rsidRDefault="00940EC3" w:rsidP="00940EC3">
      <w:pPr>
        <w:ind w:firstLine="708"/>
        <w:jc w:val="both"/>
        <w:rPr>
          <w:color w:val="000000"/>
          <w:sz w:val="28"/>
          <w:szCs w:val="28"/>
        </w:rPr>
      </w:pPr>
      <w:r w:rsidRPr="003E7AE2">
        <w:rPr>
          <w:color w:val="000000"/>
          <w:sz w:val="28"/>
          <w:szCs w:val="28"/>
        </w:rPr>
        <w:t xml:space="preserve">Выполнение плановых назначений в оказании доврачебной медицинской помощи на базе фельдшерско-акушерских пунктов составило 62,7 процентов. Фактическое посещение больных к среднему персоналу ФАП составило 20676  при плане 33000 посещений.  </w:t>
      </w:r>
    </w:p>
    <w:p w:rsidR="00940EC3" w:rsidRPr="003E7AE2" w:rsidRDefault="00940EC3" w:rsidP="00940EC3">
      <w:pPr>
        <w:jc w:val="both"/>
        <w:rPr>
          <w:sz w:val="28"/>
          <w:szCs w:val="28"/>
        </w:rPr>
      </w:pPr>
      <w:r w:rsidRPr="003E7AE2">
        <w:rPr>
          <w:color w:val="000000"/>
          <w:sz w:val="28"/>
          <w:szCs w:val="28"/>
        </w:rPr>
        <w:t xml:space="preserve">      Стоматологические посещения, </w:t>
      </w:r>
      <w:r w:rsidRPr="003E7AE2">
        <w:rPr>
          <w:sz w:val="28"/>
          <w:szCs w:val="28"/>
        </w:rPr>
        <w:t xml:space="preserve">оказываемые в поликлинике ГБУЗ «Ленинская ЦРБ» </w:t>
      </w:r>
      <w:r w:rsidRPr="003E7AE2">
        <w:rPr>
          <w:color w:val="000000"/>
          <w:sz w:val="28"/>
          <w:szCs w:val="28"/>
        </w:rPr>
        <w:t xml:space="preserve">выполнены на 89,0 процентов, при плане 54250 УЕТ(условные единицы), выполнено 48293,0 УЕТ. </w:t>
      </w:r>
    </w:p>
    <w:p w:rsidR="00940EC3" w:rsidRPr="003E7AE2" w:rsidRDefault="00940EC3" w:rsidP="00940EC3">
      <w:pPr>
        <w:ind w:firstLine="708"/>
        <w:jc w:val="both"/>
        <w:rPr>
          <w:sz w:val="28"/>
          <w:szCs w:val="28"/>
        </w:rPr>
      </w:pPr>
      <w:r w:rsidRPr="003E7AE2">
        <w:rPr>
          <w:sz w:val="28"/>
          <w:szCs w:val="28"/>
        </w:rPr>
        <w:t xml:space="preserve">Средняя стоимость одного койко-дня круглосуточного стационара по  ОМС и бюджету </w:t>
      </w:r>
      <w:r w:rsidRPr="003E7AE2">
        <w:rPr>
          <w:color w:val="000000"/>
          <w:sz w:val="28"/>
          <w:szCs w:val="28"/>
        </w:rPr>
        <w:t xml:space="preserve">составила 1689,15 рублей. </w:t>
      </w:r>
      <w:r w:rsidRPr="003E7AE2">
        <w:rPr>
          <w:sz w:val="28"/>
          <w:szCs w:val="28"/>
        </w:rPr>
        <w:t xml:space="preserve">Средняя стоимость единицы объема оказанной амбулаторной медицинской помощи </w:t>
      </w:r>
      <w:r w:rsidRPr="003E7AE2">
        <w:rPr>
          <w:color w:val="000000"/>
          <w:sz w:val="28"/>
          <w:szCs w:val="28"/>
        </w:rPr>
        <w:t>составила 356,67рублей.</w:t>
      </w:r>
    </w:p>
    <w:p w:rsidR="00940EC3" w:rsidRPr="003E7AE2" w:rsidRDefault="00940EC3" w:rsidP="00940EC3">
      <w:pPr>
        <w:jc w:val="both"/>
        <w:rPr>
          <w:color w:val="000000"/>
          <w:sz w:val="28"/>
          <w:szCs w:val="28"/>
        </w:rPr>
      </w:pPr>
      <w:r w:rsidRPr="003E7AE2">
        <w:rPr>
          <w:color w:val="000000"/>
          <w:sz w:val="28"/>
          <w:szCs w:val="28"/>
        </w:rPr>
        <w:tab/>
        <w:t xml:space="preserve">Выполняется иммунизация населения в рамках национального календаря прививок. План на 2013 год составляет 20515 человек проведено вакцинаций за 2013 год   17035 человек, в том числе:  полиомиелит- 1258 человек, гемофильная инфекция – 210 человек, гепатит В- 693 человек,  краснуха - 614 человек, дифтерия, коклюш, столбняк - 2654человек,  корь и паротит - 1484 человек, туберкулез - 356 человека, грипп - 9766человек. Всего профинансировано  по </w:t>
      </w:r>
      <w:r w:rsidRPr="003E7AE2">
        <w:rPr>
          <w:color w:val="000000"/>
          <w:sz w:val="28"/>
          <w:szCs w:val="28"/>
        </w:rPr>
        <w:lastRenderedPageBreak/>
        <w:t>иммунизации из федерального бюджета на сумму 1,97 млн. рублей и из областного бюджета на сумму 0,745 млн. рублей.</w:t>
      </w:r>
    </w:p>
    <w:p w:rsidR="00940EC3" w:rsidRPr="003E7AE2" w:rsidRDefault="00940EC3" w:rsidP="00940EC3">
      <w:pPr>
        <w:jc w:val="both"/>
        <w:rPr>
          <w:sz w:val="28"/>
          <w:szCs w:val="28"/>
        </w:rPr>
      </w:pPr>
      <w:r w:rsidRPr="003E7AE2">
        <w:rPr>
          <w:color w:val="000000"/>
          <w:sz w:val="28"/>
          <w:szCs w:val="28"/>
        </w:rPr>
        <w:tab/>
        <w:t>За 2013г в ГБУЗ «Ленинская ЦРБ» обследованы 154  новорожденных на наследственные заболевания. Выявленных заболеваний нет.</w:t>
      </w:r>
    </w:p>
    <w:p w:rsidR="00940EC3" w:rsidRPr="003E7AE2" w:rsidRDefault="00940EC3" w:rsidP="00940EC3">
      <w:pPr>
        <w:jc w:val="both"/>
        <w:rPr>
          <w:sz w:val="28"/>
          <w:szCs w:val="28"/>
        </w:rPr>
      </w:pPr>
      <w:r w:rsidRPr="003E7AE2">
        <w:rPr>
          <w:color w:val="000000"/>
          <w:sz w:val="28"/>
          <w:szCs w:val="28"/>
        </w:rPr>
        <w:tab/>
        <w:t>Большая работа проводится по оказанию медицинской помощи женщинам во время беременности и родов. К оплате представлено 488 сертификатов. Всего  по данному направлению оплачено 1</w:t>
      </w:r>
      <w:r w:rsidR="003E73CA" w:rsidRPr="003E7AE2">
        <w:rPr>
          <w:color w:val="000000"/>
          <w:sz w:val="28"/>
          <w:szCs w:val="28"/>
        </w:rPr>
        <w:t>,</w:t>
      </w:r>
      <w:r w:rsidRPr="003E7AE2">
        <w:rPr>
          <w:color w:val="000000"/>
          <w:sz w:val="28"/>
          <w:szCs w:val="28"/>
        </w:rPr>
        <w:t>768</w:t>
      </w:r>
      <w:r w:rsidR="003E73CA" w:rsidRPr="003E7AE2">
        <w:rPr>
          <w:color w:val="000000"/>
          <w:sz w:val="28"/>
          <w:szCs w:val="28"/>
        </w:rPr>
        <w:t xml:space="preserve"> млн</w:t>
      </w:r>
      <w:r w:rsidRPr="003E7AE2">
        <w:rPr>
          <w:color w:val="000000"/>
          <w:sz w:val="28"/>
          <w:szCs w:val="28"/>
        </w:rPr>
        <w:t xml:space="preserve">.рублей, в том числе по женской консультации оплачено счетов на сумму </w:t>
      </w:r>
      <w:r w:rsidR="003E73CA" w:rsidRPr="003E7AE2">
        <w:rPr>
          <w:color w:val="000000"/>
          <w:sz w:val="28"/>
          <w:szCs w:val="28"/>
        </w:rPr>
        <w:t>0,</w:t>
      </w:r>
      <w:r w:rsidRPr="003E7AE2">
        <w:rPr>
          <w:color w:val="000000"/>
          <w:sz w:val="28"/>
          <w:szCs w:val="28"/>
        </w:rPr>
        <w:t>78</w:t>
      </w:r>
      <w:r w:rsidR="003E73CA" w:rsidRPr="003E7AE2">
        <w:rPr>
          <w:color w:val="000000"/>
          <w:sz w:val="28"/>
          <w:szCs w:val="28"/>
        </w:rPr>
        <w:t xml:space="preserve"> млн</w:t>
      </w:r>
      <w:r w:rsidRPr="003E7AE2">
        <w:rPr>
          <w:color w:val="000000"/>
          <w:sz w:val="28"/>
          <w:szCs w:val="28"/>
        </w:rPr>
        <w:t xml:space="preserve">. рублей, по стационару  оплачено </w:t>
      </w:r>
      <w:r w:rsidR="003E73CA" w:rsidRPr="003E7AE2">
        <w:rPr>
          <w:color w:val="000000"/>
          <w:sz w:val="28"/>
          <w:szCs w:val="28"/>
        </w:rPr>
        <w:t>0,</w:t>
      </w:r>
      <w:r w:rsidRPr="003E7AE2">
        <w:rPr>
          <w:color w:val="000000"/>
          <w:sz w:val="28"/>
          <w:szCs w:val="28"/>
        </w:rPr>
        <w:t>912</w:t>
      </w:r>
      <w:r w:rsidR="003E73CA" w:rsidRPr="003E7AE2">
        <w:rPr>
          <w:color w:val="000000"/>
          <w:sz w:val="28"/>
          <w:szCs w:val="28"/>
        </w:rPr>
        <w:t xml:space="preserve"> млн</w:t>
      </w:r>
      <w:r w:rsidRPr="003E7AE2">
        <w:rPr>
          <w:color w:val="000000"/>
          <w:sz w:val="28"/>
          <w:szCs w:val="28"/>
        </w:rPr>
        <w:t xml:space="preserve">. рублей, оплачено за диспансеризацию детей до 1 года в сумме </w:t>
      </w:r>
      <w:r w:rsidR="003E73CA" w:rsidRPr="003E7AE2">
        <w:rPr>
          <w:color w:val="000000"/>
          <w:sz w:val="28"/>
          <w:szCs w:val="28"/>
        </w:rPr>
        <w:t>0,0</w:t>
      </w:r>
      <w:r w:rsidRPr="003E7AE2">
        <w:rPr>
          <w:color w:val="000000"/>
          <w:sz w:val="28"/>
          <w:szCs w:val="28"/>
        </w:rPr>
        <w:t>76</w:t>
      </w:r>
      <w:r w:rsidR="003E73CA" w:rsidRPr="003E7AE2">
        <w:rPr>
          <w:color w:val="000000"/>
          <w:sz w:val="28"/>
          <w:szCs w:val="28"/>
        </w:rPr>
        <w:t xml:space="preserve"> млн</w:t>
      </w:r>
      <w:r w:rsidRPr="003E7AE2">
        <w:rPr>
          <w:color w:val="000000"/>
          <w:sz w:val="28"/>
          <w:szCs w:val="28"/>
        </w:rPr>
        <w:t>.рублей.</w:t>
      </w:r>
    </w:p>
    <w:p w:rsidR="00940EC3" w:rsidRPr="003E7AE2" w:rsidRDefault="00940EC3" w:rsidP="00940EC3">
      <w:pPr>
        <w:jc w:val="both"/>
        <w:rPr>
          <w:sz w:val="28"/>
          <w:szCs w:val="28"/>
        </w:rPr>
      </w:pPr>
      <w:r w:rsidRPr="003E7AE2">
        <w:rPr>
          <w:color w:val="000000"/>
          <w:sz w:val="28"/>
          <w:szCs w:val="28"/>
        </w:rPr>
        <w:tab/>
        <w:t>Выполняется обеспечение населения высокотехнологичной медицинской помощью. Направлено в федеральные учреждения за 2013 год 36 человек, в областные учреждения – 3 человека.</w:t>
      </w:r>
    </w:p>
    <w:p w:rsidR="00940EC3" w:rsidRPr="003E7AE2" w:rsidRDefault="00940EC3" w:rsidP="00940EC3">
      <w:pPr>
        <w:jc w:val="both"/>
        <w:rPr>
          <w:color w:val="000000"/>
          <w:sz w:val="28"/>
          <w:szCs w:val="28"/>
        </w:rPr>
      </w:pPr>
      <w:r w:rsidRPr="003E7AE2">
        <w:rPr>
          <w:color w:val="000000"/>
          <w:sz w:val="28"/>
          <w:szCs w:val="28"/>
        </w:rPr>
        <w:tab/>
        <w:t>Обследовано населения с целью выявления инфицированных вирусами гепатитов В и С, а также на ВИЧ – 10351 человек.</w:t>
      </w:r>
    </w:p>
    <w:p w:rsidR="00940EC3" w:rsidRPr="003E7AE2" w:rsidRDefault="00940EC3" w:rsidP="00940EC3">
      <w:pPr>
        <w:jc w:val="both"/>
        <w:rPr>
          <w:color w:val="000000"/>
          <w:sz w:val="28"/>
          <w:szCs w:val="28"/>
        </w:rPr>
      </w:pPr>
      <w:r w:rsidRPr="003E7AE2">
        <w:rPr>
          <w:color w:val="000000"/>
          <w:sz w:val="28"/>
          <w:szCs w:val="28"/>
        </w:rPr>
        <w:tab/>
        <w:t xml:space="preserve">Проводится обследование населения в целях выявления больных туберкулезом. На данные цели из федерального бюджета профинансировано </w:t>
      </w:r>
      <w:r w:rsidR="003E73CA" w:rsidRPr="003E7AE2">
        <w:rPr>
          <w:color w:val="000000"/>
          <w:sz w:val="28"/>
          <w:szCs w:val="28"/>
        </w:rPr>
        <w:t>0,</w:t>
      </w:r>
      <w:r w:rsidRPr="003E7AE2">
        <w:rPr>
          <w:color w:val="000000"/>
          <w:sz w:val="28"/>
          <w:szCs w:val="28"/>
        </w:rPr>
        <w:t>17</w:t>
      </w:r>
      <w:r w:rsidR="003E73CA" w:rsidRPr="003E7AE2">
        <w:rPr>
          <w:color w:val="000000"/>
          <w:sz w:val="28"/>
          <w:szCs w:val="28"/>
        </w:rPr>
        <w:t>5 млн</w:t>
      </w:r>
      <w:r w:rsidRPr="003E7AE2">
        <w:rPr>
          <w:color w:val="000000"/>
          <w:sz w:val="28"/>
          <w:szCs w:val="28"/>
        </w:rPr>
        <w:t xml:space="preserve">.рублей, из областного бюджета – </w:t>
      </w:r>
      <w:r w:rsidR="003E73CA" w:rsidRPr="003E7AE2">
        <w:rPr>
          <w:color w:val="000000"/>
          <w:sz w:val="28"/>
          <w:szCs w:val="28"/>
        </w:rPr>
        <w:t>0,</w:t>
      </w:r>
      <w:r w:rsidRPr="003E7AE2">
        <w:rPr>
          <w:color w:val="000000"/>
          <w:sz w:val="28"/>
          <w:szCs w:val="28"/>
        </w:rPr>
        <w:t>257</w:t>
      </w:r>
      <w:r w:rsidR="003E73CA" w:rsidRPr="003E7AE2">
        <w:rPr>
          <w:color w:val="000000"/>
          <w:sz w:val="28"/>
          <w:szCs w:val="28"/>
        </w:rPr>
        <w:t xml:space="preserve"> млн</w:t>
      </w:r>
      <w:r w:rsidRPr="003E7AE2">
        <w:rPr>
          <w:color w:val="000000"/>
          <w:sz w:val="28"/>
          <w:szCs w:val="28"/>
        </w:rPr>
        <w:t>. рублей.</w:t>
      </w:r>
    </w:p>
    <w:p w:rsidR="00013546" w:rsidRPr="003E7AE2" w:rsidRDefault="00314987" w:rsidP="003E73CA">
      <w:pPr>
        <w:shd w:val="clear" w:color="auto" w:fill="FFFFFF"/>
        <w:autoSpaceDE w:val="0"/>
        <w:autoSpaceDN w:val="0"/>
        <w:adjustRightInd w:val="0"/>
        <w:ind w:firstLine="524"/>
        <w:jc w:val="both"/>
        <w:rPr>
          <w:color w:val="000000"/>
          <w:sz w:val="28"/>
          <w:szCs w:val="28"/>
        </w:rPr>
      </w:pPr>
      <w:r w:rsidRPr="003E7AE2">
        <w:rPr>
          <w:color w:val="000000"/>
          <w:sz w:val="28"/>
          <w:szCs w:val="28"/>
        </w:rPr>
        <w:t>В течение 2013 года проводилась активная работа по кадровой политике в отрасли здравоохранения</w:t>
      </w:r>
      <w:r w:rsidR="0080516E" w:rsidRPr="003E7AE2">
        <w:rPr>
          <w:color w:val="000000"/>
          <w:sz w:val="28"/>
          <w:szCs w:val="28"/>
        </w:rPr>
        <w:t xml:space="preserve">. В результате за текущий период по программе «Земский доктор» в ГБУЗ «Ленинская ЦРБ» прибыло 5 человек: врач-хирург, окушер-гинеколог, 2 участковых терапевта, участковый врач-педитр. В 2014 году по данному направлению </w:t>
      </w:r>
      <w:r w:rsidR="00396B35" w:rsidRPr="003E7AE2">
        <w:rPr>
          <w:color w:val="000000"/>
          <w:sz w:val="28"/>
          <w:szCs w:val="28"/>
        </w:rPr>
        <w:t>трудоустроено 3 «земских» фельдшера, 2 врача. Планируется привлечь 1 интерна и врача офтальмолога.</w:t>
      </w:r>
    </w:p>
    <w:p w:rsidR="00396B35" w:rsidRPr="003E7AE2" w:rsidRDefault="00396B35" w:rsidP="003E73CA">
      <w:pPr>
        <w:shd w:val="clear" w:color="auto" w:fill="FFFFFF"/>
        <w:autoSpaceDE w:val="0"/>
        <w:autoSpaceDN w:val="0"/>
        <w:adjustRightInd w:val="0"/>
        <w:ind w:firstLine="524"/>
        <w:jc w:val="both"/>
        <w:rPr>
          <w:sz w:val="28"/>
          <w:szCs w:val="28"/>
        </w:rPr>
      </w:pPr>
      <w:r w:rsidRPr="003E7AE2">
        <w:rPr>
          <w:color w:val="000000"/>
          <w:sz w:val="28"/>
          <w:szCs w:val="28"/>
        </w:rPr>
        <w:t>В 2014 году ГБУЗ «Ленинская ЦРБ» приобретена скрининговая система для новорожденных 0,169 млн.рублей и приобре</w:t>
      </w:r>
      <w:r w:rsidR="00964798" w:rsidRPr="003E7AE2">
        <w:rPr>
          <w:color w:val="000000"/>
          <w:sz w:val="28"/>
          <w:szCs w:val="28"/>
        </w:rPr>
        <w:t>тен</w:t>
      </w:r>
      <w:r w:rsidRPr="003E7AE2">
        <w:rPr>
          <w:color w:val="000000"/>
          <w:sz w:val="28"/>
          <w:szCs w:val="28"/>
        </w:rPr>
        <w:t xml:space="preserve"> диагностический аппарат для проведения ИФА-исследования,  стоимостью 0,327 млн.рублей.</w:t>
      </w:r>
    </w:p>
    <w:p w:rsidR="00396B35" w:rsidRPr="003E7AE2" w:rsidRDefault="00396B35" w:rsidP="003E73CA">
      <w:pPr>
        <w:shd w:val="clear" w:color="auto" w:fill="FFFFFF"/>
        <w:autoSpaceDE w:val="0"/>
        <w:autoSpaceDN w:val="0"/>
        <w:adjustRightInd w:val="0"/>
        <w:ind w:firstLine="720"/>
        <w:jc w:val="both"/>
        <w:rPr>
          <w:color w:val="000000"/>
          <w:sz w:val="28"/>
          <w:szCs w:val="28"/>
        </w:rPr>
      </w:pPr>
      <w:r w:rsidRPr="003E7AE2">
        <w:rPr>
          <w:color w:val="000000"/>
          <w:sz w:val="28"/>
          <w:szCs w:val="28"/>
        </w:rPr>
        <w:t xml:space="preserve">Для полного укомплектования </w:t>
      </w:r>
      <w:r w:rsidR="00013546" w:rsidRPr="003E7AE2">
        <w:rPr>
          <w:color w:val="000000"/>
          <w:sz w:val="28"/>
          <w:szCs w:val="28"/>
        </w:rPr>
        <w:t xml:space="preserve">службы скорой медицинской помощи </w:t>
      </w:r>
      <w:r w:rsidRPr="003E7AE2">
        <w:rPr>
          <w:color w:val="000000"/>
          <w:sz w:val="28"/>
          <w:szCs w:val="28"/>
        </w:rPr>
        <w:t>введен 1 автомобиль.</w:t>
      </w:r>
    </w:p>
    <w:p w:rsidR="00013546" w:rsidRPr="003E7AE2" w:rsidRDefault="0007335C" w:rsidP="003E73CA">
      <w:pPr>
        <w:shd w:val="clear" w:color="auto" w:fill="FFFFFF"/>
        <w:autoSpaceDE w:val="0"/>
        <w:autoSpaceDN w:val="0"/>
        <w:adjustRightInd w:val="0"/>
        <w:ind w:firstLine="720"/>
        <w:jc w:val="both"/>
        <w:rPr>
          <w:sz w:val="28"/>
          <w:szCs w:val="28"/>
        </w:rPr>
      </w:pPr>
      <w:r w:rsidRPr="003E7AE2">
        <w:rPr>
          <w:color w:val="000000"/>
          <w:sz w:val="28"/>
          <w:szCs w:val="28"/>
        </w:rPr>
        <w:t xml:space="preserve"> В течение</w:t>
      </w:r>
      <w:r w:rsidR="00396B35" w:rsidRPr="003E7AE2">
        <w:rPr>
          <w:color w:val="000000"/>
          <w:sz w:val="28"/>
          <w:szCs w:val="28"/>
        </w:rPr>
        <w:t xml:space="preserve"> 201</w:t>
      </w:r>
      <w:r w:rsidRPr="003E7AE2">
        <w:rPr>
          <w:color w:val="000000"/>
          <w:sz w:val="28"/>
          <w:szCs w:val="28"/>
        </w:rPr>
        <w:t>3</w:t>
      </w:r>
      <w:r w:rsidR="00396B35" w:rsidRPr="003E7AE2">
        <w:rPr>
          <w:color w:val="000000"/>
          <w:sz w:val="28"/>
          <w:szCs w:val="28"/>
        </w:rPr>
        <w:t xml:space="preserve"> года </w:t>
      </w:r>
      <w:r w:rsidRPr="003E7AE2">
        <w:rPr>
          <w:color w:val="000000"/>
          <w:sz w:val="28"/>
          <w:szCs w:val="28"/>
        </w:rPr>
        <w:t xml:space="preserve">за счет средств, выделенных </w:t>
      </w:r>
      <w:r w:rsidR="00396B35" w:rsidRPr="003E7AE2">
        <w:rPr>
          <w:color w:val="000000"/>
          <w:sz w:val="28"/>
          <w:szCs w:val="28"/>
        </w:rPr>
        <w:t>по наказам</w:t>
      </w:r>
      <w:r w:rsidRPr="003E7AE2">
        <w:rPr>
          <w:color w:val="000000"/>
          <w:sz w:val="28"/>
          <w:szCs w:val="28"/>
        </w:rPr>
        <w:t xml:space="preserve"> избирателей,  отремонтирован Царевский ФАП, сумма финансирования составила 0,302 млн.рублей.  В 2014 году за счет областного бюджета произведен ремонт холла поликлиники и пищеблок с. Заплавное.</w:t>
      </w:r>
    </w:p>
    <w:p w:rsidR="00013546" w:rsidRPr="003E7AE2" w:rsidRDefault="00013546" w:rsidP="000813D7">
      <w:pPr>
        <w:ind w:firstLine="525"/>
        <w:jc w:val="center"/>
        <w:rPr>
          <w:sz w:val="28"/>
          <w:szCs w:val="28"/>
        </w:rPr>
      </w:pPr>
    </w:p>
    <w:p w:rsidR="0059189A" w:rsidRPr="003E7AE2" w:rsidRDefault="0059189A" w:rsidP="000813D7">
      <w:pPr>
        <w:ind w:firstLine="525"/>
        <w:jc w:val="center"/>
        <w:rPr>
          <w:sz w:val="28"/>
          <w:szCs w:val="28"/>
        </w:rPr>
      </w:pPr>
      <w:r w:rsidRPr="003E7AE2">
        <w:rPr>
          <w:sz w:val="28"/>
          <w:szCs w:val="28"/>
        </w:rPr>
        <w:t>Обеспечение потребности в услугах культуры и духовное разви</w:t>
      </w:r>
      <w:r w:rsidR="00435961" w:rsidRPr="003E7AE2">
        <w:rPr>
          <w:sz w:val="28"/>
          <w:szCs w:val="28"/>
        </w:rPr>
        <w:t>тие</w:t>
      </w:r>
      <w:r w:rsidRPr="003E7AE2">
        <w:rPr>
          <w:sz w:val="28"/>
          <w:szCs w:val="28"/>
        </w:rPr>
        <w:t xml:space="preserve"> </w:t>
      </w:r>
    </w:p>
    <w:p w:rsidR="00F87594" w:rsidRPr="003E7AE2" w:rsidRDefault="00F87594" w:rsidP="000813D7">
      <w:pPr>
        <w:ind w:firstLine="525"/>
        <w:jc w:val="center"/>
        <w:rPr>
          <w:sz w:val="28"/>
          <w:szCs w:val="28"/>
        </w:rPr>
      </w:pPr>
    </w:p>
    <w:p w:rsidR="00325560" w:rsidRPr="003E7AE2" w:rsidRDefault="00325560" w:rsidP="00325560">
      <w:pPr>
        <w:ind w:firstLine="525"/>
        <w:jc w:val="both"/>
        <w:rPr>
          <w:sz w:val="28"/>
          <w:szCs w:val="28"/>
        </w:rPr>
      </w:pPr>
      <w:r w:rsidRPr="003E7AE2">
        <w:rPr>
          <w:sz w:val="28"/>
          <w:szCs w:val="28"/>
        </w:rPr>
        <w:t>В прогнозируемом периоде стратегической целью в области культуры  остается повышение уровня удовлетворенности социальных и духовных потребностей населения, повышение уровня и качества услуг, предоставляемых учреждениями культуры и искусства, обеспечение их доступности для широких масс населения, укрепление и обновление материально-технической базы.</w:t>
      </w:r>
    </w:p>
    <w:p w:rsidR="00DD64A3" w:rsidRPr="003E7AE2" w:rsidRDefault="00DD64A3" w:rsidP="00DD64A3">
      <w:pPr>
        <w:ind w:firstLine="708"/>
        <w:jc w:val="both"/>
        <w:rPr>
          <w:sz w:val="28"/>
          <w:szCs w:val="28"/>
        </w:rPr>
      </w:pPr>
      <w:r w:rsidRPr="003E7AE2">
        <w:rPr>
          <w:sz w:val="28"/>
          <w:szCs w:val="28"/>
        </w:rPr>
        <w:t xml:space="preserve">В Ленинском районе сохранена существующая сеть учреждений культуры, 17 муниципальных центров культуры и досуга (в том числе 16 по селу), </w:t>
      </w:r>
      <w:r w:rsidRPr="003E7AE2">
        <w:rPr>
          <w:color w:val="000000"/>
          <w:sz w:val="28"/>
          <w:szCs w:val="28"/>
        </w:rPr>
        <w:t xml:space="preserve">МБУК "Ленинская МЦРБ" </w:t>
      </w:r>
      <w:r w:rsidRPr="003E7AE2">
        <w:rPr>
          <w:sz w:val="28"/>
          <w:szCs w:val="28"/>
        </w:rPr>
        <w:t xml:space="preserve"> (в сельских поселениях 19 библиотек являются структурными подразделениями центров культуры и досуга ), </w:t>
      </w:r>
      <w:r w:rsidRPr="003E7AE2">
        <w:rPr>
          <w:color w:val="000000"/>
          <w:sz w:val="28"/>
          <w:szCs w:val="28"/>
        </w:rPr>
        <w:t>МБУК "Ленинский районный музей", М</w:t>
      </w:r>
      <w:r w:rsidRPr="003E7AE2">
        <w:rPr>
          <w:sz w:val="28"/>
          <w:szCs w:val="28"/>
        </w:rPr>
        <w:t>БОУДОД «Ленинская детская школа искусств».</w:t>
      </w:r>
    </w:p>
    <w:p w:rsidR="00DD64A3" w:rsidRPr="003E7AE2" w:rsidRDefault="00DD64A3" w:rsidP="00DD64A3">
      <w:pPr>
        <w:ind w:firstLine="720"/>
        <w:jc w:val="both"/>
        <w:rPr>
          <w:bCs/>
          <w:iCs/>
          <w:sz w:val="28"/>
          <w:szCs w:val="28"/>
        </w:rPr>
      </w:pPr>
      <w:r w:rsidRPr="003E7AE2">
        <w:rPr>
          <w:sz w:val="28"/>
          <w:szCs w:val="28"/>
        </w:rPr>
        <w:lastRenderedPageBreak/>
        <w:t xml:space="preserve">В Ленинском муниципальном  районе работает </w:t>
      </w:r>
      <w:r w:rsidRPr="003E7AE2">
        <w:rPr>
          <w:bCs/>
          <w:iCs/>
          <w:sz w:val="28"/>
          <w:szCs w:val="28"/>
        </w:rPr>
        <w:t>1682</w:t>
      </w:r>
      <w:r w:rsidRPr="003E7AE2">
        <w:rPr>
          <w:sz w:val="28"/>
          <w:szCs w:val="28"/>
        </w:rPr>
        <w:t xml:space="preserve"> клубных формирований самодеятельного народного творчества, в них занимаются 2006</w:t>
      </w:r>
      <w:r w:rsidRPr="003E7AE2">
        <w:rPr>
          <w:bCs/>
          <w:iCs/>
          <w:sz w:val="28"/>
          <w:szCs w:val="28"/>
        </w:rPr>
        <w:t xml:space="preserve"> </w:t>
      </w:r>
      <w:r w:rsidRPr="003E7AE2">
        <w:rPr>
          <w:sz w:val="28"/>
          <w:szCs w:val="28"/>
        </w:rPr>
        <w:t>человек, в селе –</w:t>
      </w:r>
      <w:r w:rsidRPr="003E7AE2">
        <w:rPr>
          <w:bCs/>
          <w:iCs/>
          <w:sz w:val="28"/>
          <w:szCs w:val="28"/>
        </w:rPr>
        <w:t xml:space="preserve">146 </w:t>
      </w:r>
      <w:r w:rsidRPr="003E7AE2">
        <w:rPr>
          <w:sz w:val="28"/>
          <w:szCs w:val="28"/>
        </w:rPr>
        <w:t xml:space="preserve">коллективов, в них участников – </w:t>
      </w:r>
      <w:r w:rsidRPr="003E7AE2">
        <w:rPr>
          <w:bCs/>
          <w:iCs/>
          <w:sz w:val="28"/>
          <w:szCs w:val="28"/>
        </w:rPr>
        <w:t>1733 человека.</w:t>
      </w:r>
      <w:r w:rsidRPr="003E7AE2">
        <w:rPr>
          <w:sz w:val="28"/>
          <w:szCs w:val="28"/>
        </w:rPr>
        <w:t xml:space="preserve"> Из общего числа формирований для детей – 78,</w:t>
      </w:r>
      <w:r w:rsidRPr="003E7AE2">
        <w:rPr>
          <w:bCs/>
          <w:iCs/>
          <w:sz w:val="28"/>
          <w:szCs w:val="28"/>
        </w:rPr>
        <w:t xml:space="preserve"> </w:t>
      </w:r>
      <w:r w:rsidRPr="003E7AE2">
        <w:rPr>
          <w:sz w:val="28"/>
          <w:szCs w:val="28"/>
        </w:rPr>
        <w:t xml:space="preserve">в них участников – </w:t>
      </w:r>
      <w:r w:rsidRPr="003E7AE2">
        <w:rPr>
          <w:bCs/>
          <w:iCs/>
          <w:sz w:val="28"/>
          <w:szCs w:val="28"/>
        </w:rPr>
        <w:t xml:space="preserve">1119 человек, </w:t>
      </w:r>
      <w:r w:rsidRPr="003E7AE2">
        <w:rPr>
          <w:sz w:val="28"/>
          <w:szCs w:val="28"/>
        </w:rPr>
        <w:t xml:space="preserve">в том числе на селе – </w:t>
      </w:r>
      <w:r w:rsidRPr="003E7AE2">
        <w:rPr>
          <w:bCs/>
          <w:iCs/>
          <w:sz w:val="28"/>
          <w:szCs w:val="28"/>
        </w:rPr>
        <w:t>63,</w:t>
      </w:r>
      <w:r w:rsidRPr="003E7AE2">
        <w:rPr>
          <w:sz w:val="28"/>
          <w:szCs w:val="28"/>
        </w:rPr>
        <w:t xml:space="preserve"> в них участников – 919 человек</w:t>
      </w:r>
      <w:r w:rsidRPr="003E7AE2">
        <w:rPr>
          <w:bCs/>
          <w:iCs/>
          <w:sz w:val="28"/>
          <w:szCs w:val="28"/>
        </w:rPr>
        <w:t>,  для молодежи – 34, в них участников – 359 человек, на селе – 31, в них участников – 328 человек.</w:t>
      </w:r>
    </w:p>
    <w:p w:rsidR="00DD64A3" w:rsidRPr="003E7AE2" w:rsidRDefault="00DD64A3" w:rsidP="00DD64A3">
      <w:pPr>
        <w:widowControl w:val="0"/>
        <w:autoSpaceDE w:val="0"/>
        <w:autoSpaceDN w:val="0"/>
        <w:adjustRightInd w:val="0"/>
        <w:ind w:firstLine="567"/>
        <w:jc w:val="both"/>
        <w:rPr>
          <w:sz w:val="28"/>
          <w:szCs w:val="28"/>
        </w:rPr>
      </w:pPr>
      <w:r w:rsidRPr="003E7AE2">
        <w:rPr>
          <w:sz w:val="28"/>
          <w:szCs w:val="28"/>
        </w:rPr>
        <w:t xml:space="preserve">За 2013 года отмечен рост формирований самодеятельного народного творчества. В районе 67 специалистов культурно-досуговой деятельности, качественный состав которых составляет 54 процента. Всего учреждениями культуры было проведено 2794 мероприятия, на которых в целом присутствовало 234740 человек. Уровень удовлетворенности населения  составляет 87,0 процентов по опросам посетителей мероприятий. </w:t>
      </w:r>
    </w:p>
    <w:p w:rsidR="00DD64A3" w:rsidRPr="003E7AE2" w:rsidRDefault="00DD64A3" w:rsidP="00DD64A3">
      <w:pPr>
        <w:pStyle w:val="21"/>
        <w:ind w:firstLine="708"/>
        <w:rPr>
          <w:b/>
        </w:rPr>
      </w:pPr>
      <w:r w:rsidRPr="003E7AE2">
        <w:rPr>
          <w:szCs w:val="28"/>
        </w:rPr>
        <w:t xml:space="preserve">Уровень  фактической обеспеченности  клубами и учреждениями клубного типа, библиотеками в 2013 году составил  92,0 и 96,0 процентов. На планируемый период 2014-2016 годы значения показателя сохраняются стабильными. </w:t>
      </w:r>
      <w:r w:rsidRPr="003E7AE2">
        <w:t xml:space="preserve">Динамика снижения доли муниципальных учреждений, здания которых находятся в аварийном состоянии или требуют капитального ремонта, в общем количестве муниципальных учреждений культуры от 44,0 процентов в 2012 году до 19 процентов  достигнута за счет проведенного капитального и текущего ремонта в 2013 году в учреждениях культуры г.Ленинска, с.Заплавное, с.Колобовка. По итогам 2013 года в Ленинском </w:t>
      </w:r>
      <w:r w:rsidR="00964798" w:rsidRPr="003E7AE2">
        <w:t xml:space="preserve">муниципальном </w:t>
      </w:r>
      <w:r w:rsidRPr="003E7AE2">
        <w:t>районе зданий учреждений культуры в аварийном состоянии нет, но 4 из 23 требуют капитального ремонта</w:t>
      </w:r>
      <w:r w:rsidRPr="003E7AE2">
        <w:rPr>
          <w:szCs w:val="28"/>
        </w:rPr>
        <w:t>.</w:t>
      </w:r>
      <w:r w:rsidRPr="003E7AE2">
        <w:t xml:space="preserve"> </w:t>
      </w:r>
    </w:p>
    <w:p w:rsidR="00DD64A3" w:rsidRPr="003E7AE2" w:rsidRDefault="00DD64A3" w:rsidP="00DD64A3">
      <w:pPr>
        <w:pStyle w:val="21"/>
        <w:ind w:firstLine="708"/>
        <w:rPr>
          <w:b/>
          <w:i/>
        </w:rPr>
      </w:pPr>
      <w:r w:rsidRPr="003E7AE2">
        <w:t>В 2013 году в с.Колобовка произведена замена памятника на братской могиле воинов, погибших в Сталинградской битве. В результате доля объектов культурного наследия, находящихся в муниципальной собственности и требующих консервации или реставрации на территории района равна нулю. В 2012 году значение показателя составляло 2,5 процента. В 2014-2016 годах в поселениях района планируются текущие ремонты памятников.</w:t>
      </w:r>
    </w:p>
    <w:p w:rsidR="00DD64A3" w:rsidRPr="003E7AE2" w:rsidRDefault="00DD64A3" w:rsidP="00DD64A3">
      <w:pPr>
        <w:ind w:firstLine="567"/>
        <w:jc w:val="both"/>
        <w:rPr>
          <w:sz w:val="28"/>
          <w:szCs w:val="28"/>
        </w:rPr>
      </w:pPr>
      <w:r w:rsidRPr="003E7AE2">
        <w:rPr>
          <w:sz w:val="28"/>
          <w:szCs w:val="28"/>
        </w:rPr>
        <w:t>В рамках ведомственной целевой программы  «Сохранение и развитие культуры Ленинского муниципального района Волгоградской области на 2013-2015годы» из бюджета Ленинского района на развитие отрасли культура в 2013 году было направлено 2,84 млн.рублей.</w:t>
      </w:r>
    </w:p>
    <w:p w:rsidR="00325560" w:rsidRPr="003E7AE2" w:rsidRDefault="00325560" w:rsidP="00325560">
      <w:pPr>
        <w:ind w:firstLine="525"/>
        <w:jc w:val="both"/>
        <w:rPr>
          <w:sz w:val="28"/>
          <w:szCs w:val="28"/>
        </w:rPr>
      </w:pPr>
      <w:r w:rsidRPr="003E7AE2">
        <w:rPr>
          <w:sz w:val="28"/>
          <w:szCs w:val="28"/>
        </w:rPr>
        <w:t>Основной проблемой развития отрасли культуры Ленинского</w:t>
      </w:r>
      <w:r w:rsidR="002D18F4" w:rsidRPr="003E7AE2">
        <w:rPr>
          <w:sz w:val="28"/>
          <w:szCs w:val="28"/>
        </w:rPr>
        <w:t xml:space="preserve"> муниципального</w:t>
      </w:r>
      <w:r w:rsidRPr="003E7AE2">
        <w:rPr>
          <w:sz w:val="28"/>
          <w:szCs w:val="28"/>
        </w:rPr>
        <w:t xml:space="preserve"> района  остается устаревшая материально-техническая база, которая требует дальнейшего укрепления, что возможно при увеличении финансирования отрасли.</w:t>
      </w:r>
    </w:p>
    <w:p w:rsidR="00B61F2A" w:rsidRPr="003E7AE2" w:rsidRDefault="00B61F2A" w:rsidP="000813D7">
      <w:pPr>
        <w:ind w:firstLine="525"/>
        <w:jc w:val="center"/>
        <w:rPr>
          <w:rFonts w:eastAsia="Calibri"/>
          <w:sz w:val="28"/>
          <w:szCs w:val="28"/>
        </w:rPr>
      </w:pPr>
      <w:r w:rsidRPr="003E7AE2">
        <w:rPr>
          <w:rFonts w:eastAsia="Calibri"/>
          <w:sz w:val="28"/>
          <w:szCs w:val="28"/>
        </w:rPr>
        <w:t>Молодежная политика</w:t>
      </w:r>
    </w:p>
    <w:p w:rsidR="00B30C21" w:rsidRPr="003E7AE2" w:rsidRDefault="00B30C21" w:rsidP="00B30C21">
      <w:pPr>
        <w:shd w:val="clear" w:color="auto" w:fill="FFFFFF"/>
        <w:spacing w:before="326" w:line="322" w:lineRule="exact"/>
        <w:ind w:right="5" w:firstLine="811"/>
        <w:jc w:val="both"/>
      </w:pPr>
      <w:r w:rsidRPr="003E7AE2">
        <w:rPr>
          <w:sz w:val="28"/>
          <w:szCs w:val="28"/>
        </w:rPr>
        <w:t xml:space="preserve">Молодежная политика на территории Ленинского муниципального района сформировалась как отдельное направление в сфере реализации широкого спектра социальной поддержки молодежи. В районе </w:t>
      </w:r>
      <w:r w:rsidR="000D63A3" w:rsidRPr="003E7AE2">
        <w:rPr>
          <w:sz w:val="28"/>
          <w:szCs w:val="28"/>
        </w:rPr>
        <w:t xml:space="preserve">на 01.01.2013 года </w:t>
      </w:r>
      <w:r w:rsidRPr="003E7AE2">
        <w:rPr>
          <w:sz w:val="28"/>
          <w:szCs w:val="28"/>
        </w:rPr>
        <w:t xml:space="preserve">проживает </w:t>
      </w:r>
      <w:r w:rsidR="000D63A3" w:rsidRPr="003E7AE2">
        <w:rPr>
          <w:sz w:val="28"/>
          <w:szCs w:val="28"/>
        </w:rPr>
        <w:t>7011</w:t>
      </w:r>
      <w:r w:rsidR="00AB597C" w:rsidRPr="003E7AE2">
        <w:rPr>
          <w:sz w:val="28"/>
          <w:szCs w:val="28"/>
        </w:rPr>
        <w:t xml:space="preserve"> </w:t>
      </w:r>
      <w:r w:rsidRPr="003E7AE2">
        <w:rPr>
          <w:sz w:val="28"/>
          <w:szCs w:val="28"/>
        </w:rPr>
        <w:t>человек в возрасте от 14 до 30 лет.</w:t>
      </w:r>
    </w:p>
    <w:p w:rsidR="007A63E1" w:rsidRPr="003E7AE2" w:rsidRDefault="007A63E1" w:rsidP="007A63E1">
      <w:pPr>
        <w:shd w:val="clear" w:color="auto" w:fill="FFFFFF"/>
        <w:ind w:firstLine="708"/>
        <w:jc w:val="both"/>
        <w:rPr>
          <w:sz w:val="28"/>
          <w:szCs w:val="28"/>
        </w:rPr>
      </w:pPr>
      <w:r w:rsidRPr="003E7AE2">
        <w:rPr>
          <w:sz w:val="28"/>
          <w:szCs w:val="28"/>
        </w:rPr>
        <w:t xml:space="preserve">За 2013 год на реализацию мероприятий в сфере молодежной политики на территории Ленинского муниципального района  израсходовано 0,073 млн. рублей. На мероприятия по реализации долгосрочной районной целевой </w:t>
      </w:r>
      <w:r w:rsidRPr="003E7AE2">
        <w:rPr>
          <w:sz w:val="28"/>
          <w:szCs w:val="28"/>
        </w:rPr>
        <w:lastRenderedPageBreak/>
        <w:t>программы «Комплексные меры противодействия злоупотреблению наркотиками и их незаконному обороту в Ленинском муниципальном районе в 2013-2015 гг.»  направлено из бюджета района  0,066 млн.рублей.  На содержание муниципального учреждения «Ленинский центр по работе с подростками и молодежью «Выбор» было направлено 2,099 млн. рублей.</w:t>
      </w:r>
    </w:p>
    <w:p w:rsidR="00F1506E" w:rsidRPr="003E7AE2" w:rsidRDefault="00F1506E" w:rsidP="00F1506E">
      <w:pPr>
        <w:ind w:firstLine="708"/>
        <w:jc w:val="both"/>
        <w:rPr>
          <w:sz w:val="28"/>
          <w:szCs w:val="28"/>
        </w:rPr>
      </w:pPr>
      <w:r w:rsidRPr="003E7AE2">
        <w:rPr>
          <w:sz w:val="28"/>
          <w:szCs w:val="28"/>
        </w:rPr>
        <w:t>Организация  отдыха  и оздоровления детей и подростков в 2013 году осуществляется в рамках Постановления Правительства Волгоградской области от 26.02.2013  № 81-п «О порядке предоставления  и расходования субсидий из областного бюджета муниципальных районов и городских округов Волгоградской области на обеспечение полномочий органов местного самоуправления Волгоградской области по организации отдыха детей в каникулярное время». За 2013 год в оздоровительных лагерях в каникулярное в</w:t>
      </w:r>
      <w:r w:rsidR="000D31CB" w:rsidRPr="003E7AE2">
        <w:rPr>
          <w:sz w:val="28"/>
          <w:szCs w:val="28"/>
        </w:rPr>
        <w:t>ремя смогли отдохнуть 76 детей Л</w:t>
      </w:r>
      <w:r w:rsidRPr="003E7AE2">
        <w:rPr>
          <w:sz w:val="28"/>
          <w:szCs w:val="28"/>
        </w:rPr>
        <w:t>енинского муниципального района. На эти цели  из средств областного бюджета району было выделено путевок на сумму   0,982 млн. рублей, из бюджета Ленинского муниципального района – 0,013 млн.рублей. В санаторно – оздоровительных лагерях круглогодичного действия за счет средств областного бюджета оздоровилось 103 ребенка, проживающих на территории Ленинского муниципального района.</w:t>
      </w:r>
    </w:p>
    <w:p w:rsidR="00A826C2" w:rsidRPr="003E7AE2" w:rsidRDefault="00A826C2" w:rsidP="00A826C2">
      <w:pPr>
        <w:ind w:firstLine="567"/>
        <w:jc w:val="both"/>
        <w:rPr>
          <w:color w:val="000000"/>
          <w:sz w:val="28"/>
          <w:szCs w:val="28"/>
        </w:rPr>
      </w:pPr>
      <w:r w:rsidRPr="003E7AE2">
        <w:rPr>
          <w:sz w:val="28"/>
          <w:szCs w:val="28"/>
        </w:rPr>
        <w:t xml:space="preserve">За 2013 год в рамках ведомственной целевой программы «Реализация мероприятий молодежной политики на территории Ленинского муниципального района на 2013год и на период до 2015 года» проведено 95 мероприятия, в которых приняли участие </w:t>
      </w:r>
      <w:r w:rsidRPr="003E7AE2">
        <w:rPr>
          <w:color w:val="000000"/>
          <w:sz w:val="28"/>
          <w:szCs w:val="28"/>
        </w:rPr>
        <w:t xml:space="preserve"> 5309 подростков и молодежи.</w:t>
      </w:r>
    </w:p>
    <w:p w:rsidR="00A826C2" w:rsidRPr="003E7AE2" w:rsidRDefault="00A826C2" w:rsidP="00A826C2">
      <w:pPr>
        <w:ind w:firstLine="708"/>
        <w:jc w:val="both"/>
        <w:rPr>
          <w:sz w:val="28"/>
          <w:szCs w:val="28"/>
        </w:rPr>
      </w:pPr>
      <w:r w:rsidRPr="003E7AE2">
        <w:rPr>
          <w:sz w:val="28"/>
          <w:szCs w:val="28"/>
        </w:rPr>
        <w:t>Одной из важнейших форм занятости и профилактики правонарушений  среди подростков  в летний период является организация временного трудоустройства несовершеннолетних. В районе за 2013 год  рабочие места были предоставлены несовершеннолетним в возрасте от 14 до 18 лет. В свободное от учебы время было трудоустроено 165 подростков, из них 26 человек – дети из неполных семей, 47 человек – дети из малоимущих семей, 27 человек – опекаемые дети, по направлению отделом профилактики правонарушений несовершеннолетних – 1 подросток.</w:t>
      </w:r>
    </w:p>
    <w:p w:rsidR="00A826C2" w:rsidRPr="003E7AE2" w:rsidRDefault="00A826C2" w:rsidP="00A826C2">
      <w:pPr>
        <w:ind w:firstLine="708"/>
        <w:jc w:val="both"/>
        <w:rPr>
          <w:sz w:val="28"/>
          <w:szCs w:val="28"/>
        </w:rPr>
      </w:pPr>
      <w:r w:rsidRPr="003E7AE2">
        <w:rPr>
          <w:sz w:val="28"/>
          <w:szCs w:val="28"/>
        </w:rPr>
        <w:t>Одним из направлений  молодежной политики является государственная поддержка в решении жилищной проблемы молодых семей, признанных в установленном порядке, нуждающимися в улучшении жилищных условий. В Ленинском муниципальном</w:t>
      </w:r>
      <w:r w:rsidRPr="003E7AE2">
        <w:rPr>
          <w:sz w:val="28"/>
          <w:szCs w:val="28"/>
        </w:rPr>
        <w:tab/>
        <w:t>районе действует долгосрочная районная целевая программа «Молодой семье – доступное жилье» на 2013 год и на период до 2015 года, утвержденная постановлением Администрации Ленинского муниципального района. За 2013 год на территории района 6 семей получили свидетельство о праве на получение социальной  выплаты на приобретение жилого помещения или строительство индивидуального жилого дома, 5 молодых семей воспользовались своим правом и приобрели жилье. У оставшейся семьи право на реализацию наступает в 2014 году.</w:t>
      </w:r>
    </w:p>
    <w:p w:rsidR="00B30C21" w:rsidRPr="003E7AE2" w:rsidRDefault="00B30C21" w:rsidP="00B30C21">
      <w:pPr>
        <w:shd w:val="clear" w:color="auto" w:fill="FFFFFF"/>
        <w:spacing w:line="322" w:lineRule="exact"/>
        <w:ind w:firstLine="811"/>
        <w:jc w:val="both"/>
      </w:pPr>
      <w:r w:rsidRPr="003E7AE2">
        <w:rPr>
          <w:sz w:val="28"/>
          <w:szCs w:val="28"/>
        </w:rPr>
        <w:t>В 201</w:t>
      </w:r>
      <w:r w:rsidR="00A95E96" w:rsidRPr="003E7AE2">
        <w:rPr>
          <w:sz w:val="28"/>
          <w:szCs w:val="28"/>
        </w:rPr>
        <w:t>4</w:t>
      </w:r>
      <w:r w:rsidRPr="003E7AE2">
        <w:rPr>
          <w:sz w:val="28"/>
          <w:szCs w:val="28"/>
        </w:rPr>
        <w:t>-201</w:t>
      </w:r>
      <w:r w:rsidR="00A826C2" w:rsidRPr="003E7AE2">
        <w:rPr>
          <w:sz w:val="28"/>
          <w:szCs w:val="28"/>
        </w:rPr>
        <w:t>7</w:t>
      </w:r>
      <w:r w:rsidRPr="003E7AE2">
        <w:rPr>
          <w:sz w:val="28"/>
          <w:szCs w:val="28"/>
        </w:rPr>
        <w:t xml:space="preserve"> годах будет продолжено выполнение мероприятий по реализации государственной молодежной политики на территории </w:t>
      </w:r>
      <w:r w:rsidRPr="003E7AE2">
        <w:rPr>
          <w:spacing w:val="-1"/>
          <w:sz w:val="28"/>
          <w:szCs w:val="28"/>
        </w:rPr>
        <w:t xml:space="preserve">Ленинского муниципального района для достижения стратегической цели, </w:t>
      </w:r>
      <w:r w:rsidRPr="003E7AE2">
        <w:rPr>
          <w:sz w:val="28"/>
          <w:szCs w:val="28"/>
        </w:rPr>
        <w:t xml:space="preserve">заключающейся в создании условий для успешной социализации и эффективной самореализации молодежи, развитии потенциала молодежи и его использования в интересах </w:t>
      </w:r>
      <w:r w:rsidRPr="003E7AE2">
        <w:rPr>
          <w:sz w:val="28"/>
          <w:szCs w:val="28"/>
        </w:rPr>
        <w:lastRenderedPageBreak/>
        <w:t>инновационного развития страны.</w:t>
      </w:r>
      <w:r w:rsidR="000E0885" w:rsidRPr="003E7AE2">
        <w:rPr>
          <w:sz w:val="28"/>
          <w:szCs w:val="28"/>
        </w:rPr>
        <w:t xml:space="preserve"> В рамках реализации муниципальной программы « Молодой семье – доступное жилье» на 2014 год и на период до 2016 года из бюджета Ленинского муниципального района запланировано выделить 0,4 млн.рублей.</w:t>
      </w:r>
    </w:p>
    <w:p w:rsidR="00EA1CC1" w:rsidRPr="003E7AE2" w:rsidRDefault="00EA1CC1" w:rsidP="000813D7">
      <w:pPr>
        <w:ind w:firstLine="525"/>
        <w:jc w:val="both"/>
        <w:rPr>
          <w:sz w:val="28"/>
          <w:szCs w:val="28"/>
        </w:rPr>
      </w:pPr>
    </w:p>
    <w:p w:rsidR="00517EC0" w:rsidRPr="003E7AE2" w:rsidRDefault="00517EC0" w:rsidP="000813D7">
      <w:pPr>
        <w:ind w:firstLine="525"/>
        <w:jc w:val="center"/>
        <w:rPr>
          <w:sz w:val="28"/>
          <w:szCs w:val="28"/>
        </w:rPr>
      </w:pPr>
      <w:r w:rsidRPr="003E7AE2">
        <w:rPr>
          <w:sz w:val="28"/>
          <w:szCs w:val="28"/>
        </w:rPr>
        <w:t>Развитие физической культуры и спорта</w:t>
      </w:r>
    </w:p>
    <w:p w:rsidR="00F74431" w:rsidRPr="003E7AE2" w:rsidRDefault="00F74431" w:rsidP="000813D7">
      <w:pPr>
        <w:ind w:firstLine="525"/>
        <w:jc w:val="center"/>
        <w:rPr>
          <w:sz w:val="28"/>
          <w:szCs w:val="28"/>
        </w:rPr>
      </w:pPr>
    </w:p>
    <w:p w:rsidR="00482386" w:rsidRPr="003E7AE2" w:rsidRDefault="00482386" w:rsidP="00482386">
      <w:pPr>
        <w:suppressAutoHyphens/>
        <w:jc w:val="both"/>
        <w:rPr>
          <w:sz w:val="28"/>
          <w:szCs w:val="28"/>
        </w:rPr>
      </w:pPr>
      <w:r w:rsidRPr="003E7AE2">
        <w:rPr>
          <w:sz w:val="28"/>
          <w:szCs w:val="28"/>
        </w:rPr>
        <w:tab/>
        <w:t>В настоящее время  в Ленинском муниципальном районе поэтапно  решается проблема развития массового спорта, спорта высших достижений, доступности физической культуры и спорта, а также организации и пропаганды занятий физической культурой и спортом как составляющей части здорового образа жизни.</w:t>
      </w:r>
    </w:p>
    <w:p w:rsidR="00482386" w:rsidRPr="003E7AE2" w:rsidRDefault="00482386" w:rsidP="00482386">
      <w:pPr>
        <w:suppressAutoHyphens/>
        <w:jc w:val="both"/>
        <w:rPr>
          <w:sz w:val="28"/>
          <w:szCs w:val="28"/>
        </w:rPr>
      </w:pPr>
      <w:r w:rsidRPr="003E7AE2">
        <w:rPr>
          <w:sz w:val="28"/>
          <w:szCs w:val="28"/>
        </w:rPr>
        <w:t xml:space="preserve">          В районе сложилась определенная система развития физической культуры и спорта по трем направлениям: детско-юношеского спорта, массового спорта, военно</w:t>
      </w:r>
      <w:r w:rsidR="00BA1A7B" w:rsidRPr="003E7AE2">
        <w:rPr>
          <w:sz w:val="28"/>
          <w:szCs w:val="28"/>
        </w:rPr>
        <w:t xml:space="preserve"> </w:t>
      </w:r>
      <w:r w:rsidRPr="003E7AE2">
        <w:rPr>
          <w:sz w:val="28"/>
          <w:szCs w:val="28"/>
        </w:rPr>
        <w:t xml:space="preserve">- патриотическое развитие. </w:t>
      </w:r>
    </w:p>
    <w:p w:rsidR="00482386" w:rsidRPr="003E7AE2" w:rsidRDefault="00482386" w:rsidP="00482386">
      <w:pPr>
        <w:ind w:firstLine="525"/>
        <w:jc w:val="both"/>
        <w:rPr>
          <w:sz w:val="28"/>
          <w:szCs w:val="28"/>
        </w:rPr>
      </w:pPr>
      <w:r w:rsidRPr="003E7AE2">
        <w:rPr>
          <w:sz w:val="28"/>
          <w:szCs w:val="28"/>
          <w:lang w:eastAsia="ar-SA"/>
        </w:rPr>
        <w:t xml:space="preserve">Развитие </w:t>
      </w:r>
      <w:r w:rsidRPr="003E7AE2">
        <w:rPr>
          <w:sz w:val="28"/>
          <w:szCs w:val="28"/>
        </w:rPr>
        <w:t>физической культуры и спорта является приоритетным направлением социальной политики управления.</w:t>
      </w:r>
    </w:p>
    <w:p w:rsidR="00EC2C97" w:rsidRPr="003E7AE2" w:rsidRDefault="00EC2C97" w:rsidP="00EC2C97">
      <w:pPr>
        <w:autoSpaceDE w:val="0"/>
        <w:autoSpaceDN w:val="0"/>
        <w:adjustRightInd w:val="0"/>
        <w:ind w:firstLine="708"/>
        <w:jc w:val="both"/>
        <w:rPr>
          <w:sz w:val="28"/>
          <w:szCs w:val="28"/>
        </w:rPr>
      </w:pPr>
      <w:r w:rsidRPr="003E7AE2">
        <w:rPr>
          <w:sz w:val="28"/>
          <w:szCs w:val="28"/>
        </w:rPr>
        <w:t>На территории района функционирует два учреждения, которые осуществляют спортивную и физкультурно-массовую работу: МБОУ ДОД «Ленинская ДЮСШ» и М</w:t>
      </w:r>
      <w:r w:rsidR="00BA1A7B" w:rsidRPr="003E7AE2">
        <w:rPr>
          <w:sz w:val="28"/>
          <w:szCs w:val="28"/>
        </w:rPr>
        <w:t>Б</w:t>
      </w:r>
      <w:r w:rsidRPr="003E7AE2">
        <w:rPr>
          <w:sz w:val="28"/>
          <w:szCs w:val="28"/>
        </w:rPr>
        <w:t>У ФСК «Атлант». Численность постоянно занимающихся физической культурой и спортом в 2013 году выросла до 6</w:t>
      </w:r>
      <w:r w:rsidR="00B05A0D" w:rsidRPr="003E7AE2">
        <w:rPr>
          <w:sz w:val="28"/>
          <w:szCs w:val="28"/>
        </w:rPr>
        <w:t>,</w:t>
      </w:r>
      <w:r w:rsidRPr="003E7AE2">
        <w:rPr>
          <w:sz w:val="28"/>
          <w:szCs w:val="28"/>
        </w:rPr>
        <w:t>30</w:t>
      </w:r>
      <w:r w:rsidR="00BA1A7B" w:rsidRPr="003E7AE2">
        <w:rPr>
          <w:sz w:val="28"/>
          <w:szCs w:val="28"/>
        </w:rPr>
        <w:t xml:space="preserve"> </w:t>
      </w:r>
      <w:r w:rsidR="00B05A0D" w:rsidRPr="003E7AE2">
        <w:rPr>
          <w:sz w:val="28"/>
          <w:szCs w:val="28"/>
        </w:rPr>
        <w:t>тыс.</w:t>
      </w:r>
      <w:r w:rsidRPr="003E7AE2">
        <w:rPr>
          <w:sz w:val="28"/>
          <w:szCs w:val="28"/>
        </w:rPr>
        <w:t xml:space="preserve"> человек </w:t>
      </w:r>
      <w:r w:rsidR="00BA1A7B" w:rsidRPr="003E7AE2">
        <w:rPr>
          <w:sz w:val="28"/>
          <w:szCs w:val="28"/>
        </w:rPr>
        <w:t xml:space="preserve">или на 3,8 процента </w:t>
      </w:r>
      <w:r w:rsidRPr="003E7AE2">
        <w:rPr>
          <w:sz w:val="28"/>
          <w:szCs w:val="28"/>
        </w:rPr>
        <w:t xml:space="preserve">от уровня 2012 года. Доля населения, систематически занимающегося физической культурой и спортом, составила 20,56 процентов. На период до 2016 года планируется увеличить численность занимающихся до </w:t>
      </w:r>
      <w:r w:rsidR="00B05A0D" w:rsidRPr="003E7AE2">
        <w:rPr>
          <w:sz w:val="28"/>
          <w:szCs w:val="28"/>
        </w:rPr>
        <w:t>7,05 тыс.человек</w:t>
      </w:r>
      <w:r w:rsidRPr="003E7AE2">
        <w:rPr>
          <w:sz w:val="28"/>
          <w:szCs w:val="28"/>
        </w:rPr>
        <w:t xml:space="preserve">. </w:t>
      </w:r>
    </w:p>
    <w:p w:rsidR="00EC2C97" w:rsidRPr="003E7AE2" w:rsidRDefault="00EC2C97" w:rsidP="00EC2C97">
      <w:pPr>
        <w:autoSpaceDE w:val="0"/>
        <w:autoSpaceDN w:val="0"/>
        <w:adjustRightInd w:val="0"/>
        <w:ind w:firstLine="708"/>
        <w:jc w:val="both"/>
        <w:rPr>
          <w:sz w:val="28"/>
          <w:szCs w:val="28"/>
        </w:rPr>
      </w:pPr>
      <w:r w:rsidRPr="003E7AE2">
        <w:rPr>
          <w:sz w:val="28"/>
          <w:szCs w:val="28"/>
        </w:rPr>
        <w:t xml:space="preserve">На основании единого календарного плана областных спортивно-массовых  мероприятий и районных, совместно с МБУ ФСК «Атлант» в районе было проведено 119  спортивных состязаний. Активное участие в проведении спортивных соревнований и привлечения молодежи к регулярным занятиям физкультуры и спорта принимают Администрации городского и сельских поселений. </w:t>
      </w:r>
    </w:p>
    <w:p w:rsidR="00EC2C97" w:rsidRPr="003E7AE2" w:rsidRDefault="007A3403" w:rsidP="00EC2C97">
      <w:pPr>
        <w:pStyle w:val="1f"/>
        <w:shd w:val="clear" w:color="auto" w:fill="auto"/>
        <w:spacing w:line="240" w:lineRule="auto"/>
        <w:ind w:left="40" w:right="-39" w:firstLine="500"/>
        <w:jc w:val="both"/>
        <w:rPr>
          <w:color w:val="000000"/>
          <w:sz w:val="28"/>
          <w:szCs w:val="28"/>
        </w:rPr>
      </w:pPr>
      <w:r w:rsidRPr="003E7AE2">
        <w:rPr>
          <w:color w:val="000000"/>
          <w:sz w:val="28"/>
          <w:szCs w:val="28"/>
        </w:rPr>
        <w:t>У</w:t>
      </w:r>
      <w:r w:rsidR="00EC2C97" w:rsidRPr="003E7AE2">
        <w:rPr>
          <w:color w:val="000000"/>
          <w:sz w:val="28"/>
          <w:szCs w:val="28"/>
        </w:rPr>
        <w:t xml:space="preserve">частие в проведении спортивных соревнований и привлечения молодежи к регулярным занятиям физической культуры и спорта принимают: </w:t>
      </w:r>
      <w:r w:rsidR="00EC2C97" w:rsidRPr="003E7AE2">
        <w:rPr>
          <w:sz w:val="28"/>
          <w:szCs w:val="28"/>
        </w:rPr>
        <w:t xml:space="preserve">Степновское сельское поселение, Покровское сельское поселение, Маляевское сельское поселение, Бахтияровское сельское поселение, Заплавненское сельское поселение, Коммунаровское сельское поселение </w:t>
      </w:r>
      <w:r w:rsidR="00EC2C97" w:rsidRPr="003E7AE2">
        <w:rPr>
          <w:color w:val="000000"/>
          <w:sz w:val="28"/>
          <w:szCs w:val="28"/>
        </w:rPr>
        <w:t>на территории, которых регулярно проводятся соревнования по различным видам спорта. Многие поселения имеют сборные команды по волейболу, футболу, баскетболу показывая хорошие результаты в Чемпионатах, Первенствах и Кубках Ленинского муниципального района. Футбольная команда «Темп» Заплавненского сельского поселения под руководством тренера</w:t>
      </w:r>
      <w:r w:rsidRPr="003E7AE2">
        <w:rPr>
          <w:color w:val="000000"/>
          <w:sz w:val="28"/>
          <w:szCs w:val="28"/>
        </w:rPr>
        <w:t xml:space="preserve"> </w:t>
      </w:r>
      <w:r w:rsidR="00EC2C97" w:rsidRPr="003E7AE2">
        <w:rPr>
          <w:color w:val="000000"/>
          <w:sz w:val="28"/>
          <w:szCs w:val="28"/>
        </w:rPr>
        <w:t>- общественника Колтунова В.В. в Открытом Чемпионате г. Волжского по дворовому футболу 8</w:t>
      </w:r>
      <w:r w:rsidR="00EC2C97" w:rsidRPr="003E7AE2">
        <w:rPr>
          <w:color w:val="000000"/>
          <w:sz w:val="28"/>
          <w:szCs w:val="28"/>
          <w:lang w:val="en-US"/>
        </w:rPr>
        <w:t>x</w:t>
      </w:r>
      <w:r w:rsidR="00EC2C97" w:rsidRPr="003E7AE2">
        <w:rPr>
          <w:color w:val="000000"/>
          <w:sz w:val="28"/>
          <w:szCs w:val="28"/>
        </w:rPr>
        <w:t>8 по первой группе заняла -1 место.</w:t>
      </w:r>
    </w:p>
    <w:p w:rsidR="00EC2C97" w:rsidRPr="003E7AE2" w:rsidRDefault="00EC2C97" w:rsidP="00EC2C97">
      <w:pPr>
        <w:pStyle w:val="1f"/>
        <w:shd w:val="clear" w:color="auto" w:fill="auto"/>
        <w:spacing w:line="240" w:lineRule="auto"/>
        <w:ind w:left="40" w:right="-39" w:firstLine="500"/>
        <w:jc w:val="both"/>
        <w:rPr>
          <w:sz w:val="28"/>
          <w:szCs w:val="28"/>
        </w:rPr>
      </w:pPr>
      <w:r w:rsidRPr="003E7AE2">
        <w:rPr>
          <w:color w:val="000000"/>
          <w:sz w:val="28"/>
          <w:szCs w:val="28"/>
        </w:rPr>
        <w:t xml:space="preserve">Спортсмены </w:t>
      </w:r>
      <w:r w:rsidRPr="003E7AE2">
        <w:rPr>
          <w:sz w:val="28"/>
          <w:szCs w:val="28"/>
        </w:rPr>
        <w:t>МБОУ ДОД «Ленинская ДЮСШ» и М</w:t>
      </w:r>
      <w:r w:rsidR="000F5167" w:rsidRPr="003E7AE2">
        <w:rPr>
          <w:sz w:val="28"/>
          <w:szCs w:val="28"/>
        </w:rPr>
        <w:t>Б</w:t>
      </w:r>
      <w:r w:rsidRPr="003E7AE2">
        <w:rPr>
          <w:sz w:val="28"/>
          <w:szCs w:val="28"/>
        </w:rPr>
        <w:t>У ФСК «Атлант»</w:t>
      </w:r>
      <w:r w:rsidRPr="003E7AE2">
        <w:rPr>
          <w:color w:val="000000"/>
          <w:sz w:val="28"/>
          <w:szCs w:val="28"/>
        </w:rPr>
        <w:t xml:space="preserve"> показывают высокие результаты на первенствах и чемпионатах Волгоградской области, и Всероссийских соревнованиях. Четырем </w:t>
      </w:r>
      <w:r w:rsidRPr="003E7AE2">
        <w:rPr>
          <w:color w:val="000000"/>
          <w:sz w:val="28"/>
          <w:szCs w:val="28"/>
        </w:rPr>
        <w:lastRenderedPageBreak/>
        <w:t xml:space="preserve">воспитанникам </w:t>
      </w:r>
      <w:r w:rsidRPr="003E7AE2">
        <w:rPr>
          <w:sz w:val="28"/>
          <w:szCs w:val="28"/>
        </w:rPr>
        <w:t xml:space="preserve">МБОУ ДОД «Ленинская ДЮСШ» </w:t>
      </w:r>
      <w:r w:rsidRPr="003E7AE2">
        <w:rPr>
          <w:color w:val="000000"/>
          <w:sz w:val="28"/>
          <w:szCs w:val="28"/>
        </w:rPr>
        <w:t xml:space="preserve"> - Сукочевой А., Бахтиной А., Бабаян А., Фароян Б. было присвоено звание Мастер спорта России (тренеры - Бушмелева Е.В., Гордов А.А.). Сборная команда Ленинского района по мини футболу по II группе заняла 3 место в Чемпионате г. Волжского и получила право принять участие в первой лиге.</w:t>
      </w:r>
      <w:r w:rsidRPr="003E7AE2">
        <w:rPr>
          <w:color w:val="000000"/>
        </w:rPr>
        <w:t xml:space="preserve"> </w:t>
      </w:r>
      <w:r w:rsidRPr="003E7AE2">
        <w:rPr>
          <w:color w:val="000000"/>
          <w:sz w:val="28"/>
          <w:szCs w:val="28"/>
        </w:rPr>
        <w:t xml:space="preserve">Спортсмены </w:t>
      </w:r>
      <w:r w:rsidRPr="003E7AE2">
        <w:rPr>
          <w:sz w:val="28"/>
          <w:szCs w:val="28"/>
        </w:rPr>
        <w:t>МБОУ ДОД «Ленинская ДЮСШ» и М</w:t>
      </w:r>
      <w:r w:rsidR="000F5167" w:rsidRPr="003E7AE2">
        <w:rPr>
          <w:sz w:val="28"/>
          <w:szCs w:val="28"/>
        </w:rPr>
        <w:t>Б</w:t>
      </w:r>
      <w:r w:rsidRPr="003E7AE2">
        <w:rPr>
          <w:sz w:val="28"/>
          <w:szCs w:val="28"/>
        </w:rPr>
        <w:t>У ФСК «Атлант»</w:t>
      </w:r>
      <w:r w:rsidRPr="003E7AE2">
        <w:rPr>
          <w:color w:val="000000"/>
          <w:sz w:val="28"/>
          <w:szCs w:val="28"/>
        </w:rPr>
        <w:t xml:space="preserve"> показывают высокие результаты на первенствах и чемпионатах Волгоградской области, и Всероссийских соревнованиях. Четырем воспитанникам </w:t>
      </w:r>
      <w:r w:rsidRPr="003E7AE2">
        <w:rPr>
          <w:sz w:val="28"/>
          <w:szCs w:val="28"/>
        </w:rPr>
        <w:t xml:space="preserve">МБОУ ДОД «Ленинская ДЮСШ» </w:t>
      </w:r>
      <w:r w:rsidRPr="003E7AE2">
        <w:rPr>
          <w:color w:val="000000"/>
          <w:sz w:val="28"/>
          <w:szCs w:val="28"/>
        </w:rPr>
        <w:t xml:space="preserve"> - Сукочевой А., Бахтиной А., Бабаян А., Фароян Б. было присвоено звание Мастер спорта России (тренеры - Бушмелева Е.В., Гордов А.А.). Сборная команда Ленинского района по мини футболу по II группе заняла 3 место в Чемпионате г. Волжского и получила право принять участие в первой лиге. Успешно выступают учащиеся ГС (к) ОУ «Ленинская специальная коррекционная общеобразовательная школа интернат 2 вида» - на прошедшем Чемпионате России по легкой атлетике среди инвалидов по слуху в г. Пенза Лемякина А. завоевала золото в беге на 60 м. выполнив норматив М.С., Молчанова </w:t>
      </w:r>
      <w:r w:rsidR="007A3403" w:rsidRPr="003E7AE2">
        <w:rPr>
          <w:color w:val="000000"/>
          <w:sz w:val="28"/>
          <w:szCs w:val="28"/>
        </w:rPr>
        <w:t xml:space="preserve">Я. </w:t>
      </w:r>
      <w:r w:rsidRPr="003E7AE2">
        <w:rPr>
          <w:color w:val="000000"/>
          <w:sz w:val="28"/>
          <w:szCs w:val="28"/>
        </w:rPr>
        <w:t xml:space="preserve">самая молодая участница этих соревнований в прыжках в длину, получила серебряную медаль.  Воспитанники </w:t>
      </w:r>
      <w:r w:rsidRPr="003E7AE2">
        <w:rPr>
          <w:sz w:val="28"/>
          <w:szCs w:val="28"/>
        </w:rPr>
        <w:t xml:space="preserve">МБОУ ДОД «Ленинская ДЮСШ» </w:t>
      </w:r>
      <w:r w:rsidRPr="003E7AE2">
        <w:rPr>
          <w:color w:val="000000"/>
          <w:sz w:val="28"/>
          <w:szCs w:val="28"/>
        </w:rPr>
        <w:t xml:space="preserve"> под руководством тренера Л.X.Сулейманова по тяжелой атлетике продолжают радовать своими спортивными успехами Кехтер Д. 1 место на Финале спартакиады учащихся России. 5 место на Первенстве Мира среди молодежи 96г.р. </w:t>
      </w:r>
      <w:r w:rsidR="007A3403" w:rsidRPr="003E7AE2">
        <w:rPr>
          <w:color w:val="000000"/>
          <w:sz w:val="28"/>
          <w:szCs w:val="28"/>
        </w:rPr>
        <w:t xml:space="preserve">и </w:t>
      </w:r>
      <w:r w:rsidRPr="003E7AE2">
        <w:rPr>
          <w:color w:val="000000"/>
          <w:sz w:val="28"/>
          <w:szCs w:val="28"/>
        </w:rPr>
        <w:t>моложе.</w:t>
      </w:r>
    </w:p>
    <w:p w:rsidR="00EC2C97" w:rsidRPr="003E7AE2" w:rsidRDefault="00EC2C97" w:rsidP="00EC2C97">
      <w:pPr>
        <w:shd w:val="clear" w:color="auto" w:fill="FFFFFF"/>
        <w:ind w:left="134" w:firstLine="433"/>
        <w:jc w:val="both"/>
        <w:rPr>
          <w:sz w:val="28"/>
          <w:szCs w:val="28"/>
        </w:rPr>
      </w:pPr>
      <w:r w:rsidRPr="003E7AE2">
        <w:rPr>
          <w:sz w:val="28"/>
          <w:szCs w:val="28"/>
        </w:rPr>
        <w:t>Областной Финал спартакиады школьников Волгоградской области:</w:t>
      </w:r>
    </w:p>
    <w:p w:rsidR="00EC2C97" w:rsidRPr="003E7AE2" w:rsidRDefault="00EC2C97" w:rsidP="00EC2C97">
      <w:pPr>
        <w:widowControl w:val="0"/>
        <w:numPr>
          <w:ilvl w:val="0"/>
          <w:numId w:val="37"/>
        </w:numPr>
        <w:shd w:val="clear" w:color="auto" w:fill="FFFFFF"/>
        <w:tabs>
          <w:tab w:val="left" w:pos="144"/>
        </w:tabs>
        <w:suppressAutoHyphens/>
        <w:autoSpaceDE w:val="0"/>
        <w:autoSpaceDN w:val="0"/>
        <w:adjustRightInd w:val="0"/>
        <w:ind w:left="10" w:firstLine="708"/>
        <w:jc w:val="both"/>
        <w:rPr>
          <w:sz w:val="28"/>
          <w:szCs w:val="28"/>
        </w:rPr>
      </w:pPr>
      <w:r w:rsidRPr="003E7AE2">
        <w:rPr>
          <w:sz w:val="28"/>
          <w:szCs w:val="28"/>
        </w:rPr>
        <w:t>Шахматы 1 место, - Спортивная акробатика 3 место, -  настольный теннис 2 место, дзюдо 8 место, - шиповка юных (девушки) 8 место.</w:t>
      </w:r>
      <w:r w:rsidRPr="003E7AE2">
        <w:rPr>
          <w:sz w:val="28"/>
          <w:szCs w:val="28"/>
        </w:rPr>
        <w:tab/>
        <w:t xml:space="preserve">На </w:t>
      </w:r>
      <w:r w:rsidRPr="003E7AE2">
        <w:rPr>
          <w:sz w:val="28"/>
          <w:szCs w:val="28"/>
          <w:lang w:val="en-US"/>
        </w:rPr>
        <w:t>XII</w:t>
      </w:r>
      <w:r w:rsidRPr="003E7AE2">
        <w:rPr>
          <w:sz w:val="28"/>
          <w:szCs w:val="28"/>
        </w:rPr>
        <w:t xml:space="preserve"> областной олимпиаде по физической культуре ученик 11 класса МБОУ «Заплавинской СОШ» Черкесов Алексей занял 3 место. Ленинский муниципальный район по итогам 24 Спартакиады обучающихся общеобразовательных учреждений Волгоградской области 2012-2013 учебного года заняла 11 место. Спортсмены района заняли 1 место на </w:t>
      </w:r>
      <w:r w:rsidRPr="003E7AE2">
        <w:rPr>
          <w:rStyle w:val="1pt"/>
          <w:sz w:val="28"/>
          <w:szCs w:val="28"/>
        </w:rPr>
        <w:t>XXXI</w:t>
      </w:r>
      <w:r w:rsidRPr="003E7AE2">
        <w:rPr>
          <w:color w:val="000000"/>
          <w:sz w:val="28"/>
          <w:szCs w:val="28"/>
        </w:rPr>
        <w:t xml:space="preserve"> Летних Сельских спортивных играх Волгоградской области. </w:t>
      </w:r>
      <w:r w:rsidRPr="003E7AE2">
        <w:rPr>
          <w:sz w:val="28"/>
          <w:szCs w:val="28"/>
        </w:rPr>
        <w:t>В Спартакиаде среди молодежи допризывного и призывного возраста Волгоградской области, сборная команда района заняла 4 место.</w:t>
      </w:r>
    </w:p>
    <w:p w:rsidR="00B05A0D" w:rsidRPr="003E7AE2" w:rsidRDefault="003956F0" w:rsidP="00B05A0D">
      <w:pPr>
        <w:ind w:firstLine="525"/>
        <w:jc w:val="both"/>
        <w:rPr>
          <w:sz w:val="28"/>
          <w:szCs w:val="28"/>
        </w:rPr>
      </w:pPr>
      <w:r w:rsidRPr="003E7AE2">
        <w:rPr>
          <w:bCs/>
          <w:sz w:val="28"/>
          <w:szCs w:val="28"/>
        </w:rPr>
        <w:t>В 201</w:t>
      </w:r>
      <w:r w:rsidR="00B05A0D" w:rsidRPr="003E7AE2">
        <w:rPr>
          <w:bCs/>
          <w:sz w:val="28"/>
          <w:szCs w:val="28"/>
        </w:rPr>
        <w:t xml:space="preserve">5 </w:t>
      </w:r>
      <w:r w:rsidRPr="003E7AE2">
        <w:rPr>
          <w:bCs/>
          <w:sz w:val="28"/>
          <w:szCs w:val="28"/>
        </w:rPr>
        <w:t xml:space="preserve"> году </w:t>
      </w:r>
      <w:r w:rsidR="00B05A0D" w:rsidRPr="003E7AE2">
        <w:rPr>
          <w:bCs/>
          <w:sz w:val="28"/>
          <w:szCs w:val="28"/>
        </w:rPr>
        <w:t>планируется повысить д</w:t>
      </w:r>
      <w:r w:rsidR="00B05A0D" w:rsidRPr="003E7AE2">
        <w:rPr>
          <w:sz w:val="28"/>
          <w:szCs w:val="28"/>
        </w:rPr>
        <w:t>олю населения, систематически занимающегося физической культурой и спортом, до 22,08 и 22,11 процентов в первом и втором вариантах соответственно, в 2016 году значение показателя в первом и втором вариантах составит 22,15 и 22,66 процентов соответственно. В 2017 году доля населения, систематически занимающегося физической культурой и спортом возрастет до 22,66 и 22,78 процентов в первом и втором варианте соответственно.</w:t>
      </w:r>
    </w:p>
    <w:p w:rsidR="003956F0" w:rsidRPr="003E7AE2" w:rsidRDefault="00B05A0D" w:rsidP="00B05A0D">
      <w:pPr>
        <w:ind w:firstLine="525"/>
        <w:jc w:val="both"/>
        <w:rPr>
          <w:sz w:val="28"/>
          <w:szCs w:val="28"/>
        </w:rPr>
      </w:pPr>
      <w:r w:rsidRPr="003E7AE2">
        <w:rPr>
          <w:sz w:val="28"/>
          <w:szCs w:val="28"/>
        </w:rPr>
        <w:t xml:space="preserve"> </w:t>
      </w:r>
      <w:r w:rsidR="003956F0" w:rsidRPr="003E7AE2">
        <w:rPr>
          <w:sz w:val="28"/>
          <w:szCs w:val="28"/>
        </w:rPr>
        <w:t xml:space="preserve">Кардинальный путь к решению проблем, связанных с развитием спорта в </w:t>
      </w:r>
      <w:r w:rsidR="00EB2C7D" w:rsidRPr="003E7AE2">
        <w:rPr>
          <w:sz w:val="28"/>
          <w:szCs w:val="28"/>
        </w:rPr>
        <w:t>районе</w:t>
      </w:r>
      <w:r w:rsidR="003956F0" w:rsidRPr="003E7AE2">
        <w:rPr>
          <w:sz w:val="28"/>
          <w:szCs w:val="28"/>
        </w:rPr>
        <w:t xml:space="preserve"> - это развитие материально-технической базы физической культуры и спорта, строительство и реконструкция комплексных спортивных сооружений, создание на предприятиях физкультурно-оздоровительных и восстановительных центров, обеспечение каждого образовательного учреждения в соответствии с нормативными требованиями спортивными сооружениями, инвентарем и </w:t>
      </w:r>
      <w:r w:rsidR="003956F0" w:rsidRPr="003E7AE2">
        <w:rPr>
          <w:sz w:val="28"/>
          <w:szCs w:val="28"/>
        </w:rPr>
        <w:lastRenderedPageBreak/>
        <w:t xml:space="preserve">оборудованием, создание центров спортивной подготовки по приоритетным видам спорта для популяризации занятий спортом среди населения </w:t>
      </w:r>
      <w:r w:rsidR="009E09AC" w:rsidRPr="003E7AE2">
        <w:rPr>
          <w:sz w:val="28"/>
          <w:szCs w:val="28"/>
        </w:rPr>
        <w:t>района</w:t>
      </w:r>
      <w:r w:rsidR="003956F0" w:rsidRPr="003E7AE2">
        <w:rPr>
          <w:sz w:val="28"/>
          <w:szCs w:val="28"/>
        </w:rPr>
        <w:t>.</w:t>
      </w:r>
    </w:p>
    <w:p w:rsidR="00EB2C7D" w:rsidRPr="003E7AE2" w:rsidRDefault="00EB2C7D" w:rsidP="009E09AC">
      <w:pPr>
        <w:suppressAutoHyphens/>
        <w:ind w:firstLine="525"/>
        <w:jc w:val="both"/>
        <w:rPr>
          <w:sz w:val="28"/>
          <w:szCs w:val="28"/>
        </w:rPr>
      </w:pPr>
      <w:r w:rsidRPr="003E7AE2">
        <w:rPr>
          <w:sz w:val="28"/>
          <w:szCs w:val="28"/>
        </w:rPr>
        <w:t xml:space="preserve">На территории Ленинского муниципального района продолжается реализация  ведомственной целевой программы «Мероприятия в области развития  физической культуры и спорта по Ленинскому муниципальному району на 2013 </w:t>
      </w:r>
      <w:r w:rsidR="00854BE5" w:rsidRPr="003E7AE2">
        <w:rPr>
          <w:sz w:val="28"/>
          <w:szCs w:val="28"/>
        </w:rPr>
        <w:t>год и на период до 2015 года</w:t>
      </w:r>
      <w:r w:rsidRPr="003E7AE2">
        <w:rPr>
          <w:sz w:val="28"/>
          <w:szCs w:val="28"/>
        </w:rPr>
        <w:t>». В рамках этой программы в 201</w:t>
      </w:r>
      <w:r w:rsidR="00854BE5" w:rsidRPr="003E7AE2">
        <w:rPr>
          <w:sz w:val="28"/>
          <w:szCs w:val="28"/>
        </w:rPr>
        <w:t>3</w:t>
      </w:r>
      <w:r w:rsidR="00B05A0D" w:rsidRPr="003E7AE2">
        <w:rPr>
          <w:sz w:val="28"/>
          <w:szCs w:val="28"/>
        </w:rPr>
        <w:t xml:space="preserve"> </w:t>
      </w:r>
      <w:r w:rsidRPr="003E7AE2">
        <w:rPr>
          <w:sz w:val="28"/>
          <w:szCs w:val="28"/>
        </w:rPr>
        <w:t xml:space="preserve">году из бюджета района </w:t>
      </w:r>
      <w:r w:rsidR="00854BE5" w:rsidRPr="003E7AE2">
        <w:rPr>
          <w:sz w:val="28"/>
          <w:szCs w:val="28"/>
        </w:rPr>
        <w:t xml:space="preserve"> из общего объема финансирования 0,</w:t>
      </w:r>
      <w:r w:rsidRPr="003E7AE2">
        <w:rPr>
          <w:sz w:val="28"/>
          <w:szCs w:val="28"/>
        </w:rPr>
        <w:t>60</w:t>
      </w:r>
      <w:r w:rsidR="00854BE5" w:rsidRPr="003E7AE2">
        <w:rPr>
          <w:sz w:val="28"/>
          <w:szCs w:val="28"/>
        </w:rPr>
        <w:t>0 млн</w:t>
      </w:r>
      <w:r w:rsidRPr="003E7AE2">
        <w:rPr>
          <w:sz w:val="28"/>
          <w:szCs w:val="28"/>
        </w:rPr>
        <w:t>. рублей</w:t>
      </w:r>
      <w:r w:rsidR="00854BE5" w:rsidRPr="003E7AE2">
        <w:rPr>
          <w:sz w:val="28"/>
          <w:szCs w:val="28"/>
        </w:rPr>
        <w:t xml:space="preserve"> на мероприятия выделено за 1 полугодие</w:t>
      </w:r>
      <w:r w:rsidR="00EC2C97" w:rsidRPr="003E7AE2">
        <w:rPr>
          <w:sz w:val="28"/>
          <w:szCs w:val="28"/>
        </w:rPr>
        <w:t xml:space="preserve"> 2014 года</w:t>
      </w:r>
      <w:r w:rsidR="00854BE5" w:rsidRPr="003E7AE2">
        <w:rPr>
          <w:sz w:val="28"/>
          <w:szCs w:val="28"/>
        </w:rPr>
        <w:t xml:space="preserve"> 0,31 млн.рублей</w:t>
      </w:r>
      <w:r w:rsidRPr="003E7AE2">
        <w:rPr>
          <w:sz w:val="28"/>
          <w:szCs w:val="28"/>
        </w:rPr>
        <w:t>.  На период 201</w:t>
      </w:r>
      <w:r w:rsidR="00854BE5" w:rsidRPr="003E7AE2">
        <w:rPr>
          <w:sz w:val="28"/>
          <w:szCs w:val="28"/>
        </w:rPr>
        <w:t>4</w:t>
      </w:r>
      <w:r w:rsidRPr="003E7AE2">
        <w:rPr>
          <w:sz w:val="28"/>
          <w:szCs w:val="28"/>
        </w:rPr>
        <w:t>-201</w:t>
      </w:r>
      <w:r w:rsidR="00854BE5" w:rsidRPr="003E7AE2">
        <w:rPr>
          <w:sz w:val="28"/>
          <w:szCs w:val="28"/>
        </w:rPr>
        <w:t>6</w:t>
      </w:r>
      <w:r w:rsidRPr="003E7AE2">
        <w:rPr>
          <w:sz w:val="28"/>
          <w:szCs w:val="28"/>
        </w:rPr>
        <w:t xml:space="preserve"> годы планируется дальнейшее проведение мероприятий, способствующих развитию массовой физической культуры и спорта. Сумма средств бюджета района на данные цели </w:t>
      </w:r>
      <w:r w:rsidR="00854BE5" w:rsidRPr="003E7AE2">
        <w:rPr>
          <w:sz w:val="28"/>
          <w:szCs w:val="28"/>
        </w:rPr>
        <w:t>прогнозируется</w:t>
      </w:r>
      <w:r w:rsidRPr="003E7AE2">
        <w:rPr>
          <w:sz w:val="28"/>
          <w:szCs w:val="28"/>
        </w:rPr>
        <w:t xml:space="preserve"> 2</w:t>
      </w:r>
      <w:r w:rsidR="00854BE5" w:rsidRPr="003E7AE2">
        <w:rPr>
          <w:sz w:val="28"/>
          <w:szCs w:val="28"/>
        </w:rPr>
        <w:t>,6</w:t>
      </w:r>
      <w:r w:rsidRPr="003E7AE2">
        <w:rPr>
          <w:sz w:val="28"/>
          <w:szCs w:val="28"/>
        </w:rPr>
        <w:t>0</w:t>
      </w:r>
      <w:r w:rsidR="00854BE5" w:rsidRPr="003E7AE2">
        <w:rPr>
          <w:sz w:val="28"/>
          <w:szCs w:val="28"/>
        </w:rPr>
        <w:t xml:space="preserve"> млн.рублей.</w:t>
      </w:r>
    </w:p>
    <w:p w:rsidR="00E15125" w:rsidRPr="003E7AE2" w:rsidRDefault="00E15125" w:rsidP="000813D7">
      <w:pPr>
        <w:pStyle w:val="a9"/>
        <w:ind w:firstLine="525"/>
        <w:rPr>
          <w:b w:val="0"/>
          <w:szCs w:val="28"/>
        </w:rPr>
      </w:pPr>
    </w:p>
    <w:p w:rsidR="00617EA4" w:rsidRPr="003E7AE2" w:rsidRDefault="00617EA4" w:rsidP="000813D7">
      <w:pPr>
        <w:pStyle w:val="a9"/>
        <w:ind w:firstLine="525"/>
        <w:rPr>
          <w:b w:val="0"/>
          <w:szCs w:val="28"/>
        </w:rPr>
      </w:pPr>
      <w:r w:rsidRPr="003E7AE2">
        <w:rPr>
          <w:b w:val="0"/>
          <w:szCs w:val="28"/>
        </w:rPr>
        <w:t>Реформирование жилищно-коммунального хозяйства</w:t>
      </w:r>
    </w:p>
    <w:p w:rsidR="004F26F5" w:rsidRPr="003E7AE2" w:rsidRDefault="004F26F5" w:rsidP="000813D7">
      <w:pPr>
        <w:pStyle w:val="a9"/>
        <w:ind w:firstLine="525"/>
        <w:rPr>
          <w:b w:val="0"/>
          <w:szCs w:val="28"/>
        </w:rPr>
      </w:pPr>
    </w:p>
    <w:p w:rsidR="007A2678" w:rsidRPr="003E7AE2" w:rsidRDefault="007A2678" w:rsidP="007A2678">
      <w:pPr>
        <w:autoSpaceDE w:val="0"/>
        <w:autoSpaceDN w:val="0"/>
        <w:adjustRightInd w:val="0"/>
        <w:ind w:firstLine="525"/>
        <w:jc w:val="both"/>
        <w:rPr>
          <w:sz w:val="28"/>
          <w:szCs w:val="28"/>
        </w:rPr>
      </w:pPr>
      <w:r w:rsidRPr="003E7AE2">
        <w:rPr>
          <w:sz w:val="28"/>
          <w:szCs w:val="28"/>
        </w:rPr>
        <w:t xml:space="preserve">В Ленинском муниципальном районе продолжается процесс реформирования </w:t>
      </w:r>
      <w:r w:rsidRPr="003E7AE2">
        <w:rPr>
          <w:spacing w:val="-4"/>
          <w:sz w:val="28"/>
          <w:szCs w:val="28"/>
        </w:rPr>
        <w:t>жилищно-коммунального хозяйства, который является одним из важнейших</w:t>
      </w:r>
      <w:r w:rsidRPr="003E7AE2">
        <w:rPr>
          <w:sz w:val="28"/>
          <w:szCs w:val="28"/>
        </w:rPr>
        <w:t xml:space="preserve"> аспектов социальной и экономической политики. Реформа направлена на повышение качества предоставления услуг </w:t>
      </w:r>
      <w:r w:rsidRPr="003E7AE2">
        <w:rPr>
          <w:spacing w:val="-4"/>
          <w:sz w:val="28"/>
          <w:szCs w:val="28"/>
        </w:rPr>
        <w:t>населению, защиту законных прав и интересов населения, обеспечение стабильной</w:t>
      </w:r>
      <w:r w:rsidRPr="003E7AE2">
        <w:rPr>
          <w:sz w:val="28"/>
          <w:szCs w:val="28"/>
        </w:rPr>
        <w:t xml:space="preserve"> поставки этих услуг </w:t>
      </w:r>
      <w:r w:rsidRPr="003E7AE2">
        <w:rPr>
          <w:spacing w:val="-4"/>
          <w:sz w:val="28"/>
          <w:szCs w:val="28"/>
        </w:rPr>
        <w:t xml:space="preserve">одновременным проведением мероприятий по модернизации и обновлению </w:t>
      </w:r>
      <w:r w:rsidRPr="003E7AE2">
        <w:rPr>
          <w:sz w:val="28"/>
          <w:szCs w:val="28"/>
        </w:rPr>
        <w:t>основных фондов отрасли с привлечением средств бюджетов всех уровней, а также кредитных средств и средств инвесторов.</w:t>
      </w:r>
    </w:p>
    <w:p w:rsidR="00B33296" w:rsidRPr="003E7AE2" w:rsidRDefault="007A2678" w:rsidP="00B33296">
      <w:pPr>
        <w:ind w:firstLine="525"/>
        <w:jc w:val="both"/>
        <w:rPr>
          <w:sz w:val="28"/>
          <w:szCs w:val="28"/>
        </w:rPr>
      </w:pPr>
      <w:r w:rsidRPr="003E7AE2">
        <w:rPr>
          <w:sz w:val="28"/>
          <w:szCs w:val="28"/>
        </w:rPr>
        <w:t>В рамках реализации Плана реформирования жилищно-коммунального комплекса Ленинского муниципального района в соответствии с требованиями жилищного законодательства по состоянию на 01 января 201</w:t>
      </w:r>
      <w:r w:rsidR="008122C7" w:rsidRPr="003E7AE2">
        <w:rPr>
          <w:sz w:val="28"/>
          <w:szCs w:val="28"/>
        </w:rPr>
        <w:t>2</w:t>
      </w:r>
      <w:r w:rsidRPr="003E7AE2">
        <w:rPr>
          <w:sz w:val="28"/>
          <w:szCs w:val="28"/>
        </w:rPr>
        <w:t xml:space="preserve"> г. в 100 процентах многоквартирных домов собственники жилых помещений выбрали способ управления</w:t>
      </w:r>
      <w:r w:rsidR="008122C7" w:rsidRPr="003E7AE2">
        <w:rPr>
          <w:sz w:val="28"/>
          <w:szCs w:val="28"/>
        </w:rPr>
        <w:t>.</w:t>
      </w:r>
      <w:r w:rsidR="00B33296" w:rsidRPr="003E7AE2">
        <w:rPr>
          <w:sz w:val="28"/>
          <w:szCs w:val="28"/>
        </w:rPr>
        <w:t xml:space="preserve">  За 201</w:t>
      </w:r>
      <w:r w:rsidR="00581063" w:rsidRPr="003E7AE2">
        <w:rPr>
          <w:sz w:val="28"/>
          <w:szCs w:val="28"/>
        </w:rPr>
        <w:t>3</w:t>
      </w:r>
      <w:r w:rsidR="00B33296" w:rsidRPr="003E7AE2">
        <w:rPr>
          <w:sz w:val="28"/>
          <w:szCs w:val="28"/>
        </w:rPr>
        <w:t xml:space="preserve"> год населению района начислено коммунальных платежей – </w:t>
      </w:r>
      <w:r w:rsidR="00581063" w:rsidRPr="003E7AE2">
        <w:rPr>
          <w:sz w:val="28"/>
          <w:szCs w:val="28"/>
        </w:rPr>
        <w:t>84,8</w:t>
      </w:r>
      <w:r w:rsidR="00B33296" w:rsidRPr="003E7AE2">
        <w:rPr>
          <w:sz w:val="28"/>
          <w:szCs w:val="28"/>
        </w:rPr>
        <w:t xml:space="preserve"> млн.рублей, оплачено населением -  </w:t>
      </w:r>
      <w:r w:rsidR="00581063" w:rsidRPr="003E7AE2">
        <w:rPr>
          <w:sz w:val="28"/>
          <w:szCs w:val="28"/>
        </w:rPr>
        <w:t>79,45</w:t>
      </w:r>
      <w:r w:rsidR="00B33296" w:rsidRPr="003E7AE2">
        <w:rPr>
          <w:sz w:val="28"/>
          <w:szCs w:val="28"/>
        </w:rPr>
        <w:t xml:space="preserve"> млн.рублей. Уровень оплаты составил </w:t>
      </w:r>
      <w:r w:rsidR="00581063" w:rsidRPr="003E7AE2">
        <w:rPr>
          <w:sz w:val="28"/>
          <w:szCs w:val="28"/>
        </w:rPr>
        <w:t>93,7</w:t>
      </w:r>
      <w:r w:rsidR="00B33296" w:rsidRPr="003E7AE2">
        <w:rPr>
          <w:sz w:val="28"/>
          <w:szCs w:val="28"/>
        </w:rPr>
        <w:t xml:space="preserve"> процентов.</w:t>
      </w:r>
    </w:p>
    <w:p w:rsidR="007A2678" w:rsidRPr="003E7AE2" w:rsidRDefault="007A2678" w:rsidP="007A2678">
      <w:pPr>
        <w:pStyle w:val="a4"/>
        <w:ind w:firstLine="525"/>
        <w:rPr>
          <w:sz w:val="28"/>
          <w:szCs w:val="28"/>
        </w:rPr>
      </w:pPr>
      <w:r w:rsidRPr="003E7AE2">
        <w:rPr>
          <w:sz w:val="28"/>
          <w:szCs w:val="28"/>
        </w:rPr>
        <w:t xml:space="preserve">Функционирование коммунального хозяйства во многом зависит от состояния его объектов и систем. </w:t>
      </w:r>
    </w:p>
    <w:p w:rsidR="007A2678" w:rsidRPr="003E7AE2" w:rsidRDefault="007A2678" w:rsidP="007A2678">
      <w:pPr>
        <w:pStyle w:val="a4"/>
        <w:ind w:firstLine="525"/>
        <w:rPr>
          <w:b/>
          <w:sz w:val="28"/>
          <w:szCs w:val="28"/>
        </w:rPr>
      </w:pPr>
      <w:r w:rsidRPr="003E7AE2">
        <w:rPr>
          <w:sz w:val="28"/>
          <w:szCs w:val="28"/>
        </w:rPr>
        <w:t>На начало 201</w:t>
      </w:r>
      <w:r w:rsidR="00581063" w:rsidRPr="003E7AE2">
        <w:rPr>
          <w:sz w:val="28"/>
          <w:szCs w:val="28"/>
        </w:rPr>
        <w:t>3</w:t>
      </w:r>
      <w:r w:rsidRPr="003E7AE2">
        <w:rPr>
          <w:sz w:val="28"/>
          <w:szCs w:val="28"/>
        </w:rPr>
        <w:t xml:space="preserve"> года в замене нуждалось </w:t>
      </w:r>
      <w:r w:rsidRPr="003E7AE2">
        <w:rPr>
          <w:sz w:val="28"/>
          <w:szCs w:val="28"/>
        </w:rPr>
        <w:br/>
      </w:r>
      <w:r w:rsidR="00581063" w:rsidRPr="003E7AE2">
        <w:rPr>
          <w:sz w:val="28"/>
          <w:szCs w:val="28"/>
        </w:rPr>
        <w:t>48</w:t>
      </w:r>
      <w:r w:rsidRPr="003E7AE2">
        <w:rPr>
          <w:sz w:val="28"/>
          <w:szCs w:val="28"/>
        </w:rPr>
        <w:t xml:space="preserve"> процентов уличной водопроводной сети, </w:t>
      </w:r>
      <w:r w:rsidR="00581063" w:rsidRPr="003E7AE2">
        <w:rPr>
          <w:sz w:val="28"/>
          <w:szCs w:val="28"/>
        </w:rPr>
        <w:t>60,0</w:t>
      </w:r>
      <w:r w:rsidRPr="003E7AE2">
        <w:rPr>
          <w:sz w:val="28"/>
          <w:szCs w:val="28"/>
        </w:rPr>
        <w:t xml:space="preserve"> процентов внутриквартальной и внутридворовой сети, в 201</w:t>
      </w:r>
      <w:r w:rsidR="00581063" w:rsidRPr="003E7AE2">
        <w:rPr>
          <w:sz w:val="28"/>
          <w:szCs w:val="28"/>
        </w:rPr>
        <w:t>3</w:t>
      </w:r>
      <w:r w:rsidRPr="003E7AE2">
        <w:rPr>
          <w:sz w:val="28"/>
          <w:szCs w:val="28"/>
        </w:rPr>
        <w:t xml:space="preserve"> году заменено</w:t>
      </w:r>
      <w:r w:rsidR="00991FEC" w:rsidRPr="003E7AE2">
        <w:rPr>
          <w:sz w:val="28"/>
          <w:szCs w:val="28"/>
        </w:rPr>
        <w:t xml:space="preserve"> </w:t>
      </w:r>
      <w:r w:rsidR="00581063" w:rsidRPr="003E7AE2">
        <w:rPr>
          <w:sz w:val="28"/>
          <w:szCs w:val="28"/>
        </w:rPr>
        <w:t>1,</w:t>
      </w:r>
      <w:r w:rsidR="00D357EE" w:rsidRPr="003E7AE2">
        <w:rPr>
          <w:sz w:val="28"/>
          <w:szCs w:val="28"/>
        </w:rPr>
        <w:t>8</w:t>
      </w:r>
      <w:r w:rsidRPr="003E7AE2">
        <w:rPr>
          <w:sz w:val="28"/>
          <w:szCs w:val="28"/>
        </w:rPr>
        <w:t xml:space="preserve"> процента уличной водопроводной сети</w:t>
      </w:r>
      <w:r w:rsidR="00581063" w:rsidRPr="003E7AE2">
        <w:rPr>
          <w:sz w:val="28"/>
          <w:szCs w:val="28"/>
        </w:rPr>
        <w:t>, 30,7 процентов внутриквартирной и внутридворовой сети.</w:t>
      </w:r>
    </w:p>
    <w:p w:rsidR="007A2678" w:rsidRPr="003E7AE2" w:rsidRDefault="007A2678" w:rsidP="007A2678">
      <w:pPr>
        <w:pStyle w:val="a4"/>
        <w:ind w:firstLine="525"/>
        <w:rPr>
          <w:sz w:val="28"/>
          <w:szCs w:val="28"/>
        </w:rPr>
      </w:pPr>
      <w:r w:rsidRPr="003E7AE2">
        <w:rPr>
          <w:sz w:val="28"/>
          <w:szCs w:val="28"/>
        </w:rPr>
        <w:t>Низкий технический уровень водопроводных сетей и аварии на них способствуют утечке воды из водопроводной системы. В 201</w:t>
      </w:r>
      <w:r w:rsidR="00581063" w:rsidRPr="003E7AE2">
        <w:rPr>
          <w:sz w:val="28"/>
          <w:szCs w:val="28"/>
        </w:rPr>
        <w:t>3</w:t>
      </w:r>
      <w:r w:rsidRPr="003E7AE2">
        <w:rPr>
          <w:sz w:val="28"/>
          <w:szCs w:val="28"/>
        </w:rPr>
        <w:t xml:space="preserve"> году неучтенный расход воды составил </w:t>
      </w:r>
      <w:r w:rsidR="00581063" w:rsidRPr="003E7AE2">
        <w:rPr>
          <w:sz w:val="28"/>
          <w:szCs w:val="28"/>
        </w:rPr>
        <w:t>115,7</w:t>
      </w:r>
      <w:r w:rsidRPr="003E7AE2">
        <w:rPr>
          <w:sz w:val="28"/>
          <w:szCs w:val="28"/>
        </w:rPr>
        <w:t xml:space="preserve"> тыс. кубических метров (</w:t>
      </w:r>
      <w:r w:rsidR="00581063" w:rsidRPr="003E7AE2">
        <w:rPr>
          <w:sz w:val="28"/>
          <w:szCs w:val="28"/>
        </w:rPr>
        <w:t>15,9</w:t>
      </w:r>
      <w:r w:rsidRPr="003E7AE2">
        <w:rPr>
          <w:sz w:val="28"/>
          <w:szCs w:val="28"/>
        </w:rPr>
        <w:t xml:space="preserve"> процента от общего объема воды, поданного в сеть).</w:t>
      </w:r>
    </w:p>
    <w:p w:rsidR="007A2678" w:rsidRPr="003E7AE2" w:rsidRDefault="007A2678" w:rsidP="007A2678">
      <w:pPr>
        <w:pStyle w:val="a4"/>
        <w:ind w:firstLine="525"/>
        <w:rPr>
          <w:sz w:val="28"/>
          <w:szCs w:val="28"/>
        </w:rPr>
      </w:pPr>
      <w:r w:rsidRPr="003E7AE2">
        <w:rPr>
          <w:sz w:val="28"/>
          <w:szCs w:val="28"/>
        </w:rPr>
        <w:t xml:space="preserve">В Ленинском </w:t>
      </w:r>
      <w:r w:rsidR="004E452E" w:rsidRPr="003E7AE2">
        <w:rPr>
          <w:sz w:val="28"/>
          <w:szCs w:val="28"/>
        </w:rPr>
        <w:t xml:space="preserve">муниципальном </w:t>
      </w:r>
      <w:r w:rsidRPr="003E7AE2">
        <w:rPr>
          <w:sz w:val="28"/>
          <w:szCs w:val="28"/>
        </w:rPr>
        <w:t>районе на конец 201</w:t>
      </w:r>
      <w:r w:rsidR="00581063" w:rsidRPr="003E7AE2">
        <w:rPr>
          <w:sz w:val="28"/>
          <w:szCs w:val="28"/>
        </w:rPr>
        <w:t>3</w:t>
      </w:r>
      <w:r w:rsidRPr="003E7AE2">
        <w:rPr>
          <w:sz w:val="28"/>
          <w:szCs w:val="28"/>
        </w:rPr>
        <w:t xml:space="preserve"> года числилось 2 объекта канализационного хозяйства.  </w:t>
      </w:r>
    </w:p>
    <w:p w:rsidR="007A2678" w:rsidRPr="003E7AE2" w:rsidRDefault="007A2678" w:rsidP="007A2678">
      <w:pPr>
        <w:pStyle w:val="a4"/>
        <w:ind w:firstLine="525"/>
        <w:rPr>
          <w:sz w:val="28"/>
          <w:szCs w:val="28"/>
        </w:rPr>
      </w:pPr>
      <w:r w:rsidRPr="003E7AE2">
        <w:rPr>
          <w:sz w:val="28"/>
          <w:szCs w:val="28"/>
        </w:rPr>
        <w:t>Коммунальное хозяйство является значительным потребителем тепловой энергии. В 201</w:t>
      </w:r>
      <w:r w:rsidR="00581063" w:rsidRPr="003E7AE2">
        <w:rPr>
          <w:sz w:val="28"/>
          <w:szCs w:val="28"/>
        </w:rPr>
        <w:t>3</w:t>
      </w:r>
      <w:r w:rsidRPr="003E7AE2">
        <w:rPr>
          <w:sz w:val="28"/>
          <w:szCs w:val="28"/>
        </w:rPr>
        <w:t xml:space="preserve"> году теплоснабжением и горячим водоснабжением население и бюджетофинансируемые организации Ленинского </w:t>
      </w:r>
      <w:r w:rsidR="004E452E" w:rsidRPr="003E7AE2">
        <w:rPr>
          <w:sz w:val="28"/>
          <w:szCs w:val="28"/>
        </w:rPr>
        <w:t xml:space="preserve">муниципального </w:t>
      </w:r>
      <w:r w:rsidRPr="003E7AE2">
        <w:rPr>
          <w:sz w:val="28"/>
          <w:szCs w:val="28"/>
        </w:rPr>
        <w:t>района обеспечивали 13  источника теплоснабжения.</w:t>
      </w:r>
    </w:p>
    <w:p w:rsidR="007A2678" w:rsidRPr="003E7AE2" w:rsidRDefault="007A2678" w:rsidP="007A2678">
      <w:pPr>
        <w:pStyle w:val="a4"/>
        <w:ind w:firstLine="525"/>
        <w:rPr>
          <w:sz w:val="28"/>
          <w:szCs w:val="28"/>
        </w:rPr>
      </w:pPr>
      <w:r w:rsidRPr="003E7AE2">
        <w:rPr>
          <w:sz w:val="28"/>
          <w:szCs w:val="28"/>
        </w:rPr>
        <w:lastRenderedPageBreak/>
        <w:t>Протяженность тепловых сетей у</w:t>
      </w:r>
      <w:r w:rsidR="00581063" w:rsidRPr="003E7AE2">
        <w:rPr>
          <w:sz w:val="28"/>
          <w:szCs w:val="28"/>
        </w:rPr>
        <w:t>меньшилась</w:t>
      </w:r>
      <w:r w:rsidRPr="003E7AE2">
        <w:rPr>
          <w:sz w:val="28"/>
          <w:szCs w:val="28"/>
        </w:rPr>
        <w:t xml:space="preserve"> в сравнении с 201</w:t>
      </w:r>
      <w:r w:rsidR="00581063" w:rsidRPr="003E7AE2">
        <w:rPr>
          <w:sz w:val="28"/>
          <w:szCs w:val="28"/>
        </w:rPr>
        <w:t>2</w:t>
      </w:r>
      <w:r w:rsidRPr="003E7AE2">
        <w:rPr>
          <w:sz w:val="28"/>
          <w:szCs w:val="28"/>
        </w:rPr>
        <w:t xml:space="preserve"> годом на </w:t>
      </w:r>
      <w:r w:rsidR="00581063" w:rsidRPr="003E7AE2">
        <w:rPr>
          <w:sz w:val="28"/>
          <w:szCs w:val="28"/>
        </w:rPr>
        <w:t>0,5</w:t>
      </w:r>
      <w:r w:rsidRPr="003E7AE2">
        <w:rPr>
          <w:sz w:val="28"/>
          <w:szCs w:val="28"/>
        </w:rPr>
        <w:t xml:space="preserve"> километра и составила 2</w:t>
      </w:r>
      <w:r w:rsidR="00991FEC" w:rsidRPr="003E7AE2">
        <w:rPr>
          <w:sz w:val="28"/>
          <w:szCs w:val="28"/>
        </w:rPr>
        <w:t>4</w:t>
      </w:r>
      <w:r w:rsidRPr="003E7AE2">
        <w:rPr>
          <w:sz w:val="28"/>
          <w:szCs w:val="28"/>
        </w:rPr>
        <w:t>,</w:t>
      </w:r>
      <w:r w:rsidR="00581063" w:rsidRPr="003E7AE2">
        <w:rPr>
          <w:sz w:val="28"/>
          <w:szCs w:val="28"/>
        </w:rPr>
        <w:t>2</w:t>
      </w:r>
      <w:r w:rsidRPr="003E7AE2">
        <w:rPr>
          <w:sz w:val="28"/>
          <w:szCs w:val="28"/>
        </w:rPr>
        <w:t xml:space="preserve">  километра, из них </w:t>
      </w:r>
      <w:r w:rsidR="00581063" w:rsidRPr="003E7AE2">
        <w:rPr>
          <w:sz w:val="28"/>
          <w:szCs w:val="28"/>
        </w:rPr>
        <w:t>1,9</w:t>
      </w:r>
      <w:r w:rsidRPr="003E7AE2">
        <w:rPr>
          <w:sz w:val="28"/>
          <w:szCs w:val="28"/>
        </w:rPr>
        <w:t xml:space="preserve"> километр</w:t>
      </w:r>
      <w:r w:rsidR="00991FEC" w:rsidRPr="003E7AE2">
        <w:rPr>
          <w:sz w:val="28"/>
          <w:szCs w:val="28"/>
        </w:rPr>
        <w:t>а сетей нуждаются в замене (</w:t>
      </w:r>
      <w:r w:rsidR="00581063" w:rsidRPr="003E7AE2">
        <w:rPr>
          <w:sz w:val="28"/>
          <w:szCs w:val="28"/>
        </w:rPr>
        <w:t>7,9</w:t>
      </w:r>
      <w:r w:rsidRPr="003E7AE2">
        <w:rPr>
          <w:sz w:val="28"/>
          <w:szCs w:val="28"/>
        </w:rPr>
        <w:t xml:space="preserve"> процента от их протяженности). </w:t>
      </w:r>
    </w:p>
    <w:p w:rsidR="007A2678" w:rsidRPr="003E7AE2" w:rsidRDefault="007A2678" w:rsidP="007A2678">
      <w:pPr>
        <w:pStyle w:val="a4"/>
        <w:ind w:firstLine="525"/>
        <w:rPr>
          <w:sz w:val="28"/>
          <w:szCs w:val="28"/>
        </w:rPr>
      </w:pPr>
      <w:r w:rsidRPr="003E7AE2">
        <w:rPr>
          <w:sz w:val="28"/>
          <w:szCs w:val="28"/>
        </w:rPr>
        <w:t xml:space="preserve">Из-за износа теплотрасс, недостаточной тепловой изоляции отдельных участков теплопроводов потери тепла в сетях составили </w:t>
      </w:r>
      <w:r w:rsidR="00581063" w:rsidRPr="003E7AE2">
        <w:rPr>
          <w:sz w:val="28"/>
          <w:szCs w:val="28"/>
        </w:rPr>
        <w:t>12,95</w:t>
      </w:r>
      <w:r w:rsidRPr="003E7AE2">
        <w:rPr>
          <w:sz w:val="28"/>
          <w:szCs w:val="28"/>
        </w:rPr>
        <w:t xml:space="preserve"> процентов от общей подачи тепла (в 201</w:t>
      </w:r>
      <w:r w:rsidR="00581063" w:rsidRPr="003E7AE2">
        <w:rPr>
          <w:sz w:val="28"/>
          <w:szCs w:val="28"/>
        </w:rPr>
        <w:t>2</w:t>
      </w:r>
      <w:r w:rsidRPr="003E7AE2">
        <w:rPr>
          <w:sz w:val="28"/>
          <w:szCs w:val="28"/>
        </w:rPr>
        <w:t xml:space="preserve"> году – </w:t>
      </w:r>
      <w:r w:rsidR="00991FEC" w:rsidRPr="003E7AE2">
        <w:rPr>
          <w:sz w:val="28"/>
          <w:szCs w:val="28"/>
        </w:rPr>
        <w:t>10,</w:t>
      </w:r>
      <w:r w:rsidR="00581063" w:rsidRPr="003E7AE2">
        <w:rPr>
          <w:sz w:val="28"/>
          <w:szCs w:val="28"/>
        </w:rPr>
        <w:t>4</w:t>
      </w:r>
      <w:r w:rsidR="00991FEC" w:rsidRPr="003E7AE2">
        <w:rPr>
          <w:sz w:val="28"/>
          <w:szCs w:val="28"/>
        </w:rPr>
        <w:t>0</w:t>
      </w:r>
      <w:r w:rsidRPr="003E7AE2">
        <w:rPr>
          <w:sz w:val="28"/>
          <w:szCs w:val="28"/>
        </w:rPr>
        <w:t xml:space="preserve"> процентов). </w:t>
      </w:r>
    </w:p>
    <w:p w:rsidR="007A2678" w:rsidRPr="003E7AE2" w:rsidRDefault="007A2678" w:rsidP="007A2678">
      <w:pPr>
        <w:ind w:firstLine="708"/>
        <w:contextualSpacing/>
        <w:jc w:val="both"/>
        <w:rPr>
          <w:sz w:val="28"/>
          <w:szCs w:val="28"/>
        </w:rPr>
      </w:pPr>
      <w:r w:rsidRPr="003E7AE2">
        <w:rPr>
          <w:sz w:val="28"/>
          <w:szCs w:val="28"/>
        </w:rPr>
        <w:t>Ежегодно в тепловом хозяйстве</w:t>
      </w:r>
      <w:r w:rsidRPr="003E7AE2">
        <w:rPr>
          <w:b/>
          <w:sz w:val="28"/>
          <w:szCs w:val="28"/>
        </w:rPr>
        <w:t xml:space="preserve"> </w:t>
      </w:r>
      <w:r w:rsidRPr="003E7AE2">
        <w:rPr>
          <w:sz w:val="28"/>
          <w:szCs w:val="28"/>
        </w:rPr>
        <w:t xml:space="preserve">традиционно проводятся работы по подготовке котельных, а именно: производится проверка приборов учета, ревизия задвижек, насосного оборудования, подготовка (зачистка) емкостей под жидкое топливо, там, где котельные работают на жидком топливе, проводится сертификация рабочих мест и аттестация оперативного персонала. </w:t>
      </w:r>
    </w:p>
    <w:p w:rsidR="007A2678" w:rsidRPr="003E7AE2" w:rsidRDefault="007A2678" w:rsidP="007A2678">
      <w:pPr>
        <w:ind w:firstLine="708"/>
        <w:contextualSpacing/>
        <w:jc w:val="both"/>
        <w:rPr>
          <w:sz w:val="28"/>
          <w:szCs w:val="28"/>
        </w:rPr>
      </w:pPr>
      <w:r w:rsidRPr="003E7AE2">
        <w:rPr>
          <w:sz w:val="28"/>
          <w:szCs w:val="28"/>
        </w:rPr>
        <w:t xml:space="preserve">Осуществляется ремонт кровли котельных. Также проводятся необходимые работы по ремонту  теплосетей. В городе Ленинске осуществляет подачу тепла 8 газовых котельных и 1 жидкостная котельная. </w:t>
      </w:r>
    </w:p>
    <w:p w:rsidR="007A2678" w:rsidRPr="003E7AE2" w:rsidRDefault="007A2678" w:rsidP="007A2678">
      <w:pPr>
        <w:ind w:firstLine="708"/>
        <w:jc w:val="both"/>
        <w:rPr>
          <w:sz w:val="28"/>
          <w:szCs w:val="28"/>
        </w:rPr>
      </w:pPr>
      <w:r w:rsidRPr="003E7AE2">
        <w:rPr>
          <w:sz w:val="28"/>
          <w:szCs w:val="28"/>
        </w:rPr>
        <w:t>В водопроводном хозяйстве активно проводились работы по замене водопр</w:t>
      </w:r>
      <w:r w:rsidR="00F05849" w:rsidRPr="003E7AE2">
        <w:rPr>
          <w:sz w:val="28"/>
          <w:szCs w:val="28"/>
        </w:rPr>
        <w:t xml:space="preserve">овода в г.п.г. Ленинск – </w:t>
      </w:r>
      <w:r w:rsidR="00581063" w:rsidRPr="003E7AE2">
        <w:rPr>
          <w:sz w:val="28"/>
          <w:szCs w:val="28"/>
        </w:rPr>
        <w:t>2,4</w:t>
      </w:r>
      <w:r w:rsidR="00F05849" w:rsidRPr="003E7AE2">
        <w:rPr>
          <w:sz w:val="28"/>
          <w:szCs w:val="28"/>
        </w:rPr>
        <w:t xml:space="preserve"> км</w:t>
      </w:r>
      <w:r w:rsidRPr="003E7AE2">
        <w:rPr>
          <w:sz w:val="28"/>
          <w:szCs w:val="28"/>
        </w:rPr>
        <w:t xml:space="preserve">, и сельских поселениях: Заплавненском </w:t>
      </w:r>
      <w:r w:rsidR="00991FEC" w:rsidRPr="003E7AE2">
        <w:rPr>
          <w:sz w:val="28"/>
          <w:szCs w:val="28"/>
        </w:rPr>
        <w:t>0,</w:t>
      </w:r>
      <w:r w:rsidR="00581063" w:rsidRPr="003E7AE2">
        <w:rPr>
          <w:sz w:val="28"/>
          <w:szCs w:val="28"/>
        </w:rPr>
        <w:t>3</w:t>
      </w:r>
      <w:r w:rsidR="00991FEC" w:rsidRPr="003E7AE2">
        <w:rPr>
          <w:sz w:val="28"/>
          <w:szCs w:val="28"/>
        </w:rPr>
        <w:t xml:space="preserve"> км,</w:t>
      </w:r>
      <w:r w:rsidRPr="003E7AE2">
        <w:rPr>
          <w:sz w:val="28"/>
          <w:szCs w:val="28"/>
        </w:rPr>
        <w:t xml:space="preserve">  Степновском –</w:t>
      </w:r>
      <w:r w:rsidR="00991FEC" w:rsidRPr="003E7AE2">
        <w:rPr>
          <w:sz w:val="28"/>
          <w:szCs w:val="28"/>
        </w:rPr>
        <w:t xml:space="preserve"> 0,5 км уличной водопроводной сети</w:t>
      </w:r>
      <w:r w:rsidRPr="003E7AE2">
        <w:rPr>
          <w:sz w:val="28"/>
          <w:szCs w:val="28"/>
        </w:rPr>
        <w:t xml:space="preserve">. </w:t>
      </w:r>
    </w:p>
    <w:p w:rsidR="00D239B3" w:rsidRPr="003E7AE2" w:rsidRDefault="00D239B3" w:rsidP="007A2678">
      <w:pPr>
        <w:ind w:firstLine="708"/>
        <w:jc w:val="both"/>
        <w:rPr>
          <w:sz w:val="28"/>
          <w:szCs w:val="28"/>
        </w:rPr>
      </w:pPr>
      <w:r w:rsidRPr="003E7AE2">
        <w:rPr>
          <w:sz w:val="28"/>
          <w:szCs w:val="28"/>
        </w:rPr>
        <w:t>В 201</w:t>
      </w:r>
      <w:r w:rsidR="00581063" w:rsidRPr="003E7AE2">
        <w:rPr>
          <w:sz w:val="28"/>
          <w:szCs w:val="28"/>
        </w:rPr>
        <w:t>3</w:t>
      </w:r>
      <w:r w:rsidRPr="003E7AE2">
        <w:rPr>
          <w:sz w:val="28"/>
          <w:szCs w:val="28"/>
        </w:rPr>
        <w:t xml:space="preserve"> году протяженность освещенных улиц Ленинского муниципального района незначительно возросла и составила 78,3 км. На период до 201</w:t>
      </w:r>
      <w:r w:rsidR="00581063" w:rsidRPr="003E7AE2">
        <w:rPr>
          <w:sz w:val="28"/>
          <w:szCs w:val="28"/>
        </w:rPr>
        <w:t>7</w:t>
      </w:r>
      <w:r w:rsidRPr="003E7AE2">
        <w:rPr>
          <w:sz w:val="28"/>
          <w:szCs w:val="28"/>
        </w:rPr>
        <w:t xml:space="preserve"> года планируется увеличить данный показатель до 87,5 км.</w:t>
      </w:r>
    </w:p>
    <w:p w:rsidR="00D25ECF" w:rsidRPr="003E7AE2" w:rsidRDefault="009551D1" w:rsidP="00CC25AA">
      <w:pPr>
        <w:jc w:val="both"/>
        <w:rPr>
          <w:sz w:val="28"/>
          <w:szCs w:val="28"/>
        </w:rPr>
      </w:pPr>
      <w:r w:rsidRPr="003E7AE2">
        <w:rPr>
          <w:b/>
        </w:rPr>
        <w:t xml:space="preserve">        </w:t>
      </w:r>
      <w:r w:rsidR="00D25ECF" w:rsidRPr="003E7AE2">
        <w:rPr>
          <w:sz w:val="28"/>
          <w:szCs w:val="28"/>
        </w:rPr>
        <w:t>В условиях роста цен на энергоносители, перехода к полной оплате потребителями фактически потребленных услуг, развитие рынка услуг жилищно-коммунального хозяйства становится одним из важнейших направлений реформирования отрасли.</w:t>
      </w:r>
    </w:p>
    <w:p w:rsidR="00D25ECF" w:rsidRPr="003E7AE2" w:rsidRDefault="00D25ECF" w:rsidP="000813D7">
      <w:pPr>
        <w:autoSpaceDE w:val="0"/>
        <w:autoSpaceDN w:val="0"/>
        <w:adjustRightInd w:val="0"/>
        <w:ind w:firstLine="525"/>
        <w:jc w:val="both"/>
        <w:outlineLvl w:val="1"/>
        <w:rPr>
          <w:sz w:val="28"/>
          <w:szCs w:val="28"/>
        </w:rPr>
      </w:pPr>
      <w:r w:rsidRPr="003E7AE2">
        <w:rPr>
          <w:sz w:val="28"/>
          <w:szCs w:val="28"/>
        </w:rPr>
        <w:t>Сдерживающими факторами его развития являются:</w:t>
      </w:r>
    </w:p>
    <w:p w:rsidR="00D25ECF" w:rsidRPr="003E7AE2" w:rsidRDefault="00D25ECF" w:rsidP="000813D7">
      <w:pPr>
        <w:shd w:val="clear" w:color="auto" w:fill="FFFFFF"/>
        <w:autoSpaceDE w:val="0"/>
        <w:autoSpaceDN w:val="0"/>
        <w:adjustRightInd w:val="0"/>
        <w:ind w:firstLine="525"/>
        <w:jc w:val="both"/>
        <w:rPr>
          <w:sz w:val="28"/>
          <w:szCs w:val="28"/>
        </w:rPr>
      </w:pPr>
      <w:r w:rsidRPr="003E7AE2">
        <w:rPr>
          <w:sz w:val="28"/>
          <w:szCs w:val="28"/>
        </w:rPr>
        <w:t>высокий уровень износа основных фондов, в том числе инженерных сетей;</w:t>
      </w:r>
    </w:p>
    <w:p w:rsidR="00D25ECF" w:rsidRPr="003E7AE2" w:rsidRDefault="00D25ECF" w:rsidP="000813D7">
      <w:pPr>
        <w:autoSpaceDE w:val="0"/>
        <w:autoSpaceDN w:val="0"/>
        <w:adjustRightInd w:val="0"/>
        <w:ind w:firstLine="525"/>
        <w:jc w:val="both"/>
        <w:rPr>
          <w:sz w:val="28"/>
          <w:szCs w:val="28"/>
        </w:rPr>
      </w:pPr>
      <w:r w:rsidRPr="003E7AE2">
        <w:rPr>
          <w:sz w:val="28"/>
          <w:szCs w:val="28"/>
        </w:rPr>
        <w:t>долгий срок окупаемости инвестиционных проектов;</w:t>
      </w:r>
    </w:p>
    <w:p w:rsidR="00D25ECF" w:rsidRPr="003E7AE2" w:rsidRDefault="00D25ECF" w:rsidP="000813D7">
      <w:pPr>
        <w:autoSpaceDE w:val="0"/>
        <w:autoSpaceDN w:val="0"/>
        <w:adjustRightInd w:val="0"/>
        <w:ind w:firstLine="525"/>
        <w:jc w:val="both"/>
        <w:rPr>
          <w:sz w:val="28"/>
          <w:szCs w:val="28"/>
        </w:rPr>
      </w:pPr>
      <w:r w:rsidRPr="003E7AE2">
        <w:rPr>
          <w:sz w:val="28"/>
          <w:szCs w:val="28"/>
        </w:rPr>
        <w:t>отсутствие у потребителей выбора поставщика коммунальных услуг;</w:t>
      </w:r>
    </w:p>
    <w:p w:rsidR="00D25ECF" w:rsidRPr="003E7AE2" w:rsidRDefault="00D25ECF" w:rsidP="000813D7">
      <w:pPr>
        <w:autoSpaceDE w:val="0"/>
        <w:autoSpaceDN w:val="0"/>
        <w:adjustRightInd w:val="0"/>
        <w:ind w:firstLine="525"/>
        <w:jc w:val="both"/>
        <w:rPr>
          <w:spacing w:val="-4"/>
          <w:sz w:val="28"/>
          <w:szCs w:val="28"/>
        </w:rPr>
      </w:pPr>
      <w:r w:rsidRPr="003E7AE2">
        <w:rPr>
          <w:spacing w:val="-4"/>
          <w:sz w:val="28"/>
          <w:szCs w:val="28"/>
        </w:rPr>
        <w:t>невысокий профессионализм руко</w:t>
      </w:r>
      <w:r w:rsidR="009551D1" w:rsidRPr="003E7AE2">
        <w:rPr>
          <w:spacing w:val="-4"/>
          <w:sz w:val="28"/>
          <w:szCs w:val="28"/>
        </w:rPr>
        <w:t>водителей управляющих компаний;</w:t>
      </w:r>
    </w:p>
    <w:p w:rsidR="00D25ECF" w:rsidRPr="003E7AE2" w:rsidRDefault="00D25ECF" w:rsidP="000813D7">
      <w:pPr>
        <w:shd w:val="clear" w:color="auto" w:fill="FFFFFF"/>
        <w:autoSpaceDE w:val="0"/>
        <w:autoSpaceDN w:val="0"/>
        <w:adjustRightInd w:val="0"/>
        <w:ind w:firstLine="525"/>
        <w:jc w:val="both"/>
        <w:rPr>
          <w:sz w:val="28"/>
          <w:szCs w:val="28"/>
        </w:rPr>
      </w:pPr>
      <w:r w:rsidRPr="003E7AE2">
        <w:rPr>
          <w:sz w:val="28"/>
          <w:szCs w:val="28"/>
        </w:rPr>
        <w:t>зависимость от бюджетного финансирования;</w:t>
      </w:r>
    </w:p>
    <w:p w:rsidR="00D25ECF" w:rsidRPr="003E7AE2" w:rsidRDefault="00D25ECF" w:rsidP="000813D7">
      <w:pPr>
        <w:autoSpaceDE w:val="0"/>
        <w:autoSpaceDN w:val="0"/>
        <w:adjustRightInd w:val="0"/>
        <w:ind w:firstLine="525"/>
        <w:jc w:val="both"/>
        <w:rPr>
          <w:sz w:val="28"/>
          <w:szCs w:val="28"/>
        </w:rPr>
      </w:pPr>
      <w:r w:rsidRPr="003E7AE2">
        <w:rPr>
          <w:sz w:val="28"/>
          <w:szCs w:val="28"/>
        </w:rPr>
        <w:t>временные интервалы сдачи имущества в аренду.</w:t>
      </w:r>
    </w:p>
    <w:p w:rsidR="00D25ECF" w:rsidRPr="003E7AE2" w:rsidRDefault="00D25ECF" w:rsidP="000813D7">
      <w:pPr>
        <w:autoSpaceDE w:val="0"/>
        <w:autoSpaceDN w:val="0"/>
        <w:adjustRightInd w:val="0"/>
        <w:ind w:firstLine="525"/>
        <w:jc w:val="both"/>
        <w:rPr>
          <w:sz w:val="28"/>
          <w:szCs w:val="28"/>
        </w:rPr>
      </w:pPr>
      <w:r w:rsidRPr="003E7AE2">
        <w:rPr>
          <w:sz w:val="28"/>
          <w:szCs w:val="28"/>
        </w:rPr>
        <w:t xml:space="preserve">Снижение уровня износа объектов жилищно-коммунального хозяйства </w:t>
      </w:r>
      <w:r w:rsidR="0081372B" w:rsidRPr="003E7AE2">
        <w:rPr>
          <w:sz w:val="28"/>
          <w:szCs w:val="28"/>
        </w:rPr>
        <w:t>Ленинского муниципального района</w:t>
      </w:r>
      <w:r w:rsidRPr="003E7AE2">
        <w:rPr>
          <w:sz w:val="28"/>
          <w:szCs w:val="28"/>
        </w:rPr>
        <w:t xml:space="preserve"> обеспечивается посредством реализации мероприятий по обновлению основных фондов и инженерных сетей, модернизации и развитию системы теплового и водопроводно-канализационного хозяйства.</w:t>
      </w:r>
    </w:p>
    <w:p w:rsidR="00D25ECF" w:rsidRPr="003E7AE2" w:rsidRDefault="00D25ECF" w:rsidP="000813D7">
      <w:pPr>
        <w:shd w:val="clear" w:color="auto" w:fill="FFFFFF"/>
        <w:tabs>
          <w:tab w:val="left" w:pos="2414"/>
          <w:tab w:val="left" w:pos="5050"/>
          <w:tab w:val="left" w:pos="7296"/>
        </w:tabs>
        <w:ind w:firstLine="525"/>
        <w:jc w:val="both"/>
        <w:rPr>
          <w:sz w:val="28"/>
          <w:szCs w:val="28"/>
        </w:rPr>
      </w:pPr>
      <w:r w:rsidRPr="003E7AE2">
        <w:rPr>
          <w:sz w:val="28"/>
          <w:szCs w:val="28"/>
        </w:rPr>
        <w:t xml:space="preserve">С целью проведения модернизации объектов коммунальной инфраструктуры муниципальных образований и повышения качества оказываемых коммунальных услуг, снижения уровня износа объектов коммунальной инфраструктуры, внедрения современного энергоэффективного оборудования на территории </w:t>
      </w:r>
      <w:r w:rsidR="0081372B" w:rsidRPr="003E7AE2">
        <w:rPr>
          <w:sz w:val="28"/>
          <w:szCs w:val="28"/>
        </w:rPr>
        <w:t>Ленинского муниципального района</w:t>
      </w:r>
      <w:r w:rsidRPr="003E7AE2">
        <w:rPr>
          <w:sz w:val="28"/>
          <w:szCs w:val="28"/>
        </w:rPr>
        <w:t xml:space="preserve"> реализуются мероприятия в рамках </w:t>
      </w:r>
      <w:r w:rsidR="0051642D" w:rsidRPr="003E7AE2">
        <w:rPr>
          <w:sz w:val="28"/>
          <w:szCs w:val="28"/>
        </w:rPr>
        <w:t xml:space="preserve">долгосрочной районной целевой </w:t>
      </w:r>
      <w:r w:rsidR="00CC25AA" w:rsidRPr="003E7AE2">
        <w:rPr>
          <w:sz w:val="28"/>
          <w:szCs w:val="28"/>
        </w:rPr>
        <w:t xml:space="preserve">программы </w:t>
      </w:r>
      <w:r w:rsidR="0051642D" w:rsidRPr="003E7AE2">
        <w:rPr>
          <w:sz w:val="28"/>
          <w:szCs w:val="28"/>
        </w:rPr>
        <w:t>«Программа по энергосбережению и повышению энергетической эффективности Ленинского муниципального района на 201</w:t>
      </w:r>
      <w:r w:rsidR="00581063" w:rsidRPr="003E7AE2">
        <w:rPr>
          <w:sz w:val="28"/>
          <w:szCs w:val="28"/>
        </w:rPr>
        <w:t>3</w:t>
      </w:r>
      <w:r w:rsidR="0051642D" w:rsidRPr="003E7AE2">
        <w:rPr>
          <w:sz w:val="28"/>
          <w:szCs w:val="28"/>
        </w:rPr>
        <w:t>–2015 года»</w:t>
      </w:r>
      <w:r w:rsidR="00CC25AA" w:rsidRPr="003E7AE2">
        <w:rPr>
          <w:sz w:val="28"/>
          <w:szCs w:val="28"/>
        </w:rPr>
        <w:t>.</w:t>
      </w:r>
      <w:r w:rsidR="00CC25AA" w:rsidRPr="003E7AE2">
        <w:rPr>
          <w:b/>
          <w:sz w:val="28"/>
          <w:szCs w:val="28"/>
        </w:rPr>
        <w:t xml:space="preserve"> </w:t>
      </w:r>
      <w:r w:rsidRPr="003E7AE2">
        <w:rPr>
          <w:sz w:val="28"/>
          <w:szCs w:val="28"/>
        </w:rPr>
        <w:t xml:space="preserve">Финансирование программных </w:t>
      </w:r>
      <w:r w:rsidRPr="003E7AE2">
        <w:rPr>
          <w:spacing w:val="-1"/>
          <w:sz w:val="28"/>
          <w:szCs w:val="28"/>
        </w:rPr>
        <w:t xml:space="preserve">мероприятий </w:t>
      </w:r>
      <w:r w:rsidRPr="003E7AE2">
        <w:rPr>
          <w:sz w:val="28"/>
          <w:szCs w:val="28"/>
        </w:rPr>
        <w:t>осуществляется с привлечением бюджетов всех уровней.</w:t>
      </w:r>
      <w:r w:rsidR="00CC25AA" w:rsidRPr="003E7AE2">
        <w:rPr>
          <w:sz w:val="28"/>
          <w:szCs w:val="28"/>
        </w:rPr>
        <w:t xml:space="preserve"> За период </w:t>
      </w:r>
      <w:r w:rsidR="00CC25AA" w:rsidRPr="003E7AE2">
        <w:rPr>
          <w:sz w:val="28"/>
          <w:szCs w:val="28"/>
        </w:rPr>
        <w:lastRenderedPageBreak/>
        <w:t>201</w:t>
      </w:r>
      <w:r w:rsidR="00581063" w:rsidRPr="003E7AE2">
        <w:rPr>
          <w:sz w:val="28"/>
          <w:szCs w:val="28"/>
        </w:rPr>
        <w:t>3</w:t>
      </w:r>
      <w:r w:rsidR="00CC25AA" w:rsidRPr="003E7AE2">
        <w:rPr>
          <w:sz w:val="28"/>
          <w:szCs w:val="28"/>
        </w:rPr>
        <w:t xml:space="preserve"> года по данному направлению из бюджета Ленинского муниципального района направлено </w:t>
      </w:r>
      <w:r w:rsidR="00581063" w:rsidRPr="003E7AE2">
        <w:rPr>
          <w:sz w:val="28"/>
          <w:szCs w:val="28"/>
        </w:rPr>
        <w:t>1,17</w:t>
      </w:r>
      <w:r w:rsidR="00581063" w:rsidRPr="003E7AE2">
        <w:rPr>
          <w:szCs w:val="28"/>
        </w:rPr>
        <w:t xml:space="preserve"> </w:t>
      </w:r>
      <w:r w:rsidR="00FE2E19" w:rsidRPr="003E7AE2">
        <w:rPr>
          <w:sz w:val="28"/>
          <w:szCs w:val="28"/>
        </w:rPr>
        <w:t xml:space="preserve"> </w:t>
      </w:r>
      <w:r w:rsidR="00581063" w:rsidRPr="003E7AE2">
        <w:rPr>
          <w:sz w:val="28"/>
          <w:szCs w:val="28"/>
        </w:rPr>
        <w:t>млн.рублей</w:t>
      </w:r>
      <w:r w:rsidR="00FE2E19" w:rsidRPr="003E7AE2">
        <w:rPr>
          <w:sz w:val="28"/>
          <w:szCs w:val="28"/>
        </w:rPr>
        <w:t>.</w:t>
      </w:r>
      <w:r w:rsidR="00CC25AA" w:rsidRPr="003E7AE2">
        <w:rPr>
          <w:sz w:val="28"/>
          <w:szCs w:val="28"/>
        </w:rPr>
        <w:t xml:space="preserve"> </w:t>
      </w:r>
    </w:p>
    <w:p w:rsidR="00D25ECF" w:rsidRPr="003E7AE2" w:rsidRDefault="00D25ECF" w:rsidP="000813D7">
      <w:pPr>
        <w:shd w:val="clear" w:color="auto" w:fill="FFFFFF"/>
        <w:tabs>
          <w:tab w:val="left" w:pos="2414"/>
          <w:tab w:val="left" w:pos="5050"/>
          <w:tab w:val="left" w:pos="7296"/>
        </w:tabs>
        <w:ind w:firstLine="525"/>
        <w:jc w:val="both"/>
        <w:rPr>
          <w:sz w:val="28"/>
          <w:szCs w:val="28"/>
        </w:rPr>
      </w:pPr>
      <w:r w:rsidRPr="003E7AE2">
        <w:rPr>
          <w:sz w:val="28"/>
          <w:szCs w:val="28"/>
        </w:rPr>
        <w:t>Эффективность реализации программных мероприятий обеспечивается за счет снижения издержек производства, повышения качества предоставляемых услуг водоснабжения, улучшения комфортности и безопасности условий проживания.</w:t>
      </w:r>
    </w:p>
    <w:p w:rsidR="00D25ECF" w:rsidRPr="003E7AE2" w:rsidRDefault="00D25ECF" w:rsidP="000813D7">
      <w:pPr>
        <w:shd w:val="clear" w:color="auto" w:fill="FFFFFF"/>
        <w:ind w:firstLine="525"/>
        <w:jc w:val="both"/>
        <w:rPr>
          <w:sz w:val="28"/>
          <w:szCs w:val="28"/>
        </w:rPr>
      </w:pPr>
      <w:r w:rsidRPr="003E7AE2">
        <w:rPr>
          <w:sz w:val="28"/>
          <w:szCs w:val="28"/>
        </w:rPr>
        <w:t xml:space="preserve">В условиях дефицита бюджетных средств особое внимание уделяется привлечению частного капитала, формированию грамотной инвестиционной политики. Все эти моменты находят отражение в производственных и инвестиционных программах предприятий коммунального комплекса и программах комплексного развития систем коммунальной инфраструктуры муниципальных образований </w:t>
      </w:r>
      <w:r w:rsidR="00E434DA" w:rsidRPr="003E7AE2">
        <w:rPr>
          <w:sz w:val="28"/>
          <w:szCs w:val="28"/>
        </w:rPr>
        <w:t>Ленинского муниципального района</w:t>
      </w:r>
      <w:r w:rsidRPr="003E7AE2">
        <w:rPr>
          <w:sz w:val="28"/>
          <w:szCs w:val="28"/>
        </w:rPr>
        <w:t>.</w:t>
      </w:r>
    </w:p>
    <w:p w:rsidR="00D25ECF" w:rsidRPr="003E7AE2" w:rsidRDefault="00E434DA" w:rsidP="000813D7">
      <w:pPr>
        <w:shd w:val="clear" w:color="auto" w:fill="FFFFFF"/>
        <w:ind w:firstLine="525"/>
        <w:jc w:val="both"/>
        <w:rPr>
          <w:sz w:val="28"/>
          <w:szCs w:val="28"/>
        </w:rPr>
      </w:pPr>
      <w:r w:rsidRPr="003E7AE2">
        <w:rPr>
          <w:spacing w:val="-6"/>
          <w:sz w:val="28"/>
          <w:szCs w:val="28"/>
        </w:rPr>
        <w:t>В</w:t>
      </w:r>
      <w:r w:rsidR="00D25ECF" w:rsidRPr="003E7AE2">
        <w:rPr>
          <w:spacing w:val="-6"/>
          <w:sz w:val="28"/>
          <w:szCs w:val="28"/>
        </w:rPr>
        <w:t xml:space="preserve"> жилых помещениях (квартирах) многоэтажных многоквартирных </w:t>
      </w:r>
      <w:r w:rsidR="00D25ECF" w:rsidRPr="003E7AE2">
        <w:rPr>
          <w:sz w:val="28"/>
          <w:szCs w:val="28"/>
        </w:rPr>
        <w:t>домов установлен</w:t>
      </w:r>
      <w:r w:rsidR="009617E3" w:rsidRPr="003E7AE2">
        <w:rPr>
          <w:sz w:val="28"/>
          <w:szCs w:val="28"/>
        </w:rPr>
        <w:t>ы</w:t>
      </w:r>
      <w:r w:rsidR="00D25ECF" w:rsidRPr="003E7AE2">
        <w:rPr>
          <w:sz w:val="28"/>
          <w:szCs w:val="28"/>
        </w:rPr>
        <w:t xml:space="preserve"> индивидуальные приборы учета:</w:t>
      </w:r>
    </w:p>
    <w:p w:rsidR="009C5646" w:rsidRPr="003E7AE2" w:rsidRDefault="00D145A3" w:rsidP="00D145A3">
      <w:pPr>
        <w:ind w:firstLine="525"/>
        <w:jc w:val="both"/>
        <w:rPr>
          <w:sz w:val="28"/>
          <w:szCs w:val="28"/>
        </w:rPr>
      </w:pPr>
      <w:r w:rsidRPr="003E7AE2">
        <w:rPr>
          <w:sz w:val="28"/>
          <w:szCs w:val="28"/>
        </w:rPr>
        <w:t>з</w:t>
      </w:r>
      <w:r w:rsidR="009C5646" w:rsidRPr="003E7AE2">
        <w:rPr>
          <w:sz w:val="28"/>
          <w:szCs w:val="28"/>
        </w:rPr>
        <w:t xml:space="preserve">начение удельной величины потребления электрической энергии в многоквартирных домах в 2012 году – 577,5 кВтч, в 2013 году 566 кВтч. </w:t>
      </w:r>
      <w:r w:rsidR="009551D1" w:rsidRPr="003E7AE2">
        <w:rPr>
          <w:sz w:val="28"/>
          <w:szCs w:val="28"/>
        </w:rPr>
        <w:t>П</w:t>
      </w:r>
      <w:r w:rsidR="009C5646" w:rsidRPr="003E7AE2">
        <w:rPr>
          <w:sz w:val="28"/>
          <w:szCs w:val="28"/>
        </w:rPr>
        <w:t>оказател</w:t>
      </w:r>
      <w:r w:rsidR="009551D1" w:rsidRPr="003E7AE2">
        <w:rPr>
          <w:sz w:val="28"/>
          <w:szCs w:val="28"/>
        </w:rPr>
        <w:t>ь</w:t>
      </w:r>
      <w:r w:rsidR="009C5646" w:rsidRPr="003E7AE2">
        <w:rPr>
          <w:sz w:val="28"/>
          <w:szCs w:val="28"/>
        </w:rPr>
        <w:t xml:space="preserve"> снижается в результате увеличения количества установленных приборов учета потребления электроэнергии и применение энергосберегающих технологий.</w:t>
      </w:r>
    </w:p>
    <w:p w:rsidR="009C5646" w:rsidRPr="003E7AE2" w:rsidRDefault="009C5646" w:rsidP="00D145A3">
      <w:pPr>
        <w:ind w:firstLine="525"/>
        <w:jc w:val="both"/>
        <w:rPr>
          <w:sz w:val="28"/>
          <w:szCs w:val="28"/>
        </w:rPr>
      </w:pPr>
      <w:r w:rsidRPr="003E7AE2">
        <w:rPr>
          <w:sz w:val="28"/>
          <w:szCs w:val="28"/>
        </w:rPr>
        <w:t xml:space="preserve">Значение удельной величины потребления тепловой энергии в многоквартирных домах  в 2012 году - 0,2 Гкал на 1 кв. метр общей площади, в 2013 году – 0,19 Гкал. </w:t>
      </w:r>
      <w:r w:rsidR="009551D1" w:rsidRPr="003E7AE2">
        <w:rPr>
          <w:sz w:val="28"/>
          <w:szCs w:val="28"/>
        </w:rPr>
        <w:t>П</w:t>
      </w:r>
      <w:r w:rsidRPr="003E7AE2">
        <w:rPr>
          <w:sz w:val="28"/>
          <w:szCs w:val="28"/>
        </w:rPr>
        <w:t>оказател</w:t>
      </w:r>
      <w:r w:rsidR="009551D1" w:rsidRPr="003E7AE2">
        <w:rPr>
          <w:sz w:val="28"/>
          <w:szCs w:val="28"/>
        </w:rPr>
        <w:t>ь</w:t>
      </w:r>
      <w:r w:rsidRPr="003E7AE2">
        <w:rPr>
          <w:sz w:val="28"/>
          <w:szCs w:val="28"/>
        </w:rPr>
        <w:t xml:space="preserve"> снижается в результате увеличения количества установленных приборов учета потребления теплоэнергии</w:t>
      </w:r>
      <w:r w:rsidR="00D145A3" w:rsidRPr="003E7AE2">
        <w:rPr>
          <w:sz w:val="28"/>
          <w:szCs w:val="28"/>
        </w:rPr>
        <w:t>.</w:t>
      </w:r>
    </w:p>
    <w:p w:rsidR="00D145A3" w:rsidRPr="003E7AE2" w:rsidRDefault="00D145A3" w:rsidP="00D145A3">
      <w:pPr>
        <w:ind w:firstLine="525"/>
        <w:jc w:val="both"/>
        <w:rPr>
          <w:sz w:val="28"/>
          <w:szCs w:val="28"/>
        </w:rPr>
      </w:pPr>
      <w:r w:rsidRPr="003E7AE2">
        <w:rPr>
          <w:sz w:val="28"/>
          <w:szCs w:val="28"/>
        </w:rPr>
        <w:t xml:space="preserve">Значение удельной величины потребления горячей воды в многоквартирных домах  в 2012 году увеличилось в связи с увеличением норматива потребления до 4,4 куб. метров и составило – 19,85 куб. метров на одного проживающего. В 2013 году потребление составило 19,65куб. м. </w:t>
      </w:r>
      <w:r w:rsidR="009551D1" w:rsidRPr="003E7AE2">
        <w:rPr>
          <w:sz w:val="28"/>
          <w:szCs w:val="28"/>
        </w:rPr>
        <w:t>П</w:t>
      </w:r>
      <w:r w:rsidRPr="003E7AE2">
        <w:rPr>
          <w:sz w:val="28"/>
          <w:szCs w:val="28"/>
        </w:rPr>
        <w:t>оказател</w:t>
      </w:r>
      <w:r w:rsidR="009551D1" w:rsidRPr="003E7AE2">
        <w:rPr>
          <w:sz w:val="28"/>
          <w:szCs w:val="28"/>
        </w:rPr>
        <w:t>ь</w:t>
      </w:r>
      <w:r w:rsidRPr="003E7AE2">
        <w:rPr>
          <w:sz w:val="28"/>
          <w:szCs w:val="28"/>
        </w:rPr>
        <w:t xml:space="preserve"> снижается в результате </w:t>
      </w:r>
      <w:r w:rsidR="009551D1" w:rsidRPr="003E7AE2">
        <w:rPr>
          <w:sz w:val="28"/>
          <w:szCs w:val="28"/>
        </w:rPr>
        <w:t xml:space="preserve">роста </w:t>
      </w:r>
      <w:r w:rsidRPr="003E7AE2">
        <w:rPr>
          <w:sz w:val="28"/>
          <w:szCs w:val="28"/>
        </w:rPr>
        <w:t>количества установленных приборов</w:t>
      </w:r>
      <w:r w:rsidR="009551D1" w:rsidRPr="003E7AE2">
        <w:rPr>
          <w:sz w:val="28"/>
          <w:szCs w:val="28"/>
        </w:rPr>
        <w:t>, которые у</w:t>
      </w:r>
      <w:r w:rsidRPr="003E7AE2">
        <w:rPr>
          <w:sz w:val="28"/>
          <w:szCs w:val="28"/>
        </w:rPr>
        <w:t>ч</w:t>
      </w:r>
      <w:r w:rsidR="009551D1" w:rsidRPr="003E7AE2">
        <w:rPr>
          <w:sz w:val="28"/>
          <w:szCs w:val="28"/>
        </w:rPr>
        <w:t>итывают</w:t>
      </w:r>
      <w:r w:rsidRPr="003E7AE2">
        <w:rPr>
          <w:sz w:val="28"/>
          <w:szCs w:val="28"/>
        </w:rPr>
        <w:t xml:space="preserve"> потреблени</w:t>
      </w:r>
      <w:r w:rsidR="009551D1" w:rsidRPr="003E7AE2">
        <w:rPr>
          <w:sz w:val="28"/>
          <w:szCs w:val="28"/>
        </w:rPr>
        <w:t>е</w:t>
      </w:r>
      <w:r w:rsidRPr="003E7AE2">
        <w:rPr>
          <w:sz w:val="28"/>
          <w:szCs w:val="28"/>
        </w:rPr>
        <w:t xml:space="preserve"> горячей воды.</w:t>
      </w:r>
    </w:p>
    <w:p w:rsidR="00D145A3" w:rsidRPr="003E7AE2" w:rsidRDefault="00D145A3" w:rsidP="00D145A3">
      <w:pPr>
        <w:ind w:firstLine="525"/>
        <w:jc w:val="both"/>
        <w:rPr>
          <w:sz w:val="28"/>
          <w:szCs w:val="28"/>
        </w:rPr>
      </w:pPr>
      <w:r w:rsidRPr="003E7AE2">
        <w:rPr>
          <w:sz w:val="28"/>
          <w:szCs w:val="28"/>
        </w:rPr>
        <w:t>Значение удельной величины потребления холодной воды в многоквартирных домах  в 2013 году – 32,5 куб.</w:t>
      </w:r>
      <w:r w:rsidR="009551D1" w:rsidRPr="003E7AE2">
        <w:rPr>
          <w:sz w:val="28"/>
          <w:szCs w:val="28"/>
        </w:rPr>
        <w:t xml:space="preserve"> </w:t>
      </w:r>
      <w:r w:rsidRPr="003E7AE2">
        <w:rPr>
          <w:sz w:val="28"/>
          <w:szCs w:val="28"/>
        </w:rPr>
        <w:t xml:space="preserve">метров на одного проживающего. </w:t>
      </w:r>
      <w:r w:rsidR="009551D1" w:rsidRPr="003E7AE2">
        <w:rPr>
          <w:sz w:val="28"/>
          <w:szCs w:val="28"/>
        </w:rPr>
        <w:t>П</w:t>
      </w:r>
      <w:r w:rsidRPr="003E7AE2">
        <w:rPr>
          <w:sz w:val="28"/>
          <w:szCs w:val="28"/>
        </w:rPr>
        <w:t>оказател</w:t>
      </w:r>
      <w:r w:rsidR="009551D1" w:rsidRPr="003E7AE2">
        <w:rPr>
          <w:sz w:val="28"/>
          <w:szCs w:val="28"/>
        </w:rPr>
        <w:t>ь</w:t>
      </w:r>
      <w:r w:rsidRPr="003E7AE2">
        <w:rPr>
          <w:sz w:val="28"/>
          <w:szCs w:val="28"/>
        </w:rPr>
        <w:t xml:space="preserve"> снижается в результате увеличения количества установленных приборов учета потребления холодной воды, применени</w:t>
      </w:r>
      <w:r w:rsidR="009551D1" w:rsidRPr="003E7AE2">
        <w:rPr>
          <w:sz w:val="28"/>
          <w:szCs w:val="28"/>
        </w:rPr>
        <w:t>я</w:t>
      </w:r>
      <w:r w:rsidRPr="003E7AE2">
        <w:rPr>
          <w:sz w:val="28"/>
          <w:szCs w:val="28"/>
        </w:rPr>
        <w:t xml:space="preserve"> энергосберегающего оборудования.</w:t>
      </w:r>
    </w:p>
    <w:p w:rsidR="00D145A3" w:rsidRPr="003E7AE2" w:rsidRDefault="00D145A3" w:rsidP="00D145A3">
      <w:pPr>
        <w:ind w:firstLine="525"/>
        <w:jc w:val="both"/>
        <w:rPr>
          <w:sz w:val="28"/>
          <w:szCs w:val="28"/>
        </w:rPr>
      </w:pPr>
      <w:r w:rsidRPr="003E7AE2">
        <w:rPr>
          <w:sz w:val="28"/>
          <w:szCs w:val="28"/>
        </w:rPr>
        <w:t xml:space="preserve">Значение удельной величины потребления природного газа  в многоквартирных домах  в 2013 году – 83,8 куб.метров на одного проживающего. </w:t>
      </w:r>
      <w:r w:rsidR="009551D1" w:rsidRPr="003E7AE2">
        <w:rPr>
          <w:sz w:val="28"/>
          <w:szCs w:val="28"/>
        </w:rPr>
        <w:t>П</w:t>
      </w:r>
      <w:r w:rsidRPr="003E7AE2">
        <w:rPr>
          <w:sz w:val="28"/>
          <w:szCs w:val="28"/>
        </w:rPr>
        <w:t>оказател</w:t>
      </w:r>
      <w:r w:rsidR="009551D1" w:rsidRPr="003E7AE2">
        <w:rPr>
          <w:sz w:val="28"/>
          <w:szCs w:val="28"/>
        </w:rPr>
        <w:t>ь</w:t>
      </w:r>
      <w:r w:rsidRPr="003E7AE2">
        <w:rPr>
          <w:sz w:val="28"/>
          <w:szCs w:val="28"/>
        </w:rPr>
        <w:t xml:space="preserve"> снижается в результате увеличения количества установленных приборов учета потребления природного газа, применение энергосберегающего оборудования.</w:t>
      </w:r>
    </w:p>
    <w:p w:rsidR="00D25ECF" w:rsidRPr="003E7AE2" w:rsidRDefault="00D25ECF" w:rsidP="00D145A3">
      <w:pPr>
        <w:pStyle w:val="21"/>
        <w:tabs>
          <w:tab w:val="left" w:pos="284"/>
        </w:tabs>
        <w:ind w:firstLine="525"/>
        <w:rPr>
          <w:szCs w:val="28"/>
        </w:rPr>
      </w:pPr>
      <w:r w:rsidRPr="003E7AE2">
        <w:rPr>
          <w:szCs w:val="28"/>
        </w:rPr>
        <w:t>По итогам 201</w:t>
      </w:r>
      <w:r w:rsidR="00D145A3" w:rsidRPr="003E7AE2">
        <w:rPr>
          <w:szCs w:val="28"/>
        </w:rPr>
        <w:t>3</w:t>
      </w:r>
      <w:r w:rsidRPr="003E7AE2">
        <w:rPr>
          <w:szCs w:val="28"/>
        </w:rPr>
        <w:t xml:space="preserve"> года обозначенные расходы в консолидированном бюджете </w:t>
      </w:r>
      <w:r w:rsidR="00A739CD" w:rsidRPr="003E7AE2">
        <w:rPr>
          <w:szCs w:val="28"/>
        </w:rPr>
        <w:t>Ленинского муниципального района</w:t>
      </w:r>
      <w:r w:rsidRPr="003E7AE2">
        <w:rPr>
          <w:szCs w:val="28"/>
        </w:rPr>
        <w:t xml:space="preserve"> составили </w:t>
      </w:r>
      <w:r w:rsidR="00581063" w:rsidRPr="003E7AE2">
        <w:rPr>
          <w:szCs w:val="28"/>
        </w:rPr>
        <w:t>4,74</w:t>
      </w:r>
      <w:r w:rsidR="002043DE" w:rsidRPr="003E7AE2">
        <w:rPr>
          <w:szCs w:val="28"/>
        </w:rPr>
        <w:t xml:space="preserve"> </w:t>
      </w:r>
      <w:r w:rsidRPr="003E7AE2">
        <w:rPr>
          <w:szCs w:val="28"/>
        </w:rPr>
        <w:t>млн.</w:t>
      </w:r>
      <w:r w:rsidR="009551D1" w:rsidRPr="003E7AE2">
        <w:rPr>
          <w:szCs w:val="28"/>
        </w:rPr>
        <w:t xml:space="preserve"> </w:t>
      </w:r>
      <w:r w:rsidRPr="003E7AE2">
        <w:rPr>
          <w:szCs w:val="28"/>
        </w:rPr>
        <w:t>руб</w:t>
      </w:r>
      <w:r w:rsidR="008445A4" w:rsidRPr="003E7AE2">
        <w:rPr>
          <w:szCs w:val="28"/>
        </w:rPr>
        <w:t>лей</w:t>
      </w:r>
      <w:r w:rsidR="00581063" w:rsidRPr="003E7AE2">
        <w:rPr>
          <w:szCs w:val="28"/>
        </w:rPr>
        <w:t>.</w:t>
      </w:r>
      <w:r w:rsidRPr="003E7AE2">
        <w:rPr>
          <w:szCs w:val="28"/>
        </w:rPr>
        <w:t xml:space="preserve"> </w:t>
      </w:r>
    </w:p>
    <w:p w:rsidR="00D25ECF" w:rsidRPr="003E7AE2" w:rsidRDefault="00D25ECF" w:rsidP="000813D7">
      <w:pPr>
        <w:autoSpaceDE w:val="0"/>
        <w:autoSpaceDN w:val="0"/>
        <w:adjustRightInd w:val="0"/>
        <w:ind w:firstLine="525"/>
        <w:jc w:val="both"/>
        <w:rPr>
          <w:sz w:val="28"/>
          <w:szCs w:val="28"/>
        </w:rPr>
      </w:pPr>
      <w:r w:rsidRPr="003E7AE2">
        <w:rPr>
          <w:sz w:val="28"/>
          <w:szCs w:val="28"/>
        </w:rPr>
        <w:t xml:space="preserve">Указанные расходы вызваны тем, что тарифы  на жилищно-коммунальные услуги для населения, установленные органами регулирования в условиях действия предельного индекса изменения платы граждан за жилищно-коммунальные услуги,  не обеспечивают реальных финансовых потребностей организаций коммунального комплекса. Высокая себестоимость </w:t>
      </w:r>
      <w:r w:rsidRPr="003E7AE2">
        <w:rPr>
          <w:sz w:val="28"/>
          <w:szCs w:val="28"/>
        </w:rPr>
        <w:lastRenderedPageBreak/>
        <w:t>предоставляемых организациями коммунального комплекса услуг обусловлена, прежде всего, значительным износом коммунальной инфраструктуры, что приводит к сверхнормативным потерям  предоставляемых услуг.</w:t>
      </w:r>
    </w:p>
    <w:p w:rsidR="000949C7" w:rsidRPr="003E7AE2" w:rsidRDefault="004E452E" w:rsidP="004E452E">
      <w:pPr>
        <w:shd w:val="clear" w:color="auto" w:fill="FFFFFF"/>
        <w:tabs>
          <w:tab w:val="left" w:pos="3675"/>
        </w:tabs>
        <w:ind w:firstLine="525"/>
        <w:jc w:val="center"/>
        <w:rPr>
          <w:sz w:val="28"/>
          <w:szCs w:val="28"/>
        </w:rPr>
      </w:pPr>
      <w:r w:rsidRPr="003E7AE2">
        <w:rPr>
          <w:sz w:val="28"/>
          <w:szCs w:val="28"/>
        </w:rPr>
        <w:t xml:space="preserve">                           </w:t>
      </w:r>
      <w:r w:rsidR="000949C7" w:rsidRPr="003E7AE2">
        <w:rPr>
          <w:sz w:val="28"/>
          <w:szCs w:val="28"/>
        </w:rPr>
        <w:t xml:space="preserve">   </w:t>
      </w:r>
    </w:p>
    <w:p w:rsidR="007B3F74" w:rsidRPr="003E7AE2" w:rsidRDefault="007B3F74" w:rsidP="004E452E">
      <w:pPr>
        <w:shd w:val="clear" w:color="auto" w:fill="FFFFFF"/>
        <w:tabs>
          <w:tab w:val="left" w:pos="3675"/>
        </w:tabs>
        <w:ind w:firstLine="525"/>
        <w:jc w:val="center"/>
        <w:rPr>
          <w:sz w:val="28"/>
          <w:szCs w:val="28"/>
        </w:rPr>
      </w:pPr>
      <w:r w:rsidRPr="003E7AE2">
        <w:rPr>
          <w:sz w:val="28"/>
          <w:szCs w:val="28"/>
        </w:rPr>
        <w:t>Преступность</w:t>
      </w:r>
    </w:p>
    <w:p w:rsidR="00EB09CC" w:rsidRPr="003E7AE2" w:rsidRDefault="00EB09CC" w:rsidP="00EB09CC">
      <w:pPr>
        <w:shd w:val="clear" w:color="auto" w:fill="FFFFFF"/>
        <w:spacing w:before="307" w:line="317" w:lineRule="exact"/>
        <w:ind w:left="14" w:firstLine="710"/>
        <w:jc w:val="both"/>
      </w:pPr>
      <w:r w:rsidRPr="003E7AE2">
        <w:rPr>
          <w:sz w:val="28"/>
          <w:szCs w:val="28"/>
        </w:rPr>
        <w:t>В 201</w:t>
      </w:r>
      <w:r w:rsidR="005044CD" w:rsidRPr="003E7AE2">
        <w:rPr>
          <w:sz w:val="28"/>
          <w:szCs w:val="28"/>
        </w:rPr>
        <w:t>3</w:t>
      </w:r>
      <w:r w:rsidRPr="003E7AE2">
        <w:rPr>
          <w:sz w:val="28"/>
          <w:szCs w:val="28"/>
        </w:rPr>
        <w:t xml:space="preserve"> году приоритетными направлениями в оперативно-служебной деятельности Отдела МВД России по Ленинскому району являлись: совершенствование работы по предупреждению, пресечению, раскрытию и расследованию преступлений; укрепление экономической безопасности государства; защита от преступных посягательств бюджетных средств, выделяемых для реализации приоритетных национальных проектов; усиление противодействия организованной преступности и коррупции, наращивание системы профилактики правонарушений, особенно в среде несовершеннолетних, а также совершаемых на почве ксенофобии, национального, расового и религиозного экстремизма, укрепление системы обеспечения безопасности дорожного движения, оптимизацию управленческой деятельности в системе МВД России, ФМС России; совершенствование кадровой политики, реформирование системы воспитательной работы с личным составом, укрепление служебной дисциплины и законности; укрепление и развитие материально-технической базы, и совершенствование финансового обеспечения; оптимизацию структуры органов военного управления внутренних войск МВД России, повышение эффективности выполнения служебно-боевых задач.</w:t>
      </w:r>
    </w:p>
    <w:p w:rsidR="0075698D" w:rsidRPr="003E7AE2" w:rsidRDefault="00A81B8D" w:rsidP="0075698D">
      <w:pPr>
        <w:ind w:firstLine="708"/>
        <w:jc w:val="both"/>
        <w:rPr>
          <w:bCs/>
          <w:sz w:val="28"/>
          <w:szCs w:val="28"/>
        </w:rPr>
      </w:pPr>
      <w:r w:rsidRPr="003E7AE2">
        <w:rPr>
          <w:bCs/>
          <w:sz w:val="28"/>
          <w:szCs w:val="28"/>
        </w:rPr>
        <w:t>З</w:t>
      </w:r>
      <w:r w:rsidR="0075698D" w:rsidRPr="003E7AE2">
        <w:rPr>
          <w:bCs/>
          <w:sz w:val="28"/>
          <w:szCs w:val="28"/>
        </w:rPr>
        <w:t>а 2013 год зарегистрировано 415 преступлений, раскрыто 307, за аналогичный период 2012 года совершено преступлений 507, раскрыто 326. Раскрываемость за  2013 год составила  71,6 процентов, за  2012 г 62,6 процентов.</w:t>
      </w:r>
    </w:p>
    <w:p w:rsidR="0075698D" w:rsidRPr="003E7AE2" w:rsidRDefault="0075698D" w:rsidP="0075698D">
      <w:pPr>
        <w:ind w:firstLine="708"/>
        <w:jc w:val="both"/>
        <w:rPr>
          <w:bCs/>
          <w:sz w:val="28"/>
          <w:szCs w:val="28"/>
        </w:rPr>
      </w:pPr>
      <w:r w:rsidRPr="003E7AE2">
        <w:rPr>
          <w:bCs/>
          <w:sz w:val="28"/>
          <w:szCs w:val="28"/>
        </w:rPr>
        <w:t>За текущий период расследование проводилось в 2-х формах: предварительное расследование в форме следствия и предварительное расследования в форме дознания.  Из преступлений за 2013 год  в форме  следствия зарегистрировано 211, раскрыто 145. Раскрываемость за  2013 год составила 65,3 процентов, за аналогичный период 2012 года зарегистрировано  288 преступлений и раскрыто 180, раскрываемость – 60,4  процентов. В форме дознания зарегистрировано преступлений  за 2013 год 204, за 2012 год -   219 преступлений, раскрыто за 2013 год  преступлений 162 , за аналогичный период 2012 года -  146  преступлений. Раскрываемость за 2013 год составила – 78,3 процентов, 2012 год – 65,5 процентов.</w:t>
      </w:r>
    </w:p>
    <w:p w:rsidR="0075698D" w:rsidRPr="003E7AE2" w:rsidRDefault="0075698D" w:rsidP="0075698D">
      <w:pPr>
        <w:jc w:val="both"/>
        <w:rPr>
          <w:sz w:val="28"/>
          <w:szCs w:val="28"/>
        </w:rPr>
      </w:pPr>
      <w:r w:rsidRPr="003E7AE2">
        <w:rPr>
          <w:sz w:val="28"/>
          <w:szCs w:val="28"/>
        </w:rPr>
        <w:t xml:space="preserve">          За 2013 год выявлено 10 преступлений экономической направленности, аналогичный период  2012 года – 32 (в форме следствия и дознания). Расследовано за 2013 год 8 преступлений, за аналогичный период 2012 года – 22. </w:t>
      </w:r>
      <w:r w:rsidRPr="003E7AE2">
        <w:rPr>
          <w:bCs/>
          <w:sz w:val="28"/>
          <w:szCs w:val="28"/>
        </w:rPr>
        <w:t>Раскрываемость составила за  2013 год – 61,5 процентов, за 2012 год – 56,4 процентов.</w:t>
      </w:r>
    </w:p>
    <w:p w:rsidR="0075698D" w:rsidRPr="003E7AE2" w:rsidRDefault="0075698D" w:rsidP="0075698D">
      <w:pPr>
        <w:jc w:val="both"/>
        <w:rPr>
          <w:sz w:val="28"/>
          <w:szCs w:val="28"/>
        </w:rPr>
      </w:pPr>
      <w:r w:rsidRPr="003E7AE2">
        <w:rPr>
          <w:sz w:val="28"/>
          <w:szCs w:val="28"/>
        </w:rPr>
        <w:t xml:space="preserve">          За  2013 год совершено краж всего – 175, за 2012 год совершено  краж –232, в том числе квартирных за текущий период –18, за аналогичный период 2012 года –36.  Раскрыто общее количество краж в текущем периоде 95, за 2012 год –111 краж, в том числе квартирных краж за 2013 год –10, за 2012 год - 29. </w:t>
      </w:r>
      <w:r w:rsidRPr="003E7AE2">
        <w:rPr>
          <w:sz w:val="28"/>
          <w:szCs w:val="28"/>
        </w:rPr>
        <w:lastRenderedPageBreak/>
        <w:t xml:space="preserve">Общая раскрываемость составила за 2013 год – 51,6 процентов, за 2012 год –47,4 процентов, в том числе квартирных краж – 66,7 процентов, 2012 год -  74,4 процентов. </w:t>
      </w:r>
    </w:p>
    <w:p w:rsidR="0075698D" w:rsidRPr="003E7AE2" w:rsidRDefault="0075698D" w:rsidP="0075698D">
      <w:pPr>
        <w:jc w:val="both"/>
        <w:rPr>
          <w:bCs/>
          <w:sz w:val="28"/>
          <w:szCs w:val="28"/>
        </w:rPr>
      </w:pPr>
      <w:r w:rsidRPr="003E7AE2">
        <w:rPr>
          <w:sz w:val="28"/>
          <w:szCs w:val="28"/>
        </w:rPr>
        <w:tab/>
        <w:t xml:space="preserve">Количество зарегистрированных преступлений в общественных местах за </w:t>
      </w:r>
      <w:r w:rsidRPr="003E7AE2">
        <w:rPr>
          <w:bCs/>
          <w:sz w:val="28"/>
          <w:szCs w:val="28"/>
        </w:rPr>
        <w:t xml:space="preserve"> </w:t>
      </w:r>
      <w:r w:rsidRPr="003E7AE2">
        <w:rPr>
          <w:sz w:val="28"/>
          <w:szCs w:val="28"/>
        </w:rPr>
        <w:t>2013 год – 86 , в аналогичном периоде 2012 года -59, расследовано в текущем году - 60, за 2012  год –36. Раскрываемость  за анализируемый период –67,4 процентов, 2012 год – 65,5 процентов.</w:t>
      </w:r>
    </w:p>
    <w:p w:rsidR="002A110F" w:rsidRPr="003E7AE2" w:rsidRDefault="00D25ECF" w:rsidP="00A05975">
      <w:pPr>
        <w:shd w:val="clear" w:color="auto" w:fill="FFFFFF"/>
        <w:spacing w:line="317" w:lineRule="exact"/>
        <w:ind w:right="53" w:firstLine="566"/>
        <w:jc w:val="both"/>
        <w:rPr>
          <w:spacing w:val="4"/>
          <w:sz w:val="28"/>
          <w:szCs w:val="28"/>
        </w:rPr>
      </w:pPr>
      <w:r w:rsidRPr="003E7AE2">
        <w:rPr>
          <w:spacing w:val="1"/>
          <w:sz w:val="28"/>
          <w:szCs w:val="28"/>
        </w:rPr>
        <w:t xml:space="preserve">В рамках </w:t>
      </w:r>
      <w:r w:rsidR="009617E3" w:rsidRPr="003E7AE2">
        <w:rPr>
          <w:spacing w:val="1"/>
          <w:sz w:val="28"/>
          <w:szCs w:val="28"/>
        </w:rPr>
        <w:t xml:space="preserve">долгосрочной </w:t>
      </w:r>
      <w:r w:rsidR="00A05975" w:rsidRPr="003E7AE2">
        <w:rPr>
          <w:spacing w:val="1"/>
          <w:sz w:val="28"/>
          <w:szCs w:val="28"/>
        </w:rPr>
        <w:t>районной</w:t>
      </w:r>
      <w:r w:rsidRPr="003E7AE2">
        <w:rPr>
          <w:spacing w:val="1"/>
          <w:sz w:val="28"/>
          <w:szCs w:val="28"/>
        </w:rPr>
        <w:t xml:space="preserve"> целевой программы </w:t>
      </w:r>
      <w:r w:rsidR="00DF33E6" w:rsidRPr="003E7AE2">
        <w:rPr>
          <w:sz w:val="28"/>
          <w:szCs w:val="28"/>
        </w:rPr>
        <w:t>«Профилактика правонарушений на территории Ленинского муниципального района»  на 201</w:t>
      </w:r>
      <w:r w:rsidR="0075698D" w:rsidRPr="003E7AE2">
        <w:rPr>
          <w:sz w:val="28"/>
          <w:szCs w:val="28"/>
        </w:rPr>
        <w:t>3</w:t>
      </w:r>
      <w:r w:rsidR="00DF33E6" w:rsidRPr="003E7AE2">
        <w:rPr>
          <w:sz w:val="28"/>
          <w:szCs w:val="28"/>
        </w:rPr>
        <w:t>-201</w:t>
      </w:r>
      <w:r w:rsidR="0075698D" w:rsidRPr="003E7AE2">
        <w:rPr>
          <w:sz w:val="28"/>
          <w:szCs w:val="28"/>
        </w:rPr>
        <w:t>5</w:t>
      </w:r>
      <w:r w:rsidR="00DF33E6" w:rsidRPr="003E7AE2">
        <w:rPr>
          <w:sz w:val="28"/>
          <w:szCs w:val="28"/>
        </w:rPr>
        <w:t xml:space="preserve"> годы»</w:t>
      </w:r>
      <w:r w:rsidRPr="003E7AE2">
        <w:rPr>
          <w:spacing w:val="1"/>
          <w:sz w:val="28"/>
          <w:szCs w:val="28"/>
        </w:rPr>
        <w:t xml:space="preserve">, </w:t>
      </w:r>
      <w:r w:rsidR="00A05975" w:rsidRPr="003E7AE2">
        <w:rPr>
          <w:spacing w:val="6"/>
          <w:sz w:val="28"/>
          <w:szCs w:val="28"/>
        </w:rPr>
        <w:t>в 201</w:t>
      </w:r>
      <w:r w:rsidR="0075698D" w:rsidRPr="003E7AE2">
        <w:rPr>
          <w:spacing w:val="6"/>
          <w:sz w:val="28"/>
          <w:szCs w:val="28"/>
        </w:rPr>
        <w:t>3</w:t>
      </w:r>
      <w:r w:rsidR="00A05975" w:rsidRPr="003E7AE2">
        <w:rPr>
          <w:spacing w:val="6"/>
          <w:sz w:val="28"/>
          <w:szCs w:val="28"/>
        </w:rPr>
        <w:t xml:space="preserve"> году профинансировано</w:t>
      </w:r>
      <w:r w:rsidRPr="003E7AE2">
        <w:rPr>
          <w:spacing w:val="6"/>
          <w:sz w:val="28"/>
          <w:szCs w:val="28"/>
        </w:rPr>
        <w:t xml:space="preserve"> мероприятий </w:t>
      </w:r>
      <w:r w:rsidRPr="003E7AE2">
        <w:rPr>
          <w:spacing w:val="4"/>
          <w:sz w:val="28"/>
          <w:szCs w:val="28"/>
        </w:rPr>
        <w:t xml:space="preserve">на сумму </w:t>
      </w:r>
      <w:r w:rsidR="00DF33E6" w:rsidRPr="003E7AE2">
        <w:rPr>
          <w:spacing w:val="4"/>
          <w:sz w:val="28"/>
          <w:szCs w:val="28"/>
        </w:rPr>
        <w:t>0,0</w:t>
      </w:r>
      <w:r w:rsidR="0075698D" w:rsidRPr="003E7AE2">
        <w:rPr>
          <w:spacing w:val="4"/>
          <w:sz w:val="28"/>
          <w:szCs w:val="28"/>
        </w:rPr>
        <w:t>26</w:t>
      </w:r>
      <w:r w:rsidRPr="003E7AE2">
        <w:rPr>
          <w:spacing w:val="4"/>
          <w:sz w:val="28"/>
          <w:szCs w:val="28"/>
        </w:rPr>
        <w:t xml:space="preserve"> млн.рублей. </w:t>
      </w:r>
    </w:p>
    <w:p w:rsidR="000949C7" w:rsidRPr="003E7AE2" w:rsidRDefault="000949C7" w:rsidP="00AB0A06">
      <w:pPr>
        <w:pStyle w:val="a9"/>
        <w:ind w:firstLine="525"/>
        <w:jc w:val="both"/>
        <w:rPr>
          <w:b w:val="0"/>
          <w:szCs w:val="28"/>
        </w:rPr>
      </w:pPr>
      <w:r w:rsidRPr="003E7AE2">
        <w:rPr>
          <w:b w:val="0"/>
          <w:szCs w:val="28"/>
        </w:rPr>
        <w:t xml:space="preserve">                                           </w:t>
      </w:r>
    </w:p>
    <w:p w:rsidR="006361B6" w:rsidRPr="003E7AE2" w:rsidRDefault="00231BDE" w:rsidP="000949C7">
      <w:pPr>
        <w:pStyle w:val="a9"/>
        <w:ind w:firstLine="525"/>
        <w:rPr>
          <w:b w:val="0"/>
          <w:szCs w:val="28"/>
        </w:rPr>
      </w:pPr>
      <w:r w:rsidRPr="003E7AE2">
        <w:rPr>
          <w:b w:val="0"/>
          <w:szCs w:val="28"/>
        </w:rPr>
        <w:t>1</w:t>
      </w:r>
      <w:r w:rsidR="00F05849" w:rsidRPr="003E7AE2">
        <w:rPr>
          <w:b w:val="0"/>
          <w:szCs w:val="28"/>
        </w:rPr>
        <w:t>0</w:t>
      </w:r>
      <w:r w:rsidR="00716213" w:rsidRPr="003E7AE2">
        <w:rPr>
          <w:b w:val="0"/>
          <w:szCs w:val="28"/>
        </w:rPr>
        <w:t>. Охрана окружающей среды</w:t>
      </w:r>
    </w:p>
    <w:p w:rsidR="00716213" w:rsidRPr="003E7AE2" w:rsidRDefault="00716213" w:rsidP="000813D7">
      <w:pPr>
        <w:pStyle w:val="a9"/>
        <w:ind w:firstLine="525"/>
        <w:rPr>
          <w:b w:val="0"/>
          <w:szCs w:val="28"/>
        </w:rPr>
      </w:pPr>
    </w:p>
    <w:p w:rsidR="00D25ECF" w:rsidRPr="003E7AE2" w:rsidRDefault="00D25ECF" w:rsidP="000813D7">
      <w:pPr>
        <w:shd w:val="clear" w:color="auto" w:fill="FFFFFF"/>
        <w:ind w:firstLine="525"/>
        <w:jc w:val="both"/>
        <w:rPr>
          <w:sz w:val="28"/>
          <w:szCs w:val="28"/>
        </w:rPr>
      </w:pPr>
      <w:r w:rsidRPr="003E7AE2">
        <w:rPr>
          <w:sz w:val="28"/>
          <w:szCs w:val="28"/>
        </w:rPr>
        <w:t xml:space="preserve">Социально-экономическое развитие </w:t>
      </w:r>
      <w:r w:rsidR="00A05975" w:rsidRPr="003E7AE2">
        <w:rPr>
          <w:sz w:val="28"/>
          <w:szCs w:val="28"/>
        </w:rPr>
        <w:t>Ленинского муниципального района</w:t>
      </w:r>
      <w:r w:rsidRPr="003E7AE2">
        <w:rPr>
          <w:sz w:val="28"/>
          <w:szCs w:val="28"/>
        </w:rPr>
        <w:t>, обеспечение высокого качества жизни населения и охраны окружающей среды в широком смысле предусматривает утверждение экологических приоритетов, которые разрабатывает Правительство Волгоградской области</w:t>
      </w:r>
      <w:r w:rsidR="00A05975" w:rsidRPr="003E7AE2">
        <w:rPr>
          <w:sz w:val="28"/>
          <w:szCs w:val="28"/>
        </w:rPr>
        <w:t xml:space="preserve">, </w:t>
      </w:r>
      <w:r w:rsidRPr="003E7AE2">
        <w:rPr>
          <w:sz w:val="28"/>
          <w:szCs w:val="28"/>
        </w:rPr>
        <w:t xml:space="preserve">и реализует их совместно с природоохранными, контрольно-надзорными федеральными органами власти, </w:t>
      </w:r>
      <w:r w:rsidR="00BC1321" w:rsidRPr="003E7AE2">
        <w:rPr>
          <w:sz w:val="28"/>
          <w:szCs w:val="28"/>
        </w:rPr>
        <w:t xml:space="preserve">муниципальными образованиями района, </w:t>
      </w:r>
      <w:r w:rsidRPr="003E7AE2">
        <w:rPr>
          <w:sz w:val="28"/>
          <w:szCs w:val="28"/>
        </w:rPr>
        <w:t>общественными организациями и населением.</w:t>
      </w:r>
    </w:p>
    <w:p w:rsidR="009D1A47" w:rsidRPr="003E7AE2" w:rsidRDefault="009D1A47" w:rsidP="00BC1321">
      <w:pPr>
        <w:shd w:val="clear" w:color="auto" w:fill="FFFFFF"/>
        <w:ind w:firstLine="715"/>
        <w:jc w:val="both"/>
        <w:rPr>
          <w:sz w:val="28"/>
          <w:szCs w:val="28"/>
        </w:rPr>
      </w:pPr>
      <w:r w:rsidRPr="003E7AE2">
        <w:rPr>
          <w:sz w:val="28"/>
          <w:szCs w:val="28"/>
        </w:rPr>
        <w:t xml:space="preserve">Объем </w:t>
      </w:r>
      <w:r w:rsidR="00DF44AC" w:rsidRPr="003E7AE2">
        <w:rPr>
          <w:sz w:val="28"/>
          <w:szCs w:val="28"/>
        </w:rPr>
        <w:t>средств</w:t>
      </w:r>
      <w:r w:rsidR="00BC1321" w:rsidRPr="003E7AE2">
        <w:rPr>
          <w:sz w:val="28"/>
          <w:szCs w:val="28"/>
        </w:rPr>
        <w:t>,</w:t>
      </w:r>
      <w:r w:rsidRPr="003E7AE2">
        <w:rPr>
          <w:sz w:val="28"/>
          <w:szCs w:val="28"/>
        </w:rPr>
        <w:t xml:space="preserve"> выделенных из бюджета Ленинского муниципального района</w:t>
      </w:r>
      <w:r w:rsidR="00BC1321" w:rsidRPr="003E7AE2">
        <w:rPr>
          <w:sz w:val="28"/>
          <w:szCs w:val="28"/>
        </w:rPr>
        <w:t xml:space="preserve"> </w:t>
      </w:r>
      <w:r w:rsidRPr="003E7AE2">
        <w:rPr>
          <w:sz w:val="28"/>
          <w:szCs w:val="28"/>
        </w:rPr>
        <w:t>на реализацию ведомственной целевой программы «Эколого-просветительная деятельность на территории Ленинского муниципальная района на 2013-2015 года» в 2013 году составили 0,042 млн.рублей.</w:t>
      </w:r>
      <w:r w:rsidR="00C832CE" w:rsidRPr="003E7AE2">
        <w:rPr>
          <w:sz w:val="28"/>
          <w:szCs w:val="28"/>
        </w:rPr>
        <w:t xml:space="preserve"> На плановый период 2015-2017 году предполагаемая сумма средств бюджета Ленинского муниципального района</w:t>
      </w:r>
      <w:r w:rsidR="00824C61" w:rsidRPr="003E7AE2">
        <w:rPr>
          <w:sz w:val="28"/>
          <w:szCs w:val="28"/>
        </w:rPr>
        <w:t>, направленная на реализацию мероприятий экологической направленности составит 0,21 млн.рублей.</w:t>
      </w:r>
    </w:p>
    <w:p w:rsidR="00BC1321" w:rsidRPr="003E7AE2" w:rsidRDefault="00BC1321" w:rsidP="00C832CE">
      <w:pPr>
        <w:shd w:val="clear" w:color="auto" w:fill="FFFFFF"/>
        <w:ind w:firstLine="715"/>
        <w:jc w:val="both"/>
        <w:rPr>
          <w:sz w:val="28"/>
          <w:szCs w:val="28"/>
        </w:rPr>
      </w:pPr>
      <w:r w:rsidRPr="003E7AE2">
        <w:rPr>
          <w:sz w:val="28"/>
          <w:szCs w:val="28"/>
        </w:rPr>
        <w:t>На территории района</w:t>
      </w:r>
      <w:r w:rsidR="00C832CE" w:rsidRPr="003E7AE2">
        <w:rPr>
          <w:sz w:val="28"/>
          <w:szCs w:val="28"/>
        </w:rPr>
        <w:t xml:space="preserve"> за 2013 год </w:t>
      </w:r>
      <w:r w:rsidR="00D21B5C" w:rsidRPr="003E7AE2">
        <w:rPr>
          <w:sz w:val="28"/>
          <w:szCs w:val="28"/>
        </w:rPr>
        <w:t xml:space="preserve">по данным статистики </w:t>
      </w:r>
      <w:r w:rsidR="00C832CE" w:rsidRPr="003E7AE2">
        <w:rPr>
          <w:sz w:val="28"/>
          <w:szCs w:val="28"/>
        </w:rPr>
        <w:t xml:space="preserve">насчитывалось </w:t>
      </w:r>
      <w:r w:rsidR="00D21B5C" w:rsidRPr="003E7AE2">
        <w:rPr>
          <w:sz w:val="28"/>
          <w:szCs w:val="28"/>
        </w:rPr>
        <w:t>860</w:t>
      </w:r>
      <w:r w:rsidR="00C832CE" w:rsidRPr="003E7AE2">
        <w:rPr>
          <w:sz w:val="28"/>
          <w:szCs w:val="28"/>
        </w:rPr>
        <w:t xml:space="preserve"> </w:t>
      </w:r>
      <w:r w:rsidRPr="003E7AE2">
        <w:rPr>
          <w:sz w:val="28"/>
          <w:szCs w:val="28"/>
        </w:rPr>
        <w:t>природопользователей</w:t>
      </w:r>
      <w:r w:rsidR="004F0D60" w:rsidRPr="003E7AE2">
        <w:rPr>
          <w:sz w:val="28"/>
          <w:szCs w:val="28"/>
        </w:rPr>
        <w:t xml:space="preserve">, из них </w:t>
      </w:r>
      <w:r w:rsidR="00D21B5C" w:rsidRPr="003E7AE2">
        <w:rPr>
          <w:sz w:val="28"/>
          <w:szCs w:val="28"/>
        </w:rPr>
        <w:t>318</w:t>
      </w:r>
      <w:r w:rsidR="00DF33E6" w:rsidRPr="003E7AE2">
        <w:rPr>
          <w:sz w:val="28"/>
          <w:szCs w:val="28"/>
        </w:rPr>
        <w:t xml:space="preserve"> юридических лиц и </w:t>
      </w:r>
      <w:r w:rsidR="004F0D60" w:rsidRPr="003E7AE2">
        <w:rPr>
          <w:sz w:val="28"/>
          <w:szCs w:val="28"/>
        </w:rPr>
        <w:t xml:space="preserve">542 </w:t>
      </w:r>
      <w:r w:rsidR="00DF33E6" w:rsidRPr="003E7AE2">
        <w:rPr>
          <w:sz w:val="28"/>
          <w:szCs w:val="28"/>
        </w:rPr>
        <w:t>физических лиц</w:t>
      </w:r>
      <w:r w:rsidRPr="003E7AE2">
        <w:rPr>
          <w:sz w:val="28"/>
          <w:szCs w:val="28"/>
        </w:rPr>
        <w:t>. Количество объектов размещения отходов составляет 1</w:t>
      </w:r>
      <w:r w:rsidR="004F0D60" w:rsidRPr="003E7AE2">
        <w:rPr>
          <w:sz w:val="28"/>
          <w:szCs w:val="28"/>
        </w:rPr>
        <w:t>8</w:t>
      </w:r>
      <w:r w:rsidRPr="003E7AE2">
        <w:rPr>
          <w:sz w:val="28"/>
          <w:szCs w:val="28"/>
        </w:rPr>
        <w:t xml:space="preserve"> единиц площадью </w:t>
      </w:r>
      <w:r w:rsidR="00DF33E6" w:rsidRPr="003E7AE2">
        <w:rPr>
          <w:sz w:val="28"/>
          <w:szCs w:val="28"/>
        </w:rPr>
        <w:t>99,9</w:t>
      </w:r>
      <w:r w:rsidRPr="003E7AE2">
        <w:rPr>
          <w:sz w:val="28"/>
          <w:szCs w:val="28"/>
        </w:rPr>
        <w:t xml:space="preserve"> га.</w:t>
      </w:r>
    </w:p>
    <w:p w:rsidR="00BC1321" w:rsidRPr="003E7AE2" w:rsidRDefault="00BC1321" w:rsidP="00BC1321">
      <w:pPr>
        <w:jc w:val="both"/>
        <w:rPr>
          <w:sz w:val="28"/>
          <w:szCs w:val="28"/>
        </w:rPr>
      </w:pPr>
      <w:r w:rsidRPr="003E7AE2">
        <w:rPr>
          <w:sz w:val="28"/>
          <w:szCs w:val="28"/>
        </w:rPr>
        <w:tab/>
        <w:t>В настоящее время на территории Ленинского муниципального района образуется значительное количество отходов, но при этом лишь небольшая их часть перерабатывается. Размещаемые в местах санкционированного и несанкционированного хранения отходы оказывают негативное воздействие на экологическую ситуацию. Причем объекты захоронения отходов в большинстве случаев не соответствуют требованиям санитарных норм и правил, предъявляемых к ним.</w:t>
      </w:r>
    </w:p>
    <w:p w:rsidR="00D25ECF" w:rsidRPr="003E7AE2" w:rsidRDefault="00BC1321" w:rsidP="000813D7">
      <w:pPr>
        <w:ind w:firstLine="525"/>
        <w:jc w:val="both"/>
        <w:rPr>
          <w:sz w:val="28"/>
          <w:szCs w:val="28"/>
        </w:rPr>
      </w:pPr>
      <w:r w:rsidRPr="003E7AE2">
        <w:rPr>
          <w:sz w:val="28"/>
          <w:szCs w:val="28"/>
        </w:rPr>
        <w:t>В</w:t>
      </w:r>
      <w:r w:rsidR="00D25ECF" w:rsidRPr="003E7AE2">
        <w:rPr>
          <w:sz w:val="28"/>
          <w:szCs w:val="28"/>
        </w:rPr>
        <w:t xml:space="preserve"> 201</w:t>
      </w:r>
      <w:r w:rsidR="00662D39" w:rsidRPr="003E7AE2">
        <w:rPr>
          <w:sz w:val="28"/>
          <w:szCs w:val="28"/>
        </w:rPr>
        <w:t>3</w:t>
      </w:r>
      <w:r w:rsidR="00D25ECF" w:rsidRPr="003E7AE2">
        <w:rPr>
          <w:sz w:val="28"/>
          <w:szCs w:val="28"/>
        </w:rPr>
        <w:t xml:space="preserve"> году объем вредных веществ, выбрасываемых в атмосферный воздух стационарными источниками  загрязнения, </w:t>
      </w:r>
      <w:r w:rsidRPr="003E7AE2">
        <w:rPr>
          <w:sz w:val="28"/>
          <w:szCs w:val="28"/>
        </w:rPr>
        <w:t xml:space="preserve">составил 2,5 тыс.тонн, что </w:t>
      </w:r>
      <w:r w:rsidR="00C832CE" w:rsidRPr="003E7AE2">
        <w:rPr>
          <w:sz w:val="28"/>
          <w:szCs w:val="28"/>
        </w:rPr>
        <w:t>соответствует уровню 2012 года</w:t>
      </w:r>
      <w:r w:rsidR="009542B3" w:rsidRPr="003E7AE2">
        <w:rPr>
          <w:sz w:val="28"/>
          <w:szCs w:val="28"/>
        </w:rPr>
        <w:t>.</w:t>
      </w:r>
      <w:r w:rsidR="0034487D" w:rsidRPr="003E7AE2">
        <w:rPr>
          <w:sz w:val="28"/>
          <w:szCs w:val="28"/>
        </w:rPr>
        <w:t xml:space="preserve"> На период до 201</w:t>
      </w:r>
      <w:r w:rsidR="00C832CE" w:rsidRPr="003E7AE2">
        <w:rPr>
          <w:sz w:val="28"/>
          <w:szCs w:val="28"/>
        </w:rPr>
        <w:t>7</w:t>
      </w:r>
      <w:r w:rsidR="0034487D" w:rsidRPr="003E7AE2">
        <w:rPr>
          <w:sz w:val="28"/>
          <w:szCs w:val="28"/>
        </w:rPr>
        <w:t xml:space="preserve"> года данный показатель </w:t>
      </w:r>
      <w:r w:rsidR="00C832CE" w:rsidRPr="003E7AE2">
        <w:rPr>
          <w:sz w:val="28"/>
          <w:szCs w:val="28"/>
        </w:rPr>
        <w:t>планируется сохранить</w:t>
      </w:r>
      <w:r w:rsidR="0034487D" w:rsidRPr="003E7AE2">
        <w:rPr>
          <w:sz w:val="28"/>
          <w:szCs w:val="28"/>
        </w:rPr>
        <w:t xml:space="preserve"> до 2,5 тыс.тонн.</w:t>
      </w:r>
      <w:r w:rsidR="00C832CE" w:rsidRPr="003E7AE2">
        <w:rPr>
          <w:sz w:val="28"/>
          <w:szCs w:val="28"/>
        </w:rPr>
        <w:t xml:space="preserve"> За период 2013 года сумма штрафов за загрязнение окружающей среды с предприятий-нарушителей составила 0,</w:t>
      </w:r>
      <w:r w:rsidR="003D454D" w:rsidRPr="003E7AE2">
        <w:rPr>
          <w:sz w:val="28"/>
          <w:szCs w:val="28"/>
        </w:rPr>
        <w:t>174</w:t>
      </w:r>
      <w:r w:rsidR="00C832CE" w:rsidRPr="003E7AE2">
        <w:rPr>
          <w:sz w:val="28"/>
          <w:szCs w:val="28"/>
        </w:rPr>
        <w:t xml:space="preserve"> тыс.рублей. Площадь земель, подверженных негативному воздействию в текущем году составила 60,0 тыс.га</w:t>
      </w:r>
      <w:r w:rsidR="003D454D" w:rsidRPr="003E7AE2">
        <w:rPr>
          <w:sz w:val="28"/>
          <w:szCs w:val="28"/>
        </w:rPr>
        <w:t xml:space="preserve">. Количество гидротехнических сооружений </w:t>
      </w:r>
      <w:r w:rsidR="003D454D" w:rsidRPr="003E7AE2">
        <w:rPr>
          <w:sz w:val="28"/>
          <w:szCs w:val="28"/>
        </w:rPr>
        <w:lastRenderedPageBreak/>
        <w:t>в районе составляет 38 единиц, в том числе федеральной собственности 1, муниципальной собственности 34, частной собственности 1 единица.</w:t>
      </w:r>
    </w:p>
    <w:p w:rsidR="00D25ECF" w:rsidRPr="003E7AE2" w:rsidRDefault="00D25ECF" w:rsidP="000813D7">
      <w:pPr>
        <w:autoSpaceDE w:val="0"/>
        <w:autoSpaceDN w:val="0"/>
        <w:adjustRightInd w:val="0"/>
        <w:ind w:firstLine="525"/>
        <w:jc w:val="both"/>
        <w:outlineLvl w:val="3"/>
        <w:rPr>
          <w:bCs/>
          <w:sz w:val="28"/>
          <w:szCs w:val="28"/>
        </w:rPr>
      </w:pPr>
      <w:r w:rsidRPr="003E7AE2">
        <w:rPr>
          <w:bCs/>
          <w:sz w:val="28"/>
          <w:szCs w:val="28"/>
        </w:rPr>
        <w:t xml:space="preserve">Приоритетным направлением </w:t>
      </w:r>
      <w:r w:rsidR="004E452E" w:rsidRPr="003E7AE2">
        <w:rPr>
          <w:bCs/>
          <w:sz w:val="28"/>
          <w:szCs w:val="28"/>
        </w:rPr>
        <w:t>районной</w:t>
      </w:r>
      <w:r w:rsidRPr="003E7AE2">
        <w:rPr>
          <w:bCs/>
          <w:sz w:val="28"/>
          <w:szCs w:val="28"/>
        </w:rPr>
        <w:t xml:space="preserve"> экологической политики является совершенствование и дальнейшее развитие системы особо охраняемых природных территорий, поддержание максимально благоприятных условий для сохранения экосистем, ландшафтов, мест</w:t>
      </w:r>
      <w:r w:rsidR="00D81EA3" w:rsidRPr="003E7AE2">
        <w:rPr>
          <w:bCs/>
          <w:sz w:val="28"/>
          <w:szCs w:val="28"/>
        </w:rPr>
        <w:t xml:space="preserve"> </w:t>
      </w:r>
      <w:r w:rsidRPr="003E7AE2">
        <w:rPr>
          <w:bCs/>
          <w:sz w:val="28"/>
          <w:szCs w:val="28"/>
        </w:rPr>
        <w:t>обитаний редких видов растительного и животного мира.</w:t>
      </w:r>
    </w:p>
    <w:p w:rsidR="00D25ECF" w:rsidRPr="003E7AE2" w:rsidRDefault="00D25ECF" w:rsidP="000813D7">
      <w:pPr>
        <w:autoSpaceDE w:val="0"/>
        <w:autoSpaceDN w:val="0"/>
        <w:adjustRightInd w:val="0"/>
        <w:ind w:firstLine="525"/>
        <w:jc w:val="both"/>
        <w:outlineLvl w:val="1"/>
        <w:rPr>
          <w:sz w:val="28"/>
          <w:szCs w:val="28"/>
        </w:rPr>
      </w:pPr>
      <w:r w:rsidRPr="003E7AE2">
        <w:rPr>
          <w:sz w:val="28"/>
          <w:szCs w:val="28"/>
        </w:rPr>
        <w:t xml:space="preserve">На территории </w:t>
      </w:r>
      <w:r w:rsidR="00C6797F" w:rsidRPr="003E7AE2">
        <w:rPr>
          <w:sz w:val="28"/>
          <w:szCs w:val="28"/>
        </w:rPr>
        <w:t>Ленинского муниципального района</w:t>
      </w:r>
      <w:r w:rsidRPr="003E7AE2">
        <w:rPr>
          <w:sz w:val="28"/>
          <w:szCs w:val="28"/>
        </w:rPr>
        <w:t xml:space="preserve"> действуют </w:t>
      </w:r>
      <w:r w:rsidR="00C6797F" w:rsidRPr="003E7AE2">
        <w:rPr>
          <w:sz w:val="28"/>
          <w:szCs w:val="28"/>
        </w:rPr>
        <w:t xml:space="preserve">1 </w:t>
      </w:r>
      <w:r w:rsidR="00C832CE" w:rsidRPr="003E7AE2">
        <w:rPr>
          <w:sz w:val="28"/>
          <w:szCs w:val="28"/>
        </w:rPr>
        <w:t xml:space="preserve"> </w:t>
      </w:r>
      <w:r w:rsidR="00C832CE" w:rsidRPr="003E7AE2">
        <w:rPr>
          <w:color w:val="000000"/>
          <w:spacing w:val="2"/>
          <w:sz w:val="28"/>
          <w:szCs w:val="28"/>
        </w:rPr>
        <w:t xml:space="preserve">«Природный парк «Волго-Ахтубинская пойма» </w:t>
      </w:r>
      <w:r w:rsidR="00C6797F" w:rsidRPr="003E7AE2">
        <w:rPr>
          <w:sz w:val="28"/>
          <w:szCs w:val="28"/>
        </w:rPr>
        <w:t xml:space="preserve"> площадью </w:t>
      </w:r>
      <w:r w:rsidR="00C832CE" w:rsidRPr="003E7AE2">
        <w:rPr>
          <w:sz w:val="28"/>
          <w:szCs w:val="28"/>
        </w:rPr>
        <w:t>72117,34</w:t>
      </w:r>
      <w:r w:rsidR="00C6797F" w:rsidRPr="003E7AE2">
        <w:rPr>
          <w:sz w:val="28"/>
          <w:szCs w:val="28"/>
        </w:rPr>
        <w:t xml:space="preserve"> га</w:t>
      </w:r>
      <w:r w:rsidRPr="003E7AE2">
        <w:rPr>
          <w:sz w:val="28"/>
          <w:szCs w:val="28"/>
        </w:rPr>
        <w:t xml:space="preserve">. Основными направлениями деятельности </w:t>
      </w:r>
      <w:r w:rsidR="00C6797F" w:rsidRPr="003E7AE2">
        <w:rPr>
          <w:sz w:val="28"/>
          <w:szCs w:val="28"/>
        </w:rPr>
        <w:t>парка</w:t>
      </w:r>
      <w:r w:rsidRPr="003E7AE2">
        <w:rPr>
          <w:sz w:val="28"/>
          <w:szCs w:val="28"/>
        </w:rPr>
        <w:t xml:space="preserve"> являются охрана и восстановление природных комплексов и объектов, противопожарное обустройство территорий парков, улучшение условий обитания и произрастания  объектов растительного и животного мира, развитие экологического туризма.</w:t>
      </w:r>
    </w:p>
    <w:p w:rsidR="00D25ECF" w:rsidRPr="003E7AE2" w:rsidRDefault="0089129A" w:rsidP="000813D7">
      <w:pPr>
        <w:pStyle w:val="a9"/>
        <w:ind w:firstLine="525"/>
        <w:jc w:val="both"/>
        <w:rPr>
          <w:b w:val="0"/>
          <w:szCs w:val="28"/>
        </w:rPr>
      </w:pPr>
      <w:r w:rsidRPr="003E7AE2">
        <w:rPr>
          <w:b w:val="0"/>
          <w:szCs w:val="28"/>
        </w:rPr>
        <w:t>В настоящее время в</w:t>
      </w:r>
      <w:r w:rsidR="00D25ECF" w:rsidRPr="003E7AE2">
        <w:rPr>
          <w:b w:val="0"/>
          <w:szCs w:val="28"/>
        </w:rPr>
        <w:t>ажной задачей, требующей скорейшего решения, является проведение необходимых мероприятий по повышению водности ериков Волго-Ахтубинской поймы с целью сохранения ее уникальной экосистемы.</w:t>
      </w:r>
    </w:p>
    <w:p w:rsidR="00D25ECF" w:rsidRPr="003E7AE2" w:rsidRDefault="00D25ECF" w:rsidP="000813D7">
      <w:pPr>
        <w:ind w:firstLine="527"/>
        <w:jc w:val="both"/>
        <w:rPr>
          <w:sz w:val="28"/>
          <w:szCs w:val="28"/>
        </w:rPr>
      </w:pPr>
      <w:r w:rsidRPr="003E7AE2">
        <w:rPr>
          <w:sz w:val="28"/>
          <w:szCs w:val="28"/>
        </w:rPr>
        <w:t xml:space="preserve">Новый статус поймы позволит решить целый ряд важных проблем по сохранению эталонных природных территорий, систем жизнеобеспечения населения </w:t>
      </w:r>
      <w:r w:rsidR="0089129A" w:rsidRPr="003E7AE2">
        <w:rPr>
          <w:sz w:val="28"/>
          <w:szCs w:val="28"/>
        </w:rPr>
        <w:t>района</w:t>
      </w:r>
      <w:r w:rsidRPr="003E7AE2">
        <w:rPr>
          <w:sz w:val="28"/>
          <w:szCs w:val="28"/>
        </w:rPr>
        <w:t xml:space="preserve">, развитию сельскохозяйственного производства без вреда для окружающей среды, содействию развития рационального природопользования.   </w:t>
      </w:r>
    </w:p>
    <w:p w:rsidR="00D25ECF" w:rsidRPr="003E7AE2" w:rsidRDefault="00D25ECF" w:rsidP="000813D7">
      <w:pPr>
        <w:pStyle w:val="a9"/>
        <w:ind w:firstLine="525"/>
        <w:jc w:val="both"/>
        <w:rPr>
          <w:b w:val="0"/>
          <w:szCs w:val="28"/>
        </w:rPr>
      </w:pPr>
      <w:r w:rsidRPr="003E7AE2">
        <w:rPr>
          <w:b w:val="0"/>
          <w:szCs w:val="28"/>
        </w:rPr>
        <w:t>В прогнозном периоде для дальнейшего обеспечения качества окружающей среды, защищенности природных систем и интересов общества от опасностей, возникающих в результате техногенных воздействий и негативных природных факторов, предусматривается:</w:t>
      </w:r>
    </w:p>
    <w:p w:rsidR="004D3081" w:rsidRPr="003E7AE2" w:rsidRDefault="00D25ECF" w:rsidP="004D3081">
      <w:pPr>
        <w:pStyle w:val="a9"/>
        <w:ind w:firstLine="525"/>
        <w:jc w:val="both"/>
        <w:rPr>
          <w:b w:val="0"/>
        </w:rPr>
      </w:pPr>
      <w:r w:rsidRPr="003E7AE2">
        <w:rPr>
          <w:b w:val="0"/>
        </w:rPr>
        <w:t>увеличить долю субъектов хозяйственной и иной деятельности с установленными нормативами предельно допустимых выбросов вредных (загрязняющих) веществ к количеству субъектов хозяйственной и иной деятельности, имеющих стационарные источники выбросов вредных загрязняющих веществ и подведомственных федеральному статистическому наблюдению;</w:t>
      </w:r>
    </w:p>
    <w:p w:rsidR="004D3081" w:rsidRPr="003E7AE2" w:rsidRDefault="00D25ECF" w:rsidP="004D3081">
      <w:pPr>
        <w:pStyle w:val="a9"/>
        <w:ind w:firstLine="525"/>
        <w:jc w:val="both"/>
        <w:rPr>
          <w:b w:val="0"/>
        </w:rPr>
      </w:pPr>
      <w:r w:rsidRPr="003E7AE2">
        <w:rPr>
          <w:b w:val="0"/>
        </w:rPr>
        <w:t xml:space="preserve">осуществлять сбор и вывоз запрещенных и непригодных к применению пестицидов и агрохимикатов с территории </w:t>
      </w:r>
      <w:r w:rsidR="004D3081" w:rsidRPr="003E7AE2">
        <w:rPr>
          <w:b w:val="0"/>
        </w:rPr>
        <w:t>района</w:t>
      </w:r>
      <w:r w:rsidRPr="003E7AE2">
        <w:rPr>
          <w:b w:val="0"/>
        </w:rPr>
        <w:t>;</w:t>
      </w:r>
    </w:p>
    <w:p w:rsidR="004D3081" w:rsidRPr="003E7AE2" w:rsidRDefault="00D25ECF" w:rsidP="004D3081">
      <w:pPr>
        <w:autoSpaceDE w:val="0"/>
        <w:autoSpaceDN w:val="0"/>
        <w:adjustRightInd w:val="0"/>
        <w:ind w:firstLine="525"/>
        <w:jc w:val="both"/>
        <w:outlineLvl w:val="1"/>
        <w:rPr>
          <w:sz w:val="28"/>
          <w:szCs w:val="28"/>
        </w:rPr>
      </w:pPr>
      <w:r w:rsidRPr="003E7AE2">
        <w:rPr>
          <w:sz w:val="28"/>
          <w:szCs w:val="28"/>
        </w:rPr>
        <w:t>проведение мероприятий по сохранению и воспроизводству объектов животного мира, растительного мира</w:t>
      </w:r>
      <w:r w:rsidR="00C832CE" w:rsidRPr="003E7AE2">
        <w:rPr>
          <w:sz w:val="28"/>
          <w:szCs w:val="28"/>
        </w:rPr>
        <w:t>.</w:t>
      </w:r>
    </w:p>
    <w:p w:rsidR="000949C7" w:rsidRPr="003E7AE2" w:rsidRDefault="000949C7" w:rsidP="000949C7">
      <w:pPr>
        <w:pStyle w:val="a9"/>
        <w:ind w:firstLine="525"/>
        <w:rPr>
          <w:b w:val="0"/>
          <w:szCs w:val="28"/>
        </w:rPr>
      </w:pPr>
      <w:r w:rsidRPr="003E7AE2">
        <w:rPr>
          <w:b w:val="0"/>
          <w:szCs w:val="28"/>
        </w:rPr>
        <w:t xml:space="preserve">                                                               </w:t>
      </w:r>
    </w:p>
    <w:p w:rsidR="006361B6" w:rsidRPr="003E7AE2" w:rsidRDefault="00716213" w:rsidP="000949C7">
      <w:pPr>
        <w:pStyle w:val="a9"/>
        <w:ind w:firstLine="525"/>
        <w:rPr>
          <w:b w:val="0"/>
          <w:szCs w:val="28"/>
        </w:rPr>
      </w:pPr>
      <w:r w:rsidRPr="003E7AE2">
        <w:rPr>
          <w:b w:val="0"/>
          <w:szCs w:val="28"/>
        </w:rPr>
        <w:t>1</w:t>
      </w:r>
      <w:r w:rsidR="00F05849" w:rsidRPr="003E7AE2">
        <w:rPr>
          <w:b w:val="0"/>
          <w:szCs w:val="28"/>
        </w:rPr>
        <w:t>1</w:t>
      </w:r>
      <w:r w:rsidRPr="003E7AE2">
        <w:rPr>
          <w:b w:val="0"/>
          <w:szCs w:val="28"/>
        </w:rPr>
        <w:t>. Туризм</w:t>
      </w:r>
    </w:p>
    <w:p w:rsidR="00F74431" w:rsidRPr="003E7AE2" w:rsidRDefault="00F74431" w:rsidP="000813D7">
      <w:pPr>
        <w:pStyle w:val="a9"/>
        <w:ind w:firstLine="525"/>
        <w:rPr>
          <w:b w:val="0"/>
          <w:szCs w:val="28"/>
        </w:rPr>
      </w:pPr>
    </w:p>
    <w:p w:rsidR="003956F0" w:rsidRPr="003E7AE2" w:rsidRDefault="00F05849" w:rsidP="000813D7">
      <w:pPr>
        <w:ind w:firstLine="525"/>
        <w:jc w:val="both"/>
        <w:rPr>
          <w:sz w:val="28"/>
          <w:szCs w:val="28"/>
        </w:rPr>
      </w:pPr>
      <w:r w:rsidRPr="003E7AE2">
        <w:rPr>
          <w:sz w:val="28"/>
          <w:szCs w:val="28"/>
        </w:rPr>
        <w:t>Ленинский муниципальный район</w:t>
      </w:r>
      <w:r w:rsidR="003956F0" w:rsidRPr="003E7AE2">
        <w:rPr>
          <w:sz w:val="28"/>
          <w:szCs w:val="28"/>
        </w:rPr>
        <w:t xml:space="preserve"> является перспективн</w:t>
      </w:r>
      <w:r w:rsidRPr="003E7AE2">
        <w:rPr>
          <w:sz w:val="28"/>
          <w:szCs w:val="28"/>
        </w:rPr>
        <w:t>ым</w:t>
      </w:r>
      <w:r w:rsidR="003956F0" w:rsidRPr="003E7AE2">
        <w:rPr>
          <w:sz w:val="28"/>
          <w:szCs w:val="28"/>
        </w:rPr>
        <w:t xml:space="preserve"> для развития туризма, прежде всего, в силу исторического прошлого и уникального экономико-географического положения. </w:t>
      </w:r>
    </w:p>
    <w:p w:rsidR="004D3081" w:rsidRPr="003E7AE2" w:rsidRDefault="00F05849" w:rsidP="004D3081">
      <w:pPr>
        <w:jc w:val="both"/>
        <w:rPr>
          <w:sz w:val="28"/>
          <w:szCs w:val="28"/>
        </w:rPr>
      </w:pPr>
      <w:r w:rsidRPr="003E7AE2">
        <w:rPr>
          <w:sz w:val="28"/>
          <w:szCs w:val="28"/>
        </w:rPr>
        <w:tab/>
      </w:r>
      <w:r w:rsidR="004D3081" w:rsidRPr="003E7AE2">
        <w:rPr>
          <w:sz w:val="28"/>
          <w:szCs w:val="28"/>
        </w:rPr>
        <w:t xml:space="preserve">На  территории района </w:t>
      </w:r>
      <w:r w:rsidR="002A110F" w:rsidRPr="003E7AE2">
        <w:rPr>
          <w:sz w:val="28"/>
          <w:szCs w:val="28"/>
        </w:rPr>
        <w:t>сохранились действующими</w:t>
      </w:r>
      <w:r w:rsidR="004D3081" w:rsidRPr="003E7AE2">
        <w:rPr>
          <w:sz w:val="28"/>
          <w:szCs w:val="28"/>
        </w:rPr>
        <w:t xml:space="preserve"> </w:t>
      </w:r>
      <w:r w:rsidR="003D454D" w:rsidRPr="003E7AE2">
        <w:rPr>
          <w:sz w:val="28"/>
          <w:szCs w:val="28"/>
        </w:rPr>
        <w:t>8</w:t>
      </w:r>
      <w:r w:rsidR="004D3081" w:rsidRPr="003E7AE2">
        <w:rPr>
          <w:sz w:val="28"/>
          <w:szCs w:val="28"/>
        </w:rPr>
        <w:t xml:space="preserve"> туристических  баз различной направленности, </w:t>
      </w:r>
      <w:r w:rsidR="003D454D" w:rsidRPr="003E7AE2">
        <w:rPr>
          <w:sz w:val="28"/>
          <w:szCs w:val="28"/>
        </w:rPr>
        <w:t xml:space="preserve"> в том числе на территории Каршевитского сельского поселения 4 единицы, на территории Покровского сельского поселения 1,городского поселения  г.Ленинск – 1, Заплавненского сельского поселения – 1, Колобовского сельского поселения – 1,  </w:t>
      </w:r>
      <w:r w:rsidR="004D3081" w:rsidRPr="003E7AE2">
        <w:rPr>
          <w:sz w:val="28"/>
          <w:szCs w:val="28"/>
        </w:rPr>
        <w:t xml:space="preserve">вместимостью </w:t>
      </w:r>
      <w:r w:rsidR="003D454D" w:rsidRPr="003E7AE2">
        <w:rPr>
          <w:sz w:val="28"/>
          <w:szCs w:val="28"/>
        </w:rPr>
        <w:t>около 300</w:t>
      </w:r>
      <w:r w:rsidR="004D3081" w:rsidRPr="003E7AE2">
        <w:rPr>
          <w:sz w:val="28"/>
          <w:szCs w:val="28"/>
        </w:rPr>
        <w:t xml:space="preserve"> человек.</w:t>
      </w:r>
    </w:p>
    <w:p w:rsidR="004D3081" w:rsidRPr="003E7AE2" w:rsidRDefault="004D3081" w:rsidP="004D3081">
      <w:pPr>
        <w:jc w:val="both"/>
        <w:rPr>
          <w:sz w:val="28"/>
          <w:szCs w:val="28"/>
        </w:rPr>
      </w:pPr>
      <w:r w:rsidRPr="003E7AE2">
        <w:rPr>
          <w:sz w:val="28"/>
          <w:szCs w:val="28"/>
        </w:rPr>
        <w:lastRenderedPageBreak/>
        <w:tab/>
        <w:t xml:space="preserve">Сами  по себе уникальные природные ресурсы и культурное наследие, которыми обладает район, не могут рассматриваться в качестве единственного и достаточного условия для обеспечения успешного развития туризма. Высокий туристско-рекреационный потенциал района используется не в полной мере ввиду отсутствия развитой туристической инфраструктуры.  </w:t>
      </w:r>
      <w:r w:rsidRPr="003E7AE2">
        <w:rPr>
          <w:sz w:val="28"/>
          <w:szCs w:val="28"/>
        </w:rPr>
        <w:tab/>
      </w:r>
      <w:r w:rsidRPr="003E7AE2">
        <w:rPr>
          <w:sz w:val="28"/>
          <w:szCs w:val="28"/>
        </w:rPr>
        <w:tab/>
        <w:t>Увеличение въездного туристического потока возможно при условии привлечения инвестиций в туристскую инфраструктуру, особенно в строительство  современных комфортабельных объектов размещения.</w:t>
      </w:r>
    </w:p>
    <w:p w:rsidR="0078184B" w:rsidRPr="003E7AE2" w:rsidRDefault="002A110F" w:rsidP="004D3081">
      <w:pPr>
        <w:jc w:val="both"/>
        <w:rPr>
          <w:sz w:val="28"/>
          <w:szCs w:val="28"/>
        </w:rPr>
      </w:pPr>
      <w:r w:rsidRPr="003E7AE2">
        <w:rPr>
          <w:sz w:val="28"/>
          <w:szCs w:val="28"/>
        </w:rPr>
        <w:tab/>
        <w:t>На период  до 201</w:t>
      </w:r>
      <w:r w:rsidR="005D574A" w:rsidRPr="003E7AE2">
        <w:rPr>
          <w:sz w:val="28"/>
          <w:szCs w:val="28"/>
        </w:rPr>
        <w:t>7</w:t>
      </w:r>
      <w:r w:rsidRPr="003E7AE2">
        <w:rPr>
          <w:sz w:val="28"/>
          <w:szCs w:val="28"/>
        </w:rPr>
        <w:t xml:space="preserve"> года прогнозируется развитие </w:t>
      </w:r>
      <w:r w:rsidR="0078184B" w:rsidRPr="003E7AE2">
        <w:rPr>
          <w:sz w:val="28"/>
          <w:szCs w:val="28"/>
        </w:rPr>
        <w:t>сельскохозяйственного туризма на территориях сельских поселений. В данном направлении с 2012 года на территории Маляевского сельского поселения  развивается деятельность частного подворья по оказанию туристических агроуслуг.</w:t>
      </w:r>
    </w:p>
    <w:p w:rsidR="004D3081" w:rsidRPr="003E7AE2" w:rsidRDefault="004D3081" w:rsidP="004D3081">
      <w:pPr>
        <w:jc w:val="both"/>
        <w:rPr>
          <w:sz w:val="28"/>
          <w:szCs w:val="28"/>
        </w:rPr>
      </w:pPr>
      <w:r w:rsidRPr="003E7AE2">
        <w:tab/>
      </w:r>
      <w:r w:rsidRPr="003E7AE2">
        <w:rPr>
          <w:sz w:val="28"/>
          <w:szCs w:val="28"/>
        </w:rPr>
        <w:t>На территории Ленинского муниципального района ГУ «Природный парк «Волго-Ахтубинская пойма» организованы туристические маршруты и экологические тропы такие как: маршрут познавательного туризма, пеший, радиальный «Визит-центр Природного парка «Волго-Ахтубинская пойма», маршрут познавательного туризма, автомобильный, линейный «Историко-культурное наследие Волго-Ахтубинской поймы», маршрут познавательного туризма, пеший, кольцевой «Архитектурный памятник – ансамбль г. Ленинска», маршрут образовательного туризма, пеший, линейный «Экологическая тропа "Жизнь острова Даманский", маршрут научного туризма, пеший, линейно-кольцевой «Уникальный природный комплекс «Озеро Замора», маршрут образовательного туризма, автомобильно-пеший, кольцевой «Водно-болотные угодья Ленинского района, маршрут познавательного туризма, автомобильно-пеший, кольцевой «Птичий край – фазаний рай», маршрут оздоровительного туризма, водный, линейный «По реке Ахтуба».</w:t>
      </w:r>
    </w:p>
    <w:p w:rsidR="004D3081" w:rsidRPr="00233C43" w:rsidRDefault="004D3081" w:rsidP="004D3081">
      <w:pPr>
        <w:jc w:val="both"/>
        <w:rPr>
          <w:sz w:val="28"/>
          <w:szCs w:val="28"/>
        </w:rPr>
      </w:pPr>
      <w:r w:rsidRPr="003E7AE2">
        <w:rPr>
          <w:sz w:val="28"/>
          <w:szCs w:val="28"/>
        </w:rPr>
        <w:tab/>
        <w:t>Развитие сферы туристской деятельности позволит обеспечить  приток денежных средств в местный бюджет, создать новые рабочие места  в сфере туристского сервиса и сопутствующих отраслей.</w:t>
      </w:r>
      <w:r w:rsidRPr="00233C43">
        <w:rPr>
          <w:sz w:val="28"/>
          <w:szCs w:val="28"/>
        </w:rPr>
        <w:t xml:space="preserve"> </w:t>
      </w:r>
    </w:p>
    <w:sectPr w:rsidR="004D3081" w:rsidRPr="00233C43" w:rsidSect="00871A25">
      <w:headerReference w:type="even" r:id="rId7"/>
      <w:headerReference w:type="default" r:id="rId8"/>
      <w:pgSz w:w="11906" w:h="16838" w:code="9"/>
      <w:pgMar w:top="1135" w:right="991"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A28" w:rsidRDefault="008D7A28">
      <w:r>
        <w:separator/>
      </w:r>
    </w:p>
  </w:endnote>
  <w:endnote w:type="continuationSeparator" w:id="1">
    <w:p w:rsidR="008D7A28" w:rsidRDefault="008D7A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font272">
    <w:altName w:val="Times New Roman"/>
    <w:charset w:val="CC"/>
    <w:family w:val="auto"/>
    <w:pitch w:val="variable"/>
    <w:sig w:usb0="00000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Antique Olive">
    <w:altName w:val="Trebuchet MS"/>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A28" w:rsidRDefault="008D7A28">
      <w:r>
        <w:separator/>
      </w:r>
    </w:p>
  </w:footnote>
  <w:footnote w:type="continuationSeparator" w:id="1">
    <w:p w:rsidR="008D7A28" w:rsidRDefault="008D7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98F" w:rsidRDefault="0072198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58</w:t>
    </w:r>
    <w:r>
      <w:rPr>
        <w:rStyle w:val="a7"/>
      </w:rPr>
      <w:fldChar w:fldCharType="end"/>
    </w:r>
  </w:p>
  <w:p w:rsidR="0072198F" w:rsidRDefault="007219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98F" w:rsidRDefault="0072198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542E">
      <w:rPr>
        <w:rStyle w:val="a7"/>
        <w:noProof/>
      </w:rPr>
      <w:t>2</w:t>
    </w:r>
    <w:r>
      <w:rPr>
        <w:rStyle w:val="a7"/>
      </w:rPr>
      <w:fldChar w:fldCharType="end"/>
    </w:r>
  </w:p>
  <w:p w:rsidR="0072198F" w:rsidRDefault="007219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4E5B6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2A7672"/>
    <w:multiLevelType w:val="hybridMultilevel"/>
    <w:tmpl w:val="A50C47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447BCF"/>
    <w:multiLevelType w:val="hybridMultilevel"/>
    <w:tmpl w:val="F2902222"/>
    <w:lvl w:ilvl="0" w:tplc="A980FE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B11B14"/>
    <w:multiLevelType w:val="hybridMultilevel"/>
    <w:tmpl w:val="68588A88"/>
    <w:lvl w:ilvl="0" w:tplc="277628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F835816"/>
    <w:multiLevelType w:val="hybridMultilevel"/>
    <w:tmpl w:val="90E2D554"/>
    <w:lvl w:ilvl="0" w:tplc="75C81DF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E40170"/>
    <w:multiLevelType w:val="hybridMultilevel"/>
    <w:tmpl w:val="BDB8F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6F4134"/>
    <w:multiLevelType w:val="hybridMultilevel"/>
    <w:tmpl w:val="CB307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D700F0"/>
    <w:multiLevelType w:val="hybridMultilevel"/>
    <w:tmpl w:val="2D80F706"/>
    <w:lvl w:ilvl="0" w:tplc="BDD08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AD76004"/>
    <w:multiLevelType w:val="hybridMultilevel"/>
    <w:tmpl w:val="B8C4D6BC"/>
    <w:lvl w:ilvl="0" w:tplc="5C2210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1E2F67"/>
    <w:multiLevelType w:val="hybridMultilevel"/>
    <w:tmpl w:val="9894FD2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38A85744"/>
    <w:multiLevelType w:val="hybridMultilevel"/>
    <w:tmpl w:val="61AED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965DD"/>
    <w:multiLevelType w:val="hybridMultilevel"/>
    <w:tmpl w:val="2DBCD61C"/>
    <w:lvl w:ilvl="0" w:tplc="64568D2E">
      <w:start w:val="1"/>
      <w:numFmt w:val="decimal"/>
      <w:lvlText w:val="%1)"/>
      <w:lvlJc w:val="left"/>
      <w:pPr>
        <w:tabs>
          <w:tab w:val="num" w:pos="2880"/>
        </w:tabs>
        <w:ind w:left="2880" w:hanging="360"/>
      </w:pPr>
      <w:rPr>
        <w:rFonts w:hint="default"/>
        <w:b w:val="0"/>
      </w:rPr>
    </w:lvl>
    <w:lvl w:ilvl="1" w:tplc="4A9A89F8">
      <w:start w:val="1"/>
      <w:numFmt w:val="decimal"/>
      <w:lvlText w:val="%2)"/>
      <w:lvlJc w:val="left"/>
      <w:pPr>
        <w:tabs>
          <w:tab w:val="num" w:pos="2160"/>
        </w:tabs>
        <w:ind w:left="2160" w:hanging="360"/>
      </w:pPr>
      <w:rPr>
        <w:rFonts w:hint="default"/>
        <w:b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C042C7D"/>
    <w:multiLevelType w:val="hybridMultilevel"/>
    <w:tmpl w:val="EB2CA5EC"/>
    <w:lvl w:ilvl="0" w:tplc="860C0D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12338F"/>
    <w:multiLevelType w:val="hybridMultilevel"/>
    <w:tmpl w:val="4B988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F24026"/>
    <w:multiLevelType w:val="hybridMultilevel"/>
    <w:tmpl w:val="5E1CBE56"/>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6">
    <w:nsid w:val="41482E88"/>
    <w:multiLevelType w:val="hybridMultilevel"/>
    <w:tmpl w:val="2CCE5F52"/>
    <w:lvl w:ilvl="0" w:tplc="860C0D4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2CC5C68"/>
    <w:multiLevelType w:val="hybridMultilevel"/>
    <w:tmpl w:val="A87C4C2E"/>
    <w:lvl w:ilvl="0" w:tplc="860C0D4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37350EC"/>
    <w:multiLevelType w:val="hybridMultilevel"/>
    <w:tmpl w:val="7FF2C648"/>
    <w:lvl w:ilvl="0" w:tplc="A980FE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4E0BED"/>
    <w:multiLevelType w:val="hybridMultilevel"/>
    <w:tmpl w:val="5204DD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9B38A5"/>
    <w:multiLevelType w:val="hybridMultilevel"/>
    <w:tmpl w:val="8118E77A"/>
    <w:lvl w:ilvl="0" w:tplc="B15E09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BAE12CC"/>
    <w:multiLevelType w:val="hybridMultilevel"/>
    <w:tmpl w:val="AB20663A"/>
    <w:lvl w:ilvl="0" w:tplc="A980FE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0108D"/>
    <w:multiLevelType w:val="hybridMultilevel"/>
    <w:tmpl w:val="394C67A2"/>
    <w:lvl w:ilvl="0" w:tplc="860C0D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AC1029"/>
    <w:multiLevelType w:val="hybridMultilevel"/>
    <w:tmpl w:val="48BE36D8"/>
    <w:lvl w:ilvl="0" w:tplc="3684EDA4">
      <w:start w:val="1"/>
      <w:numFmt w:val="upperRoman"/>
      <w:lvlText w:val="%1."/>
      <w:lvlJc w:val="left"/>
      <w:pPr>
        <w:tabs>
          <w:tab w:val="num" w:pos="720"/>
        </w:tabs>
        <w:ind w:left="720" w:hanging="720"/>
      </w:pPr>
      <w:rPr>
        <w:rFonts w:hint="default"/>
        <w:b/>
        <w:i/>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65B2EF9"/>
    <w:multiLevelType w:val="hybridMultilevel"/>
    <w:tmpl w:val="68086840"/>
    <w:lvl w:ilvl="0" w:tplc="A980FE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99234A"/>
    <w:multiLevelType w:val="hybridMultilevel"/>
    <w:tmpl w:val="23805E6C"/>
    <w:lvl w:ilvl="0" w:tplc="860C0D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646AA3"/>
    <w:multiLevelType w:val="hybridMultilevel"/>
    <w:tmpl w:val="B5CAA412"/>
    <w:lvl w:ilvl="0" w:tplc="F2CAC2C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AB64CDE"/>
    <w:multiLevelType w:val="hybridMultilevel"/>
    <w:tmpl w:val="597671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55946B1"/>
    <w:multiLevelType w:val="hybridMultilevel"/>
    <w:tmpl w:val="7ACE9052"/>
    <w:lvl w:ilvl="0" w:tplc="860C0D4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8C806F1"/>
    <w:multiLevelType w:val="hybridMultilevel"/>
    <w:tmpl w:val="F10E58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761EFF"/>
    <w:multiLevelType w:val="hybridMultilevel"/>
    <w:tmpl w:val="A17EFB86"/>
    <w:lvl w:ilvl="0" w:tplc="FC503EEC">
      <w:start w:val="1"/>
      <w:numFmt w:val="bullet"/>
      <w:lvlText w:val=""/>
      <w:lvlJc w:val="left"/>
      <w:pPr>
        <w:tabs>
          <w:tab w:val="num" w:pos="3780"/>
        </w:tabs>
        <w:ind w:left="37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AF214C"/>
    <w:multiLevelType w:val="hybridMultilevel"/>
    <w:tmpl w:val="F46EC7E2"/>
    <w:lvl w:ilvl="0" w:tplc="04190001">
      <w:start w:val="1"/>
      <w:numFmt w:val="bullet"/>
      <w:lvlText w:val=""/>
      <w:lvlJc w:val="left"/>
      <w:pPr>
        <w:tabs>
          <w:tab w:val="num" w:pos="1521"/>
        </w:tabs>
        <w:ind w:left="1521" w:hanging="360"/>
      </w:pPr>
      <w:rPr>
        <w:rFonts w:ascii="Symbol" w:hAnsi="Symbol" w:hint="default"/>
      </w:rPr>
    </w:lvl>
    <w:lvl w:ilvl="1" w:tplc="04190003" w:tentative="1">
      <w:start w:val="1"/>
      <w:numFmt w:val="bullet"/>
      <w:lvlText w:val="o"/>
      <w:lvlJc w:val="left"/>
      <w:pPr>
        <w:tabs>
          <w:tab w:val="num" w:pos="2241"/>
        </w:tabs>
        <w:ind w:left="2241" w:hanging="360"/>
      </w:pPr>
      <w:rPr>
        <w:rFonts w:ascii="Courier New" w:hAnsi="Courier New" w:cs="Courier New" w:hint="default"/>
      </w:rPr>
    </w:lvl>
    <w:lvl w:ilvl="2" w:tplc="04190005" w:tentative="1">
      <w:start w:val="1"/>
      <w:numFmt w:val="bullet"/>
      <w:lvlText w:val=""/>
      <w:lvlJc w:val="left"/>
      <w:pPr>
        <w:tabs>
          <w:tab w:val="num" w:pos="2961"/>
        </w:tabs>
        <w:ind w:left="2961" w:hanging="360"/>
      </w:pPr>
      <w:rPr>
        <w:rFonts w:ascii="Wingdings" w:hAnsi="Wingdings" w:hint="default"/>
      </w:rPr>
    </w:lvl>
    <w:lvl w:ilvl="3" w:tplc="04190001" w:tentative="1">
      <w:start w:val="1"/>
      <w:numFmt w:val="bullet"/>
      <w:lvlText w:val=""/>
      <w:lvlJc w:val="left"/>
      <w:pPr>
        <w:tabs>
          <w:tab w:val="num" w:pos="3681"/>
        </w:tabs>
        <w:ind w:left="3681" w:hanging="360"/>
      </w:pPr>
      <w:rPr>
        <w:rFonts w:ascii="Symbol" w:hAnsi="Symbol" w:hint="default"/>
      </w:rPr>
    </w:lvl>
    <w:lvl w:ilvl="4" w:tplc="04190003" w:tentative="1">
      <w:start w:val="1"/>
      <w:numFmt w:val="bullet"/>
      <w:lvlText w:val="o"/>
      <w:lvlJc w:val="left"/>
      <w:pPr>
        <w:tabs>
          <w:tab w:val="num" w:pos="4401"/>
        </w:tabs>
        <w:ind w:left="4401" w:hanging="360"/>
      </w:pPr>
      <w:rPr>
        <w:rFonts w:ascii="Courier New" w:hAnsi="Courier New" w:cs="Courier New" w:hint="default"/>
      </w:rPr>
    </w:lvl>
    <w:lvl w:ilvl="5" w:tplc="04190005" w:tentative="1">
      <w:start w:val="1"/>
      <w:numFmt w:val="bullet"/>
      <w:lvlText w:val=""/>
      <w:lvlJc w:val="left"/>
      <w:pPr>
        <w:tabs>
          <w:tab w:val="num" w:pos="5121"/>
        </w:tabs>
        <w:ind w:left="5121" w:hanging="360"/>
      </w:pPr>
      <w:rPr>
        <w:rFonts w:ascii="Wingdings" w:hAnsi="Wingdings" w:hint="default"/>
      </w:rPr>
    </w:lvl>
    <w:lvl w:ilvl="6" w:tplc="04190001" w:tentative="1">
      <w:start w:val="1"/>
      <w:numFmt w:val="bullet"/>
      <w:lvlText w:val=""/>
      <w:lvlJc w:val="left"/>
      <w:pPr>
        <w:tabs>
          <w:tab w:val="num" w:pos="5841"/>
        </w:tabs>
        <w:ind w:left="5841" w:hanging="360"/>
      </w:pPr>
      <w:rPr>
        <w:rFonts w:ascii="Symbol" w:hAnsi="Symbol" w:hint="default"/>
      </w:rPr>
    </w:lvl>
    <w:lvl w:ilvl="7" w:tplc="04190003" w:tentative="1">
      <w:start w:val="1"/>
      <w:numFmt w:val="bullet"/>
      <w:lvlText w:val="o"/>
      <w:lvlJc w:val="left"/>
      <w:pPr>
        <w:tabs>
          <w:tab w:val="num" w:pos="6561"/>
        </w:tabs>
        <w:ind w:left="6561" w:hanging="360"/>
      </w:pPr>
      <w:rPr>
        <w:rFonts w:ascii="Courier New" w:hAnsi="Courier New" w:cs="Courier New" w:hint="default"/>
      </w:rPr>
    </w:lvl>
    <w:lvl w:ilvl="8" w:tplc="04190005" w:tentative="1">
      <w:start w:val="1"/>
      <w:numFmt w:val="bullet"/>
      <w:lvlText w:val=""/>
      <w:lvlJc w:val="left"/>
      <w:pPr>
        <w:tabs>
          <w:tab w:val="num" w:pos="7281"/>
        </w:tabs>
        <w:ind w:left="7281" w:hanging="360"/>
      </w:pPr>
      <w:rPr>
        <w:rFonts w:ascii="Wingdings" w:hAnsi="Wingdings" w:hint="default"/>
      </w:rPr>
    </w:lvl>
  </w:abstractNum>
  <w:abstractNum w:abstractNumId="32">
    <w:nsid w:val="72504A78"/>
    <w:multiLevelType w:val="hybridMultilevel"/>
    <w:tmpl w:val="06788D62"/>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4EC4E74"/>
    <w:multiLevelType w:val="hybridMultilevel"/>
    <w:tmpl w:val="F84C40CE"/>
    <w:lvl w:ilvl="0" w:tplc="860C0D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7B38CC"/>
    <w:multiLevelType w:val="hybridMultilevel"/>
    <w:tmpl w:val="2DF0D3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9004635"/>
    <w:multiLevelType w:val="hybridMultilevel"/>
    <w:tmpl w:val="F3FED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E34567"/>
    <w:multiLevelType w:val="hybridMultilevel"/>
    <w:tmpl w:val="A5CE68B8"/>
    <w:lvl w:ilvl="0" w:tplc="860C0D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DB43B56"/>
    <w:multiLevelType w:val="singleLevel"/>
    <w:tmpl w:val="2572CC12"/>
    <w:lvl w:ilvl="0">
      <w:start w:val="1"/>
      <w:numFmt w:val="bullet"/>
      <w:lvlText w:val=""/>
      <w:lvlJc w:val="left"/>
      <w:pPr>
        <w:tabs>
          <w:tab w:val="num" w:pos="454"/>
        </w:tabs>
        <w:ind w:left="454" w:hanging="454"/>
      </w:pPr>
      <w:rPr>
        <w:rFonts w:ascii="Symbol" w:hAnsi="Symbol" w:hint="default"/>
      </w:rPr>
    </w:lvl>
  </w:abstractNum>
  <w:num w:numId="1">
    <w:abstractNumId w:val="12"/>
  </w:num>
  <w:num w:numId="2">
    <w:abstractNumId w:val="37"/>
  </w:num>
  <w:num w:numId="3">
    <w:abstractNumId w:val="2"/>
  </w:num>
  <w:num w:numId="4">
    <w:abstractNumId w:val="15"/>
  </w:num>
  <w:num w:numId="5">
    <w:abstractNumId w:val="20"/>
  </w:num>
  <w:num w:numId="6">
    <w:abstractNumId w:val="23"/>
  </w:num>
  <w:num w:numId="7">
    <w:abstractNumId w:val="5"/>
  </w:num>
  <w:num w:numId="8">
    <w:abstractNumId w:val="10"/>
  </w:num>
  <w:num w:numId="9">
    <w:abstractNumId w:val="11"/>
  </w:num>
  <w:num w:numId="10">
    <w:abstractNumId w:val="25"/>
  </w:num>
  <w:num w:numId="11">
    <w:abstractNumId w:val="33"/>
  </w:num>
  <w:num w:numId="12">
    <w:abstractNumId w:val="13"/>
  </w:num>
  <w:num w:numId="13">
    <w:abstractNumId w:val="18"/>
  </w:num>
  <w:num w:numId="14">
    <w:abstractNumId w:val="21"/>
  </w:num>
  <w:num w:numId="15">
    <w:abstractNumId w:val="24"/>
  </w:num>
  <w:num w:numId="16">
    <w:abstractNumId w:val="3"/>
  </w:num>
  <w:num w:numId="17">
    <w:abstractNumId w:val="31"/>
  </w:num>
  <w:num w:numId="18">
    <w:abstractNumId w:val="1"/>
  </w:num>
  <w:num w:numId="19">
    <w:abstractNumId w:val="9"/>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5"/>
  </w:num>
  <w:num w:numId="24">
    <w:abstractNumId w:val="22"/>
  </w:num>
  <w:num w:numId="25">
    <w:abstractNumId w:val="36"/>
  </w:num>
  <w:num w:numId="26">
    <w:abstractNumId w:val="28"/>
  </w:num>
  <w:num w:numId="27">
    <w:abstractNumId w:val="27"/>
  </w:num>
  <w:num w:numId="28">
    <w:abstractNumId w:val="14"/>
  </w:num>
  <w:num w:numId="29">
    <w:abstractNumId w:val="29"/>
  </w:num>
  <w:num w:numId="30">
    <w:abstractNumId w:val="34"/>
  </w:num>
  <w:num w:numId="31">
    <w:abstractNumId w:val="30"/>
  </w:num>
  <w:num w:numId="32">
    <w:abstractNumId w:val="26"/>
  </w:num>
  <w:num w:numId="33">
    <w:abstractNumId w:val="8"/>
  </w:num>
  <w:num w:numId="34">
    <w:abstractNumId w:val="6"/>
  </w:num>
  <w:num w:numId="35">
    <w:abstractNumId w:val="19"/>
  </w:num>
  <w:num w:numId="36">
    <w:abstractNumId w:val="7"/>
  </w:num>
  <w:num w:numId="3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75"/>
  <w:drawingGridVerticalSpacing w:val="102"/>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EA0BCE"/>
    <w:rsid w:val="00001F4B"/>
    <w:rsid w:val="000024CB"/>
    <w:rsid w:val="00003C56"/>
    <w:rsid w:val="00003C61"/>
    <w:rsid w:val="000041BD"/>
    <w:rsid w:val="00004A6D"/>
    <w:rsid w:val="00010A2D"/>
    <w:rsid w:val="00010F1F"/>
    <w:rsid w:val="00010F7A"/>
    <w:rsid w:val="00011E39"/>
    <w:rsid w:val="00012370"/>
    <w:rsid w:val="000125F2"/>
    <w:rsid w:val="00012F03"/>
    <w:rsid w:val="000134DD"/>
    <w:rsid w:val="00013546"/>
    <w:rsid w:val="00013839"/>
    <w:rsid w:val="0001404E"/>
    <w:rsid w:val="00014B60"/>
    <w:rsid w:val="00014E3B"/>
    <w:rsid w:val="000153F3"/>
    <w:rsid w:val="00015A13"/>
    <w:rsid w:val="000202A9"/>
    <w:rsid w:val="00021240"/>
    <w:rsid w:val="00021D0C"/>
    <w:rsid w:val="0002294C"/>
    <w:rsid w:val="00023E0D"/>
    <w:rsid w:val="000251CF"/>
    <w:rsid w:val="000254A2"/>
    <w:rsid w:val="000256F2"/>
    <w:rsid w:val="000267E2"/>
    <w:rsid w:val="00026B03"/>
    <w:rsid w:val="00027205"/>
    <w:rsid w:val="0003168C"/>
    <w:rsid w:val="00031C33"/>
    <w:rsid w:val="00031CFF"/>
    <w:rsid w:val="00032A5E"/>
    <w:rsid w:val="00033B0E"/>
    <w:rsid w:val="0003429F"/>
    <w:rsid w:val="00035CB8"/>
    <w:rsid w:val="00036283"/>
    <w:rsid w:val="000362AE"/>
    <w:rsid w:val="00036502"/>
    <w:rsid w:val="00040954"/>
    <w:rsid w:val="0004190E"/>
    <w:rsid w:val="000447CC"/>
    <w:rsid w:val="00046571"/>
    <w:rsid w:val="000474CA"/>
    <w:rsid w:val="0004760F"/>
    <w:rsid w:val="00050DAF"/>
    <w:rsid w:val="000518AB"/>
    <w:rsid w:val="0005233B"/>
    <w:rsid w:val="00052D8F"/>
    <w:rsid w:val="00052DEE"/>
    <w:rsid w:val="0005588A"/>
    <w:rsid w:val="00056408"/>
    <w:rsid w:val="00056437"/>
    <w:rsid w:val="000567B4"/>
    <w:rsid w:val="00057EE0"/>
    <w:rsid w:val="00061AEA"/>
    <w:rsid w:val="0006314E"/>
    <w:rsid w:val="000640C6"/>
    <w:rsid w:val="00064577"/>
    <w:rsid w:val="000656E8"/>
    <w:rsid w:val="000658D1"/>
    <w:rsid w:val="0006640E"/>
    <w:rsid w:val="0006717D"/>
    <w:rsid w:val="00070030"/>
    <w:rsid w:val="000710BA"/>
    <w:rsid w:val="0007160D"/>
    <w:rsid w:val="00071C62"/>
    <w:rsid w:val="0007285A"/>
    <w:rsid w:val="00072A5C"/>
    <w:rsid w:val="0007335C"/>
    <w:rsid w:val="000736FD"/>
    <w:rsid w:val="00074917"/>
    <w:rsid w:val="00080084"/>
    <w:rsid w:val="000804F5"/>
    <w:rsid w:val="00081352"/>
    <w:rsid w:val="000813D7"/>
    <w:rsid w:val="00083525"/>
    <w:rsid w:val="00085D83"/>
    <w:rsid w:val="00086376"/>
    <w:rsid w:val="000902F9"/>
    <w:rsid w:val="00092084"/>
    <w:rsid w:val="0009279A"/>
    <w:rsid w:val="00093023"/>
    <w:rsid w:val="00093802"/>
    <w:rsid w:val="00093B76"/>
    <w:rsid w:val="000941E6"/>
    <w:rsid w:val="000949C7"/>
    <w:rsid w:val="00094B08"/>
    <w:rsid w:val="00094E76"/>
    <w:rsid w:val="000960D6"/>
    <w:rsid w:val="000963F2"/>
    <w:rsid w:val="00096F91"/>
    <w:rsid w:val="00097CBA"/>
    <w:rsid w:val="00097D56"/>
    <w:rsid w:val="00097E3B"/>
    <w:rsid w:val="00097F5E"/>
    <w:rsid w:val="000A056E"/>
    <w:rsid w:val="000A1447"/>
    <w:rsid w:val="000A14D9"/>
    <w:rsid w:val="000A3920"/>
    <w:rsid w:val="000A3A3C"/>
    <w:rsid w:val="000A455E"/>
    <w:rsid w:val="000A4B08"/>
    <w:rsid w:val="000A5584"/>
    <w:rsid w:val="000A5851"/>
    <w:rsid w:val="000A61E4"/>
    <w:rsid w:val="000A6763"/>
    <w:rsid w:val="000A7C81"/>
    <w:rsid w:val="000B04ED"/>
    <w:rsid w:val="000B1389"/>
    <w:rsid w:val="000B2551"/>
    <w:rsid w:val="000B30A5"/>
    <w:rsid w:val="000B3F01"/>
    <w:rsid w:val="000B5048"/>
    <w:rsid w:val="000B58BF"/>
    <w:rsid w:val="000B7B8F"/>
    <w:rsid w:val="000C0416"/>
    <w:rsid w:val="000C0868"/>
    <w:rsid w:val="000C2AEC"/>
    <w:rsid w:val="000C3E83"/>
    <w:rsid w:val="000C4EC5"/>
    <w:rsid w:val="000C5530"/>
    <w:rsid w:val="000C5F1E"/>
    <w:rsid w:val="000C6994"/>
    <w:rsid w:val="000C6998"/>
    <w:rsid w:val="000C73EE"/>
    <w:rsid w:val="000C7A03"/>
    <w:rsid w:val="000D0F5D"/>
    <w:rsid w:val="000D10D8"/>
    <w:rsid w:val="000D138B"/>
    <w:rsid w:val="000D2D35"/>
    <w:rsid w:val="000D31CB"/>
    <w:rsid w:val="000D446B"/>
    <w:rsid w:val="000D63A3"/>
    <w:rsid w:val="000D65C9"/>
    <w:rsid w:val="000D7EF2"/>
    <w:rsid w:val="000E01D3"/>
    <w:rsid w:val="000E0885"/>
    <w:rsid w:val="000E2CE4"/>
    <w:rsid w:val="000E33DC"/>
    <w:rsid w:val="000E3BA0"/>
    <w:rsid w:val="000E4212"/>
    <w:rsid w:val="000E4E1D"/>
    <w:rsid w:val="000E780F"/>
    <w:rsid w:val="000F418C"/>
    <w:rsid w:val="000F5167"/>
    <w:rsid w:val="000F55AA"/>
    <w:rsid w:val="000F58C2"/>
    <w:rsid w:val="000F68A2"/>
    <w:rsid w:val="000F7649"/>
    <w:rsid w:val="001008CC"/>
    <w:rsid w:val="00101025"/>
    <w:rsid w:val="00101E6E"/>
    <w:rsid w:val="00102696"/>
    <w:rsid w:val="0010434D"/>
    <w:rsid w:val="00104520"/>
    <w:rsid w:val="0010570E"/>
    <w:rsid w:val="00105A65"/>
    <w:rsid w:val="00107871"/>
    <w:rsid w:val="00111186"/>
    <w:rsid w:val="00112791"/>
    <w:rsid w:val="001131FA"/>
    <w:rsid w:val="00114333"/>
    <w:rsid w:val="00114C89"/>
    <w:rsid w:val="0011502A"/>
    <w:rsid w:val="0011661F"/>
    <w:rsid w:val="0011692E"/>
    <w:rsid w:val="00117B4F"/>
    <w:rsid w:val="001243C6"/>
    <w:rsid w:val="0012464C"/>
    <w:rsid w:val="001277A0"/>
    <w:rsid w:val="001316A7"/>
    <w:rsid w:val="00131EDB"/>
    <w:rsid w:val="00133F63"/>
    <w:rsid w:val="00135A69"/>
    <w:rsid w:val="00135C6B"/>
    <w:rsid w:val="00135CD6"/>
    <w:rsid w:val="00137B9B"/>
    <w:rsid w:val="00137C8D"/>
    <w:rsid w:val="00141060"/>
    <w:rsid w:val="0014117C"/>
    <w:rsid w:val="00141B76"/>
    <w:rsid w:val="0014285D"/>
    <w:rsid w:val="00142CA2"/>
    <w:rsid w:val="001430B6"/>
    <w:rsid w:val="001435E6"/>
    <w:rsid w:val="001443E5"/>
    <w:rsid w:val="001448CD"/>
    <w:rsid w:val="00145687"/>
    <w:rsid w:val="001459F8"/>
    <w:rsid w:val="00146FE4"/>
    <w:rsid w:val="00151819"/>
    <w:rsid w:val="00152525"/>
    <w:rsid w:val="00154544"/>
    <w:rsid w:val="00156080"/>
    <w:rsid w:val="00157162"/>
    <w:rsid w:val="00157F24"/>
    <w:rsid w:val="001619E1"/>
    <w:rsid w:val="00161BE0"/>
    <w:rsid w:val="00162C27"/>
    <w:rsid w:val="001632D7"/>
    <w:rsid w:val="00163EE0"/>
    <w:rsid w:val="001648DD"/>
    <w:rsid w:val="00165014"/>
    <w:rsid w:val="00165D77"/>
    <w:rsid w:val="001663F9"/>
    <w:rsid w:val="00166684"/>
    <w:rsid w:val="001730A4"/>
    <w:rsid w:val="00174253"/>
    <w:rsid w:val="00174A5D"/>
    <w:rsid w:val="0017526B"/>
    <w:rsid w:val="00175754"/>
    <w:rsid w:val="00177542"/>
    <w:rsid w:val="00177FFD"/>
    <w:rsid w:val="00181E27"/>
    <w:rsid w:val="0018226E"/>
    <w:rsid w:val="00182AB1"/>
    <w:rsid w:val="00183130"/>
    <w:rsid w:val="0018353F"/>
    <w:rsid w:val="00184694"/>
    <w:rsid w:val="00184D19"/>
    <w:rsid w:val="00185606"/>
    <w:rsid w:val="00186BB7"/>
    <w:rsid w:val="00192552"/>
    <w:rsid w:val="00194788"/>
    <w:rsid w:val="0019638D"/>
    <w:rsid w:val="00197B22"/>
    <w:rsid w:val="001A0432"/>
    <w:rsid w:val="001A08B3"/>
    <w:rsid w:val="001A0BEE"/>
    <w:rsid w:val="001A269F"/>
    <w:rsid w:val="001A51CE"/>
    <w:rsid w:val="001A63A2"/>
    <w:rsid w:val="001B0D69"/>
    <w:rsid w:val="001B10F1"/>
    <w:rsid w:val="001B18CA"/>
    <w:rsid w:val="001B237E"/>
    <w:rsid w:val="001B3EB3"/>
    <w:rsid w:val="001B465C"/>
    <w:rsid w:val="001B5C5D"/>
    <w:rsid w:val="001B603A"/>
    <w:rsid w:val="001B68E1"/>
    <w:rsid w:val="001C0014"/>
    <w:rsid w:val="001C064C"/>
    <w:rsid w:val="001C072A"/>
    <w:rsid w:val="001C0EDE"/>
    <w:rsid w:val="001C116A"/>
    <w:rsid w:val="001C18BB"/>
    <w:rsid w:val="001C48F9"/>
    <w:rsid w:val="001C6ED2"/>
    <w:rsid w:val="001C7267"/>
    <w:rsid w:val="001C74C2"/>
    <w:rsid w:val="001C7991"/>
    <w:rsid w:val="001D071F"/>
    <w:rsid w:val="001D0815"/>
    <w:rsid w:val="001D0BF4"/>
    <w:rsid w:val="001D0F3C"/>
    <w:rsid w:val="001D22F9"/>
    <w:rsid w:val="001D2DF8"/>
    <w:rsid w:val="001D42B4"/>
    <w:rsid w:val="001D48FB"/>
    <w:rsid w:val="001D508C"/>
    <w:rsid w:val="001D57FC"/>
    <w:rsid w:val="001D7BAD"/>
    <w:rsid w:val="001D7E30"/>
    <w:rsid w:val="001E0D82"/>
    <w:rsid w:val="001E2956"/>
    <w:rsid w:val="001E297B"/>
    <w:rsid w:val="001E49C0"/>
    <w:rsid w:val="001E54CA"/>
    <w:rsid w:val="001E5C1E"/>
    <w:rsid w:val="001E71F8"/>
    <w:rsid w:val="001E7A05"/>
    <w:rsid w:val="001F03B9"/>
    <w:rsid w:val="001F18B1"/>
    <w:rsid w:val="001F2B50"/>
    <w:rsid w:val="001F2CAF"/>
    <w:rsid w:val="001F3EAB"/>
    <w:rsid w:val="001F3EC3"/>
    <w:rsid w:val="001F4100"/>
    <w:rsid w:val="001F611D"/>
    <w:rsid w:val="00200805"/>
    <w:rsid w:val="00202792"/>
    <w:rsid w:val="002032FB"/>
    <w:rsid w:val="002035BF"/>
    <w:rsid w:val="002043DE"/>
    <w:rsid w:val="00205C92"/>
    <w:rsid w:val="00205F2F"/>
    <w:rsid w:val="00206423"/>
    <w:rsid w:val="00207182"/>
    <w:rsid w:val="002073B8"/>
    <w:rsid w:val="0020765B"/>
    <w:rsid w:val="002102CE"/>
    <w:rsid w:val="002105D1"/>
    <w:rsid w:val="00210E8B"/>
    <w:rsid w:val="00210EA3"/>
    <w:rsid w:val="00210FD2"/>
    <w:rsid w:val="002116E6"/>
    <w:rsid w:val="002123B2"/>
    <w:rsid w:val="00212497"/>
    <w:rsid w:val="00213AC5"/>
    <w:rsid w:val="00213C04"/>
    <w:rsid w:val="00214B74"/>
    <w:rsid w:val="0021596F"/>
    <w:rsid w:val="00215EC5"/>
    <w:rsid w:val="00216269"/>
    <w:rsid w:val="002259E8"/>
    <w:rsid w:val="00225CB4"/>
    <w:rsid w:val="002262C2"/>
    <w:rsid w:val="002262F3"/>
    <w:rsid w:val="002265FC"/>
    <w:rsid w:val="0022702F"/>
    <w:rsid w:val="002278D7"/>
    <w:rsid w:val="00231822"/>
    <w:rsid w:val="00231BDE"/>
    <w:rsid w:val="002324BA"/>
    <w:rsid w:val="002328D9"/>
    <w:rsid w:val="00232AB6"/>
    <w:rsid w:val="002337A0"/>
    <w:rsid w:val="00233C43"/>
    <w:rsid w:val="00233DE8"/>
    <w:rsid w:val="002349CD"/>
    <w:rsid w:val="00236387"/>
    <w:rsid w:val="00236D0A"/>
    <w:rsid w:val="00236D18"/>
    <w:rsid w:val="00237CFE"/>
    <w:rsid w:val="002403F5"/>
    <w:rsid w:val="0024095D"/>
    <w:rsid w:val="00240B55"/>
    <w:rsid w:val="002419FC"/>
    <w:rsid w:val="00241CD2"/>
    <w:rsid w:val="00241FC3"/>
    <w:rsid w:val="00242DF5"/>
    <w:rsid w:val="002430FB"/>
    <w:rsid w:val="00247EE6"/>
    <w:rsid w:val="002503F5"/>
    <w:rsid w:val="002509D3"/>
    <w:rsid w:val="0025106F"/>
    <w:rsid w:val="002513ED"/>
    <w:rsid w:val="0025158C"/>
    <w:rsid w:val="00251668"/>
    <w:rsid w:val="00251D99"/>
    <w:rsid w:val="00254F51"/>
    <w:rsid w:val="002554CA"/>
    <w:rsid w:val="00255508"/>
    <w:rsid w:val="002561CC"/>
    <w:rsid w:val="002569CD"/>
    <w:rsid w:val="00257ECA"/>
    <w:rsid w:val="0026010C"/>
    <w:rsid w:val="00263081"/>
    <w:rsid w:val="0026485C"/>
    <w:rsid w:val="002656FA"/>
    <w:rsid w:val="002670E2"/>
    <w:rsid w:val="002679A9"/>
    <w:rsid w:val="00270230"/>
    <w:rsid w:val="00271356"/>
    <w:rsid w:val="0027242C"/>
    <w:rsid w:val="00272BDF"/>
    <w:rsid w:val="00272D06"/>
    <w:rsid w:val="00273C92"/>
    <w:rsid w:val="00274377"/>
    <w:rsid w:val="00274E66"/>
    <w:rsid w:val="0027530C"/>
    <w:rsid w:val="002753A1"/>
    <w:rsid w:val="00280DDF"/>
    <w:rsid w:val="00281682"/>
    <w:rsid w:val="00282181"/>
    <w:rsid w:val="00282A70"/>
    <w:rsid w:val="00290239"/>
    <w:rsid w:val="0029114D"/>
    <w:rsid w:val="0029132B"/>
    <w:rsid w:val="0029353E"/>
    <w:rsid w:val="00294556"/>
    <w:rsid w:val="002952D6"/>
    <w:rsid w:val="00296B7A"/>
    <w:rsid w:val="00296ECE"/>
    <w:rsid w:val="002A0BFB"/>
    <w:rsid w:val="002A110F"/>
    <w:rsid w:val="002A18C8"/>
    <w:rsid w:val="002A1D03"/>
    <w:rsid w:val="002A33F7"/>
    <w:rsid w:val="002A45B4"/>
    <w:rsid w:val="002A4639"/>
    <w:rsid w:val="002A48F7"/>
    <w:rsid w:val="002A4EFD"/>
    <w:rsid w:val="002A53F8"/>
    <w:rsid w:val="002A5C47"/>
    <w:rsid w:val="002A67E8"/>
    <w:rsid w:val="002A691E"/>
    <w:rsid w:val="002B25D2"/>
    <w:rsid w:val="002B2720"/>
    <w:rsid w:val="002B37EB"/>
    <w:rsid w:val="002B3E3A"/>
    <w:rsid w:val="002B5054"/>
    <w:rsid w:val="002B51BE"/>
    <w:rsid w:val="002B54D9"/>
    <w:rsid w:val="002B5A8E"/>
    <w:rsid w:val="002B7B28"/>
    <w:rsid w:val="002B7E5D"/>
    <w:rsid w:val="002C2FBF"/>
    <w:rsid w:val="002C39B8"/>
    <w:rsid w:val="002C5387"/>
    <w:rsid w:val="002C63BA"/>
    <w:rsid w:val="002C6D95"/>
    <w:rsid w:val="002C7607"/>
    <w:rsid w:val="002D18F4"/>
    <w:rsid w:val="002D21C4"/>
    <w:rsid w:val="002D29DD"/>
    <w:rsid w:val="002D2FAB"/>
    <w:rsid w:val="002D61EC"/>
    <w:rsid w:val="002D645A"/>
    <w:rsid w:val="002D6F33"/>
    <w:rsid w:val="002D7773"/>
    <w:rsid w:val="002D7D81"/>
    <w:rsid w:val="002E0478"/>
    <w:rsid w:val="002E06BD"/>
    <w:rsid w:val="002E215F"/>
    <w:rsid w:val="002E3538"/>
    <w:rsid w:val="002E4ADA"/>
    <w:rsid w:val="002E4DB5"/>
    <w:rsid w:val="002E54B5"/>
    <w:rsid w:val="002E65FF"/>
    <w:rsid w:val="002E6688"/>
    <w:rsid w:val="002E6FA1"/>
    <w:rsid w:val="002E73C2"/>
    <w:rsid w:val="002E7C1A"/>
    <w:rsid w:val="002F05A7"/>
    <w:rsid w:val="002F1081"/>
    <w:rsid w:val="002F22D2"/>
    <w:rsid w:val="002F39AC"/>
    <w:rsid w:val="002F3E90"/>
    <w:rsid w:val="002F4382"/>
    <w:rsid w:val="002F43A7"/>
    <w:rsid w:val="002F4E73"/>
    <w:rsid w:val="002F583E"/>
    <w:rsid w:val="002F63CE"/>
    <w:rsid w:val="002F68B5"/>
    <w:rsid w:val="002F7A55"/>
    <w:rsid w:val="002F7A6C"/>
    <w:rsid w:val="002F7B65"/>
    <w:rsid w:val="00300AD9"/>
    <w:rsid w:val="00302271"/>
    <w:rsid w:val="003022BA"/>
    <w:rsid w:val="00303635"/>
    <w:rsid w:val="003042BB"/>
    <w:rsid w:val="0030514D"/>
    <w:rsid w:val="00305CD7"/>
    <w:rsid w:val="003061B0"/>
    <w:rsid w:val="003062DC"/>
    <w:rsid w:val="0030649E"/>
    <w:rsid w:val="00306B08"/>
    <w:rsid w:val="00307ED1"/>
    <w:rsid w:val="00311071"/>
    <w:rsid w:val="00312603"/>
    <w:rsid w:val="003134D5"/>
    <w:rsid w:val="00314987"/>
    <w:rsid w:val="00314BF6"/>
    <w:rsid w:val="0031641C"/>
    <w:rsid w:val="003169AD"/>
    <w:rsid w:val="003179FE"/>
    <w:rsid w:val="00320738"/>
    <w:rsid w:val="00324104"/>
    <w:rsid w:val="00325560"/>
    <w:rsid w:val="00325D11"/>
    <w:rsid w:val="003264DB"/>
    <w:rsid w:val="00326F7D"/>
    <w:rsid w:val="00327349"/>
    <w:rsid w:val="003324BA"/>
    <w:rsid w:val="00332B43"/>
    <w:rsid w:val="0033313F"/>
    <w:rsid w:val="00333361"/>
    <w:rsid w:val="00333483"/>
    <w:rsid w:val="00333D87"/>
    <w:rsid w:val="00333DD5"/>
    <w:rsid w:val="003360EE"/>
    <w:rsid w:val="00337792"/>
    <w:rsid w:val="00340193"/>
    <w:rsid w:val="00340636"/>
    <w:rsid w:val="0034128A"/>
    <w:rsid w:val="00341AB6"/>
    <w:rsid w:val="0034379C"/>
    <w:rsid w:val="00343902"/>
    <w:rsid w:val="00343D02"/>
    <w:rsid w:val="00344214"/>
    <w:rsid w:val="00344748"/>
    <w:rsid w:val="0034487D"/>
    <w:rsid w:val="00344CBC"/>
    <w:rsid w:val="003470DC"/>
    <w:rsid w:val="0035032B"/>
    <w:rsid w:val="00353500"/>
    <w:rsid w:val="0035354A"/>
    <w:rsid w:val="00353783"/>
    <w:rsid w:val="00353883"/>
    <w:rsid w:val="003555EE"/>
    <w:rsid w:val="00356D98"/>
    <w:rsid w:val="003609F9"/>
    <w:rsid w:val="0036178B"/>
    <w:rsid w:val="003628A4"/>
    <w:rsid w:val="00362B7A"/>
    <w:rsid w:val="00364365"/>
    <w:rsid w:val="0036442C"/>
    <w:rsid w:val="003648E8"/>
    <w:rsid w:val="0036521A"/>
    <w:rsid w:val="00365884"/>
    <w:rsid w:val="00366244"/>
    <w:rsid w:val="00367274"/>
    <w:rsid w:val="0037037C"/>
    <w:rsid w:val="00371040"/>
    <w:rsid w:val="00371F63"/>
    <w:rsid w:val="003725A5"/>
    <w:rsid w:val="00374328"/>
    <w:rsid w:val="00376F4E"/>
    <w:rsid w:val="003774F6"/>
    <w:rsid w:val="00377CDF"/>
    <w:rsid w:val="00381D80"/>
    <w:rsid w:val="00382595"/>
    <w:rsid w:val="003839D1"/>
    <w:rsid w:val="00384AED"/>
    <w:rsid w:val="00386F8E"/>
    <w:rsid w:val="0039076D"/>
    <w:rsid w:val="00390E34"/>
    <w:rsid w:val="003915D4"/>
    <w:rsid w:val="00391D24"/>
    <w:rsid w:val="003921C2"/>
    <w:rsid w:val="00393AA2"/>
    <w:rsid w:val="00394EBD"/>
    <w:rsid w:val="00395002"/>
    <w:rsid w:val="003956F0"/>
    <w:rsid w:val="00396577"/>
    <w:rsid w:val="00396682"/>
    <w:rsid w:val="00396B35"/>
    <w:rsid w:val="00397C9C"/>
    <w:rsid w:val="003A006B"/>
    <w:rsid w:val="003A01B3"/>
    <w:rsid w:val="003A0D66"/>
    <w:rsid w:val="003A1A5A"/>
    <w:rsid w:val="003A1E19"/>
    <w:rsid w:val="003A28CC"/>
    <w:rsid w:val="003A4407"/>
    <w:rsid w:val="003A4645"/>
    <w:rsid w:val="003A582F"/>
    <w:rsid w:val="003A5AFF"/>
    <w:rsid w:val="003A5E1E"/>
    <w:rsid w:val="003A654C"/>
    <w:rsid w:val="003A6A1D"/>
    <w:rsid w:val="003B0BE1"/>
    <w:rsid w:val="003B1B81"/>
    <w:rsid w:val="003B2CB9"/>
    <w:rsid w:val="003B4EAB"/>
    <w:rsid w:val="003B4FAF"/>
    <w:rsid w:val="003B54CA"/>
    <w:rsid w:val="003B5569"/>
    <w:rsid w:val="003B56BB"/>
    <w:rsid w:val="003B5807"/>
    <w:rsid w:val="003B5BB3"/>
    <w:rsid w:val="003B6539"/>
    <w:rsid w:val="003B6DD9"/>
    <w:rsid w:val="003C008F"/>
    <w:rsid w:val="003C00D0"/>
    <w:rsid w:val="003C0EE0"/>
    <w:rsid w:val="003C2026"/>
    <w:rsid w:val="003C272D"/>
    <w:rsid w:val="003C2FEA"/>
    <w:rsid w:val="003C421F"/>
    <w:rsid w:val="003C52F6"/>
    <w:rsid w:val="003C56CC"/>
    <w:rsid w:val="003C6809"/>
    <w:rsid w:val="003C72B9"/>
    <w:rsid w:val="003C78CA"/>
    <w:rsid w:val="003D01F9"/>
    <w:rsid w:val="003D0231"/>
    <w:rsid w:val="003D0472"/>
    <w:rsid w:val="003D074E"/>
    <w:rsid w:val="003D0A7D"/>
    <w:rsid w:val="003D1361"/>
    <w:rsid w:val="003D1671"/>
    <w:rsid w:val="003D2106"/>
    <w:rsid w:val="003D2F5D"/>
    <w:rsid w:val="003D3A6C"/>
    <w:rsid w:val="003D3B83"/>
    <w:rsid w:val="003D454D"/>
    <w:rsid w:val="003D4A88"/>
    <w:rsid w:val="003D5BAE"/>
    <w:rsid w:val="003D68FC"/>
    <w:rsid w:val="003D6A5B"/>
    <w:rsid w:val="003D74C7"/>
    <w:rsid w:val="003E015C"/>
    <w:rsid w:val="003E22BE"/>
    <w:rsid w:val="003E24E0"/>
    <w:rsid w:val="003E2803"/>
    <w:rsid w:val="003E2992"/>
    <w:rsid w:val="003E2F71"/>
    <w:rsid w:val="003E2FD7"/>
    <w:rsid w:val="003E474B"/>
    <w:rsid w:val="003E491E"/>
    <w:rsid w:val="003E6E89"/>
    <w:rsid w:val="003E73CA"/>
    <w:rsid w:val="003E7AE2"/>
    <w:rsid w:val="003F14B7"/>
    <w:rsid w:val="003F4393"/>
    <w:rsid w:val="003F64A4"/>
    <w:rsid w:val="003F6B53"/>
    <w:rsid w:val="003F6D07"/>
    <w:rsid w:val="003F6FFA"/>
    <w:rsid w:val="00400902"/>
    <w:rsid w:val="004010F6"/>
    <w:rsid w:val="0040131B"/>
    <w:rsid w:val="00401D46"/>
    <w:rsid w:val="00401DCF"/>
    <w:rsid w:val="00401DF0"/>
    <w:rsid w:val="00402050"/>
    <w:rsid w:val="00402DC2"/>
    <w:rsid w:val="0040712D"/>
    <w:rsid w:val="00407EF1"/>
    <w:rsid w:val="0041057C"/>
    <w:rsid w:val="004119AB"/>
    <w:rsid w:val="00411AFD"/>
    <w:rsid w:val="004126F2"/>
    <w:rsid w:val="004127B3"/>
    <w:rsid w:val="00412A38"/>
    <w:rsid w:val="00412FD0"/>
    <w:rsid w:val="00413EFC"/>
    <w:rsid w:val="00415960"/>
    <w:rsid w:val="00415E6E"/>
    <w:rsid w:val="004202C1"/>
    <w:rsid w:val="004221A0"/>
    <w:rsid w:val="00424D99"/>
    <w:rsid w:val="00426B42"/>
    <w:rsid w:val="00427479"/>
    <w:rsid w:val="004306FE"/>
    <w:rsid w:val="00431458"/>
    <w:rsid w:val="00434415"/>
    <w:rsid w:val="004345AA"/>
    <w:rsid w:val="004350A3"/>
    <w:rsid w:val="00435961"/>
    <w:rsid w:val="0043666F"/>
    <w:rsid w:val="004404A4"/>
    <w:rsid w:val="00441105"/>
    <w:rsid w:val="00441770"/>
    <w:rsid w:val="004418BD"/>
    <w:rsid w:val="00441BB8"/>
    <w:rsid w:val="004421CC"/>
    <w:rsid w:val="004427FA"/>
    <w:rsid w:val="00443FEB"/>
    <w:rsid w:val="004440DA"/>
    <w:rsid w:val="00444547"/>
    <w:rsid w:val="00445866"/>
    <w:rsid w:val="004460AE"/>
    <w:rsid w:val="00446DB8"/>
    <w:rsid w:val="00446F33"/>
    <w:rsid w:val="00447B1D"/>
    <w:rsid w:val="004503BE"/>
    <w:rsid w:val="00454372"/>
    <w:rsid w:val="004547BC"/>
    <w:rsid w:val="00454886"/>
    <w:rsid w:val="00455454"/>
    <w:rsid w:val="00455CD9"/>
    <w:rsid w:val="00456FED"/>
    <w:rsid w:val="004572D3"/>
    <w:rsid w:val="004574D6"/>
    <w:rsid w:val="00457918"/>
    <w:rsid w:val="004579F0"/>
    <w:rsid w:val="00461916"/>
    <w:rsid w:val="00461ABA"/>
    <w:rsid w:val="0046366B"/>
    <w:rsid w:val="004637B0"/>
    <w:rsid w:val="0046715D"/>
    <w:rsid w:val="00470C39"/>
    <w:rsid w:val="00471120"/>
    <w:rsid w:val="00471400"/>
    <w:rsid w:val="00472F9A"/>
    <w:rsid w:val="00473DC5"/>
    <w:rsid w:val="004759BF"/>
    <w:rsid w:val="0047710E"/>
    <w:rsid w:val="004779EA"/>
    <w:rsid w:val="00481471"/>
    <w:rsid w:val="004814DA"/>
    <w:rsid w:val="00482386"/>
    <w:rsid w:val="00482A95"/>
    <w:rsid w:val="004839B9"/>
    <w:rsid w:val="0048415C"/>
    <w:rsid w:val="004847F3"/>
    <w:rsid w:val="00484CB9"/>
    <w:rsid w:val="00484F3C"/>
    <w:rsid w:val="004850B5"/>
    <w:rsid w:val="00485227"/>
    <w:rsid w:val="00485799"/>
    <w:rsid w:val="00486416"/>
    <w:rsid w:val="00486518"/>
    <w:rsid w:val="0048730F"/>
    <w:rsid w:val="004915D7"/>
    <w:rsid w:val="00491A56"/>
    <w:rsid w:val="004941E7"/>
    <w:rsid w:val="00494923"/>
    <w:rsid w:val="004963D4"/>
    <w:rsid w:val="004965F4"/>
    <w:rsid w:val="00496AC0"/>
    <w:rsid w:val="00496B33"/>
    <w:rsid w:val="004A089E"/>
    <w:rsid w:val="004A17FD"/>
    <w:rsid w:val="004A2084"/>
    <w:rsid w:val="004A2D26"/>
    <w:rsid w:val="004A3527"/>
    <w:rsid w:val="004A3576"/>
    <w:rsid w:val="004A5F2A"/>
    <w:rsid w:val="004A6ACC"/>
    <w:rsid w:val="004A7CA8"/>
    <w:rsid w:val="004B04BD"/>
    <w:rsid w:val="004B05E8"/>
    <w:rsid w:val="004B3557"/>
    <w:rsid w:val="004B4F97"/>
    <w:rsid w:val="004B5C4B"/>
    <w:rsid w:val="004B692F"/>
    <w:rsid w:val="004B77B2"/>
    <w:rsid w:val="004B77C9"/>
    <w:rsid w:val="004C1323"/>
    <w:rsid w:val="004C15F8"/>
    <w:rsid w:val="004C172C"/>
    <w:rsid w:val="004C2C79"/>
    <w:rsid w:val="004C3528"/>
    <w:rsid w:val="004C47A5"/>
    <w:rsid w:val="004C7160"/>
    <w:rsid w:val="004D17DA"/>
    <w:rsid w:val="004D2234"/>
    <w:rsid w:val="004D29C6"/>
    <w:rsid w:val="004D3081"/>
    <w:rsid w:val="004D4F1E"/>
    <w:rsid w:val="004D506A"/>
    <w:rsid w:val="004D5DB3"/>
    <w:rsid w:val="004D73E1"/>
    <w:rsid w:val="004E02D0"/>
    <w:rsid w:val="004E0432"/>
    <w:rsid w:val="004E11A2"/>
    <w:rsid w:val="004E1327"/>
    <w:rsid w:val="004E23BE"/>
    <w:rsid w:val="004E29A1"/>
    <w:rsid w:val="004E31FB"/>
    <w:rsid w:val="004E3ADD"/>
    <w:rsid w:val="004E452E"/>
    <w:rsid w:val="004E513D"/>
    <w:rsid w:val="004E669C"/>
    <w:rsid w:val="004F06BF"/>
    <w:rsid w:val="004F09EE"/>
    <w:rsid w:val="004F0CB9"/>
    <w:rsid w:val="004F0D60"/>
    <w:rsid w:val="004F1754"/>
    <w:rsid w:val="004F26F5"/>
    <w:rsid w:val="004F3003"/>
    <w:rsid w:val="004F3294"/>
    <w:rsid w:val="004F3A4F"/>
    <w:rsid w:val="004F4151"/>
    <w:rsid w:val="004F458B"/>
    <w:rsid w:val="004F48AC"/>
    <w:rsid w:val="004F7672"/>
    <w:rsid w:val="00501109"/>
    <w:rsid w:val="00501A2B"/>
    <w:rsid w:val="00503E65"/>
    <w:rsid w:val="005044CD"/>
    <w:rsid w:val="00507090"/>
    <w:rsid w:val="005109D5"/>
    <w:rsid w:val="005115D3"/>
    <w:rsid w:val="005122DC"/>
    <w:rsid w:val="0051285B"/>
    <w:rsid w:val="0051363A"/>
    <w:rsid w:val="005136E2"/>
    <w:rsid w:val="00513BAF"/>
    <w:rsid w:val="00513C00"/>
    <w:rsid w:val="0051642D"/>
    <w:rsid w:val="00516856"/>
    <w:rsid w:val="0051791D"/>
    <w:rsid w:val="00517EC0"/>
    <w:rsid w:val="005201C5"/>
    <w:rsid w:val="005213E0"/>
    <w:rsid w:val="00522962"/>
    <w:rsid w:val="00522CE7"/>
    <w:rsid w:val="005240A7"/>
    <w:rsid w:val="005253BC"/>
    <w:rsid w:val="00527087"/>
    <w:rsid w:val="00530090"/>
    <w:rsid w:val="005318C3"/>
    <w:rsid w:val="00531A2D"/>
    <w:rsid w:val="005336C1"/>
    <w:rsid w:val="00533ABE"/>
    <w:rsid w:val="0053459C"/>
    <w:rsid w:val="00534667"/>
    <w:rsid w:val="0053504B"/>
    <w:rsid w:val="005379F5"/>
    <w:rsid w:val="00537A94"/>
    <w:rsid w:val="00537AC1"/>
    <w:rsid w:val="00540B01"/>
    <w:rsid w:val="00542124"/>
    <w:rsid w:val="00542551"/>
    <w:rsid w:val="005426A0"/>
    <w:rsid w:val="00542EBA"/>
    <w:rsid w:val="005439AF"/>
    <w:rsid w:val="00543A5F"/>
    <w:rsid w:val="00543CE1"/>
    <w:rsid w:val="00544D69"/>
    <w:rsid w:val="00546AE9"/>
    <w:rsid w:val="00546BA8"/>
    <w:rsid w:val="00547422"/>
    <w:rsid w:val="00547427"/>
    <w:rsid w:val="00547788"/>
    <w:rsid w:val="005503A3"/>
    <w:rsid w:val="00552699"/>
    <w:rsid w:val="005526A0"/>
    <w:rsid w:val="0055325C"/>
    <w:rsid w:val="00553984"/>
    <w:rsid w:val="00554A24"/>
    <w:rsid w:val="005553F3"/>
    <w:rsid w:val="00555B33"/>
    <w:rsid w:val="0055714E"/>
    <w:rsid w:val="005576A5"/>
    <w:rsid w:val="00560135"/>
    <w:rsid w:val="0056045C"/>
    <w:rsid w:val="00560FCE"/>
    <w:rsid w:val="005611B4"/>
    <w:rsid w:val="005614DA"/>
    <w:rsid w:val="00562074"/>
    <w:rsid w:val="0056207D"/>
    <w:rsid w:val="00562834"/>
    <w:rsid w:val="005634A0"/>
    <w:rsid w:val="005635F2"/>
    <w:rsid w:val="00563BE0"/>
    <w:rsid w:val="00566A67"/>
    <w:rsid w:val="005670B3"/>
    <w:rsid w:val="00567418"/>
    <w:rsid w:val="0056742E"/>
    <w:rsid w:val="005678F0"/>
    <w:rsid w:val="005726D4"/>
    <w:rsid w:val="005733B3"/>
    <w:rsid w:val="005735AE"/>
    <w:rsid w:val="005743B5"/>
    <w:rsid w:val="00574E7E"/>
    <w:rsid w:val="00575F8C"/>
    <w:rsid w:val="0057704A"/>
    <w:rsid w:val="005770C2"/>
    <w:rsid w:val="00577D74"/>
    <w:rsid w:val="00580753"/>
    <w:rsid w:val="00581063"/>
    <w:rsid w:val="00581B2C"/>
    <w:rsid w:val="0058260D"/>
    <w:rsid w:val="00582FA8"/>
    <w:rsid w:val="00583712"/>
    <w:rsid w:val="00583C16"/>
    <w:rsid w:val="00584878"/>
    <w:rsid w:val="0058600B"/>
    <w:rsid w:val="00586603"/>
    <w:rsid w:val="00587CC0"/>
    <w:rsid w:val="00587D4E"/>
    <w:rsid w:val="00590541"/>
    <w:rsid w:val="00590DF5"/>
    <w:rsid w:val="00591172"/>
    <w:rsid w:val="0059189A"/>
    <w:rsid w:val="00594F7F"/>
    <w:rsid w:val="00597050"/>
    <w:rsid w:val="00597150"/>
    <w:rsid w:val="005A1585"/>
    <w:rsid w:val="005A1EB1"/>
    <w:rsid w:val="005A32F0"/>
    <w:rsid w:val="005A4751"/>
    <w:rsid w:val="005A677E"/>
    <w:rsid w:val="005A6FF1"/>
    <w:rsid w:val="005A7CC5"/>
    <w:rsid w:val="005A7D7E"/>
    <w:rsid w:val="005B0014"/>
    <w:rsid w:val="005B0FDB"/>
    <w:rsid w:val="005B1E87"/>
    <w:rsid w:val="005B24C2"/>
    <w:rsid w:val="005B2C44"/>
    <w:rsid w:val="005B31B7"/>
    <w:rsid w:val="005B3F81"/>
    <w:rsid w:val="005B4931"/>
    <w:rsid w:val="005B516F"/>
    <w:rsid w:val="005B5AF5"/>
    <w:rsid w:val="005B6032"/>
    <w:rsid w:val="005B7C8F"/>
    <w:rsid w:val="005C0181"/>
    <w:rsid w:val="005C11D2"/>
    <w:rsid w:val="005C15D6"/>
    <w:rsid w:val="005C1748"/>
    <w:rsid w:val="005C237D"/>
    <w:rsid w:val="005C2DF0"/>
    <w:rsid w:val="005C545F"/>
    <w:rsid w:val="005C6936"/>
    <w:rsid w:val="005C7914"/>
    <w:rsid w:val="005D015D"/>
    <w:rsid w:val="005D1755"/>
    <w:rsid w:val="005D1E77"/>
    <w:rsid w:val="005D2E51"/>
    <w:rsid w:val="005D2EB7"/>
    <w:rsid w:val="005D3DFB"/>
    <w:rsid w:val="005D42FE"/>
    <w:rsid w:val="005D55CC"/>
    <w:rsid w:val="005D574A"/>
    <w:rsid w:val="005D609B"/>
    <w:rsid w:val="005D6179"/>
    <w:rsid w:val="005D6370"/>
    <w:rsid w:val="005D6C5E"/>
    <w:rsid w:val="005D74C5"/>
    <w:rsid w:val="005D7B80"/>
    <w:rsid w:val="005E0CC7"/>
    <w:rsid w:val="005E2869"/>
    <w:rsid w:val="005E2D54"/>
    <w:rsid w:val="005E3294"/>
    <w:rsid w:val="005E3B82"/>
    <w:rsid w:val="005E4145"/>
    <w:rsid w:val="005E4E55"/>
    <w:rsid w:val="005E697A"/>
    <w:rsid w:val="005E6E39"/>
    <w:rsid w:val="005E711E"/>
    <w:rsid w:val="005E79B5"/>
    <w:rsid w:val="005E7C05"/>
    <w:rsid w:val="005E7E89"/>
    <w:rsid w:val="005F1262"/>
    <w:rsid w:val="005F1E52"/>
    <w:rsid w:val="005F41CD"/>
    <w:rsid w:val="005F47F1"/>
    <w:rsid w:val="005F5321"/>
    <w:rsid w:val="005F6515"/>
    <w:rsid w:val="005F72A7"/>
    <w:rsid w:val="005F76D7"/>
    <w:rsid w:val="005F76F1"/>
    <w:rsid w:val="005F7BEF"/>
    <w:rsid w:val="0060067D"/>
    <w:rsid w:val="00600D5C"/>
    <w:rsid w:val="00601D53"/>
    <w:rsid w:val="00602E68"/>
    <w:rsid w:val="00603AA3"/>
    <w:rsid w:val="00603B63"/>
    <w:rsid w:val="00604172"/>
    <w:rsid w:val="006044E9"/>
    <w:rsid w:val="00604788"/>
    <w:rsid w:val="00604C07"/>
    <w:rsid w:val="00605B04"/>
    <w:rsid w:val="00606E48"/>
    <w:rsid w:val="00607027"/>
    <w:rsid w:val="00607F1E"/>
    <w:rsid w:val="0061002C"/>
    <w:rsid w:val="00611591"/>
    <w:rsid w:val="00611624"/>
    <w:rsid w:val="006125BC"/>
    <w:rsid w:val="006133DB"/>
    <w:rsid w:val="00614DD8"/>
    <w:rsid w:val="00615193"/>
    <w:rsid w:val="00615E63"/>
    <w:rsid w:val="0061681B"/>
    <w:rsid w:val="00617161"/>
    <w:rsid w:val="00617EA4"/>
    <w:rsid w:val="00620B17"/>
    <w:rsid w:val="00621F31"/>
    <w:rsid w:val="00623130"/>
    <w:rsid w:val="0062340F"/>
    <w:rsid w:val="00623646"/>
    <w:rsid w:val="00624F76"/>
    <w:rsid w:val="00625C86"/>
    <w:rsid w:val="0062710F"/>
    <w:rsid w:val="00627594"/>
    <w:rsid w:val="006276CF"/>
    <w:rsid w:val="00630586"/>
    <w:rsid w:val="00630900"/>
    <w:rsid w:val="00630DD2"/>
    <w:rsid w:val="00631B1F"/>
    <w:rsid w:val="006320A8"/>
    <w:rsid w:val="00632238"/>
    <w:rsid w:val="0063319C"/>
    <w:rsid w:val="00633955"/>
    <w:rsid w:val="00634B7C"/>
    <w:rsid w:val="00634F38"/>
    <w:rsid w:val="006361B6"/>
    <w:rsid w:val="00636372"/>
    <w:rsid w:val="00636B01"/>
    <w:rsid w:val="00637817"/>
    <w:rsid w:val="00637C8E"/>
    <w:rsid w:val="0064009F"/>
    <w:rsid w:val="00642588"/>
    <w:rsid w:val="00643901"/>
    <w:rsid w:val="00644CB3"/>
    <w:rsid w:val="00647421"/>
    <w:rsid w:val="00647B07"/>
    <w:rsid w:val="00650062"/>
    <w:rsid w:val="00650B3A"/>
    <w:rsid w:val="00651113"/>
    <w:rsid w:val="00651AF2"/>
    <w:rsid w:val="00652176"/>
    <w:rsid w:val="0065310B"/>
    <w:rsid w:val="00655855"/>
    <w:rsid w:val="00655D76"/>
    <w:rsid w:val="00655E55"/>
    <w:rsid w:val="0065602F"/>
    <w:rsid w:val="006560F0"/>
    <w:rsid w:val="00657292"/>
    <w:rsid w:val="0066012C"/>
    <w:rsid w:val="0066044D"/>
    <w:rsid w:val="006612B7"/>
    <w:rsid w:val="00661751"/>
    <w:rsid w:val="00662111"/>
    <w:rsid w:val="00662D39"/>
    <w:rsid w:val="00662DC4"/>
    <w:rsid w:val="00664CE3"/>
    <w:rsid w:val="00664DDE"/>
    <w:rsid w:val="0066560F"/>
    <w:rsid w:val="00666D33"/>
    <w:rsid w:val="00670DE2"/>
    <w:rsid w:val="00671FF7"/>
    <w:rsid w:val="00673FED"/>
    <w:rsid w:val="0067409A"/>
    <w:rsid w:val="00674401"/>
    <w:rsid w:val="006759E9"/>
    <w:rsid w:val="00676A06"/>
    <w:rsid w:val="00676C2D"/>
    <w:rsid w:val="00681C70"/>
    <w:rsid w:val="006830B4"/>
    <w:rsid w:val="00683121"/>
    <w:rsid w:val="0068333F"/>
    <w:rsid w:val="00683E4B"/>
    <w:rsid w:val="00686A6A"/>
    <w:rsid w:val="00687360"/>
    <w:rsid w:val="00690380"/>
    <w:rsid w:val="00693B4F"/>
    <w:rsid w:val="006958A3"/>
    <w:rsid w:val="00695903"/>
    <w:rsid w:val="006963F8"/>
    <w:rsid w:val="00696BC0"/>
    <w:rsid w:val="00697060"/>
    <w:rsid w:val="00697E30"/>
    <w:rsid w:val="006A017C"/>
    <w:rsid w:val="006A13C0"/>
    <w:rsid w:val="006A26EA"/>
    <w:rsid w:val="006A2AF1"/>
    <w:rsid w:val="006A5698"/>
    <w:rsid w:val="006A6967"/>
    <w:rsid w:val="006A6FAD"/>
    <w:rsid w:val="006B02C6"/>
    <w:rsid w:val="006B0D39"/>
    <w:rsid w:val="006B126F"/>
    <w:rsid w:val="006B37F4"/>
    <w:rsid w:val="006B524F"/>
    <w:rsid w:val="006B54D1"/>
    <w:rsid w:val="006C016B"/>
    <w:rsid w:val="006C0701"/>
    <w:rsid w:val="006C14D4"/>
    <w:rsid w:val="006C3B57"/>
    <w:rsid w:val="006C5BF2"/>
    <w:rsid w:val="006C652B"/>
    <w:rsid w:val="006D0FA9"/>
    <w:rsid w:val="006D1887"/>
    <w:rsid w:val="006D2003"/>
    <w:rsid w:val="006D3082"/>
    <w:rsid w:val="006D36F2"/>
    <w:rsid w:val="006D54CF"/>
    <w:rsid w:val="006D794C"/>
    <w:rsid w:val="006E0AAB"/>
    <w:rsid w:val="006E4F9B"/>
    <w:rsid w:val="006E5060"/>
    <w:rsid w:val="006E5BF3"/>
    <w:rsid w:val="006E5DD6"/>
    <w:rsid w:val="006E6537"/>
    <w:rsid w:val="006E7A71"/>
    <w:rsid w:val="006E7B5F"/>
    <w:rsid w:val="006F00B9"/>
    <w:rsid w:val="006F0DF8"/>
    <w:rsid w:val="006F2639"/>
    <w:rsid w:val="006F4969"/>
    <w:rsid w:val="006F5246"/>
    <w:rsid w:val="006F5364"/>
    <w:rsid w:val="006F6BB3"/>
    <w:rsid w:val="006F6D83"/>
    <w:rsid w:val="006F7FF2"/>
    <w:rsid w:val="007006F0"/>
    <w:rsid w:val="0070133E"/>
    <w:rsid w:val="00701D18"/>
    <w:rsid w:val="00702E73"/>
    <w:rsid w:val="00702E94"/>
    <w:rsid w:val="00703728"/>
    <w:rsid w:val="00704662"/>
    <w:rsid w:val="00704A10"/>
    <w:rsid w:val="00704E11"/>
    <w:rsid w:val="007060FA"/>
    <w:rsid w:val="00706625"/>
    <w:rsid w:val="00706667"/>
    <w:rsid w:val="00706ACF"/>
    <w:rsid w:val="00706D93"/>
    <w:rsid w:val="007073B4"/>
    <w:rsid w:val="007111CF"/>
    <w:rsid w:val="007115C7"/>
    <w:rsid w:val="00711F6C"/>
    <w:rsid w:val="00713439"/>
    <w:rsid w:val="007142DD"/>
    <w:rsid w:val="007142FF"/>
    <w:rsid w:val="0071472F"/>
    <w:rsid w:val="0071522C"/>
    <w:rsid w:val="00715A0F"/>
    <w:rsid w:val="00715EF5"/>
    <w:rsid w:val="00716213"/>
    <w:rsid w:val="007171FF"/>
    <w:rsid w:val="00717882"/>
    <w:rsid w:val="00720BBC"/>
    <w:rsid w:val="0072198F"/>
    <w:rsid w:val="00721DF0"/>
    <w:rsid w:val="00722443"/>
    <w:rsid w:val="00723AFE"/>
    <w:rsid w:val="00724AAB"/>
    <w:rsid w:val="0072562E"/>
    <w:rsid w:val="007256E3"/>
    <w:rsid w:val="00726758"/>
    <w:rsid w:val="00726C2E"/>
    <w:rsid w:val="007275A0"/>
    <w:rsid w:val="007276BB"/>
    <w:rsid w:val="007311F6"/>
    <w:rsid w:val="00731613"/>
    <w:rsid w:val="00733C34"/>
    <w:rsid w:val="00733E7B"/>
    <w:rsid w:val="00734373"/>
    <w:rsid w:val="00734509"/>
    <w:rsid w:val="007350BD"/>
    <w:rsid w:val="00735B93"/>
    <w:rsid w:val="007369DF"/>
    <w:rsid w:val="00737142"/>
    <w:rsid w:val="00740066"/>
    <w:rsid w:val="007403C6"/>
    <w:rsid w:val="00740AA3"/>
    <w:rsid w:val="0074150E"/>
    <w:rsid w:val="00741A06"/>
    <w:rsid w:val="007420A9"/>
    <w:rsid w:val="007440B0"/>
    <w:rsid w:val="0074516F"/>
    <w:rsid w:val="00746A35"/>
    <w:rsid w:val="00750146"/>
    <w:rsid w:val="00750F89"/>
    <w:rsid w:val="00751C41"/>
    <w:rsid w:val="00753472"/>
    <w:rsid w:val="007538D6"/>
    <w:rsid w:val="007543C9"/>
    <w:rsid w:val="007543D8"/>
    <w:rsid w:val="00754709"/>
    <w:rsid w:val="00754A7A"/>
    <w:rsid w:val="007551B3"/>
    <w:rsid w:val="0075698D"/>
    <w:rsid w:val="00756A56"/>
    <w:rsid w:val="00756C3A"/>
    <w:rsid w:val="00760D9E"/>
    <w:rsid w:val="00761232"/>
    <w:rsid w:val="00761ADA"/>
    <w:rsid w:val="00762EA4"/>
    <w:rsid w:val="00763365"/>
    <w:rsid w:val="00764051"/>
    <w:rsid w:val="00765A29"/>
    <w:rsid w:val="00765BB2"/>
    <w:rsid w:val="007674D2"/>
    <w:rsid w:val="0077004D"/>
    <w:rsid w:val="00770A1E"/>
    <w:rsid w:val="00770D2E"/>
    <w:rsid w:val="00770E08"/>
    <w:rsid w:val="00771E7F"/>
    <w:rsid w:val="00773187"/>
    <w:rsid w:val="00773288"/>
    <w:rsid w:val="0077396E"/>
    <w:rsid w:val="00773C70"/>
    <w:rsid w:val="007746C1"/>
    <w:rsid w:val="007751DE"/>
    <w:rsid w:val="00777387"/>
    <w:rsid w:val="0078017E"/>
    <w:rsid w:val="0078017F"/>
    <w:rsid w:val="0078184B"/>
    <w:rsid w:val="00782839"/>
    <w:rsid w:val="00782CC3"/>
    <w:rsid w:val="007833EE"/>
    <w:rsid w:val="00786A2C"/>
    <w:rsid w:val="00787B4C"/>
    <w:rsid w:val="00790735"/>
    <w:rsid w:val="007913B1"/>
    <w:rsid w:val="00791E6B"/>
    <w:rsid w:val="00791F02"/>
    <w:rsid w:val="00792D75"/>
    <w:rsid w:val="00793208"/>
    <w:rsid w:val="007934B5"/>
    <w:rsid w:val="00794DD1"/>
    <w:rsid w:val="00795680"/>
    <w:rsid w:val="00795D6C"/>
    <w:rsid w:val="007965D1"/>
    <w:rsid w:val="00797416"/>
    <w:rsid w:val="007A057C"/>
    <w:rsid w:val="007A0872"/>
    <w:rsid w:val="007A09D2"/>
    <w:rsid w:val="007A23E9"/>
    <w:rsid w:val="007A2678"/>
    <w:rsid w:val="007A3027"/>
    <w:rsid w:val="007A3403"/>
    <w:rsid w:val="007A3684"/>
    <w:rsid w:val="007A383D"/>
    <w:rsid w:val="007A47C8"/>
    <w:rsid w:val="007A4B2B"/>
    <w:rsid w:val="007A5516"/>
    <w:rsid w:val="007A6383"/>
    <w:rsid w:val="007A63E1"/>
    <w:rsid w:val="007A7EDC"/>
    <w:rsid w:val="007B0378"/>
    <w:rsid w:val="007B092E"/>
    <w:rsid w:val="007B0F07"/>
    <w:rsid w:val="007B1F02"/>
    <w:rsid w:val="007B30EF"/>
    <w:rsid w:val="007B39D1"/>
    <w:rsid w:val="007B3F74"/>
    <w:rsid w:val="007B575C"/>
    <w:rsid w:val="007B5BF0"/>
    <w:rsid w:val="007B5EDC"/>
    <w:rsid w:val="007B6DF9"/>
    <w:rsid w:val="007B6EAD"/>
    <w:rsid w:val="007B7194"/>
    <w:rsid w:val="007B740B"/>
    <w:rsid w:val="007B744D"/>
    <w:rsid w:val="007C07B5"/>
    <w:rsid w:val="007C0D9C"/>
    <w:rsid w:val="007C0DBC"/>
    <w:rsid w:val="007C2105"/>
    <w:rsid w:val="007C5886"/>
    <w:rsid w:val="007C5DFD"/>
    <w:rsid w:val="007C6841"/>
    <w:rsid w:val="007C6E1C"/>
    <w:rsid w:val="007C73EB"/>
    <w:rsid w:val="007C7D1D"/>
    <w:rsid w:val="007D086B"/>
    <w:rsid w:val="007D1A69"/>
    <w:rsid w:val="007D1D64"/>
    <w:rsid w:val="007D2F08"/>
    <w:rsid w:val="007D5026"/>
    <w:rsid w:val="007D5D95"/>
    <w:rsid w:val="007D5E65"/>
    <w:rsid w:val="007D6648"/>
    <w:rsid w:val="007D6B83"/>
    <w:rsid w:val="007D7B01"/>
    <w:rsid w:val="007D7E98"/>
    <w:rsid w:val="007E1383"/>
    <w:rsid w:val="007E15AF"/>
    <w:rsid w:val="007E187C"/>
    <w:rsid w:val="007E1BC5"/>
    <w:rsid w:val="007E4F08"/>
    <w:rsid w:val="007E5A31"/>
    <w:rsid w:val="007E5ED8"/>
    <w:rsid w:val="007E65C6"/>
    <w:rsid w:val="007E7850"/>
    <w:rsid w:val="007E7B55"/>
    <w:rsid w:val="007F008E"/>
    <w:rsid w:val="007F0491"/>
    <w:rsid w:val="007F12F0"/>
    <w:rsid w:val="007F202A"/>
    <w:rsid w:val="007F339C"/>
    <w:rsid w:val="007F3A88"/>
    <w:rsid w:val="007F4089"/>
    <w:rsid w:val="007F491C"/>
    <w:rsid w:val="007F5C5B"/>
    <w:rsid w:val="007F5EC5"/>
    <w:rsid w:val="007F6381"/>
    <w:rsid w:val="007F6698"/>
    <w:rsid w:val="00800A26"/>
    <w:rsid w:val="00801DD0"/>
    <w:rsid w:val="0080283F"/>
    <w:rsid w:val="008036DB"/>
    <w:rsid w:val="0080376F"/>
    <w:rsid w:val="008040EA"/>
    <w:rsid w:val="0080455D"/>
    <w:rsid w:val="008050F3"/>
    <w:rsid w:val="0080516E"/>
    <w:rsid w:val="008063B0"/>
    <w:rsid w:val="00806764"/>
    <w:rsid w:val="00806E1F"/>
    <w:rsid w:val="008071D2"/>
    <w:rsid w:val="0081016D"/>
    <w:rsid w:val="008113C1"/>
    <w:rsid w:val="00811D4F"/>
    <w:rsid w:val="008122C7"/>
    <w:rsid w:val="0081372B"/>
    <w:rsid w:val="00814337"/>
    <w:rsid w:val="00814521"/>
    <w:rsid w:val="0081460D"/>
    <w:rsid w:val="00814859"/>
    <w:rsid w:val="00814A20"/>
    <w:rsid w:val="00814F38"/>
    <w:rsid w:val="00815C6B"/>
    <w:rsid w:val="00815E0A"/>
    <w:rsid w:val="0081658D"/>
    <w:rsid w:val="00816ACC"/>
    <w:rsid w:val="00817103"/>
    <w:rsid w:val="0081774C"/>
    <w:rsid w:val="00817CD1"/>
    <w:rsid w:val="00821238"/>
    <w:rsid w:val="00821972"/>
    <w:rsid w:val="00821B0C"/>
    <w:rsid w:val="00822281"/>
    <w:rsid w:val="0082349B"/>
    <w:rsid w:val="00824C61"/>
    <w:rsid w:val="00826797"/>
    <w:rsid w:val="0082712A"/>
    <w:rsid w:val="0082729B"/>
    <w:rsid w:val="008304D9"/>
    <w:rsid w:val="00830C8F"/>
    <w:rsid w:val="00831C6B"/>
    <w:rsid w:val="008341BC"/>
    <w:rsid w:val="00834E47"/>
    <w:rsid w:val="00835C24"/>
    <w:rsid w:val="00837132"/>
    <w:rsid w:val="00837571"/>
    <w:rsid w:val="00842336"/>
    <w:rsid w:val="00842B83"/>
    <w:rsid w:val="008438C2"/>
    <w:rsid w:val="00843B6D"/>
    <w:rsid w:val="008445A4"/>
    <w:rsid w:val="008507E6"/>
    <w:rsid w:val="008524DF"/>
    <w:rsid w:val="00852B7D"/>
    <w:rsid w:val="00853E7F"/>
    <w:rsid w:val="00854573"/>
    <w:rsid w:val="00854B53"/>
    <w:rsid w:val="00854BE5"/>
    <w:rsid w:val="00854C21"/>
    <w:rsid w:val="008553BE"/>
    <w:rsid w:val="00856573"/>
    <w:rsid w:val="008573FF"/>
    <w:rsid w:val="008621D7"/>
    <w:rsid w:val="008649A2"/>
    <w:rsid w:val="008650A5"/>
    <w:rsid w:val="00870837"/>
    <w:rsid w:val="008708B4"/>
    <w:rsid w:val="00870978"/>
    <w:rsid w:val="008710B2"/>
    <w:rsid w:val="00871A25"/>
    <w:rsid w:val="00874950"/>
    <w:rsid w:val="00875E9A"/>
    <w:rsid w:val="0087614E"/>
    <w:rsid w:val="00876368"/>
    <w:rsid w:val="00876842"/>
    <w:rsid w:val="00881350"/>
    <w:rsid w:val="00881CC2"/>
    <w:rsid w:val="0088490B"/>
    <w:rsid w:val="00884F44"/>
    <w:rsid w:val="00885F2D"/>
    <w:rsid w:val="00886D83"/>
    <w:rsid w:val="0088728A"/>
    <w:rsid w:val="00887524"/>
    <w:rsid w:val="008876D9"/>
    <w:rsid w:val="00887AC7"/>
    <w:rsid w:val="0089080C"/>
    <w:rsid w:val="0089129A"/>
    <w:rsid w:val="00891DF0"/>
    <w:rsid w:val="00893416"/>
    <w:rsid w:val="008934B6"/>
    <w:rsid w:val="008938EB"/>
    <w:rsid w:val="00893960"/>
    <w:rsid w:val="00893AB9"/>
    <w:rsid w:val="00894088"/>
    <w:rsid w:val="00895A99"/>
    <w:rsid w:val="00895F48"/>
    <w:rsid w:val="0089641D"/>
    <w:rsid w:val="00897715"/>
    <w:rsid w:val="008A02AC"/>
    <w:rsid w:val="008A0373"/>
    <w:rsid w:val="008A0DF0"/>
    <w:rsid w:val="008A29A3"/>
    <w:rsid w:val="008A2B63"/>
    <w:rsid w:val="008A58D8"/>
    <w:rsid w:val="008A757F"/>
    <w:rsid w:val="008A77BE"/>
    <w:rsid w:val="008B09E8"/>
    <w:rsid w:val="008B11BF"/>
    <w:rsid w:val="008B23C2"/>
    <w:rsid w:val="008B2B4A"/>
    <w:rsid w:val="008B2C41"/>
    <w:rsid w:val="008B7389"/>
    <w:rsid w:val="008B761E"/>
    <w:rsid w:val="008C1417"/>
    <w:rsid w:val="008C2402"/>
    <w:rsid w:val="008C484F"/>
    <w:rsid w:val="008C74A4"/>
    <w:rsid w:val="008C7782"/>
    <w:rsid w:val="008C7D75"/>
    <w:rsid w:val="008D0439"/>
    <w:rsid w:val="008D1F4A"/>
    <w:rsid w:val="008D21DB"/>
    <w:rsid w:val="008D3AAC"/>
    <w:rsid w:val="008D4FE6"/>
    <w:rsid w:val="008D76EB"/>
    <w:rsid w:val="008D7A28"/>
    <w:rsid w:val="008E0A67"/>
    <w:rsid w:val="008E0F6B"/>
    <w:rsid w:val="008E35CD"/>
    <w:rsid w:val="008E413E"/>
    <w:rsid w:val="008E4655"/>
    <w:rsid w:val="008E4712"/>
    <w:rsid w:val="008E4B49"/>
    <w:rsid w:val="008E4D46"/>
    <w:rsid w:val="008E4FB4"/>
    <w:rsid w:val="008E6259"/>
    <w:rsid w:val="008F32D6"/>
    <w:rsid w:val="008F41BE"/>
    <w:rsid w:val="008F5A68"/>
    <w:rsid w:val="008F5EBD"/>
    <w:rsid w:val="008F72EC"/>
    <w:rsid w:val="008F757D"/>
    <w:rsid w:val="00900A2F"/>
    <w:rsid w:val="00900AD9"/>
    <w:rsid w:val="00902D13"/>
    <w:rsid w:val="00903618"/>
    <w:rsid w:val="009039D4"/>
    <w:rsid w:val="00904A1B"/>
    <w:rsid w:val="00906A6A"/>
    <w:rsid w:val="00907155"/>
    <w:rsid w:val="00910D6B"/>
    <w:rsid w:val="009125CF"/>
    <w:rsid w:val="00912C57"/>
    <w:rsid w:val="009130FC"/>
    <w:rsid w:val="00913486"/>
    <w:rsid w:val="00913614"/>
    <w:rsid w:val="00913C28"/>
    <w:rsid w:val="0091409F"/>
    <w:rsid w:val="00914403"/>
    <w:rsid w:val="00914C36"/>
    <w:rsid w:val="00915B4D"/>
    <w:rsid w:val="009161AC"/>
    <w:rsid w:val="00916661"/>
    <w:rsid w:val="00917EE2"/>
    <w:rsid w:val="00920323"/>
    <w:rsid w:val="009218A4"/>
    <w:rsid w:val="00922704"/>
    <w:rsid w:val="00923029"/>
    <w:rsid w:val="009240A1"/>
    <w:rsid w:val="0092448D"/>
    <w:rsid w:val="0092498A"/>
    <w:rsid w:val="009258A8"/>
    <w:rsid w:val="00926DB9"/>
    <w:rsid w:val="00927A29"/>
    <w:rsid w:val="0093192F"/>
    <w:rsid w:val="00931A09"/>
    <w:rsid w:val="00932D51"/>
    <w:rsid w:val="00932E97"/>
    <w:rsid w:val="00933286"/>
    <w:rsid w:val="00935BB3"/>
    <w:rsid w:val="0093664C"/>
    <w:rsid w:val="00940EC3"/>
    <w:rsid w:val="009425B6"/>
    <w:rsid w:val="009433AA"/>
    <w:rsid w:val="00943686"/>
    <w:rsid w:val="00944669"/>
    <w:rsid w:val="0094707A"/>
    <w:rsid w:val="00947B4E"/>
    <w:rsid w:val="00947EFD"/>
    <w:rsid w:val="00950538"/>
    <w:rsid w:val="00951C67"/>
    <w:rsid w:val="009526DB"/>
    <w:rsid w:val="00952E09"/>
    <w:rsid w:val="00953075"/>
    <w:rsid w:val="00953460"/>
    <w:rsid w:val="00953A43"/>
    <w:rsid w:val="009542B3"/>
    <w:rsid w:val="00955081"/>
    <w:rsid w:val="009551D1"/>
    <w:rsid w:val="0095673B"/>
    <w:rsid w:val="0095780C"/>
    <w:rsid w:val="00957E1A"/>
    <w:rsid w:val="00960453"/>
    <w:rsid w:val="00960E7F"/>
    <w:rsid w:val="00961334"/>
    <w:rsid w:val="009617E3"/>
    <w:rsid w:val="00962161"/>
    <w:rsid w:val="00962D21"/>
    <w:rsid w:val="00963B0E"/>
    <w:rsid w:val="00964165"/>
    <w:rsid w:val="009645D0"/>
    <w:rsid w:val="00964798"/>
    <w:rsid w:val="00965856"/>
    <w:rsid w:val="0096650B"/>
    <w:rsid w:val="00966679"/>
    <w:rsid w:val="00971023"/>
    <w:rsid w:val="009719D7"/>
    <w:rsid w:val="009737DC"/>
    <w:rsid w:val="00973ACC"/>
    <w:rsid w:val="00973FBE"/>
    <w:rsid w:val="009741C9"/>
    <w:rsid w:val="00977E3B"/>
    <w:rsid w:val="00981C72"/>
    <w:rsid w:val="00982850"/>
    <w:rsid w:val="00982F70"/>
    <w:rsid w:val="00984CA4"/>
    <w:rsid w:val="009855BD"/>
    <w:rsid w:val="009858CC"/>
    <w:rsid w:val="00985F32"/>
    <w:rsid w:val="009864C5"/>
    <w:rsid w:val="009874F8"/>
    <w:rsid w:val="00991A69"/>
    <w:rsid w:val="00991FEC"/>
    <w:rsid w:val="00993B3E"/>
    <w:rsid w:val="009962F0"/>
    <w:rsid w:val="009975E6"/>
    <w:rsid w:val="009A0355"/>
    <w:rsid w:val="009A11E1"/>
    <w:rsid w:val="009A1869"/>
    <w:rsid w:val="009A2268"/>
    <w:rsid w:val="009A352A"/>
    <w:rsid w:val="009A52AE"/>
    <w:rsid w:val="009A77B0"/>
    <w:rsid w:val="009B1406"/>
    <w:rsid w:val="009B1AD1"/>
    <w:rsid w:val="009B2570"/>
    <w:rsid w:val="009B2D44"/>
    <w:rsid w:val="009B33C8"/>
    <w:rsid w:val="009B3628"/>
    <w:rsid w:val="009B47F9"/>
    <w:rsid w:val="009B5339"/>
    <w:rsid w:val="009B540E"/>
    <w:rsid w:val="009C0090"/>
    <w:rsid w:val="009C199D"/>
    <w:rsid w:val="009C1D79"/>
    <w:rsid w:val="009C28C6"/>
    <w:rsid w:val="009C2943"/>
    <w:rsid w:val="009C32C1"/>
    <w:rsid w:val="009C385F"/>
    <w:rsid w:val="009C3B9C"/>
    <w:rsid w:val="009C504E"/>
    <w:rsid w:val="009C549B"/>
    <w:rsid w:val="009C5646"/>
    <w:rsid w:val="009C6448"/>
    <w:rsid w:val="009C6DA7"/>
    <w:rsid w:val="009C7277"/>
    <w:rsid w:val="009D1A47"/>
    <w:rsid w:val="009D1D6B"/>
    <w:rsid w:val="009D1FB9"/>
    <w:rsid w:val="009D2106"/>
    <w:rsid w:val="009D28C2"/>
    <w:rsid w:val="009D3453"/>
    <w:rsid w:val="009D4626"/>
    <w:rsid w:val="009D535D"/>
    <w:rsid w:val="009D5464"/>
    <w:rsid w:val="009D5AC7"/>
    <w:rsid w:val="009D5DBF"/>
    <w:rsid w:val="009D68D9"/>
    <w:rsid w:val="009D780C"/>
    <w:rsid w:val="009E09AC"/>
    <w:rsid w:val="009E0B48"/>
    <w:rsid w:val="009E2587"/>
    <w:rsid w:val="009E27BA"/>
    <w:rsid w:val="009E2F7B"/>
    <w:rsid w:val="009E3E46"/>
    <w:rsid w:val="009E43D5"/>
    <w:rsid w:val="009E4BBB"/>
    <w:rsid w:val="009E5DF6"/>
    <w:rsid w:val="009E5E53"/>
    <w:rsid w:val="009E65D9"/>
    <w:rsid w:val="009E6C9B"/>
    <w:rsid w:val="009E6D26"/>
    <w:rsid w:val="009E74DD"/>
    <w:rsid w:val="009E7890"/>
    <w:rsid w:val="009F1420"/>
    <w:rsid w:val="009F412B"/>
    <w:rsid w:val="009F5A2F"/>
    <w:rsid w:val="009F65BB"/>
    <w:rsid w:val="009F730C"/>
    <w:rsid w:val="00A00204"/>
    <w:rsid w:val="00A00A36"/>
    <w:rsid w:val="00A00ACA"/>
    <w:rsid w:val="00A01108"/>
    <w:rsid w:val="00A01731"/>
    <w:rsid w:val="00A05975"/>
    <w:rsid w:val="00A06DF2"/>
    <w:rsid w:val="00A06E99"/>
    <w:rsid w:val="00A107B2"/>
    <w:rsid w:val="00A127E5"/>
    <w:rsid w:val="00A13694"/>
    <w:rsid w:val="00A16AEB"/>
    <w:rsid w:val="00A17189"/>
    <w:rsid w:val="00A1739A"/>
    <w:rsid w:val="00A2096D"/>
    <w:rsid w:val="00A22550"/>
    <w:rsid w:val="00A2301E"/>
    <w:rsid w:val="00A24D83"/>
    <w:rsid w:val="00A250E4"/>
    <w:rsid w:val="00A25602"/>
    <w:rsid w:val="00A27FDE"/>
    <w:rsid w:val="00A3175F"/>
    <w:rsid w:val="00A32420"/>
    <w:rsid w:val="00A33A83"/>
    <w:rsid w:val="00A34245"/>
    <w:rsid w:val="00A34AE1"/>
    <w:rsid w:val="00A3536E"/>
    <w:rsid w:val="00A36ED1"/>
    <w:rsid w:val="00A377AA"/>
    <w:rsid w:val="00A379CF"/>
    <w:rsid w:val="00A415CF"/>
    <w:rsid w:val="00A416F0"/>
    <w:rsid w:val="00A425D1"/>
    <w:rsid w:val="00A42EE8"/>
    <w:rsid w:val="00A447BD"/>
    <w:rsid w:val="00A45130"/>
    <w:rsid w:val="00A45487"/>
    <w:rsid w:val="00A45F42"/>
    <w:rsid w:val="00A4666B"/>
    <w:rsid w:val="00A475B2"/>
    <w:rsid w:val="00A50C11"/>
    <w:rsid w:val="00A522D8"/>
    <w:rsid w:val="00A528BF"/>
    <w:rsid w:val="00A531D3"/>
    <w:rsid w:val="00A531F5"/>
    <w:rsid w:val="00A53FDE"/>
    <w:rsid w:val="00A540D3"/>
    <w:rsid w:val="00A54D64"/>
    <w:rsid w:val="00A54D74"/>
    <w:rsid w:val="00A5641C"/>
    <w:rsid w:val="00A57CB5"/>
    <w:rsid w:val="00A6529A"/>
    <w:rsid w:val="00A65DB2"/>
    <w:rsid w:val="00A65E42"/>
    <w:rsid w:val="00A65E5F"/>
    <w:rsid w:val="00A663FA"/>
    <w:rsid w:val="00A66894"/>
    <w:rsid w:val="00A66915"/>
    <w:rsid w:val="00A66CAB"/>
    <w:rsid w:val="00A7129F"/>
    <w:rsid w:val="00A71716"/>
    <w:rsid w:val="00A72369"/>
    <w:rsid w:val="00A739CD"/>
    <w:rsid w:val="00A741D3"/>
    <w:rsid w:val="00A7625E"/>
    <w:rsid w:val="00A80D08"/>
    <w:rsid w:val="00A81B8D"/>
    <w:rsid w:val="00A81F51"/>
    <w:rsid w:val="00A826C2"/>
    <w:rsid w:val="00A84A23"/>
    <w:rsid w:val="00A85C8A"/>
    <w:rsid w:val="00A86F3A"/>
    <w:rsid w:val="00A8701E"/>
    <w:rsid w:val="00A87093"/>
    <w:rsid w:val="00A90568"/>
    <w:rsid w:val="00A93B48"/>
    <w:rsid w:val="00A94A29"/>
    <w:rsid w:val="00A952B9"/>
    <w:rsid w:val="00A952E8"/>
    <w:rsid w:val="00A95475"/>
    <w:rsid w:val="00A95E96"/>
    <w:rsid w:val="00A96205"/>
    <w:rsid w:val="00A96E82"/>
    <w:rsid w:val="00A978EA"/>
    <w:rsid w:val="00AA026C"/>
    <w:rsid w:val="00AA1FA4"/>
    <w:rsid w:val="00AA2A8B"/>
    <w:rsid w:val="00AA2F99"/>
    <w:rsid w:val="00AA3FA6"/>
    <w:rsid w:val="00AA4768"/>
    <w:rsid w:val="00AA539E"/>
    <w:rsid w:val="00AA5706"/>
    <w:rsid w:val="00AA77D5"/>
    <w:rsid w:val="00AB0A06"/>
    <w:rsid w:val="00AB0DEE"/>
    <w:rsid w:val="00AB1F04"/>
    <w:rsid w:val="00AB2A2D"/>
    <w:rsid w:val="00AB3347"/>
    <w:rsid w:val="00AB344A"/>
    <w:rsid w:val="00AB37C5"/>
    <w:rsid w:val="00AB399B"/>
    <w:rsid w:val="00AB3B0E"/>
    <w:rsid w:val="00AB4E40"/>
    <w:rsid w:val="00AB4FA2"/>
    <w:rsid w:val="00AB597C"/>
    <w:rsid w:val="00AB5D6C"/>
    <w:rsid w:val="00AB6EBA"/>
    <w:rsid w:val="00AB7A38"/>
    <w:rsid w:val="00AC038B"/>
    <w:rsid w:val="00AC1DFF"/>
    <w:rsid w:val="00AC3826"/>
    <w:rsid w:val="00AC4093"/>
    <w:rsid w:val="00AC4123"/>
    <w:rsid w:val="00AC4C7C"/>
    <w:rsid w:val="00AC5290"/>
    <w:rsid w:val="00AC5781"/>
    <w:rsid w:val="00AC5AF4"/>
    <w:rsid w:val="00AC7F6B"/>
    <w:rsid w:val="00AD10FE"/>
    <w:rsid w:val="00AD1B04"/>
    <w:rsid w:val="00AD1D4D"/>
    <w:rsid w:val="00AD39FC"/>
    <w:rsid w:val="00AD3A61"/>
    <w:rsid w:val="00AD5E13"/>
    <w:rsid w:val="00AD71E6"/>
    <w:rsid w:val="00AD7870"/>
    <w:rsid w:val="00AE0EAC"/>
    <w:rsid w:val="00AE40C7"/>
    <w:rsid w:val="00AE58DA"/>
    <w:rsid w:val="00AE5B04"/>
    <w:rsid w:val="00AE62FF"/>
    <w:rsid w:val="00AE69A1"/>
    <w:rsid w:val="00AE788E"/>
    <w:rsid w:val="00AE7BDC"/>
    <w:rsid w:val="00AF0926"/>
    <w:rsid w:val="00AF3535"/>
    <w:rsid w:val="00AF4793"/>
    <w:rsid w:val="00AF6154"/>
    <w:rsid w:val="00AF7127"/>
    <w:rsid w:val="00AF76F3"/>
    <w:rsid w:val="00B00687"/>
    <w:rsid w:val="00B00CCF"/>
    <w:rsid w:val="00B01E2D"/>
    <w:rsid w:val="00B01EC6"/>
    <w:rsid w:val="00B026FE"/>
    <w:rsid w:val="00B0491B"/>
    <w:rsid w:val="00B04C75"/>
    <w:rsid w:val="00B0581B"/>
    <w:rsid w:val="00B05A0D"/>
    <w:rsid w:val="00B10E0B"/>
    <w:rsid w:val="00B10FA2"/>
    <w:rsid w:val="00B10FF9"/>
    <w:rsid w:val="00B1114D"/>
    <w:rsid w:val="00B13555"/>
    <w:rsid w:val="00B13C47"/>
    <w:rsid w:val="00B1420A"/>
    <w:rsid w:val="00B15355"/>
    <w:rsid w:val="00B155A2"/>
    <w:rsid w:val="00B233CA"/>
    <w:rsid w:val="00B2492D"/>
    <w:rsid w:val="00B2497C"/>
    <w:rsid w:val="00B265CA"/>
    <w:rsid w:val="00B26B29"/>
    <w:rsid w:val="00B2705B"/>
    <w:rsid w:val="00B307B2"/>
    <w:rsid w:val="00B30C21"/>
    <w:rsid w:val="00B33296"/>
    <w:rsid w:val="00B3357E"/>
    <w:rsid w:val="00B34BCF"/>
    <w:rsid w:val="00B36E42"/>
    <w:rsid w:val="00B411DE"/>
    <w:rsid w:val="00B4183E"/>
    <w:rsid w:val="00B41899"/>
    <w:rsid w:val="00B41DF1"/>
    <w:rsid w:val="00B424A0"/>
    <w:rsid w:val="00B42525"/>
    <w:rsid w:val="00B43521"/>
    <w:rsid w:val="00B438C8"/>
    <w:rsid w:val="00B441A3"/>
    <w:rsid w:val="00B45E83"/>
    <w:rsid w:val="00B47F68"/>
    <w:rsid w:val="00B50500"/>
    <w:rsid w:val="00B539E4"/>
    <w:rsid w:val="00B56C1D"/>
    <w:rsid w:val="00B60F18"/>
    <w:rsid w:val="00B6138F"/>
    <w:rsid w:val="00B61A07"/>
    <w:rsid w:val="00B61F2A"/>
    <w:rsid w:val="00B633A3"/>
    <w:rsid w:val="00B63746"/>
    <w:rsid w:val="00B637EE"/>
    <w:rsid w:val="00B64396"/>
    <w:rsid w:val="00B71FFE"/>
    <w:rsid w:val="00B73AC6"/>
    <w:rsid w:val="00B73DC2"/>
    <w:rsid w:val="00B74C49"/>
    <w:rsid w:val="00B7558C"/>
    <w:rsid w:val="00B75BF5"/>
    <w:rsid w:val="00B764F8"/>
    <w:rsid w:val="00B76E2E"/>
    <w:rsid w:val="00B7768B"/>
    <w:rsid w:val="00B8028E"/>
    <w:rsid w:val="00B82BC7"/>
    <w:rsid w:val="00B841CE"/>
    <w:rsid w:val="00B84CC4"/>
    <w:rsid w:val="00B85692"/>
    <w:rsid w:val="00B8661A"/>
    <w:rsid w:val="00B87155"/>
    <w:rsid w:val="00B87EFA"/>
    <w:rsid w:val="00B906BB"/>
    <w:rsid w:val="00B9088B"/>
    <w:rsid w:val="00B916D9"/>
    <w:rsid w:val="00B92884"/>
    <w:rsid w:val="00B94264"/>
    <w:rsid w:val="00B94A99"/>
    <w:rsid w:val="00B95015"/>
    <w:rsid w:val="00B959CA"/>
    <w:rsid w:val="00B95F41"/>
    <w:rsid w:val="00B96552"/>
    <w:rsid w:val="00B97294"/>
    <w:rsid w:val="00BA0AF9"/>
    <w:rsid w:val="00BA166A"/>
    <w:rsid w:val="00BA1A7B"/>
    <w:rsid w:val="00BA3755"/>
    <w:rsid w:val="00BA4598"/>
    <w:rsid w:val="00BA4653"/>
    <w:rsid w:val="00BA4F2D"/>
    <w:rsid w:val="00BA58A5"/>
    <w:rsid w:val="00BB01B6"/>
    <w:rsid w:val="00BB0253"/>
    <w:rsid w:val="00BB2946"/>
    <w:rsid w:val="00BB2F57"/>
    <w:rsid w:val="00BB30D5"/>
    <w:rsid w:val="00BB59FB"/>
    <w:rsid w:val="00BB5C9C"/>
    <w:rsid w:val="00BB775D"/>
    <w:rsid w:val="00BC057D"/>
    <w:rsid w:val="00BC0963"/>
    <w:rsid w:val="00BC1088"/>
    <w:rsid w:val="00BC1321"/>
    <w:rsid w:val="00BC2E28"/>
    <w:rsid w:val="00BC38CD"/>
    <w:rsid w:val="00BC4FED"/>
    <w:rsid w:val="00BC5F59"/>
    <w:rsid w:val="00BC5F7F"/>
    <w:rsid w:val="00BC6673"/>
    <w:rsid w:val="00BC71ED"/>
    <w:rsid w:val="00BD06AD"/>
    <w:rsid w:val="00BD1213"/>
    <w:rsid w:val="00BD14FF"/>
    <w:rsid w:val="00BD322A"/>
    <w:rsid w:val="00BD3A00"/>
    <w:rsid w:val="00BD4193"/>
    <w:rsid w:val="00BD4F1D"/>
    <w:rsid w:val="00BD68DA"/>
    <w:rsid w:val="00BD6E44"/>
    <w:rsid w:val="00BD6EF8"/>
    <w:rsid w:val="00BD7768"/>
    <w:rsid w:val="00BE0021"/>
    <w:rsid w:val="00BE1129"/>
    <w:rsid w:val="00BE1D5F"/>
    <w:rsid w:val="00BE36B9"/>
    <w:rsid w:val="00BE3E6E"/>
    <w:rsid w:val="00BE410C"/>
    <w:rsid w:val="00BE463B"/>
    <w:rsid w:val="00BE5537"/>
    <w:rsid w:val="00BE573C"/>
    <w:rsid w:val="00BE6C52"/>
    <w:rsid w:val="00BE6E8B"/>
    <w:rsid w:val="00BF1742"/>
    <w:rsid w:val="00BF2F2C"/>
    <w:rsid w:val="00BF4DCC"/>
    <w:rsid w:val="00BF5617"/>
    <w:rsid w:val="00BF67EE"/>
    <w:rsid w:val="00BF6E8B"/>
    <w:rsid w:val="00BF7410"/>
    <w:rsid w:val="00BF752E"/>
    <w:rsid w:val="00C003E7"/>
    <w:rsid w:val="00C00909"/>
    <w:rsid w:val="00C02F40"/>
    <w:rsid w:val="00C048EA"/>
    <w:rsid w:val="00C04B70"/>
    <w:rsid w:val="00C04E98"/>
    <w:rsid w:val="00C05C36"/>
    <w:rsid w:val="00C078B4"/>
    <w:rsid w:val="00C079DD"/>
    <w:rsid w:val="00C111ED"/>
    <w:rsid w:val="00C11456"/>
    <w:rsid w:val="00C1170E"/>
    <w:rsid w:val="00C117A2"/>
    <w:rsid w:val="00C11A47"/>
    <w:rsid w:val="00C1499F"/>
    <w:rsid w:val="00C17EF0"/>
    <w:rsid w:val="00C20C36"/>
    <w:rsid w:val="00C21F8E"/>
    <w:rsid w:val="00C247DF"/>
    <w:rsid w:val="00C24BCD"/>
    <w:rsid w:val="00C256AB"/>
    <w:rsid w:val="00C30646"/>
    <w:rsid w:val="00C323DE"/>
    <w:rsid w:val="00C32893"/>
    <w:rsid w:val="00C328FE"/>
    <w:rsid w:val="00C376A0"/>
    <w:rsid w:val="00C37B73"/>
    <w:rsid w:val="00C41CA5"/>
    <w:rsid w:val="00C41F2F"/>
    <w:rsid w:val="00C4205E"/>
    <w:rsid w:val="00C42312"/>
    <w:rsid w:val="00C42683"/>
    <w:rsid w:val="00C42A51"/>
    <w:rsid w:val="00C43DB6"/>
    <w:rsid w:val="00C461A5"/>
    <w:rsid w:val="00C46855"/>
    <w:rsid w:val="00C46D45"/>
    <w:rsid w:val="00C50489"/>
    <w:rsid w:val="00C50970"/>
    <w:rsid w:val="00C50B9B"/>
    <w:rsid w:val="00C517A0"/>
    <w:rsid w:val="00C51AC8"/>
    <w:rsid w:val="00C51E4D"/>
    <w:rsid w:val="00C533D5"/>
    <w:rsid w:val="00C537FC"/>
    <w:rsid w:val="00C53CC6"/>
    <w:rsid w:val="00C6074E"/>
    <w:rsid w:val="00C60CED"/>
    <w:rsid w:val="00C6174F"/>
    <w:rsid w:val="00C61A6C"/>
    <w:rsid w:val="00C62A82"/>
    <w:rsid w:val="00C63858"/>
    <w:rsid w:val="00C64542"/>
    <w:rsid w:val="00C65B94"/>
    <w:rsid w:val="00C65D21"/>
    <w:rsid w:val="00C65F3D"/>
    <w:rsid w:val="00C6633E"/>
    <w:rsid w:val="00C67798"/>
    <w:rsid w:val="00C6797F"/>
    <w:rsid w:val="00C70016"/>
    <w:rsid w:val="00C70A16"/>
    <w:rsid w:val="00C7248E"/>
    <w:rsid w:val="00C748D9"/>
    <w:rsid w:val="00C75416"/>
    <w:rsid w:val="00C75CC1"/>
    <w:rsid w:val="00C75EDC"/>
    <w:rsid w:val="00C76629"/>
    <w:rsid w:val="00C766BA"/>
    <w:rsid w:val="00C82A62"/>
    <w:rsid w:val="00C82D14"/>
    <w:rsid w:val="00C82F5A"/>
    <w:rsid w:val="00C832CE"/>
    <w:rsid w:val="00C83574"/>
    <w:rsid w:val="00C848D5"/>
    <w:rsid w:val="00C86E3A"/>
    <w:rsid w:val="00C90F79"/>
    <w:rsid w:val="00C9167F"/>
    <w:rsid w:val="00C925AD"/>
    <w:rsid w:val="00C9467E"/>
    <w:rsid w:val="00C9580A"/>
    <w:rsid w:val="00C9708D"/>
    <w:rsid w:val="00C9788C"/>
    <w:rsid w:val="00C97962"/>
    <w:rsid w:val="00CA0549"/>
    <w:rsid w:val="00CA0B75"/>
    <w:rsid w:val="00CA1603"/>
    <w:rsid w:val="00CA21F7"/>
    <w:rsid w:val="00CA308B"/>
    <w:rsid w:val="00CA4002"/>
    <w:rsid w:val="00CA40A9"/>
    <w:rsid w:val="00CA4BA5"/>
    <w:rsid w:val="00CA4BFA"/>
    <w:rsid w:val="00CA6830"/>
    <w:rsid w:val="00CA7086"/>
    <w:rsid w:val="00CA7427"/>
    <w:rsid w:val="00CA7E03"/>
    <w:rsid w:val="00CB1344"/>
    <w:rsid w:val="00CB1662"/>
    <w:rsid w:val="00CB2318"/>
    <w:rsid w:val="00CB2481"/>
    <w:rsid w:val="00CB29DE"/>
    <w:rsid w:val="00CB3726"/>
    <w:rsid w:val="00CB39FD"/>
    <w:rsid w:val="00CB50E3"/>
    <w:rsid w:val="00CB59EC"/>
    <w:rsid w:val="00CB6B01"/>
    <w:rsid w:val="00CB7488"/>
    <w:rsid w:val="00CC1DE8"/>
    <w:rsid w:val="00CC242E"/>
    <w:rsid w:val="00CC25AA"/>
    <w:rsid w:val="00CC397F"/>
    <w:rsid w:val="00CC3EBB"/>
    <w:rsid w:val="00CC5FBA"/>
    <w:rsid w:val="00CC74F2"/>
    <w:rsid w:val="00CC7964"/>
    <w:rsid w:val="00CC7C75"/>
    <w:rsid w:val="00CD1E2B"/>
    <w:rsid w:val="00CD24EA"/>
    <w:rsid w:val="00CD41F2"/>
    <w:rsid w:val="00CD7343"/>
    <w:rsid w:val="00CD737E"/>
    <w:rsid w:val="00CE0B1F"/>
    <w:rsid w:val="00CE0E93"/>
    <w:rsid w:val="00CE2C72"/>
    <w:rsid w:val="00CE2FB1"/>
    <w:rsid w:val="00CE588F"/>
    <w:rsid w:val="00CE7997"/>
    <w:rsid w:val="00CF061A"/>
    <w:rsid w:val="00CF0BDF"/>
    <w:rsid w:val="00CF0C34"/>
    <w:rsid w:val="00CF11B9"/>
    <w:rsid w:val="00CF2644"/>
    <w:rsid w:val="00CF5839"/>
    <w:rsid w:val="00CF59C8"/>
    <w:rsid w:val="00CF621A"/>
    <w:rsid w:val="00CF677F"/>
    <w:rsid w:val="00CF7522"/>
    <w:rsid w:val="00D0105E"/>
    <w:rsid w:val="00D01349"/>
    <w:rsid w:val="00D018E9"/>
    <w:rsid w:val="00D03218"/>
    <w:rsid w:val="00D03796"/>
    <w:rsid w:val="00D04278"/>
    <w:rsid w:val="00D04A3E"/>
    <w:rsid w:val="00D05D03"/>
    <w:rsid w:val="00D068AE"/>
    <w:rsid w:val="00D07A53"/>
    <w:rsid w:val="00D07EF8"/>
    <w:rsid w:val="00D1113C"/>
    <w:rsid w:val="00D11C8E"/>
    <w:rsid w:val="00D12364"/>
    <w:rsid w:val="00D12BF0"/>
    <w:rsid w:val="00D13B8E"/>
    <w:rsid w:val="00D145A3"/>
    <w:rsid w:val="00D15D9D"/>
    <w:rsid w:val="00D15F7E"/>
    <w:rsid w:val="00D20CFD"/>
    <w:rsid w:val="00D214B6"/>
    <w:rsid w:val="00D21B5C"/>
    <w:rsid w:val="00D21B95"/>
    <w:rsid w:val="00D21E8E"/>
    <w:rsid w:val="00D223EA"/>
    <w:rsid w:val="00D22804"/>
    <w:rsid w:val="00D239B3"/>
    <w:rsid w:val="00D24558"/>
    <w:rsid w:val="00D25692"/>
    <w:rsid w:val="00D25ECF"/>
    <w:rsid w:val="00D266C3"/>
    <w:rsid w:val="00D26734"/>
    <w:rsid w:val="00D2698E"/>
    <w:rsid w:val="00D2730B"/>
    <w:rsid w:val="00D32BC8"/>
    <w:rsid w:val="00D33888"/>
    <w:rsid w:val="00D34A30"/>
    <w:rsid w:val="00D34C40"/>
    <w:rsid w:val="00D34E26"/>
    <w:rsid w:val="00D357EE"/>
    <w:rsid w:val="00D3698B"/>
    <w:rsid w:val="00D37BDB"/>
    <w:rsid w:val="00D40F79"/>
    <w:rsid w:val="00D42897"/>
    <w:rsid w:val="00D42D6A"/>
    <w:rsid w:val="00D42FE6"/>
    <w:rsid w:val="00D45DE0"/>
    <w:rsid w:val="00D47441"/>
    <w:rsid w:val="00D4794D"/>
    <w:rsid w:val="00D47D68"/>
    <w:rsid w:val="00D5045F"/>
    <w:rsid w:val="00D50FB3"/>
    <w:rsid w:val="00D516AB"/>
    <w:rsid w:val="00D52CEB"/>
    <w:rsid w:val="00D52FC6"/>
    <w:rsid w:val="00D53DE7"/>
    <w:rsid w:val="00D5512C"/>
    <w:rsid w:val="00D55264"/>
    <w:rsid w:val="00D55447"/>
    <w:rsid w:val="00D57028"/>
    <w:rsid w:val="00D612EF"/>
    <w:rsid w:val="00D62CB3"/>
    <w:rsid w:val="00D64752"/>
    <w:rsid w:val="00D649D7"/>
    <w:rsid w:val="00D65356"/>
    <w:rsid w:val="00D6627F"/>
    <w:rsid w:val="00D66E48"/>
    <w:rsid w:val="00D6727B"/>
    <w:rsid w:val="00D6744F"/>
    <w:rsid w:val="00D67C3F"/>
    <w:rsid w:val="00D702DA"/>
    <w:rsid w:val="00D705D3"/>
    <w:rsid w:val="00D72CDD"/>
    <w:rsid w:val="00D72CED"/>
    <w:rsid w:val="00D739EC"/>
    <w:rsid w:val="00D7416A"/>
    <w:rsid w:val="00D74175"/>
    <w:rsid w:val="00D76698"/>
    <w:rsid w:val="00D76A73"/>
    <w:rsid w:val="00D80A52"/>
    <w:rsid w:val="00D81EA3"/>
    <w:rsid w:val="00D82330"/>
    <w:rsid w:val="00D838A5"/>
    <w:rsid w:val="00D83EB6"/>
    <w:rsid w:val="00D84A59"/>
    <w:rsid w:val="00D85925"/>
    <w:rsid w:val="00D875AC"/>
    <w:rsid w:val="00D87F6F"/>
    <w:rsid w:val="00D9054E"/>
    <w:rsid w:val="00D9093F"/>
    <w:rsid w:val="00D90EC2"/>
    <w:rsid w:val="00D9187A"/>
    <w:rsid w:val="00D92202"/>
    <w:rsid w:val="00D9330F"/>
    <w:rsid w:val="00D9499A"/>
    <w:rsid w:val="00D96906"/>
    <w:rsid w:val="00D96C5E"/>
    <w:rsid w:val="00D97282"/>
    <w:rsid w:val="00D977E9"/>
    <w:rsid w:val="00DA0DFD"/>
    <w:rsid w:val="00DA122D"/>
    <w:rsid w:val="00DA1D18"/>
    <w:rsid w:val="00DA3485"/>
    <w:rsid w:val="00DA3F7C"/>
    <w:rsid w:val="00DA4BD3"/>
    <w:rsid w:val="00DA5E05"/>
    <w:rsid w:val="00DA6B0B"/>
    <w:rsid w:val="00DA710D"/>
    <w:rsid w:val="00DA7B5F"/>
    <w:rsid w:val="00DB0532"/>
    <w:rsid w:val="00DB0EEC"/>
    <w:rsid w:val="00DB1020"/>
    <w:rsid w:val="00DB2AD6"/>
    <w:rsid w:val="00DB4000"/>
    <w:rsid w:val="00DB465F"/>
    <w:rsid w:val="00DB57CC"/>
    <w:rsid w:val="00DB585A"/>
    <w:rsid w:val="00DB5BF6"/>
    <w:rsid w:val="00DB5DBC"/>
    <w:rsid w:val="00DB7C05"/>
    <w:rsid w:val="00DC15BE"/>
    <w:rsid w:val="00DC1A82"/>
    <w:rsid w:val="00DC41FD"/>
    <w:rsid w:val="00DD001E"/>
    <w:rsid w:val="00DD083E"/>
    <w:rsid w:val="00DD1861"/>
    <w:rsid w:val="00DD1B69"/>
    <w:rsid w:val="00DD290A"/>
    <w:rsid w:val="00DD3152"/>
    <w:rsid w:val="00DD4926"/>
    <w:rsid w:val="00DD64A3"/>
    <w:rsid w:val="00DE0490"/>
    <w:rsid w:val="00DE1BA0"/>
    <w:rsid w:val="00DE2F16"/>
    <w:rsid w:val="00DE44D0"/>
    <w:rsid w:val="00DE5B86"/>
    <w:rsid w:val="00DE6405"/>
    <w:rsid w:val="00DE681F"/>
    <w:rsid w:val="00DE73AA"/>
    <w:rsid w:val="00DF013E"/>
    <w:rsid w:val="00DF05AF"/>
    <w:rsid w:val="00DF1BEA"/>
    <w:rsid w:val="00DF24BA"/>
    <w:rsid w:val="00DF2B82"/>
    <w:rsid w:val="00DF33E6"/>
    <w:rsid w:val="00DF41EC"/>
    <w:rsid w:val="00DF44AC"/>
    <w:rsid w:val="00DF4E2C"/>
    <w:rsid w:val="00DF52C3"/>
    <w:rsid w:val="00DF689C"/>
    <w:rsid w:val="00DF7DDC"/>
    <w:rsid w:val="00E0085E"/>
    <w:rsid w:val="00E02293"/>
    <w:rsid w:val="00E029A1"/>
    <w:rsid w:val="00E02D7C"/>
    <w:rsid w:val="00E033E7"/>
    <w:rsid w:val="00E04D21"/>
    <w:rsid w:val="00E0604C"/>
    <w:rsid w:val="00E0732E"/>
    <w:rsid w:val="00E1032F"/>
    <w:rsid w:val="00E108B2"/>
    <w:rsid w:val="00E1176F"/>
    <w:rsid w:val="00E11A1C"/>
    <w:rsid w:val="00E1384F"/>
    <w:rsid w:val="00E15112"/>
    <w:rsid w:val="00E15125"/>
    <w:rsid w:val="00E15BFC"/>
    <w:rsid w:val="00E15EBF"/>
    <w:rsid w:val="00E176E8"/>
    <w:rsid w:val="00E17FBF"/>
    <w:rsid w:val="00E22CB1"/>
    <w:rsid w:val="00E23D7C"/>
    <w:rsid w:val="00E26B01"/>
    <w:rsid w:val="00E26E30"/>
    <w:rsid w:val="00E2790B"/>
    <w:rsid w:val="00E27B6E"/>
    <w:rsid w:val="00E302A5"/>
    <w:rsid w:val="00E32120"/>
    <w:rsid w:val="00E324C7"/>
    <w:rsid w:val="00E326BB"/>
    <w:rsid w:val="00E32F12"/>
    <w:rsid w:val="00E369A4"/>
    <w:rsid w:val="00E37681"/>
    <w:rsid w:val="00E41D72"/>
    <w:rsid w:val="00E42A7D"/>
    <w:rsid w:val="00E433CA"/>
    <w:rsid w:val="00E434DA"/>
    <w:rsid w:val="00E444B9"/>
    <w:rsid w:val="00E4495A"/>
    <w:rsid w:val="00E4699B"/>
    <w:rsid w:val="00E47618"/>
    <w:rsid w:val="00E47F74"/>
    <w:rsid w:val="00E5052A"/>
    <w:rsid w:val="00E5063D"/>
    <w:rsid w:val="00E51F35"/>
    <w:rsid w:val="00E52219"/>
    <w:rsid w:val="00E53C18"/>
    <w:rsid w:val="00E55CD3"/>
    <w:rsid w:val="00E5668D"/>
    <w:rsid w:val="00E56721"/>
    <w:rsid w:val="00E568B9"/>
    <w:rsid w:val="00E57F37"/>
    <w:rsid w:val="00E604F3"/>
    <w:rsid w:val="00E60B74"/>
    <w:rsid w:val="00E61D46"/>
    <w:rsid w:val="00E61FC3"/>
    <w:rsid w:val="00E6267E"/>
    <w:rsid w:val="00E62BB1"/>
    <w:rsid w:val="00E62F7B"/>
    <w:rsid w:val="00E644D8"/>
    <w:rsid w:val="00E64E6D"/>
    <w:rsid w:val="00E660BC"/>
    <w:rsid w:val="00E67E8D"/>
    <w:rsid w:val="00E67F7C"/>
    <w:rsid w:val="00E702C1"/>
    <w:rsid w:val="00E714EE"/>
    <w:rsid w:val="00E72A75"/>
    <w:rsid w:val="00E73925"/>
    <w:rsid w:val="00E74C39"/>
    <w:rsid w:val="00E75015"/>
    <w:rsid w:val="00E7549D"/>
    <w:rsid w:val="00E76FAD"/>
    <w:rsid w:val="00E77FF3"/>
    <w:rsid w:val="00E80AF3"/>
    <w:rsid w:val="00E81604"/>
    <w:rsid w:val="00E82228"/>
    <w:rsid w:val="00E8376A"/>
    <w:rsid w:val="00E83867"/>
    <w:rsid w:val="00E83F52"/>
    <w:rsid w:val="00E8400F"/>
    <w:rsid w:val="00E85B9E"/>
    <w:rsid w:val="00E85D07"/>
    <w:rsid w:val="00E86829"/>
    <w:rsid w:val="00E87ECC"/>
    <w:rsid w:val="00E9007D"/>
    <w:rsid w:val="00E90854"/>
    <w:rsid w:val="00E90FF1"/>
    <w:rsid w:val="00E92023"/>
    <w:rsid w:val="00E925A6"/>
    <w:rsid w:val="00E92631"/>
    <w:rsid w:val="00EA0BCE"/>
    <w:rsid w:val="00EA1CC1"/>
    <w:rsid w:val="00EA21C2"/>
    <w:rsid w:val="00EA232B"/>
    <w:rsid w:val="00EA2869"/>
    <w:rsid w:val="00EA3117"/>
    <w:rsid w:val="00EA32BF"/>
    <w:rsid w:val="00EA441E"/>
    <w:rsid w:val="00EA4DD7"/>
    <w:rsid w:val="00EA50DA"/>
    <w:rsid w:val="00EA6086"/>
    <w:rsid w:val="00EA7AFD"/>
    <w:rsid w:val="00EA7DA0"/>
    <w:rsid w:val="00EB0785"/>
    <w:rsid w:val="00EB09CC"/>
    <w:rsid w:val="00EB0BAB"/>
    <w:rsid w:val="00EB1D04"/>
    <w:rsid w:val="00EB1E95"/>
    <w:rsid w:val="00EB2C7D"/>
    <w:rsid w:val="00EB2E21"/>
    <w:rsid w:val="00EB3231"/>
    <w:rsid w:val="00EB34A4"/>
    <w:rsid w:val="00EB3B4F"/>
    <w:rsid w:val="00EB4176"/>
    <w:rsid w:val="00EB450D"/>
    <w:rsid w:val="00EB7008"/>
    <w:rsid w:val="00EC0703"/>
    <w:rsid w:val="00EC0C5F"/>
    <w:rsid w:val="00EC17C3"/>
    <w:rsid w:val="00EC23C1"/>
    <w:rsid w:val="00EC2C97"/>
    <w:rsid w:val="00EC44D9"/>
    <w:rsid w:val="00EC5C84"/>
    <w:rsid w:val="00EC6082"/>
    <w:rsid w:val="00EC6A12"/>
    <w:rsid w:val="00EC7181"/>
    <w:rsid w:val="00EC72E3"/>
    <w:rsid w:val="00ED0366"/>
    <w:rsid w:val="00ED0A9B"/>
    <w:rsid w:val="00ED13C3"/>
    <w:rsid w:val="00ED1648"/>
    <w:rsid w:val="00ED1BFE"/>
    <w:rsid w:val="00ED1F56"/>
    <w:rsid w:val="00ED3C4C"/>
    <w:rsid w:val="00ED3CDB"/>
    <w:rsid w:val="00ED4B38"/>
    <w:rsid w:val="00ED4C4C"/>
    <w:rsid w:val="00ED516F"/>
    <w:rsid w:val="00ED59D3"/>
    <w:rsid w:val="00ED5FB4"/>
    <w:rsid w:val="00ED649A"/>
    <w:rsid w:val="00ED6861"/>
    <w:rsid w:val="00ED7112"/>
    <w:rsid w:val="00ED7E75"/>
    <w:rsid w:val="00EE1382"/>
    <w:rsid w:val="00EE1F44"/>
    <w:rsid w:val="00EE35E7"/>
    <w:rsid w:val="00EE527F"/>
    <w:rsid w:val="00EE651E"/>
    <w:rsid w:val="00EF032E"/>
    <w:rsid w:val="00EF061F"/>
    <w:rsid w:val="00EF06BD"/>
    <w:rsid w:val="00EF1139"/>
    <w:rsid w:val="00EF25F8"/>
    <w:rsid w:val="00EF2CF5"/>
    <w:rsid w:val="00EF2FCC"/>
    <w:rsid w:val="00EF3031"/>
    <w:rsid w:val="00EF3C0F"/>
    <w:rsid w:val="00EF4D31"/>
    <w:rsid w:val="00EF55D0"/>
    <w:rsid w:val="00EF7931"/>
    <w:rsid w:val="00F00F51"/>
    <w:rsid w:val="00F02527"/>
    <w:rsid w:val="00F030CA"/>
    <w:rsid w:val="00F035D6"/>
    <w:rsid w:val="00F053EA"/>
    <w:rsid w:val="00F054A6"/>
    <w:rsid w:val="00F05849"/>
    <w:rsid w:val="00F05C24"/>
    <w:rsid w:val="00F06474"/>
    <w:rsid w:val="00F07E9D"/>
    <w:rsid w:val="00F10623"/>
    <w:rsid w:val="00F107EF"/>
    <w:rsid w:val="00F12072"/>
    <w:rsid w:val="00F12190"/>
    <w:rsid w:val="00F12341"/>
    <w:rsid w:val="00F12E8F"/>
    <w:rsid w:val="00F13715"/>
    <w:rsid w:val="00F1494E"/>
    <w:rsid w:val="00F1506E"/>
    <w:rsid w:val="00F168A6"/>
    <w:rsid w:val="00F173E0"/>
    <w:rsid w:val="00F17F9C"/>
    <w:rsid w:val="00F20FB2"/>
    <w:rsid w:val="00F22B10"/>
    <w:rsid w:val="00F22CC6"/>
    <w:rsid w:val="00F241D0"/>
    <w:rsid w:val="00F247A6"/>
    <w:rsid w:val="00F24AA2"/>
    <w:rsid w:val="00F24FDD"/>
    <w:rsid w:val="00F25DB4"/>
    <w:rsid w:val="00F269B5"/>
    <w:rsid w:val="00F3143D"/>
    <w:rsid w:val="00F33940"/>
    <w:rsid w:val="00F339E7"/>
    <w:rsid w:val="00F34B46"/>
    <w:rsid w:val="00F37142"/>
    <w:rsid w:val="00F413E7"/>
    <w:rsid w:val="00F43BF8"/>
    <w:rsid w:val="00F44037"/>
    <w:rsid w:val="00F4542E"/>
    <w:rsid w:val="00F471C5"/>
    <w:rsid w:val="00F50A29"/>
    <w:rsid w:val="00F52DB2"/>
    <w:rsid w:val="00F549C1"/>
    <w:rsid w:val="00F54DDB"/>
    <w:rsid w:val="00F55967"/>
    <w:rsid w:val="00F5752E"/>
    <w:rsid w:val="00F620CE"/>
    <w:rsid w:val="00F62152"/>
    <w:rsid w:val="00F62A77"/>
    <w:rsid w:val="00F62B95"/>
    <w:rsid w:val="00F63024"/>
    <w:rsid w:val="00F647CF"/>
    <w:rsid w:val="00F66062"/>
    <w:rsid w:val="00F66107"/>
    <w:rsid w:val="00F6677E"/>
    <w:rsid w:val="00F668C6"/>
    <w:rsid w:val="00F66EF3"/>
    <w:rsid w:val="00F670C2"/>
    <w:rsid w:val="00F705BC"/>
    <w:rsid w:val="00F70F9D"/>
    <w:rsid w:val="00F715DA"/>
    <w:rsid w:val="00F723DC"/>
    <w:rsid w:val="00F72B25"/>
    <w:rsid w:val="00F74431"/>
    <w:rsid w:val="00F74D42"/>
    <w:rsid w:val="00F76446"/>
    <w:rsid w:val="00F7657B"/>
    <w:rsid w:val="00F76890"/>
    <w:rsid w:val="00F80214"/>
    <w:rsid w:val="00F81D94"/>
    <w:rsid w:val="00F82E9F"/>
    <w:rsid w:val="00F8352D"/>
    <w:rsid w:val="00F84DF8"/>
    <w:rsid w:val="00F87594"/>
    <w:rsid w:val="00F919EE"/>
    <w:rsid w:val="00F94B4C"/>
    <w:rsid w:val="00F96ED7"/>
    <w:rsid w:val="00F9700E"/>
    <w:rsid w:val="00FA03B3"/>
    <w:rsid w:val="00FA09F4"/>
    <w:rsid w:val="00FA6975"/>
    <w:rsid w:val="00FA697C"/>
    <w:rsid w:val="00FA6A55"/>
    <w:rsid w:val="00FA6E7D"/>
    <w:rsid w:val="00FB0AA4"/>
    <w:rsid w:val="00FB5F0C"/>
    <w:rsid w:val="00FB6489"/>
    <w:rsid w:val="00FB6E13"/>
    <w:rsid w:val="00FC0B30"/>
    <w:rsid w:val="00FC1B80"/>
    <w:rsid w:val="00FC34B4"/>
    <w:rsid w:val="00FC3589"/>
    <w:rsid w:val="00FC37ED"/>
    <w:rsid w:val="00FC4EEE"/>
    <w:rsid w:val="00FC72BA"/>
    <w:rsid w:val="00FD09DD"/>
    <w:rsid w:val="00FD11DE"/>
    <w:rsid w:val="00FD176B"/>
    <w:rsid w:val="00FD1ADA"/>
    <w:rsid w:val="00FD466D"/>
    <w:rsid w:val="00FD4D46"/>
    <w:rsid w:val="00FD5DA3"/>
    <w:rsid w:val="00FD73CD"/>
    <w:rsid w:val="00FD7736"/>
    <w:rsid w:val="00FD7D89"/>
    <w:rsid w:val="00FE0D29"/>
    <w:rsid w:val="00FE2AD5"/>
    <w:rsid w:val="00FE2E19"/>
    <w:rsid w:val="00FE3DA3"/>
    <w:rsid w:val="00FE3FDD"/>
    <w:rsid w:val="00FE43DF"/>
    <w:rsid w:val="00FE44FE"/>
    <w:rsid w:val="00FE4558"/>
    <w:rsid w:val="00FE4735"/>
    <w:rsid w:val="00FE53DA"/>
    <w:rsid w:val="00FE6B4F"/>
    <w:rsid w:val="00FE711A"/>
    <w:rsid w:val="00FF024A"/>
    <w:rsid w:val="00FF1B8D"/>
    <w:rsid w:val="00FF20AE"/>
    <w:rsid w:val="00FF2E9D"/>
    <w:rsid w:val="00FF32EA"/>
    <w:rsid w:val="00FF376D"/>
    <w:rsid w:val="00FF5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1F2"/>
    <w:rPr>
      <w:sz w:val="24"/>
      <w:szCs w:val="24"/>
    </w:rPr>
  </w:style>
  <w:style w:type="paragraph" w:styleId="1">
    <w:name w:val="heading 1"/>
    <w:basedOn w:val="a"/>
    <w:next w:val="a"/>
    <w:qFormat/>
    <w:rsid w:val="007F4089"/>
    <w:pPr>
      <w:keepNext/>
      <w:jc w:val="center"/>
      <w:outlineLvl w:val="0"/>
    </w:pPr>
    <w:rPr>
      <w:b/>
      <w:sz w:val="28"/>
    </w:rPr>
  </w:style>
  <w:style w:type="paragraph" w:styleId="2">
    <w:name w:val="heading 2"/>
    <w:basedOn w:val="a"/>
    <w:next w:val="a"/>
    <w:qFormat/>
    <w:rsid w:val="007F4089"/>
    <w:pPr>
      <w:keepNext/>
      <w:jc w:val="both"/>
      <w:outlineLvl w:val="1"/>
    </w:pPr>
    <w:rPr>
      <w:sz w:val="28"/>
    </w:rPr>
  </w:style>
  <w:style w:type="paragraph" w:styleId="3">
    <w:name w:val="heading 3"/>
    <w:basedOn w:val="a"/>
    <w:next w:val="a"/>
    <w:qFormat/>
    <w:rsid w:val="007F4089"/>
    <w:pPr>
      <w:keepNext/>
      <w:spacing w:before="240" w:after="60"/>
      <w:outlineLvl w:val="2"/>
    </w:pPr>
    <w:rPr>
      <w:rFonts w:ascii="Arial" w:hAnsi="Arial" w:cs="Arial"/>
      <w:b/>
      <w:bCs/>
      <w:sz w:val="26"/>
      <w:szCs w:val="26"/>
    </w:rPr>
  </w:style>
  <w:style w:type="paragraph" w:styleId="4">
    <w:name w:val="heading 4"/>
    <w:basedOn w:val="a"/>
    <w:next w:val="a"/>
    <w:qFormat/>
    <w:rsid w:val="007F4089"/>
    <w:pPr>
      <w:keepNext/>
      <w:spacing w:before="240" w:after="60"/>
      <w:outlineLvl w:val="3"/>
    </w:pPr>
    <w:rPr>
      <w:b/>
      <w:bCs/>
      <w:sz w:val="28"/>
      <w:szCs w:val="28"/>
    </w:rPr>
  </w:style>
  <w:style w:type="paragraph" w:styleId="5">
    <w:name w:val="heading 5"/>
    <w:basedOn w:val="a"/>
    <w:next w:val="a"/>
    <w:qFormat/>
    <w:rsid w:val="007F4089"/>
    <w:pPr>
      <w:spacing w:before="240" w:after="60"/>
      <w:outlineLvl w:val="4"/>
    </w:pPr>
    <w:rPr>
      <w:b/>
      <w:bCs/>
      <w:i/>
      <w:iCs/>
      <w:sz w:val="26"/>
      <w:szCs w:val="26"/>
    </w:rPr>
  </w:style>
  <w:style w:type="paragraph" w:styleId="6">
    <w:name w:val="heading 6"/>
    <w:basedOn w:val="a"/>
    <w:next w:val="a"/>
    <w:qFormat/>
    <w:rsid w:val="007F4089"/>
    <w:pPr>
      <w:spacing w:before="240" w:after="60"/>
      <w:outlineLvl w:val="5"/>
    </w:pPr>
    <w:rPr>
      <w:b/>
      <w:bCs/>
      <w:sz w:val="22"/>
      <w:szCs w:val="22"/>
    </w:rPr>
  </w:style>
  <w:style w:type="paragraph" w:styleId="7">
    <w:name w:val="heading 7"/>
    <w:basedOn w:val="a"/>
    <w:next w:val="a"/>
    <w:qFormat/>
    <w:rsid w:val="007F4089"/>
    <w:pPr>
      <w:keepNext/>
      <w:spacing w:line="300" w:lineRule="exact"/>
      <w:outlineLvl w:val="6"/>
    </w:pPr>
    <w:rPr>
      <w:b/>
      <w:sz w:val="20"/>
      <w:szCs w:val="20"/>
    </w:rPr>
  </w:style>
  <w:style w:type="paragraph" w:styleId="8">
    <w:name w:val="heading 8"/>
    <w:basedOn w:val="a"/>
    <w:next w:val="a"/>
    <w:qFormat/>
    <w:rsid w:val="007F4089"/>
    <w:pPr>
      <w:spacing w:before="240" w:after="60"/>
      <w:outlineLvl w:val="7"/>
    </w:pPr>
    <w:rPr>
      <w:i/>
      <w:iCs/>
    </w:rPr>
  </w:style>
  <w:style w:type="paragraph" w:styleId="9">
    <w:name w:val="heading 9"/>
    <w:basedOn w:val="a"/>
    <w:next w:val="a"/>
    <w:qFormat/>
    <w:rsid w:val="007F4089"/>
    <w:pPr>
      <w:keepNext/>
      <w:spacing w:before="120"/>
      <w:outlineLvl w:val="8"/>
    </w:pPr>
    <w:rPr>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
    <w:basedOn w:val="a"/>
    <w:rsid w:val="007F4089"/>
    <w:pPr>
      <w:ind w:firstLine="720"/>
      <w:jc w:val="both"/>
    </w:pPr>
    <w:rPr>
      <w:sz w:val="26"/>
      <w:szCs w:val="20"/>
    </w:rPr>
  </w:style>
  <w:style w:type="paragraph" w:styleId="a4">
    <w:name w:val="Body Text"/>
    <w:aliases w:val="bt"/>
    <w:basedOn w:val="a"/>
    <w:rsid w:val="007F4089"/>
    <w:pPr>
      <w:jc w:val="both"/>
    </w:pPr>
    <w:rPr>
      <w:szCs w:val="20"/>
    </w:rPr>
  </w:style>
  <w:style w:type="paragraph" w:styleId="20">
    <w:name w:val="Body Text 2"/>
    <w:basedOn w:val="a"/>
    <w:rsid w:val="007F4089"/>
    <w:pPr>
      <w:jc w:val="both"/>
    </w:pPr>
    <w:rPr>
      <w:sz w:val="28"/>
      <w:szCs w:val="20"/>
    </w:rPr>
  </w:style>
  <w:style w:type="paragraph" w:styleId="21">
    <w:name w:val="Body Text Indent 2"/>
    <w:basedOn w:val="a"/>
    <w:rsid w:val="007F4089"/>
    <w:pPr>
      <w:ind w:firstLine="720"/>
      <w:jc w:val="both"/>
    </w:pPr>
    <w:rPr>
      <w:sz w:val="28"/>
    </w:rPr>
  </w:style>
  <w:style w:type="paragraph" w:customStyle="1" w:styleId="BodyText21">
    <w:name w:val="Body Text 21"/>
    <w:basedOn w:val="a"/>
    <w:rsid w:val="007F4089"/>
    <w:pPr>
      <w:widowControl w:val="0"/>
      <w:ind w:firstLine="720"/>
      <w:jc w:val="both"/>
    </w:pPr>
    <w:rPr>
      <w:sz w:val="28"/>
      <w:szCs w:val="20"/>
    </w:rPr>
  </w:style>
  <w:style w:type="paragraph" w:styleId="30">
    <w:name w:val="Body Text Indent 3"/>
    <w:basedOn w:val="a"/>
    <w:rsid w:val="007F4089"/>
    <w:pPr>
      <w:ind w:firstLine="708"/>
      <w:jc w:val="both"/>
    </w:pPr>
    <w:rPr>
      <w:sz w:val="28"/>
    </w:rPr>
  </w:style>
  <w:style w:type="paragraph" w:customStyle="1" w:styleId="a5">
    <w:name w:val="Îáû÷íûé"/>
    <w:rsid w:val="007F4089"/>
    <w:pPr>
      <w:widowControl w:val="0"/>
    </w:pPr>
  </w:style>
  <w:style w:type="paragraph" w:styleId="a6">
    <w:name w:val="header"/>
    <w:basedOn w:val="a"/>
    <w:rsid w:val="007F4089"/>
    <w:pPr>
      <w:tabs>
        <w:tab w:val="center" w:pos="4677"/>
        <w:tab w:val="right" w:pos="9355"/>
      </w:tabs>
    </w:pPr>
  </w:style>
  <w:style w:type="character" w:styleId="a7">
    <w:name w:val="page number"/>
    <w:basedOn w:val="a0"/>
    <w:rsid w:val="007F4089"/>
  </w:style>
  <w:style w:type="paragraph" w:customStyle="1" w:styleId="ConsNormal">
    <w:name w:val="ConsNormal"/>
    <w:rsid w:val="007F4089"/>
    <w:pPr>
      <w:widowControl w:val="0"/>
      <w:ind w:firstLine="720"/>
    </w:pPr>
    <w:rPr>
      <w:snapToGrid w:val="0"/>
    </w:rPr>
  </w:style>
  <w:style w:type="paragraph" w:customStyle="1" w:styleId="FR4">
    <w:name w:val="FR4"/>
    <w:rsid w:val="007F4089"/>
    <w:pPr>
      <w:widowControl w:val="0"/>
      <w:jc w:val="both"/>
    </w:pPr>
    <w:rPr>
      <w:rFonts w:ascii="Courier New" w:hAnsi="Courier New"/>
      <w:snapToGrid w:val="0"/>
    </w:rPr>
  </w:style>
  <w:style w:type="paragraph" w:customStyle="1" w:styleId="31">
    <w:name w:val="заголовок 3"/>
    <w:basedOn w:val="a"/>
    <w:next w:val="a"/>
    <w:rsid w:val="007F4089"/>
    <w:pPr>
      <w:keepNext/>
      <w:widowControl w:val="0"/>
      <w:jc w:val="both"/>
    </w:pPr>
    <w:rPr>
      <w:snapToGrid w:val="0"/>
      <w:sz w:val="26"/>
      <w:szCs w:val="20"/>
    </w:rPr>
  </w:style>
  <w:style w:type="paragraph" w:customStyle="1" w:styleId="FR1">
    <w:name w:val="FR1"/>
    <w:rsid w:val="007F4089"/>
    <w:pPr>
      <w:widowControl w:val="0"/>
      <w:spacing w:line="300" w:lineRule="auto"/>
      <w:ind w:firstLine="680"/>
      <w:jc w:val="both"/>
    </w:pPr>
    <w:rPr>
      <w:sz w:val="24"/>
    </w:rPr>
  </w:style>
  <w:style w:type="paragraph" w:styleId="a8">
    <w:name w:val="footer"/>
    <w:basedOn w:val="a"/>
    <w:rsid w:val="007F4089"/>
    <w:pPr>
      <w:tabs>
        <w:tab w:val="center" w:pos="4677"/>
        <w:tab w:val="right" w:pos="9355"/>
      </w:tabs>
    </w:pPr>
  </w:style>
  <w:style w:type="paragraph" w:customStyle="1" w:styleId="oaenoniinee">
    <w:name w:val="oaeno niinee"/>
    <w:basedOn w:val="a"/>
    <w:rsid w:val="007F4089"/>
    <w:pPr>
      <w:jc w:val="both"/>
    </w:pPr>
  </w:style>
  <w:style w:type="paragraph" w:styleId="a9">
    <w:name w:val="Title"/>
    <w:basedOn w:val="a"/>
    <w:link w:val="aa"/>
    <w:qFormat/>
    <w:rsid w:val="007F4089"/>
    <w:pPr>
      <w:jc w:val="center"/>
    </w:pPr>
    <w:rPr>
      <w:b/>
      <w:sz w:val="28"/>
      <w:szCs w:val="20"/>
    </w:rPr>
  </w:style>
  <w:style w:type="paragraph" w:styleId="ab">
    <w:name w:val="Block Text"/>
    <w:basedOn w:val="a"/>
    <w:rsid w:val="007F4089"/>
    <w:pPr>
      <w:ind w:left="1418" w:right="-1"/>
      <w:jc w:val="both"/>
    </w:pPr>
    <w:rPr>
      <w:sz w:val="28"/>
    </w:rPr>
  </w:style>
  <w:style w:type="paragraph" w:styleId="32">
    <w:name w:val="Body Text 3"/>
    <w:basedOn w:val="a"/>
    <w:rsid w:val="007F4089"/>
    <w:pPr>
      <w:spacing w:after="120"/>
    </w:pPr>
    <w:rPr>
      <w:sz w:val="16"/>
      <w:szCs w:val="16"/>
    </w:rPr>
  </w:style>
  <w:style w:type="paragraph" w:customStyle="1" w:styleId="10">
    <w:name w:val="Обычный1"/>
    <w:rsid w:val="007F4089"/>
    <w:pPr>
      <w:widowControl w:val="0"/>
    </w:pPr>
    <w:rPr>
      <w:snapToGrid w:val="0"/>
    </w:rPr>
  </w:style>
  <w:style w:type="paragraph" w:customStyle="1" w:styleId="11">
    <w:name w:val="Стиль1"/>
    <w:basedOn w:val="a"/>
    <w:rsid w:val="007F4089"/>
    <w:pPr>
      <w:spacing w:before="60" w:after="60"/>
      <w:ind w:right="-6" w:firstLine="709"/>
      <w:jc w:val="both"/>
    </w:pPr>
    <w:rPr>
      <w:rFonts w:eastAsia="SimSun"/>
      <w:sz w:val="28"/>
      <w:lang w:eastAsia="zh-CN"/>
    </w:rPr>
  </w:style>
  <w:style w:type="paragraph" w:customStyle="1" w:styleId="22">
    <w:name w:val="Обычный2"/>
    <w:rsid w:val="007F4089"/>
    <w:pPr>
      <w:widowControl w:val="0"/>
      <w:spacing w:line="300" w:lineRule="auto"/>
      <w:ind w:firstLine="900"/>
      <w:jc w:val="both"/>
    </w:pPr>
    <w:rPr>
      <w:snapToGrid w:val="0"/>
      <w:sz w:val="24"/>
    </w:rPr>
  </w:style>
  <w:style w:type="paragraph" w:customStyle="1" w:styleId="12">
    <w:name w:val="1"/>
    <w:basedOn w:val="a"/>
    <w:next w:val="ac"/>
    <w:rsid w:val="007F4089"/>
    <w:pPr>
      <w:spacing w:before="100" w:beforeAutospacing="1" w:after="100" w:afterAutospacing="1"/>
    </w:pPr>
    <w:rPr>
      <w:rFonts w:ascii="Arial Unicode MS" w:hAnsi="Arial Unicode MS"/>
    </w:rPr>
  </w:style>
  <w:style w:type="paragraph" w:styleId="ac">
    <w:name w:val="Normal (Web)"/>
    <w:aliases w:val="Обычный (Web)"/>
    <w:basedOn w:val="a"/>
    <w:link w:val="ad"/>
    <w:rsid w:val="007F4089"/>
  </w:style>
  <w:style w:type="paragraph" w:styleId="ae">
    <w:name w:val="List Number"/>
    <w:basedOn w:val="a"/>
    <w:rsid w:val="007F4089"/>
    <w:pPr>
      <w:tabs>
        <w:tab w:val="num" w:pos="780"/>
      </w:tabs>
    </w:pPr>
    <w:rPr>
      <w:szCs w:val="20"/>
    </w:rPr>
  </w:style>
  <w:style w:type="paragraph" w:customStyle="1" w:styleId="23">
    <w:name w:val="сновной текст с отступом 2"/>
    <w:basedOn w:val="a"/>
    <w:rsid w:val="007F4089"/>
    <w:pPr>
      <w:widowControl w:val="0"/>
      <w:ind w:firstLine="720"/>
      <w:jc w:val="both"/>
    </w:pPr>
    <w:rPr>
      <w:sz w:val="26"/>
      <w:szCs w:val="20"/>
    </w:rPr>
  </w:style>
  <w:style w:type="paragraph" w:customStyle="1" w:styleId="40address">
    <w:name w:val="40 address"/>
    <w:basedOn w:val="a"/>
    <w:rsid w:val="007F4089"/>
    <w:pPr>
      <w:spacing w:line="360" w:lineRule="auto"/>
      <w:ind w:firstLine="709"/>
      <w:jc w:val="both"/>
    </w:pPr>
    <w:rPr>
      <w:sz w:val="28"/>
      <w:szCs w:val="20"/>
    </w:rPr>
  </w:style>
  <w:style w:type="paragraph" w:styleId="af">
    <w:name w:val="Subtitle"/>
    <w:basedOn w:val="a"/>
    <w:qFormat/>
    <w:rsid w:val="007F4089"/>
    <w:pPr>
      <w:spacing w:before="240" w:line="220" w:lineRule="atLeast"/>
      <w:ind w:firstLine="720"/>
      <w:jc w:val="center"/>
    </w:pPr>
    <w:rPr>
      <w:b/>
      <w:bCs/>
    </w:rPr>
  </w:style>
  <w:style w:type="paragraph" w:customStyle="1" w:styleId="BodyTextIndent21">
    <w:name w:val="Body Text Indent 21"/>
    <w:basedOn w:val="a"/>
    <w:rsid w:val="007F4089"/>
    <w:pPr>
      <w:widowControl w:val="0"/>
      <w:spacing w:line="360" w:lineRule="auto"/>
      <w:ind w:firstLine="709"/>
      <w:jc w:val="both"/>
    </w:pPr>
    <w:rPr>
      <w:color w:val="000000"/>
      <w:sz w:val="26"/>
      <w:szCs w:val="20"/>
    </w:rPr>
  </w:style>
  <w:style w:type="paragraph" w:customStyle="1" w:styleId="af0">
    <w:name w:val="???????"/>
    <w:rsid w:val="007F4089"/>
  </w:style>
  <w:style w:type="character" w:styleId="af1">
    <w:name w:val="Hyperlink"/>
    <w:basedOn w:val="a0"/>
    <w:rsid w:val="007F4089"/>
    <w:rPr>
      <w:color w:val="0000FF"/>
      <w:u w:val="single"/>
    </w:rPr>
  </w:style>
  <w:style w:type="paragraph" w:customStyle="1" w:styleId="bulletnew">
    <w:name w:val="bullet new"/>
    <w:basedOn w:val="a"/>
    <w:rsid w:val="007F4089"/>
    <w:pPr>
      <w:tabs>
        <w:tab w:val="num" w:pos="360"/>
      </w:tabs>
      <w:spacing w:before="60" w:after="60"/>
      <w:ind w:left="340" w:right="11"/>
    </w:pPr>
  </w:style>
  <w:style w:type="paragraph" w:customStyle="1" w:styleId="BodyTextIndent31">
    <w:name w:val="Body Text Indent 31"/>
    <w:basedOn w:val="a"/>
    <w:rsid w:val="007F4089"/>
    <w:pPr>
      <w:widowControl w:val="0"/>
      <w:ind w:firstLine="720"/>
      <w:jc w:val="both"/>
    </w:pPr>
    <w:rPr>
      <w:sz w:val="26"/>
      <w:szCs w:val="20"/>
    </w:rPr>
  </w:style>
  <w:style w:type="paragraph" w:customStyle="1" w:styleId="210">
    <w:name w:val="Основной текст с отступом 21"/>
    <w:basedOn w:val="a"/>
    <w:rsid w:val="007F4089"/>
    <w:pPr>
      <w:spacing w:line="360" w:lineRule="auto"/>
      <w:ind w:firstLine="708"/>
      <w:jc w:val="both"/>
    </w:pPr>
    <w:rPr>
      <w:sz w:val="28"/>
      <w:szCs w:val="20"/>
    </w:rPr>
  </w:style>
  <w:style w:type="character" w:styleId="af2">
    <w:name w:val="FollowedHyperlink"/>
    <w:basedOn w:val="a0"/>
    <w:rsid w:val="007F4089"/>
    <w:rPr>
      <w:color w:val="800080"/>
      <w:u w:val="single"/>
    </w:rPr>
  </w:style>
  <w:style w:type="paragraph" w:customStyle="1" w:styleId="13">
    <w:name w:val="Основной текст с отступом.Основной текст 1.Нумерованный список !!"/>
    <w:basedOn w:val="a"/>
    <w:rsid w:val="007F4089"/>
    <w:pPr>
      <w:spacing w:line="300" w:lineRule="exact"/>
      <w:ind w:firstLine="709"/>
      <w:jc w:val="both"/>
    </w:pPr>
    <w:rPr>
      <w:sz w:val="26"/>
    </w:rPr>
  </w:style>
  <w:style w:type="paragraph" w:customStyle="1" w:styleId="14">
    <w:name w:val="Подзаголовок1"/>
    <w:basedOn w:val="a"/>
    <w:rsid w:val="007F4089"/>
    <w:pPr>
      <w:widowControl w:val="0"/>
      <w:spacing w:line="360" w:lineRule="auto"/>
      <w:jc w:val="center"/>
    </w:pPr>
    <w:rPr>
      <w:rFonts w:ascii="Arial" w:hAnsi="Arial"/>
      <w:b/>
      <w:snapToGrid w:val="0"/>
      <w:sz w:val="28"/>
    </w:rPr>
  </w:style>
  <w:style w:type="paragraph" w:customStyle="1" w:styleId="Iniiaiieoaeno2">
    <w:name w:val="Iniiaiie oaeno 2"/>
    <w:basedOn w:val="a"/>
    <w:rsid w:val="007F4089"/>
    <w:pPr>
      <w:widowControl w:val="0"/>
      <w:ind w:firstLine="709"/>
      <w:jc w:val="both"/>
    </w:pPr>
    <w:rPr>
      <w:snapToGrid w:val="0"/>
      <w:sz w:val="28"/>
    </w:rPr>
  </w:style>
  <w:style w:type="paragraph" w:customStyle="1" w:styleId="ConsNonformat">
    <w:name w:val="ConsNonformat"/>
    <w:rsid w:val="007F4089"/>
    <w:pPr>
      <w:widowControl w:val="0"/>
      <w:autoSpaceDE w:val="0"/>
      <w:autoSpaceDN w:val="0"/>
      <w:adjustRightInd w:val="0"/>
    </w:pPr>
    <w:rPr>
      <w:rFonts w:ascii="Courier New" w:hAnsi="Courier New"/>
    </w:rPr>
  </w:style>
  <w:style w:type="paragraph" w:customStyle="1" w:styleId="211">
    <w:name w:val="Основной текст 21"/>
    <w:basedOn w:val="a"/>
    <w:rsid w:val="007F4089"/>
    <w:pPr>
      <w:widowControl w:val="0"/>
      <w:ind w:firstLine="709"/>
    </w:pPr>
    <w:rPr>
      <w:snapToGrid w:val="0"/>
      <w:sz w:val="20"/>
    </w:rPr>
  </w:style>
  <w:style w:type="paragraph" w:customStyle="1" w:styleId="FR3">
    <w:name w:val="FR3"/>
    <w:rsid w:val="007F4089"/>
    <w:pPr>
      <w:widowControl w:val="0"/>
      <w:autoSpaceDE w:val="0"/>
      <w:autoSpaceDN w:val="0"/>
      <w:adjustRightInd w:val="0"/>
      <w:spacing w:before="200"/>
      <w:ind w:left="240" w:right="2400"/>
    </w:pPr>
    <w:rPr>
      <w:rFonts w:ascii="Arial" w:hAnsi="Arial" w:cs="Arial"/>
      <w:i/>
      <w:iCs/>
      <w:sz w:val="24"/>
      <w:szCs w:val="24"/>
    </w:rPr>
  </w:style>
  <w:style w:type="paragraph" w:styleId="af3">
    <w:name w:val="Balloon Text"/>
    <w:basedOn w:val="a"/>
    <w:semiHidden/>
    <w:rsid w:val="007F4089"/>
    <w:rPr>
      <w:rFonts w:ascii="Tahoma" w:hAnsi="Tahoma" w:cs="Arial Unicode MS"/>
      <w:sz w:val="16"/>
      <w:szCs w:val="16"/>
    </w:rPr>
  </w:style>
  <w:style w:type="paragraph" w:customStyle="1" w:styleId="ConsTitle">
    <w:name w:val="ConsTitle"/>
    <w:rsid w:val="007F4089"/>
    <w:pPr>
      <w:autoSpaceDE w:val="0"/>
      <w:autoSpaceDN w:val="0"/>
      <w:adjustRightInd w:val="0"/>
      <w:ind w:right="19772"/>
    </w:pPr>
    <w:rPr>
      <w:rFonts w:ascii="Arial" w:hAnsi="Arial" w:cs="Arial"/>
      <w:b/>
      <w:bCs/>
    </w:rPr>
  </w:style>
  <w:style w:type="paragraph" w:styleId="af4">
    <w:name w:val="Signature"/>
    <w:basedOn w:val="a"/>
    <w:rsid w:val="007F4089"/>
    <w:pPr>
      <w:ind w:left="4252"/>
    </w:pPr>
    <w:rPr>
      <w:sz w:val="20"/>
      <w:szCs w:val="20"/>
    </w:rPr>
  </w:style>
  <w:style w:type="paragraph" w:customStyle="1" w:styleId="310">
    <w:name w:val="Основной текст с отступом 31"/>
    <w:basedOn w:val="a"/>
    <w:rsid w:val="007F4089"/>
    <w:pPr>
      <w:ind w:firstLine="709"/>
      <w:jc w:val="both"/>
    </w:pPr>
  </w:style>
  <w:style w:type="paragraph" w:styleId="15">
    <w:name w:val="toc 1"/>
    <w:basedOn w:val="a"/>
    <w:next w:val="a"/>
    <w:autoRedefine/>
    <w:semiHidden/>
    <w:rsid w:val="007F4089"/>
    <w:pPr>
      <w:spacing w:before="120" w:after="120"/>
    </w:pPr>
    <w:rPr>
      <w:b/>
      <w:caps/>
      <w:sz w:val="20"/>
      <w:szCs w:val="20"/>
    </w:rPr>
  </w:style>
  <w:style w:type="character" w:styleId="af5">
    <w:name w:val="annotation reference"/>
    <w:basedOn w:val="a0"/>
    <w:semiHidden/>
    <w:rsid w:val="007F4089"/>
    <w:rPr>
      <w:sz w:val="16"/>
      <w:szCs w:val="16"/>
    </w:rPr>
  </w:style>
  <w:style w:type="paragraph" w:styleId="af6">
    <w:name w:val="annotation text"/>
    <w:basedOn w:val="a"/>
    <w:semiHidden/>
    <w:rsid w:val="007F4089"/>
    <w:rPr>
      <w:sz w:val="20"/>
      <w:szCs w:val="20"/>
    </w:rPr>
  </w:style>
  <w:style w:type="paragraph" w:styleId="af7">
    <w:name w:val="annotation subject"/>
    <w:basedOn w:val="af6"/>
    <w:next w:val="af6"/>
    <w:semiHidden/>
    <w:rsid w:val="007F4089"/>
    <w:rPr>
      <w:b/>
      <w:bCs/>
    </w:rPr>
  </w:style>
  <w:style w:type="paragraph" w:customStyle="1" w:styleId="Iiaienu1bt">
    <w:name w:val="Основной текст.Основной текст Знак Знак Знак.Основной текст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Основной текст Знак Знак.Iiaienu1.bt"/>
    <w:basedOn w:val="a"/>
    <w:rsid w:val="007F4089"/>
    <w:pPr>
      <w:autoSpaceDE w:val="0"/>
      <w:autoSpaceDN w:val="0"/>
    </w:pPr>
  </w:style>
  <w:style w:type="paragraph" w:customStyle="1" w:styleId="bt">
    <w:name w:val="Основной текст.bt"/>
    <w:basedOn w:val="a"/>
    <w:rsid w:val="007F4089"/>
    <w:pPr>
      <w:spacing w:line="480" w:lineRule="auto"/>
      <w:jc w:val="both"/>
    </w:pPr>
    <w:rPr>
      <w:sz w:val="26"/>
      <w:szCs w:val="20"/>
    </w:rPr>
  </w:style>
  <w:style w:type="paragraph" w:customStyle="1" w:styleId="FR2">
    <w:name w:val="FR2"/>
    <w:rsid w:val="007F4089"/>
    <w:pPr>
      <w:widowControl w:val="0"/>
      <w:ind w:left="80"/>
    </w:pPr>
    <w:rPr>
      <w:rFonts w:ascii="Arial" w:hAnsi="Arial"/>
      <w:b/>
      <w:sz w:val="12"/>
    </w:rPr>
  </w:style>
  <w:style w:type="character" w:customStyle="1" w:styleId="af8">
    <w:name w:val="Нумерованный список !! Знак"/>
    <w:basedOn w:val="a0"/>
    <w:rsid w:val="007F4089"/>
    <w:rPr>
      <w:noProof w:val="0"/>
      <w:sz w:val="26"/>
      <w:lang w:val="ru-RU" w:eastAsia="ru-RU" w:bidi="ar-SA"/>
    </w:rPr>
  </w:style>
  <w:style w:type="table" w:styleId="af9">
    <w:name w:val="Table Grid"/>
    <w:basedOn w:val="a1"/>
    <w:rsid w:val="00BF1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semiHidden/>
    <w:rsid w:val="007F4089"/>
    <w:rPr>
      <w:sz w:val="20"/>
      <w:szCs w:val="20"/>
    </w:rPr>
  </w:style>
  <w:style w:type="paragraph" w:customStyle="1" w:styleId="ConsPlusNormal">
    <w:name w:val="ConsPlusNormal"/>
    <w:rsid w:val="007F4089"/>
    <w:pPr>
      <w:widowControl w:val="0"/>
      <w:autoSpaceDE w:val="0"/>
      <w:autoSpaceDN w:val="0"/>
      <w:adjustRightInd w:val="0"/>
      <w:ind w:firstLine="720"/>
    </w:pPr>
    <w:rPr>
      <w:rFonts w:ascii="Arial" w:hAnsi="Arial" w:cs="Arial"/>
    </w:rPr>
  </w:style>
  <w:style w:type="character" w:customStyle="1" w:styleId="justify1">
    <w:name w:val="justify1"/>
    <w:basedOn w:val="a0"/>
    <w:rsid w:val="007F4089"/>
  </w:style>
  <w:style w:type="paragraph" w:customStyle="1" w:styleId="TitleofDoc">
    <w:name w:val="Title of Doc"/>
    <w:basedOn w:val="a"/>
    <w:rsid w:val="007F4089"/>
    <w:pPr>
      <w:spacing w:before="1200"/>
      <w:jc w:val="center"/>
    </w:pPr>
    <w:rPr>
      <w:rFonts w:ascii="Courier New" w:hAnsi="Courier New" w:cs="Wingdings"/>
      <w:caps/>
      <w:lang w:val="en-US"/>
    </w:rPr>
  </w:style>
  <w:style w:type="paragraph" w:customStyle="1" w:styleId="16">
    <w:name w:val="1 подзаголовок"/>
    <w:basedOn w:val="a"/>
    <w:rsid w:val="00A06DF2"/>
    <w:pPr>
      <w:spacing w:after="120"/>
      <w:ind w:firstLine="709"/>
      <w:jc w:val="both"/>
    </w:pPr>
    <w:rPr>
      <w:b/>
      <w:bCs/>
      <w:sz w:val="28"/>
      <w:szCs w:val="28"/>
    </w:rPr>
  </w:style>
  <w:style w:type="paragraph" w:styleId="afb">
    <w:name w:val="Plain Text"/>
    <w:basedOn w:val="a"/>
    <w:rsid w:val="007F4089"/>
    <w:rPr>
      <w:rFonts w:ascii="Courier New" w:hAnsi="Courier New"/>
      <w:sz w:val="20"/>
    </w:rPr>
  </w:style>
  <w:style w:type="paragraph" w:customStyle="1" w:styleId="ConsPlusNonformat">
    <w:name w:val="ConsPlusNonformat"/>
    <w:rsid w:val="00715EF5"/>
    <w:pPr>
      <w:widowControl w:val="0"/>
      <w:autoSpaceDE w:val="0"/>
      <w:autoSpaceDN w:val="0"/>
      <w:adjustRightInd w:val="0"/>
    </w:pPr>
    <w:rPr>
      <w:rFonts w:ascii="Courier New" w:hAnsi="Courier New" w:cs="Courier New"/>
    </w:rPr>
  </w:style>
  <w:style w:type="paragraph" w:customStyle="1" w:styleId="xl84">
    <w:name w:val="xl84"/>
    <w:basedOn w:val="a"/>
    <w:autoRedefine/>
    <w:rsid w:val="007B092E"/>
    <w:pPr>
      <w:spacing w:line="209" w:lineRule="auto"/>
      <w:ind w:right="-33"/>
    </w:pPr>
    <w:rPr>
      <w:snapToGrid w:val="0"/>
      <w:sz w:val="28"/>
      <w:szCs w:val="28"/>
    </w:rPr>
  </w:style>
  <w:style w:type="paragraph" w:customStyle="1" w:styleId="afc">
    <w:basedOn w:val="a"/>
    <w:rsid w:val="003022BA"/>
    <w:pPr>
      <w:spacing w:before="100" w:beforeAutospacing="1" w:after="100" w:afterAutospacing="1"/>
    </w:pPr>
    <w:rPr>
      <w:rFonts w:ascii="Tahoma" w:hAnsi="Tahoma"/>
      <w:sz w:val="20"/>
      <w:szCs w:val="20"/>
      <w:lang w:val="en-US" w:eastAsia="en-US"/>
    </w:rPr>
  </w:style>
  <w:style w:type="paragraph" w:customStyle="1" w:styleId="212">
    <w:name w:val="Основной текст 21"/>
    <w:basedOn w:val="a"/>
    <w:rsid w:val="00CD41F2"/>
    <w:pPr>
      <w:widowControl w:val="0"/>
    </w:pPr>
    <w:rPr>
      <w:sz w:val="28"/>
      <w:szCs w:val="20"/>
    </w:rPr>
  </w:style>
  <w:style w:type="paragraph" w:customStyle="1" w:styleId="afd">
    <w:name w:val="Знак Знак Знак Знак Знак Знак"/>
    <w:basedOn w:val="a"/>
    <w:rsid w:val="00F96ED7"/>
    <w:pPr>
      <w:spacing w:before="100" w:beforeAutospacing="1" w:after="100" w:afterAutospacing="1"/>
    </w:pPr>
    <w:rPr>
      <w:rFonts w:ascii="Tahoma" w:hAnsi="Tahoma"/>
      <w:sz w:val="20"/>
      <w:szCs w:val="20"/>
      <w:lang w:val="en-US" w:eastAsia="en-US"/>
    </w:rPr>
  </w:style>
  <w:style w:type="character" w:customStyle="1" w:styleId="FontStyle12">
    <w:name w:val="Font Style12"/>
    <w:basedOn w:val="a0"/>
    <w:rsid w:val="00F96ED7"/>
    <w:rPr>
      <w:rFonts w:ascii="Times New Roman" w:hAnsi="Times New Roman" w:cs="Times New Roman"/>
      <w:sz w:val="28"/>
      <w:szCs w:val="28"/>
    </w:rPr>
  </w:style>
  <w:style w:type="paragraph" w:customStyle="1" w:styleId="Style4">
    <w:name w:val="Style4"/>
    <w:basedOn w:val="a"/>
    <w:rsid w:val="00F96ED7"/>
    <w:pPr>
      <w:widowControl w:val="0"/>
      <w:autoSpaceDE w:val="0"/>
      <w:autoSpaceDN w:val="0"/>
      <w:adjustRightInd w:val="0"/>
      <w:spacing w:line="346" w:lineRule="exact"/>
      <w:ind w:firstLine="706"/>
      <w:jc w:val="both"/>
    </w:pPr>
  </w:style>
  <w:style w:type="paragraph" w:customStyle="1" w:styleId="Style5">
    <w:name w:val="Style5"/>
    <w:basedOn w:val="a"/>
    <w:rsid w:val="00F96ED7"/>
    <w:pPr>
      <w:widowControl w:val="0"/>
      <w:autoSpaceDE w:val="0"/>
      <w:autoSpaceDN w:val="0"/>
      <w:adjustRightInd w:val="0"/>
      <w:spacing w:line="348" w:lineRule="exact"/>
      <w:ind w:firstLine="701"/>
    </w:pPr>
  </w:style>
  <w:style w:type="paragraph" w:customStyle="1" w:styleId="afe">
    <w:name w:val="Знак Знак Знак"/>
    <w:basedOn w:val="a"/>
    <w:rsid w:val="00F96ED7"/>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0A7C81"/>
    <w:pPr>
      <w:spacing w:before="100" w:beforeAutospacing="1" w:after="100" w:afterAutospacing="1"/>
    </w:pPr>
    <w:rPr>
      <w:rFonts w:ascii="Tahoma" w:hAnsi="Tahoma"/>
      <w:sz w:val="20"/>
      <w:szCs w:val="20"/>
      <w:lang w:val="en-US" w:eastAsia="en-US"/>
    </w:rPr>
  </w:style>
  <w:style w:type="paragraph" w:customStyle="1" w:styleId="aff">
    <w:name w:val="Знак Знак"/>
    <w:basedOn w:val="a"/>
    <w:rsid w:val="000A7C81"/>
    <w:pPr>
      <w:spacing w:before="100" w:beforeAutospacing="1" w:after="100" w:afterAutospacing="1"/>
    </w:pPr>
    <w:rPr>
      <w:rFonts w:ascii="Tahoma" w:hAnsi="Tahoma"/>
      <w:sz w:val="20"/>
      <w:szCs w:val="20"/>
      <w:lang w:val="en-US" w:eastAsia="en-US"/>
    </w:rPr>
  </w:style>
  <w:style w:type="paragraph" w:customStyle="1" w:styleId="24">
    <w:name w:val="Знак Знак2 Знак Знак Знак Знак Знак Знак Знак Знак Знак"/>
    <w:basedOn w:val="a"/>
    <w:rsid w:val="000A61E4"/>
    <w:pPr>
      <w:spacing w:before="100" w:beforeAutospacing="1" w:after="100" w:afterAutospacing="1"/>
    </w:pPr>
    <w:rPr>
      <w:rFonts w:ascii="Tahoma" w:hAnsi="Tahoma"/>
      <w:sz w:val="20"/>
      <w:szCs w:val="20"/>
      <w:lang w:val="en-US" w:eastAsia="en-US"/>
    </w:rPr>
  </w:style>
  <w:style w:type="character" w:customStyle="1" w:styleId="ad">
    <w:name w:val="Обычный (веб) Знак"/>
    <w:aliases w:val="Обычный (Web) Знак"/>
    <w:basedOn w:val="a0"/>
    <w:link w:val="ac"/>
    <w:rsid w:val="00741A06"/>
    <w:rPr>
      <w:sz w:val="24"/>
      <w:szCs w:val="24"/>
      <w:lang w:val="ru-RU" w:eastAsia="ru-RU" w:bidi="ar-SA"/>
    </w:rPr>
  </w:style>
  <w:style w:type="paragraph" w:customStyle="1" w:styleId="25">
    <w:name w:val="Знак Знак2 Знак Знак Знак Знак"/>
    <w:basedOn w:val="a"/>
    <w:rsid w:val="000C2AEC"/>
    <w:pPr>
      <w:spacing w:before="100" w:beforeAutospacing="1" w:after="100" w:afterAutospacing="1"/>
    </w:pPr>
    <w:rPr>
      <w:rFonts w:ascii="Tahoma" w:hAnsi="Tahoma"/>
      <w:sz w:val="20"/>
      <w:szCs w:val="20"/>
      <w:lang w:val="en-US" w:eastAsia="en-US"/>
    </w:rPr>
  </w:style>
  <w:style w:type="paragraph" w:customStyle="1" w:styleId="33">
    <w:name w:val="Знак Знак3 Знак"/>
    <w:basedOn w:val="a"/>
    <w:rsid w:val="00B8028E"/>
    <w:pPr>
      <w:spacing w:before="100" w:beforeAutospacing="1" w:after="100" w:afterAutospacing="1"/>
    </w:pPr>
    <w:rPr>
      <w:rFonts w:ascii="Tahoma" w:hAnsi="Tahoma"/>
      <w:sz w:val="20"/>
      <w:szCs w:val="20"/>
      <w:lang w:val="en-US" w:eastAsia="en-US"/>
    </w:rPr>
  </w:style>
  <w:style w:type="paragraph" w:customStyle="1" w:styleId="18">
    <w:name w:val="Знак Знак1 Знак"/>
    <w:basedOn w:val="a"/>
    <w:rsid w:val="00F50A29"/>
    <w:pPr>
      <w:spacing w:before="100" w:beforeAutospacing="1" w:after="100" w:afterAutospacing="1"/>
    </w:pPr>
    <w:rPr>
      <w:rFonts w:ascii="Tahoma" w:hAnsi="Tahoma"/>
      <w:sz w:val="20"/>
      <w:szCs w:val="20"/>
      <w:lang w:val="en-US" w:eastAsia="en-US"/>
    </w:rPr>
  </w:style>
  <w:style w:type="paragraph" w:customStyle="1" w:styleId="34">
    <w:name w:val="Знак Знак3 Знак"/>
    <w:basedOn w:val="a"/>
    <w:rsid w:val="00E67E8D"/>
    <w:pPr>
      <w:spacing w:before="100" w:beforeAutospacing="1" w:after="100" w:afterAutospacing="1"/>
    </w:pPr>
    <w:rPr>
      <w:rFonts w:ascii="Tahoma" w:hAnsi="Tahoma"/>
      <w:sz w:val="20"/>
      <w:szCs w:val="20"/>
      <w:lang w:val="en-US" w:eastAsia="en-US"/>
    </w:rPr>
  </w:style>
  <w:style w:type="character" w:customStyle="1" w:styleId="26">
    <w:name w:val="Знак Знак2"/>
    <w:basedOn w:val="a0"/>
    <w:locked/>
    <w:rsid w:val="001A0432"/>
    <w:rPr>
      <w:sz w:val="24"/>
      <w:szCs w:val="24"/>
      <w:lang w:val="ru-RU" w:eastAsia="ru-RU" w:bidi="ar-SA"/>
    </w:rPr>
  </w:style>
  <w:style w:type="paragraph" w:customStyle="1" w:styleId="consnormal0">
    <w:name w:val="consnormal"/>
    <w:basedOn w:val="a"/>
    <w:rsid w:val="00241CD2"/>
    <w:pPr>
      <w:spacing w:before="100" w:beforeAutospacing="1" w:after="100" w:afterAutospacing="1"/>
    </w:pPr>
  </w:style>
  <w:style w:type="character" w:customStyle="1" w:styleId="FontStyle13">
    <w:name w:val="Font Style13"/>
    <w:basedOn w:val="a0"/>
    <w:rsid w:val="000B04ED"/>
    <w:rPr>
      <w:rFonts w:ascii="Times New Roman" w:hAnsi="Times New Roman" w:cs="Times New Roman"/>
      <w:sz w:val="26"/>
      <w:szCs w:val="26"/>
    </w:rPr>
  </w:style>
  <w:style w:type="paragraph" w:customStyle="1" w:styleId="aff0">
    <w:name w:val="Знак Знак Знак"/>
    <w:basedOn w:val="a"/>
    <w:rsid w:val="007A3027"/>
    <w:pPr>
      <w:spacing w:after="160" w:line="240" w:lineRule="exact"/>
    </w:pPr>
    <w:rPr>
      <w:rFonts w:ascii="Verdana" w:hAnsi="Verdana"/>
      <w:sz w:val="20"/>
      <w:szCs w:val="20"/>
      <w:lang w:val="en-US" w:eastAsia="en-US"/>
    </w:rPr>
  </w:style>
  <w:style w:type="character" w:styleId="aff1">
    <w:name w:val="footnote reference"/>
    <w:basedOn w:val="a0"/>
    <w:semiHidden/>
    <w:rsid w:val="00E11A1C"/>
    <w:rPr>
      <w:vertAlign w:val="superscript"/>
    </w:rPr>
  </w:style>
  <w:style w:type="paragraph" w:customStyle="1" w:styleId="27">
    <w:name w:val="2"/>
    <w:basedOn w:val="a"/>
    <w:rsid w:val="00854C21"/>
    <w:pPr>
      <w:spacing w:before="100" w:beforeAutospacing="1" w:after="100" w:afterAutospacing="1"/>
    </w:pPr>
    <w:rPr>
      <w:rFonts w:ascii="Tahoma" w:hAnsi="Tahoma"/>
      <w:sz w:val="20"/>
      <w:szCs w:val="20"/>
      <w:lang w:val="en-US" w:eastAsia="en-US"/>
    </w:rPr>
  </w:style>
  <w:style w:type="paragraph" w:customStyle="1" w:styleId="120">
    <w:name w:val="Знак Знак1 Знак Знак Знак Знак2 Знак Знак Знак Знак Знак Знак Знак Знак Знак"/>
    <w:basedOn w:val="a"/>
    <w:rsid w:val="00CE2FB1"/>
    <w:pPr>
      <w:spacing w:before="100" w:beforeAutospacing="1" w:after="100" w:afterAutospacing="1"/>
    </w:pPr>
    <w:rPr>
      <w:rFonts w:ascii="Tahoma" w:hAnsi="Tahoma"/>
      <w:sz w:val="20"/>
      <w:szCs w:val="20"/>
      <w:lang w:val="en-US" w:eastAsia="en-US"/>
    </w:rPr>
  </w:style>
  <w:style w:type="paragraph" w:customStyle="1" w:styleId="28">
    <w:name w:val="Знак Знак Знак2"/>
    <w:basedOn w:val="a"/>
    <w:rsid w:val="003B6539"/>
    <w:pPr>
      <w:spacing w:after="160" w:line="240" w:lineRule="exact"/>
    </w:pPr>
    <w:rPr>
      <w:rFonts w:ascii="Verdana" w:hAnsi="Verdana" w:cs="Verdana"/>
      <w:sz w:val="20"/>
      <w:szCs w:val="20"/>
      <w:lang w:val="en-US" w:eastAsia="en-US"/>
    </w:rPr>
  </w:style>
  <w:style w:type="paragraph" w:styleId="HTML">
    <w:name w:val="HTML Preformatted"/>
    <w:basedOn w:val="a"/>
    <w:semiHidden/>
    <w:rsid w:val="003B6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customStyle="1" w:styleId="aff2">
    <w:name w:val="Содержимое таблицы"/>
    <w:basedOn w:val="a"/>
    <w:rsid w:val="001619E1"/>
    <w:pPr>
      <w:suppressLineNumbers/>
      <w:suppressAutoHyphens/>
    </w:pPr>
    <w:rPr>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097E3B"/>
    <w:rPr>
      <w:rFonts w:ascii="Verdana" w:hAnsi="Verdana" w:cs="Verdana"/>
      <w:sz w:val="20"/>
      <w:szCs w:val="20"/>
      <w:lang w:val="en-US" w:eastAsia="en-US"/>
    </w:rPr>
  </w:style>
  <w:style w:type="paragraph" w:customStyle="1" w:styleId="19">
    <w:name w:val="Знак1 Знак Знак Знак"/>
    <w:basedOn w:val="a"/>
    <w:rsid w:val="00D65356"/>
    <w:pPr>
      <w:spacing w:after="160" w:line="240" w:lineRule="exact"/>
    </w:pPr>
    <w:rPr>
      <w:rFonts w:ascii="Arial" w:hAnsi="Arial" w:cs="Arial"/>
      <w:sz w:val="20"/>
      <w:szCs w:val="20"/>
      <w:lang w:val="fr-FR" w:eastAsia="en-US"/>
    </w:rPr>
  </w:style>
  <w:style w:type="paragraph" w:customStyle="1" w:styleId="1a">
    <w:name w:val="Знак Знак Знак Знак1"/>
    <w:basedOn w:val="a"/>
    <w:rsid w:val="00D42FE6"/>
    <w:pPr>
      <w:spacing w:before="100" w:beforeAutospacing="1" w:after="100" w:afterAutospacing="1"/>
    </w:pPr>
    <w:rPr>
      <w:rFonts w:ascii="Tahoma" w:hAnsi="Tahoma"/>
      <w:sz w:val="20"/>
      <w:szCs w:val="20"/>
      <w:lang w:val="en-US" w:eastAsia="en-US"/>
    </w:rPr>
  </w:style>
  <w:style w:type="paragraph" w:styleId="aff3">
    <w:name w:val="Body Text First Indent"/>
    <w:basedOn w:val="a4"/>
    <w:link w:val="aff4"/>
    <w:rsid w:val="00D42FE6"/>
    <w:pPr>
      <w:spacing w:after="120"/>
      <w:ind w:firstLine="210"/>
      <w:jc w:val="left"/>
    </w:pPr>
    <w:rPr>
      <w:szCs w:val="24"/>
    </w:rPr>
  </w:style>
  <w:style w:type="paragraph" w:customStyle="1" w:styleId="aff5">
    <w:name w:val="Знак"/>
    <w:basedOn w:val="a"/>
    <w:rsid w:val="005A1585"/>
    <w:pPr>
      <w:spacing w:after="160" w:line="240" w:lineRule="exact"/>
    </w:pPr>
    <w:rPr>
      <w:rFonts w:ascii="Verdana" w:hAnsi="Verdana"/>
      <w:sz w:val="20"/>
      <w:szCs w:val="20"/>
      <w:lang w:val="en-US" w:eastAsia="en-US"/>
    </w:rPr>
  </w:style>
  <w:style w:type="paragraph" w:customStyle="1" w:styleId="aff6">
    <w:name w:val="Знак"/>
    <w:basedOn w:val="a"/>
    <w:rsid w:val="008D4FE6"/>
    <w:pPr>
      <w:spacing w:before="100" w:beforeAutospacing="1" w:after="100" w:afterAutospacing="1"/>
    </w:pPr>
    <w:rPr>
      <w:rFonts w:ascii="Tahoma" w:hAnsi="Tahoma"/>
      <w:sz w:val="20"/>
      <w:szCs w:val="20"/>
      <w:lang w:val="en-US" w:eastAsia="en-US"/>
    </w:rPr>
  </w:style>
  <w:style w:type="paragraph" w:customStyle="1" w:styleId="35">
    <w:name w:val="Знак3"/>
    <w:basedOn w:val="a"/>
    <w:rsid w:val="002D21C4"/>
    <w:pPr>
      <w:spacing w:after="160" w:line="240" w:lineRule="exact"/>
    </w:pPr>
    <w:rPr>
      <w:rFonts w:ascii="Verdana" w:hAnsi="Verdana"/>
      <w:sz w:val="20"/>
      <w:szCs w:val="20"/>
      <w:lang w:val="en-US" w:eastAsia="en-US"/>
    </w:rPr>
  </w:style>
  <w:style w:type="paragraph" w:customStyle="1" w:styleId="36">
    <w:name w:val="3"/>
    <w:basedOn w:val="a"/>
    <w:rsid w:val="00522CE7"/>
    <w:pPr>
      <w:spacing w:before="100" w:beforeAutospacing="1" w:after="100" w:afterAutospacing="1"/>
    </w:pPr>
    <w:rPr>
      <w:rFonts w:ascii="Tahoma" w:hAnsi="Tahoma"/>
      <w:sz w:val="20"/>
      <w:szCs w:val="20"/>
      <w:lang w:val="en-US" w:eastAsia="en-US"/>
    </w:rPr>
  </w:style>
  <w:style w:type="paragraph" w:customStyle="1" w:styleId="twpcp">
    <w:name w:val="t_wpc_p"/>
    <w:basedOn w:val="a"/>
    <w:rsid w:val="009D28C2"/>
    <w:pPr>
      <w:spacing w:before="100" w:beforeAutospacing="1" w:after="100" w:afterAutospacing="1"/>
    </w:pPr>
  </w:style>
  <w:style w:type="paragraph" w:styleId="aff7">
    <w:name w:val="List Paragraph"/>
    <w:basedOn w:val="a"/>
    <w:qFormat/>
    <w:rsid w:val="00537AC1"/>
    <w:pPr>
      <w:ind w:left="720" w:hanging="357"/>
      <w:contextualSpacing/>
    </w:pPr>
    <w:rPr>
      <w:rFonts w:ascii="Calibri" w:eastAsia="Calibri" w:hAnsi="Calibri"/>
      <w:sz w:val="22"/>
      <w:szCs w:val="22"/>
      <w:lang w:eastAsia="en-US"/>
    </w:rPr>
  </w:style>
  <w:style w:type="character" w:styleId="aff8">
    <w:name w:val="Strong"/>
    <w:qFormat/>
    <w:rsid w:val="00537AC1"/>
    <w:rPr>
      <w:b/>
      <w:bCs/>
    </w:rPr>
  </w:style>
  <w:style w:type="character" w:customStyle="1" w:styleId="par">
    <w:name w:val="par"/>
    <w:basedOn w:val="a0"/>
    <w:rsid w:val="00473DC5"/>
  </w:style>
  <w:style w:type="paragraph" w:customStyle="1" w:styleId="29">
    <w:name w:val="Знак2"/>
    <w:basedOn w:val="a"/>
    <w:rsid w:val="00917EE2"/>
    <w:pPr>
      <w:spacing w:before="100" w:beforeAutospacing="1" w:after="100" w:afterAutospacing="1"/>
    </w:pPr>
    <w:rPr>
      <w:rFonts w:ascii="Tahoma" w:hAnsi="Tahoma"/>
      <w:sz w:val="20"/>
      <w:szCs w:val="20"/>
      <w:lang w:val="en-US" w:eastAsia="en-US"/>
    </w:rPr>
  </w:style>
  <w:style w:type="paragraph" w:customStyle="1" w:styleId="2a">
    <w:name w:val="Знак Знак2 Знак"/>
    <w:basedOn w:val="a"/>
    <w:rsid w:val="00961334"/>
    <w:pPr>
      <w:spacing w:before="100" w:beforeAutospacing="1" w:after="100" w:afterAutospacing="1"/>
    </w:pPr>
    <w:rPr>
      <w:rFonts w:ascii="Tahoma" w:hAnsi="Tahoma"/>
      <w:sz w:val="20"/>
      <w:szCs w:val="20"/>
      <w:lang w:val="en-US" w:eastAsia="en-US"/>
    </w:rPr>
  </w:style>
  <w:style w:type="paragraph" w:customStyle="1" w:styleId="Style10">
    <w:name w:val="Style10"/>
    <w:basedOn w:val="a"/>
    <w:rsid w:val="006A5698"/>
    <w:pPr>
      <w:widowControl w:val="0"/>
      <w:autoSpaceDE w:val="0"/>
      <w:autoSpaceDN w:val="0"/>
      <w:adjustRightInd w:val="0"/>
      <w:spacing w:line="278" w:lineRule="exact"/>
      <w:ind w:firstLine="475"/>
    </w:pPr>
  </w:style>
  <w:style w:type="character" w:customStyle="1" w:styleId="FontStyle22">
    <w:name w:val="Font Style22"/>
    <w:basedOn w:val="a0"/>
    <w:rsid w:val="006A5698"/>
    <w:rPr>
      <w:rFonts w:ascii="Times New Roman" w:hAnsi="Times New Roman" w:cs="Times New Roman"/>
      <w:sz w:val="24"/>
      <w:szCs w:val="24"/>
    </w:rPr>
  </w:style>
  <w:style w:type="character" w:customStyle="1" w:styleId="FontStyle14">
    <w:name w:val="Font Style14"/>
    <w:basedOn w:val="a0"/>
    <w:rsid w:val="006A5698"/>
    <w:rPr>
      <w:rFonts w:ascii="Times New Roman" w:hAnsi="Times New Roman" w:cs="Times New Roman"/>
      <w:sz w:val="26"/>
      <w:szCs w:val="26"/>
    </w:rPr>
  </w:style>
  <w:style w:type="paragraph" w:customStyle="1" w:styleId="1b">
    <w:name w:val="Обычный (веб)1"/>
    <w:rsid w:val="003956F0"/>
    <w:pPr>
      <w:widowControl w:val="0"/>
      <w:suppressAutoHyphens/>
      <w:spacing w:after="200" w:line="276" w:lineRule="auto"/>
    </w:pPr>
    <w:rPr>
      <w:rFonts w:ascii="Calibri" w:eastAsia="Arial Unicode MS" w:hAnsi="Calibri" w:cs="font272"/>
      <w:kern w:val="2"/>
      <w:sz w:val="22"/>
      <w:szCs w:val="22"/>
      <w:lang w:eastAsia="ar-SA"/>
    </w:rPr>
  </w:style>
  <w:style w:type="paragraph" w:customStyle="1" w:styleId="1c">
    <w:name w:val="Абзац списка1"/>
    <w:basedOn w:val="a"/>
    <w:rsid w:val="003956F0"/>
    <w:pPr>
      <w:ind w:left="720"/>
      <w:contextualSpacing/>
    </w:pPr>
  </w:style>
  <w:style w:type="character" w:customStyle="1" w:styleId="Web">
    <w:name w:val="Обычный (Web) Знак Знак"/>
    <w:locked/>
    <w:rsid w:val="00D25ECF"/>
    <w:rPr>
      <w:rFonts w:ascii="Calibri" w:eastAsia="Calibri" w:hAnsi="Calibri"/>
      <w:sz w:val="24"/>
      <w:szCs w:val="24"/>
      <w:lang w:val="ru-RU" w:eastAsia="ru-RU" w:bidi="ar-SA"/>
    </w:rPr>
  </w:style>
  <w:style w:type="character" w:customStyle="1" w:styleId="aa">
    <w:name w:val="Название Знак"/>
    <w:basedOn w:val="a0"/>
    <w:link w:val="a9"/>
    <w:rsid w:val="00D25ECF"/>
    <w:rPr>
      <w:b/>
      <w:sz w:val="28"/>
      <w:lang w:val="ru-RU" w:eastAsia="ru-RU" w:bidi="ar-SA"/>
    </w:rPr>
  </w:style>
  <w:style w:type="character" w:customStyle="1" w:styleId="NormalWebChar">
    <w:name w:val="Normal (Web) Char"/>
    <w:basedOn w:val="a0"/>
    <w:locked/>
    <w:rsid w:val="00D25ECF"/>
    <w:rPr>
      <w:rFonts w:cs="Times New Roman"/>
      <w:sz w:val="24"/>
      <w:szCs w:val="24"/>
      <w:lang w:val="ru-RU" w:eastAsia="ru-RU" w:bidi="ar-SA"/>
    </w:rPr>
  </w:style>
  <w:style w:type="paragraph" w:customStyle="1" w:styleId="msonormalcxspmiddle">
    <w:name w:val="msonormalcxspmiddle"/>
    <w:basedOn w:val="a"/>
    <w:rsid w:val="00D25ECF"/>
    <w:pPr>
      <w:spacing w:before="100" w:beforeAutospacing="1" w:after="100" w:afterAutospacing="1" w:line="341" w:lineRule="atLeast"/>
    </w:pPr>
  </w:style>
  <w:style w:type="character" w:customStyle="1" w:styleId="aff4">
    <w:name w:val="Красная строка Знак"/>
    <w:basedOn w:val="a0"/>
    <w:link w:val="aff3"/>
    <w:semiHidden/>
    <w:locked/>
    <w:rsid w:val="00734373"/>
    <w:rPr>
      <w:sz w:val="24"/>
      <w:szCs w:val="24"/>
      <w:lang w:val="ru-RU" w:eastAsia="ru-RU" w:bidi="ar-SA"/>
    </w:rPr>
  </w:style>
  <w:style w:type="character" w:customStyle="1" w:styleId="TitleChar">
    <w:name w:val="Title Char"/>
    <w:basedOn w:val="a0"/>
    <w:locked/>
    <w:rsid w:val="00734373"/>
    <w:rPr>
      <w:b/>
      <w:sz w:val="28"/>
      <w:lang w:val="ru-RU" w:eastAsia="ru-RU" w:bidi="ar-SA"/>
    </w:rPr>
  </w:style>
  <w:style w:type="character" w:customStyle="1" w:styleId="FontStyle16">
    <w:name w:val="Font Style16"/>
    <w:basedOn w:val="a0"/>
    <w:rsid w:val="00A17189"/>
    <w:rPr>
      <w:rFonts w:ascii="Times New Roman" w:hAnsi="Times New Roman" w:cs="Times New Roman"/>
      <w:b/>
      <w:bCs/>
      <w:sz w:val="24"/>
      <w:szCs w:val="24"/>
    </w:rPr>
  </w:style>
  <w:style w:type="paragraph" w:customStyle="1" w:styleId="1d">
    <w:name w:val="1Главный"/>
    <w:basedOn w:val="a"/>
    <w:rsid w:val="00A17189"/>
    <w:pPr>
      <w:spacing w:after="120"/>
      <w:ind w:firstLine="709"/>
      <w:jc w:val="both"/>
    </w:pPr>
    <w:rPr>
      <w:sz w:val="28"/>
      <w:szCs w:val="28"/>
    </w:rPr>
  </w:style>
  <w:style w:type="paragraph" w:customStyle="1" w:styleId="Style6">
    <w:name w:val="Style6"/>
    <w:basedOn w:val="a"/>
    <w:rsid w:val="00A8701E"/>
    <w:pPr>
      <w:widowControl w:val="0"/>
      <w:autoSpaceDE w:val="0"/>
      <w:autoSpaceDN w:val="0"/>
      <w:adjustRightInd w:val="0"/>
      <w:spacing w:line="670" w:lineRule="exact"/>
      <w:ind w:firstLine="1440"/>
      <w:jc w:val="both"/>
    </w:pPr>
    <w:rPr>
      <w:rFonts w:eastAsia="Calibri"/>
    </w:rPr>
  </w:style>
  <w:style w:type="paragraph" w:customStyle="1" w:styleId="Style19">
    <w:name w:val="Style19"/>
    <w:basedOn w:val="a"/>
    <w:rsid w:val="00A8701E"/>
    <w:pPr>
      <w:widowControl w:val="0"/>
      <w:autoSpaceDE w:val="0"/>
      <w:autoSpaceDN w:val="0"/>
      <w:adjustRightInd w:val="0"/>
      <w:spacing w:line="672" w:lineRule="exact"/>
      <w:jc w:val="both"/>
    </w:pPr>
    <w:rPr>
      <w:rFonts w:eastAsia="Calibri"/>
    </w:rPr>
  </w:style>
  <w:style w:type="paragraph" w:customStyle="1" w:styleId="Style24">
    <w:name w:val="Style24"/>
    <w:basedOn w:val="a"/>
    <w:rsid w:val="00A8701E"/>
    <w:pPr>
      <w:widowControl w:val="0"/>
      <w:autoSpaceDE w:val="0"/>
      <w:autoSpaceDN w:val="0"/>
      <w:adjustRightInd w:val="0"/>
      <w:spacing w:line="675" w:lineRule="exact"/>
      <w:ind w:firstLine="1875"/>
      <w:jc w:val="both"/>
    </w:pPr>
    <w:rPr>
      <w:rFonts w:eastAsia="Calibri"/>
    </w:rPr>
  </w:style>
  <w:style w:type="paragraph" w:customStyle="1" w:styleId="Style30">
    <w:name w:val="Style30"/>
    <w:basedOn w:val="a"/>
    <w:rsid w:val="00A8701E"/>
    <w:pPr>
      <w:widowControl w:val="0"/>
      <w:autoSpaceDE w:val="0"/>
      <w:autoSpaceDN w:val="0"/>
      <w:adjustRightInd w:val="0"/>
      <w:spacing w:line="660" w:lineRule="exact"/>
      <w:ind w:hanging="180"/>
    </w:pPr>
    <w:rPr>
      <w:rFonts w:eastAsia="Calibri"/>
    </w:rPr>
  </w:style>
  <w:style w:type="paragraph" w:customStyle="1" w:styleId="1e">
    <w:name w:val="Знак Знак1 Знак Знак Знак Знак"/>
    <w:basedOn w:val="a"/>
    <w:rsid w:val="00637C8E"/>
    <w:pPr>
      <w:spacing w:before="100" w:beforeAutospacing="1" w:after="100" w:afterAutospacing="1"/>
    </w:pPr>
    <w:rPr>
      <w:rFonts w:ascii="Tahoma" w:hAnsi="Tahoma"/>
      <w:sz w:val="20"/>
      <w:szCs w:val="20"/>
      <w:lang w:val="en-US" w:eastAsia="en-US"/>
    </w:rPr>
  </w:style>
  <w:style w:type="paragraph" w:customStyle="1" w:styleId="213">
    <w:name w:val="Основной текст с отступом 21"/>
    <w:basedOn w:val="a"/>
    <w:rsid w:val="00907155"/>
    <w:pPr>
      <w:suppressAutoHyphens/>
      <w:ind w:firstLine="720"/>
      <w:jc w:val="both"/>
    </w:pPr>
    <w:rPr>
      <w:sz w:val="28"/>
      <w:lang w:eastAsia="ar-SA"/>
    </w:rPr>
  </w:style>
  <w:style w:type="paragraph" w:customStyle="1" w:styleId="311">
    <w:name w:val="Основной текст с отступом 31"/>
    <w:basedOn w:val="a"/>
    <w:rsid w:val="00907155"/>
    <w:pPr>
      <w:suppressAutoHyphens/>
      <w:ind w:firstLine="708"/>
      <w:jc w:val="both"/>
    </w:pPr>
    <w:rPr>
      <w:sz w:val="28"/>
      <w:lang w:eastAsia="ar-SA"/>
    </w:rPr>
  </w:style>
  <w:style w:type="paragraph" w:customStyle="1" w:styleId="ConsPlusTitle">
    <w:name w:val="ConsPlusTitle"/>
    <w:uiPriority w:val="99"/>
    <w:rsid w:val="0081372B"/>
    <w:pPr>
      <w:widowControl w:val="0"/>
      <w:autoSpaceDE w:val="0"/>
      <w:autoSpaceDN w:val="0"/>
      <w:adjustRightInd w:val="0"/>
    </w:pPr>
    <w:rPr>
      <w:rFonts w:ascii="Arial" w:hAnsi="Arial" w:cs="Arial"/>
      <w:b/>
      <w:bCs/>
    </w:rPr>
  </w:style>
  <w:style w:type="character" w:customStyle="1" w:styleId="aff9">
    <w:name w:val="Основной текст_"/>
    <w:basedOn w:val="a0"/>
    <w:link w:val="1f"/>
    <w:rsid w:val="00601D53"/>
    <w:rPr>
      <w:spacing w:val="5"/>
      <w:sz w:val="19"/>
      <w:szCs w:val="19"/>
      <w:shd w:val="clear" w:color="auto" w:fill="FFFFFF"/>
    </w:rPr>
  </w:style>
  <w:style w:type="paragraph" w:customStyle="1" w:styleId="1f">
    <w:name w:val="Основной текст1"/>
    <w:basedOn w:val="a"/>
    <w:link w:val="aff9"/>
    <w:rsid w:val="00601D53"/>
    <w:pPr>
      <w:widowControl w:val="0"/>
      <w:shd w:val="clear" w:color="auto" w:fill="FFFFFF"/>
      <w:spacing w:line="250" w:lineRule="exact"/>
    </w:pPr>
    <w:rPr>
      <w:spacing w:val="5"/>
      <w:sz w:val="19"/>
      <w:szCs w:val="19"/>
    </w:rPr>
  </w:style>
  <w:style w:type="paragraph" w:styleId="affa">
    <w:name w:val="No Spacing"/>
    <w:link w:val="affb"/>
    <w:uiPriority w:val="1"/>
    <w:qFormat/>
    <w:rsid w:val="000134DD"/>
    <w:rPr>
      <w:rFonts w:ascii="Calibri" w:hAnsi="Calibri"/>
      <w:sz w:val="22"/>
      <w:szCs w:val="22"/>
    </w:rPr>
  </w:style>
  <w:style w:type="character" w:customStyle="1" w:styleId="affb">
    <w:name w:val="Без интервала Знак"/>
    <w:basedOn w:val="a0"/>
    <w:link w:val="affa"/>
    <w:uiPriority w:val="1"/>
    <w:rsid w:val="000134DD"/>
    <w:rPr>
      <w:rFonts w:ascii="Calibri" w:hAnsi="Calibri"/>
      <w:sz w:val="22"/>
      <w:szCs w:val="22"/>
    </w:rPr>
  </w:style>
  <w:style w:type="character" w:customStyle="1" w:styleId="Dotum85pt0pt">
    <w:name w:val="Основной текст + Dotum;8;5 pt;Курсив;Интервал 0 pt"/>
    <w:basedOn w:val="aff9"/>
    <w:rsid w:val="00EC2C97"/>
    <w:rPr>
      <w:rFonts w:ascii="Dotum" w:eastAsia="Dotum" w:hAnsi="Dotum" w:cs="Dotum"/>
      <w:i/>
      <w:iCs/>
      <w:color w:val="000000"/>
      <w:spacing w:val="-2"/>
      <w:w w:val="100"/>
      <w:position w:val="0"/>
      <w:sz w:val="17"/>
      <w:szCs w:val="17"/>
      <w:lang w:val="ru-RU"/>
    </w:rPr>
  </w:style>
  <w:style w:type="character" w:customStyle="1" w:styleId="0pt">
    <w:name w:val="Основной текст + Полужирный;Интервал 0 pt"/>
    <w:basedOn w:val="aff9"/>
    <w:rsid w:val="00EC2C97"/>
    <w:rPr>
      <w:b/>
      <w:bCs/>
      <w:color w:val="000000"/>
      <w:spacing w:val="3"/>
      <w:w w:val="100"/>
      <w:position w:val="0"/>
      <w:lang w:val="ru-RU"/>
    </w:rPr>
  </w:style>
  <w:style w:type="character" w:customStyle="1" w:styleId="1pt">
    <w:name w:val="Основной текст + Интервал 1 pt"/>
    <w:basedOn w:val="aff9"/>
    <w:rsid w:val="00EC2C97"/>
    <w:rPr>
      <w:color w:val="000000"/>
      <w:spacing w:val="29"/>
      <w:w w:val="100"/>
      <w:position w:val="0"/>
      <w:lang w:val="ru-RU"/>
    </w:rPr>
  </w:style>
</w:styles>
</file>

<file path=word/webSettings.xml><?xml version="1.0" encoding="utf-8"?>
<w:webSettings xmlns:r="http://schemas.openxmlformats.org/officeDocument/2006/relationships" xmlns:w="http://schemas.openxmlformats.org/wordprocessingml/2006/main">
  <w:divs>
    <w:div w:id="190802546">
      <w:bodyDiv w:val="1"/>
      <w:marLeft w:val="0"/>
      <w:marRight w:val="0"/>
      <w:marTop w:val="0"/>
      <w:marBottom w:val="0"/>
      <w:divBdr>
        <w:top w:val="none" w:sz="0" w:space="0" w:color="auto"/>
        <w:left w:val="none" w:sz="0" w:space="0" w:color="auto"/>
        <w:bottom w:val="none" w:sz="0" w:space="0" w:color="auto"/>
        <w:right w:val="none" w:sz="0" w:space="0" w:color="auto"/>
      </w:divBdr>
    </w:div>
    <w:div w:id="218520200">
      <w:bodyDiv w:val="1"/>
      <w:marLeft w:val="0"/>
      <w:marRight w:val="0"/>
      <w:marTop w:val="0"/>
      <w:marBottom w:val="0"/>
      <w:divBdr>
        <w:top w:val="none" w:sz="0" w:space="0" w:color="auto"/>
        <w:left w:val="none" w:sz="0" w:space="0" w:color="auto"/>
        <w:bottom w:val="none" w:sz="0" w:space="0" w:color="auto"/>
        <w:right w:val="none" w:sz="0" w:space="0" w:color="auto"/>
      </w:divBdr>
    </w:div>
    <w:div w:id="230163015">
      <w:bodyDiv w:val="1"/>
      <w:marLeft w:val="0"/>
      <w:marRight w:val="0"/>
      <w:marTop w:val="0"/>
      <w:marBottom w:val="0"/>
      <w:divBdr>
        <w:top w:val="none" w:sz="0" w:space="0" w:color="auto"/>
        <w:left w:val="none" w:sz="0" w:space="0" w:color="auto"/>
        <w:bottom w:val="none" w:sz="0" w:space="0" w:color="auto"/>
        <w:right w:val="none" w:sz="0" w:space="0" w:color="auto"/>
      </w:divBdr>
    </w:div>
    <w:div w:id="297077741">
      <w:bodyDiv w:val="1"/>
      <w:marLeft w:val="0"/>
      <w:marRight w:val="0"/>
      <w:marTop w:val="0"/>
      <w:marBottom w:val="0"/>
      <w:divBdr>
        <w:top w:val="none" w:sz="0" w:space="0" w:color="auto"/>
        <w:left w:val="none" w:sz="0" w:space="0" w:color="auto"/>
        <w:bottom w:val="none" w:sz="0" w:space="0" w:color="auto"/>
        <w:right w:val="none" w:sz="0" w:space="0" w:color="auto"/>
      </w:divBdr>
    </w:div>
    <w:div w:id="334115473">
      <w:bodyDiv w:val="1"/>
      <w:marLeft w:val="0"/>
      <w:marRight w:val="0"/>
      <w:marTop w:val="0"/>
      <w:marBottom w:val="0"/>
      <w:divBdr>
        <w:top w:val="none" w:sz="0" w:space="0" w:color="auto"/>
        <w:left w:val="none" w:sz="0" w:space="0" w:color="auto"/>
        <w:bottom w:val="none" w:sz="0" w:space="0" w:color="auto"/>
        <w:right w:val="none" w:sz="0" w:space="0" w:color="auto"/>
      </w:divBdr>
      <w:divsChild>
        <w:div w:id="172305955">
          <w:marLeft w:val="0"/>
          <w:marRight w:val="0"/>
          <w:marTop w:val="0"/>
          <w:marBottom w:val="0"/>
          <w:divBdr>
            <w:top w:val="none" w:sz="0" w:space="0" w:color="auto"/>
            <w:left w:val="none" w:sz="0" w:space="0" w:color="auto"/>
            <w:bottom w:val="none" w:sz="0" w:space="0" w:color="auto"/>
            <w:right w:val="none" w:sz="0" w:space="0" w:color="auto"/>
          </w:divBdr>
          <w:divsChild>
            <w:div w:id="109712101">
              <w:marLeft w:val="0"/>
              <w:marRight w:val="0"/>
              <w:marTop w:val="0"/>
              <w:marBottom w:val="0"/>
              <w:divBdr>
                <w:top w:val="none" w:sz="0" w:space="0" w:color="auto"/>
                <w:left w:val="none" w:sz="0" w:space="0" w:color="auto"/>
                <w:bottom w:val="none" w:sz="0" w:space="0" w:color="auto"/>
                <w:right w:val="none" w:sz="0" w:space="0" w:color="auto"/>
              </w:divBdr>
            </w:div>
            <w:div w:id="976374753">
              <w:marLeft w:val="0"/>
              <w:marRight w:val="0"/>
              <w:marTop w:val="0"/>
              <w:marBottom w:val="0"/>
              <w:divBdr>
                <w:top w:val="none" w:sz="0" w:space="0" w:color="auto"/>
                <w:left w:val="none" w:sz="0" w:space="0" w:color="auto"/>
                <w:bottom w:val="none" w:sz="0" w:space="0" w:color="auto"/>
                <w:right w:val="none" w:sz="0" w:space="0" w:color="auto"/>
              </w:divBdr>
            </w:div>
            <w:div w:id="1171022925">
              <w:marLeft w:val="0"/>
              <w:marRight w:val="0"/>
              <w:marTop w:val="0"/>
              <w:marBottom w:val="0"/>
              <w:divBdr>
                <w:top w:val="none" w:sz="0" w:space="0" w:color="auto"/>
                <w:left w:val="none" w:sz="0" w:space="0" w:color="auto"/>
                <w:bottom w:val="none" w:sz="0" w:space="0" w:color="auto"/>
                <w:right w:val="none" w:sz="0" w:space="0" w:color="auto"/>
              </w:divBdr>
            </w:div>
            <w:div w:id="1179007997">
              <w:marLeft w:val="0"/>
              <w:marRight w:val="0"/>
              <w:marTop w:val="0"/>
              <w:marBottom w:val="0"/>
              <w:divBdr>
                <w:top w:val="none" w:sz="0" w:space="0" w:color="auto"/>
                <w:left w:val="none" w:sz="0" w:space="0" w:color="auto"/>
                <w:bottom w:val="none" w:sz="0" w:space="0" w:color="auto"/>
                <w:right w:val="none" w:sz="0" w:space="0" w:color="auto"/>
              </w:divBdr>
            </w:div>
            <w:div w:id="1346638616">
              <w:marLeft w:val="0"/>
              <w:marRight w:val="0"/>
              <w:marTop w:val="0"/>
              <w:marBottom w:val="0"/>
              <w:divBdr>
                <w:top w:val="none" w:sz="0" w:space="0" w:color="auto"/>
                <w:left w:val="none" w:sz="0" w:space="0" w:color="auto"/>
                <w:bottom w:val="none" w:sz="0" w:space="0" w:color="auto"/>
                <w:right w:val="none" w:sz="0" w:space="0" w:color="auto"/>
              </w:divBdr>
            </w:div>
            <w:div w:id="1852403438">
              <w:marLeft w:val="0"/>
              <w:marRight w:val="0"/>
              <w:marTop w:val="0"/>
              <w:marBottom w:val="0"/>
              <w:divBdr>
                <w:top w:val="none" w:sz="0" w:space="0" w:color="auto"/>
                <w:left w:val="none" w:sz="0" w:space="0" w:color="auto"/>
                <w:bottom w:val="none" w:sz="0" w:space="0" w:color="auto"/>
                <w:right w:val="none" w:sz="0" w:space="0" w:color="auto"/>
              </w:divBdr>
            </w:div>
            <w:div w:id="1913810143">
              <w:marLeft w:val="0"/>
              <w:marRight w:val="0"/>
              <w:marTop w:val="0"/>
              <w:marBottom w:val="0"/>
              <w:divBdr>
                <w:top w:val="none" w:sz="0" w:space="0" w:color="auto"/>
                <w:left w:val="none" w:sz="0" w:space="0" w:color="auto"/>
                <w:bottom w:val="none" w:sz="0" w:space="0" w:color="auto"/>
                <w:right w:val="none" w:sz="0" w:space="0" w:color="auto"/>
              </w:divBdr>
            </w:div>
            <w:div w:id="19310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4111">
      <w:bodyDiv w:val="1"/>
      <w:marLeft w:val="0"/>
      <w:marRight w:val="0"/>
      <w:marTop w:val="0"/>
      <w:marBottom w:val="0"/>
      <w:divBdr>
        <w:top w:val="none" w:sz="0" w:space="0" w:color="auto"/>
        <w:left w:val="none" w:sz="0" w:space="0" w:color="auto"/>
        <w:bottom w:val="none" w:sz="0" w:space="0" w:color="auto"/>
        <w:right w:val="none" w:sz="0" w:space="0" w:color="auto"/>
      </w:divBdr>
    </w:div>
    <w:div w:id="422458499">
      <w:bodyDiv w:val="1"/>
      <w:marLeft w:val="0"/>
      <w:marRight w:val="0"/>
      <w:marTop w:val="0"/>
      <w:marBottom w:val="0"/>
      <w:divBdr>
        <w:top w:val="none" w:sz="0" w:space="0" w:color="auto"/>
        <w:left w:val="none" w:sz="0" w:space="0" w:color="auto"/>
        <w:bottom w:val="none" w:sz="0" w:space="0" w:color="auto"/>
        <w:right w:val="none" w:sz="0" w:space="0" w:color="auto"/>
      </w:divBdr>
    </w:div>
    <w:div w:id="537938394">
      <w:bodyDiv w:val="1"/>
      <w:marLeft w:val="0"/>
      <w:marRight w:val="0"/>
      <w:marTop w:val="0"/>
      <w:marBottom w:val="0"/>
      <w:divBdr>
        <w:top w:val="none" w:sz="0" w:space="0" w:color="auto"/>
        <w:left w:val="none" w:sz="0" w:space="0" w:color="auto"/>
        <w:bottom w:val="none" w:sz="0" w:space="0" w:color="auto"/>
        <w:right w:val="none" w:sz="0" w:space="0" w:color="auto"/>
      </w:divBdr>
    </w:div>
    <w:div w:id="775444317">
      <w:bodyDiv w:val="1"/>
      <w:marLeft w:val="0"/>
      <w:marRight w:val="0"/>
      <w:marTop w:val="0"/>
      <w:marBottom w:val="0"/>
      <w:divBdr>
        <w:top w:val="none" w:sz="0" w:space="0" w:color="auto"/>
        <w:left w:val="none" w:sz="0" w:space="0" w:color="auto"/>
        <w:bottom w:val="none" w:sz="0" w:space="0" w:color="auto"/>
        <w:right w:val="none" w:sz="0" w:space="0" w:color="auto"/>
      </w:divBdr>
    </w:div>
    <w:div w:id="962735505">
      <w:bodyDiv w:val="1"/>
      <w:marLeft w:val="0"/>
      <w:marRight w:val="0"/>
      <w:marTop w:val="0"/>
      <w:marBottom w:val="0"/>
      <w:divBdr>
        <w:top w:val="none" w:sz="0" w:space="0" w:color="auto"/>
        <w:left w:val="none" w:sz="0" w:space="0" w:color="auto"/>
        <w:bottom w:val="none" w:sz="0" w:space="0" w:color="auto"/>
        <w:right w:val="none" w:sz="0" w:space="0" w:color="auto"/>
      </w:divBdr>
    </w:div>
    <w:div w:id="1022125045">
      <w:bodyDiv w:val="1"/>
      <w:marLeft w:val="0"/>
      <w:marRight w:val="0"/>
      <w:marTop w:val="0"/>
      <w:marBottom w:val="0"/>
      <w:divBdr>
        <w:top w:val="none" w:sz="0" w:space="0" w:color="auto"/>
        <w:left w:val="none" w:sz="0" w:space="0" w:color="auto"/>
        <w:bottom w:val="none" w:sz="0" w:space="0" w:color="auto"/>
        <w:right w:val="none" w:sz="0" w:space="0" w:color="auto"/>
      </w:divBdr>
    </w:div>
    <w:div w:id="1059859374">
      <w:bodyDiv w:val="1"/>
      <w:marLeft w:val="0"/>
      <w:marRight w:val="0"/>
      <w:marTop w:val="0"/>
      <w:marBottom w:val="0"/>
      <w:divBdr>
        <w:top w:val="none" w:sz="0" w:space="0" w:color="auto"/>
        <w:left w:val="none" w:sz="0" w:space="0" w:color="auto"/>
        <w:bottom w:val="none" w:sz="0" w:space="0" w:color="auto"/>
        <w:right w:val="none" w:sz="0" w:space="0" w:color="auto"/>
      </w:divBdr>
    </w:div>
    <w:div w:id="1151678363">
      <w:bodyDiv w:val="1"/>
      <w:marLeft w:val="0"/>
      <w:marRight w:val="0"/>
      <w:marTop w:val="0"/>
      <w:marBottom w:val="0"/>
      <w:divBdr>
        <w:top w:val="none" w:sz="0" w:space="0" w:color="auto"/>
        <w:left w:val="none" w:sz="0" w:space="0" w:color="auto"/>
        <w:bottom w:val="none" w:sz="0" w:space="0" w:color="auto"/>
        <w:right w:val="none" w:sz="0" w:space="0" w:color="auto"/>
      </w:divBdr>
    </w:div>
    <w:div w:id="1163817196">
      <w:bodyDiv w:val="1"/>
      <w:marLeft w:val="0"/>
      <w:marRight w:val="0"/>
      <w:marTop w:val="0"/>
      <w:marBottom w:val="0"/>
      <w:divBdr>
        <w:top w:val="none" w:sz="0" w:space="0" w:color="auto"/>
        <w:left w:val="none" w:sz="0" w:space="0" w:color="auto"/>
        <w:bottom w:val="none" w:sz="0" w:space="0" w:color="auto"/>
        <w:right w:val="none" w:sz="0" w:space="0" w:color="auto"/>
      </w:divBdr>
    </w:div>
    <w:div w:id="1178471022">
      <w:bodyDiv w:val="1"/>
      <w:marLeft w:val="0"/>
      <w:marRight w:val="0"/>
      <w:marTop w:val="0"/>
      <w:marBottom w:val="0"/>
      <w:divBdr>
        <w:top w:val="none" w:sz="0" w:space="0" w:color="auto"/>
        <w:left w:val="none" w:sz="0" w:space="0" w:color="auto"/>
        <w:bottom w:val="none" w:sz="0" w:space="0" w:color="auto"/>
        <w:right w:val="none" w:sz="0" w:space="0" w:color="auto"/>
      </w:divBdr>
    </w:div>
    <w:div w:id="1184830917">
      <w:bodyDiv w:val="1"/>
      <w:marLeft w:val="0"/>
      <w:marRight w:val="0"/>
      <w:marTop w:val="0"/>
      <w:marBottom w:val="0"/>
      <w:divBdr>
        <w:top w:val="none" w:sz="0" w:space="0" w:color="auto"/>
        <w:left w:val="none" w:sz="0" w:space="0" w:color="auto"/>
        <w:bottom w:val="none" w:sz="0" w:space="0" w:color="auto"/>
        <w:right w:val="none" w:sz="0" w:space="0" w:color="auto"/>
      </w:divBdr>
    </w:div>
    <w:div w:id="1195802287">
      <w:bodyDiv w:val="1"/>
      <w:marLeft w:val="0"/>
      <w:marRight w:val="0"/>
      <w:marTop w:val="0"/>
      <w:marBottom w:val="0"/>
      <w:divBdr>
        <w:top w:val="none" w:sz="0" w:space="0" w:color="auto"/>
        <w:left w:val="none" w:sz="0" w:space="0" w:color="auto"/>
        <w:bottom w:val="none" w:sz="0" w:space="0" w:color="auto"/>
        <w:right w:val="none" w:sz="0" w:space="0" w:color="auto"/>
      </w:divBdr>
    </w:div>
    <w:div w:id="1425957666">
      <w:bodyDiv w:val="1"/>
      <w:marLeft w:val="0"/>
      <w:marRight w:val="0"/>
      <w:marTop w:val="0"/>
      <w:marBottom w:val="0"/>
      <w:divBdr>
        <w:top w:val="none" w:sz="0" w:space="0" w:color="auto"/>
        <w:left w:val="none" w:sz="0" w:space="0" w:color="auto"/>
        <w:bottom w:val="none" w:sz="0" w:space="0" w:color="auto"/>
        <w:right w:val="none" w:sz="0" w:space="0" w:color="auto"/>
      </w:divBdr>
    </w:div>
    <w:div w:id="1515722977">
      <w:bodyDiv w:val="1"/>
      <w:marLeft w:val="0"/>
      <w:marRight w:val="0"/>
      <w:marTop w:val="0"/>
      <w:marBottom w:val="0"/>
      <w:divBdr>
        <w:top w:val="none" w:sz="0" w:space="0" w:color="auto"/>
        <w:left w:val="none" w:sz="0" w:space="0" w:color="auto"/>
        <w:bottom w:val="none" w:sz="0" w:space="0" w:color="auto"/>
        <w:right w:val="none" w:sz="0" w:space="0" w:color="auto"/>
      </w:divBdr>
    </w:div>
    <w:div w:id="1761297837">
      <w:bodyDiv w:val="1"/>
      <w:marLeft w:val="0"/>
      <w:marRight w:val="0"/>
      <w:marTop w:val="0"/>
      <w:marBottom w:val="0"/>
      <w:divBdr>
        <w:top w:val="none" w:sz="0" w:space="0" w:color="auto"/>
        <w:left w:val="none" w:sz="0" w:space="0" w:color="auto"/>
        <w:bottom w:val="none" w:sz="0" w:space="0" w:color="auto"/>
        <w:right w:val="none" w:sz="0" w:space="0" w:color="auto"/>
      </w:divBdr>
    </w:div>
    <w:div w:id="1817990948">
      <w:bodyDiv w:val="1"/>
      <w:marLeft w:val="0"/>
      <w:marRight w:val="0"/>
      <w:marTop w:val="0"/>
      <w:marBottom w:val="0"/>
      <w:divBdr>
        <w:top w:val="none" w:sz="0" w:space="0" w:color="auto"/>
        <w:left w:val="none" w:sz="0" w:space="0" w:color="auto"/>
        <w:bottom w:val="none" w:sz="0" w:space="0" w:color="auto"/>
        <w:right w:val="none" w:sz="0" w:space="0" w:color="auto"/>
      </w:divBdr>
    </w:div>
    <w:div w:id="1891644109">
      <w:bodyDiv w:val="1"/>
      <w:marLeft w:val="0"/>
      <w:marRight w:val="0"/>
      <w:marTop w:val="0"/>
      <w:marBottom w:val="0"/>
      <w:divBdr>
        <w:top w:val="none" w:sz="0" w:space="0" w:color="auto"/>
        <w:left w:val="none" w:sz="0" w:space="0" w:color="auto"/>
        <w:bottom w:val="none" w:sz="0" w:space="0" w:color="auto"/>
        <w:right w:val="none" w:sz="0" w:space="0" w:color="auto"/>
      </w:divBdr>
    </w:div>
    <w:div w:id="21090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3082</TotalTime>
  <Pages>59</Pages>
  <Words>24186</Words>
  <Characters>137861</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Администрация Волгоградской области</vt:lpstr>
    </vt:vector>
  </TitlesOfParts>
  <Company>Комитет экономики</Company>
  <LinksUpToDate>false</LinksUpToDate>
  <CharactersWithSpaces>161724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Волгоградской области</dc:title>
  <dc:creator>Горюнова Н.Н.</dc:creator>
  <cp:lastModifiedBy>User</cp:lastModifiedBy>
  <cp:revision>161</cp:revision>
  <cp:lastPrinted>2014-09-09T09:03:00Z</cp:lastPrinted>
  <dcterms:created xsi:type="dcterms:W3CDTF">2014-08-27T05:57:00Z</dcterms:created>
  <dcterms:modified xsi:type="dcterms:W3CDTF">2014-09-09T09:17:00Z</dcterms:modified>
</cp:coreProperties>
</file>