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9F" w:rsidRPr="00FD5CCF" w:rsidRDefault="004A0591" w:rsidP="00FD5C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CC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 о состоянии и развитии </w:t>
      </w:r>
      <w:r w:rsidR="00E6420C" w:rsidRPr="00FD5C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конкурентной среды  на рынках товаров и услуг на территории Ленинского муниципального района.</w:t>
      </w:r>
    </w:p>
    <w:p w:rsidR="00E6420C" w:rsidRPr="00FD5CCF" w:rsidRDefault="00FD5CCF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Лени</w:t>
      </w:r>
      <w:r w:rsidR="00E6420C" w:rsidRPr="00FD5CCF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зарегистрировано 680 субъектов малого и среднего предпринимательства. </w:t>
      </w:r>
    </w:p>
    <w:p w:rsidR="00A9759E" w:rsidRDefault="00A9759E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E6420C" w:rsidRPr="00FD5C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20C" w:rsidRPr="00FD5CCF" w:rsidRDefault="00A9759E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20C" w:rsidRPr="00FD5CCF">
        <w:rPr>
          <w:rFonts w:ascii="Times New Roman" w:hAnsi="Times New Roman" w:cs="Times New Roman"/>
          <w:sz w:val="28"/>
          <w:szCs w:val="28"/>
        </w:rPr>
        <w:t>в сфере торговли 321 субъект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20C" w:rsidRPr="00FD5CCF" w:rsidRDefault="00E6420C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CCF">
        <w:rPr>
          <w:rFonts w:ascii="Times New Roman" w:hAnsi="Times New Roman" w:cs="Times New Roman"/>
          <w:sz w:val="28"/>
          <w:szCs w:val="28"/>
        </w:rPr>
        <w:t>- в сельском хозяйстве 79;</w:t>
      </w:r>
    </w:p>
    <w:p w:rsidR="00E6420C" w:rsidRPr="00FD5CCF" w:rsidRDefault="00E6420C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CCF">
        <w:rPr>
          <w:rFonts w:ascii="Times New Roman" w:hAnsi="Times New Roman" w:cs="Times New Roman"/>
          <w:sz w:val="28"/>
          <w:szCs w:val="28"/>
        </w:rPr>
        <w:t>- в общественном питании 16;</w:t>
      </w:r>
    </w:p>
    <w:p w:rsidR="00E6420C" w:rsidRPr="00FD5CCF" w:rsidRDefault="00E6420C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CCF">
        <w:rPr>
          <w:rFonts w:ascii="Times New Roman" w:hAnsi="Times New Roman" w:cs="Times New Roman"/>
          <w:sz w:val="28"/>
          <w:szCs w:val="28"/>
        </w:rPr>
        <w:t>- в бытовом обслуживании 76;</w:t>
      </w:r>
    </w:p>
    <w:p w:rsidR="00A9759E" w:rsidRDefault="00E6420C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CCF">
        <w:rPr>
          <w:rFonts w:ascii="Times New Roman" w:hAnsi="Times New Roman" w:cs="Times New Roman"/>
          <w:sz w:val="28"/>
          <w:szCs w:val="28"/>
        </w:rPr>
        <w:t>-</w:t>
      </w:r>
      <w:r w:rsidR="00A9759E">
        <w:rPr>
          <w:rFonts w:ascii="Times New Roman" w:hAnsi="Times New Roman" w:cs="Times New Roman"/>
          <w:sz w:val="28"/>
          <w:szCs w:val="28"/>
        </w:rPr>
        <w:t xml:space="preserve"> </w:t>
      </w:r>
      <w:r w:rsidRPr="00FD5CCF">
        <w:rPr>
          <w:rFonts w:ascii="Times New Roman" w:hAnsi="Times New Roman" w:cs="Times New Roman"/>
          <w:sz w:val="28"/>
          <w:szCs w:val="28"/>
        </w:rPr>
        <w:t>в транспортном сообщении 67</w:t>
      </w:r>
      <w:r w:rsidR="00A9759E">
        <w:rPr>
          <w:rFonts w:ascii="Times New Roman" w:hAnsi="Times New Roman" w:cs="Times New Roman"/>
          <w:sz w:val="28"/>
          <w:szCs w:val="28"/>
        </w:rPr>
        <w:t>;</w:t>
      </w:r>
    </w:p>
    <w:p w:rsidR="00E6420C" w:rsidRDefault="00A9759E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20C" w:rsidRPr="00FD5CCF">
        <w:rPr>
          <w:rFonts w:ascii="Times New Roman" w:hAnsi="Times New Roman" w:cs="Times New Roman"/>
          <w:sz w:val="28"/>
          <w:szCs w:val="28"/>
        </w:rPr>
        <w:t xml:space="preserve"> в сфере медицинского обслуживания 3;</w:t>
      </w:r>
    </w:p>
    <w:p w:rsidR="00E6420C" w:rsidRPr="00FD5CCF" w:rsidRDefault="00A9759E" w:rsidP="00A97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20C" w:rsidRPr="00FD5CCF">
        <w:rPr>
          <w:rFonts w:ascii="Times New Roman" w:hAnsi="Times New Roman" w:cs="Times New Roman"/>
          <w:sz w:val="28"/>
          <w:szCs w:val="28"/>
        </w:rPr>
        <w:t xml:space="preserve"> прочие виды деятельности 118.</w:t>
      </w:r>
    </w:p>
    <w:p w:rsidR="000449F8" w:rsidRPr="00FD5CCF" w:rsidRDefault="000449F8" w:rsidP="00FD5CCF">
      <w:pPr>
        <w:pStyle w:val="1"/>
        <w:ind w:firstLine="708"/>
        <w:jc w:val="both"/>
        <w:rPr>
          <w:b w:val="0"/>
          <w:szCs w:val="28"/>
        </w:rPr>
      </w:pPr>
      <w:r w:rsidRPr="00FD5CCF">
        <w:rPr>
          <w:b w:val="0"/>
          <w:szCs w:val="28"/>
        </w:rPr>
        <w:t>В конце  2014 года на территории Ленинского муниципального района продолжалась реализация инвестиционного проекта - создание современного машиностроительного предприятия (инвестор ООО «ХСЛ). В 2015 году на территории района организовали свою деятельность «Модернизация Ленинского консервного завода» - ООО "САМИКА"; «Строительство теп</w:t>
      </w:r>
      <w:r w:rsidR="00A9759E">
        <w:rPr>
          <w:b w:val="0"/>
          <w:szCs w:val="28"/>
        </w:rPr>
        <w:t>личного комплекса» - ООО "СМАРТ</w:t>
      </w:r>
      <w:r w:rsidRPr="00FD5CCF">
        <w:rPr>
          <w:b w:val="0"/>
          <w:szCs w:val="28"/>
        </w:rPr>
        <w:t xml:space="preserve">-ГРУПП"; «Строительство </w:t>
      </w:r>
      <w:proofErr w:type="spellStart"/>
      <w:r w:rsidRPr="00FD5CCF">
        <w:rPr>
          <w:b w:val="0"/>
          <w:szCs w:val="28"/>
        </w:rPr>
        <w:t>логистического</w:t>
      </w:r>
      <w:proofErr w:type="spellEnd"/>
      <w:r w:rsidRPr="00FD5CCF">
        <w:rPr>
          <w:b w:val="0"/>
          <w:szCs w:val="28"/>
        </w:rPr>
        <w:t xml:space="preserve"> центра по хранению овощной продукции мощностью 6 тыс.тонн» - Индивидуальный предприниматель </w:t>
      </w:r>
      <w:proofErr w:type="spellStart"/>
      <w:r w:rsidRPr="00FD5CCF">
        <w:rPr>
          <w:b w:val="0"/>
          <w:szCs w:val="28"/>
        </w:rPr>
        <w:t>Хван</w:t>
      </w:r>
      <w:proofErr w:type="spellEnd"/>
      <w:r w:rsidRPr="00FD5CCF">
        <w:rPr>
          <w:b w:val="0"/>
          <w:szCs w:val="28"/>
        </w:rPr>
        <w:t xml:space="preserve"> И.В.; «Реконструкция овощехранилища мощностью 1,2 тыс.тонн» - крестьянское (фермерское) хозяйство </w:t>
      </w:r>
      <w:proofErr w:type="spellStart"/>
      <w:r w:rsidRPr="00FD5CCF">
        <w:rPr>
          <w:b w:val="0"/>
          <w:szCs w:val="28"/>
        </w:rPr>
        <w:t>Выборнова</w:t>
      </w:r>
      <w:proofErr w:type="spellEnd"/>
      <w:r w:rsidRPr="00FD5CCF">
        <w:rPr>
          <w:b w:val="0"/>
          <w:szCs w:val="28"/>
        </w:rPr>
        <w:t xml:space="preserve"> В.Д.;  «Выращивание томатов в открытом грунте и переработка их в концентрат»  - ООО «КУХМАСТЕР». </w:t>
      </w:r>
    </w:p>
    <w:p w:rsidR="000449F8" w:rsidRPr="00FD5CCF" w:rsidRDefault="000449F8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Доминирующее положение на рынке занима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>т ООО «Тамерлан»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>(маг.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59E" w:rsidRPr="00FD5CC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9759E" w:rsidRPr="00FD5CCF">
        <w:rPr>
          <w:rFonts w:ascii="Times New Roman" w:hAnsi="Times New Roman" w:cs="Times New Roman"/>
          <w:sz w:val="28"/>
          <w:szCs w:val="28"/>
          <w:lang w:eastAsia="ru-RU"/>
        </w:rPr>
        <w:t>Покупочка</w:t>
      </w:r>
      <w:proofErr w:type="spellEnd"/>
      <w:r w:rsidR="00A9759E" w:rsidRPr="00FD5C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>), ООО «Тендер» (маг.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59E" w:rsidRPr="00FD5CC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>Магнит»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). Среди </w:t>
      </w:r>
      <w:r w:rsidR="008B2914">
        <w:rPr>
          <w:rFonts w:ascii="Times New Roman" w:hAnsi="Times New Roman" w:cs="Times New Roman"/>
          <w:sz w:val="28"/>
          <w:szCs w:val="28"/>
          <w:lang w:eastAsia="ru-RU"/>
        </w:rPr>
        <w:t xml:space="preserve">местных 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доминирующее место занимает ПО «Автохозяйство».</w:t>
      </w:r>
    </w:p>
    <w:p w:rsidR="000449F8" w:rsidRPr="00FD5CCF" w:rsidRDefault="000449F8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На территории Ленинского муниципального района ведется выявление теневого бизнеса для создания здоровой конкуренции. За 2015 год было вновь зарегистрировано (выведено из тени) 107 индивидуальных предпринимателей.</w:t>
      </w:r>
    </w:p>
    <w:p w:rsidR="000449F8" w:rsidRPr="00FD5CCF" w:rsidRDefault="000449F8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Ленинского муниципального района наблюдаются признаки монополистической конкуренции так как  большую часть валового дохода получают крупные 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 xml:space="preserve"> униве</w:t>
      </w:r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альные сети (</w:t>
      </w:r>
      <w:r w:rsidR="00A9759E" w:rsidRPr="00FD5CC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Магнит», «</w:t>
      </w:r>
      <w:proofErr w:type="spellStart"/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Покупочка</w:t>
      </w:r>
      <w:proofErr w:type="spellEnd"/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Радеж</w:t>
      </w:r>
      <w:proofErr w:type="spellEnd"/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Астмаркет</w:t>
      </w:r>
      <w:proofErr w:type="spellEnd"/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»). Крупные торговые сети составляют колоссальную конкуренцию малому бизнесу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чем малое предпринимательство со</w:t>
      </w:r>
      <w:r w:rsidR="008B2914">
        <w:rPr>
          <w:rFonts w:ascii="Times New Roman" w:hAnsi="Times New Roman" w:cs="Times New Roman"/>
          <w:sz w:val="28"/>
          <w:szCs w:val="28"/>
          <w:lang w:eastAsia="ru-RU"/>
        </w:rPr>
        <w:t>кращается  или уходит в тень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914">
        <w:rPr>
          <w:rFonts w:ascii="Times New Roman" w:hAnsi="Times New Roman" w:cs="Times New Roman"/>
          <w:sz w:val="28"/>
          <w:szCs w:val="28"/>
          <w:lang w:eastAsia="ru-RU"/>
        </w:rPr>
        <w:t>(из-</w:t>
      </w:r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за повышения </w:t>
      </w:r>
      <w:r w:rsidR="008B2914">
        <w:rPr>
          <w:rFonts w:ascii="Times New Roman" w:hAnsi="Times New Roman" w:cs="Times New Roman"/>
          <w:sz w:val="28"/>
          <w:szCs w:val="28"/>
          <w:lang w:eastAsia="ru-RU"/>
        </w:rPr>
        <w:t>ставок  по налоговым платежам и страховым взносам</w:t>
      </w:r>
      <w:r w:rsidR="00923777" w:rsidRPr="00FD5CCF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23777" w:rsidRPr="00FD5CCF" w:rsidRDefault="00923777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Развитие конкуренции сталкивается с проблемой экономических факторов. Налоговая политика играет важную роль в актив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>ации конкуренции.</w:t>
      </w:r>
    </w:p>
    <w:p w:rsidR="00923777" w:rsidRPr="00FD5CCF" w:rsidRDefault="00923777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Основной проблемой в развити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конкуренции является </w:t>
      </w:r>
      <w:r w:rsidR="00BF236F" w:rsidRPr="00FD5CCF">
        <w:rPr>
          <w:rFonts w:ascii="Times New Roman" w:hAnsi="Times New Roman" w:cs="Times New Roman"/>
          <w:sz w:val="28"/>
          <w:szCs w:val="28"/>
          <w:lang w:eastAsia="ru-RU"/>
        </w:rPr>
        <w:t>низкий уровень конкурентоспособности  малого бизнеса перед крупными  сетевыми магазинами.</w:t>
      </w:r>
    </w:p>
    <w:p w:rsidR="00BF236F" w:rsidRPr="00FD5CCF" w:rsidRDefault="00BF236F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Для внедрения стандарта развити</w:t>
      </w:r>
      <w:r w:rsidR="00A9759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конкуренции  администрацией Ленин</w:t>
      </w:r>
      <w:r w:rsidR="00D543B9">
        <w:rPr>
          <w:rFonts w:ascii="Times New Roman" w:hAnsi="Times New Roman" w:cs="Times New Roman"/>
          <w:sz w:val="28"/>
          <w:szCs w:val="28"/>
          <w:lang w:eastAsia="ru-RU"/>
        </w:rPr>
        <w:t>ского муниципального района были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 w:rsidR="00D543B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236F" w:rsidRPr="00FD5CCF" w:rsidRDefault="00A9759E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постановление</w:t>
      </w:r>
      <w:r w:rsidR="00BF236F"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Ленинского муниципального района от 12.08.2015 № 336 « О координационном совете Ленинского муниципального района Волгоградской области по развитию малого и среднего предпринимательства и развития конкуренции».</w:t>
      </w:r>
    </w:p>
    <w:p w:rsidR="00126682" w:rsidRPr="00FD5CCF" w:rsidRDefault="00BF236F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- распоряжение администрации Ленинского муниципального района от 27.11.2015 №134-р §1 « Об утверждении перечней  приоритетных и социально</w:t>
      </w:r>
      <w:r w:rsidR="00126682"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значимых рынков для содействия развитию конкуренции на территории </w:t>
      </w:r>
      <w:r w:rsidR="00126682" w:rsidRPr="00FD5CCF">
        <w:rPr>
          <w:rFonts w:ascii="Times New Roman" w:hAnsi="Times New Roman" w:cs="Times New Roman"/>
          <w:sz w:val="28"/>
          <w:szCs w:val="28"/>
          <w:lang w:eastAsia="ru-RU"/>
        </w:rPr>
        <w:t>Ленинского</w:t>
      </w:r>
      <w:r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26682" w:rsidRPr="00FD5CCF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26682" w:rsidRPr="00FD5CCF" w:rsidRDefault="00126682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- постановление  администрации Ленинского муниципального района  от 09.12.2015 №502 « Об  определении отдела экономики администрации Ленинского муниципального района  ответственным за содействие  по внедрению стандарта развития конкуренции на территории Ленинского муниципального</w:t>
      </w:r>
      <w:r w:rsidR="00D543B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Волгоградской области»;</w:t>
      </w:r>
    </w:p>
    <w:p w:rsidR="008B2914" w:rsidRDefault="00D543B9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B2914" w:rsidRPr="00FD5CCF">
        <w:rPr>
          <w:rFonts w:ascii="Times New Roman" w:hAnsi="Times New Roman" w:cs="Times New Roman"/>
          <w:sz w:val="28"/>
          <w:szCs w:val="28"/>
          <w:lang w:eastAsia="ru-RU"/>
        </w:rPr>
        <w:t>лан мероприятий (дорожная карта) по содействию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B2914" w:rsidRPr="00FD5C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конкуренции  на территории Ленинского муниципального района.</w:t>
      </w:r>
    </w:p>
    <w:p w:rsidR="00126682" w:rsidRPr="00FD5CCF" w:rsidRDefault="00126682" w:rsidP="00A97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CF">
        <w:rPr>
          <w:rFonts w:ascii="Times New Roman" w:hAnsi="Times New Roman" w:cs="Times New Roman"/>
          <w:sz w:val="28"/>
          <w:szCs w:val="28"/>
          <w:lang w:eastAsia="ru-RU"/>
        </w:rPr>
        <w:t>На сайте администрации Ленинского муниципального района регулярно размещается информация о поддержке малого и среднего предпринимательства.</w:t>
      </w:r>
    </w:p>
    <w:p w:rsidR="00BF236F" w:rsidRPr="00FD5CCF" w:rsidRDefault="00BF236F" w:rsidP="00FD5CC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36F" w:rsidRPr="00FD5CCF" w:rsidRDefault="00BF236F" w:rsidP="00FD5CC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9F8" w:rsidRPr="00FD5CCF" w:rsidRDefault="000449F8" w:rsidP="00FD5C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9F8" w:rsidRPr="00FD5CCF" w:rsidSect="00FD5CC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A0591"/>
    <w:rsid w:val="000449F8"/>
    <w:rsid w:val="00126682"/>
    <w:rsid w:val="004A0591"/>
    <w:rsid w:val="0088627E"/>
    <w:rsid w:val="008B2914"/>
    <w:rsid w:val="00923777"/>
    <w:rsid w:val="00A9759E"/>
    <w:rsid w:val="00B73708"/>
    <w:rsid w:val="00BF236F"/>
    <w:rsid w:val="00D543B9"/>
    <w:rsid w:val="00E6420C"/>
    <w:rsid w:val="00F80B9F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9F"/>
  </w:style>
  <w:style w:type="paragraph" w:styleId="1">
    <w:name w:val="heading 1"/>
    <w:basedOn w:val="a"/>
    <w:next w:val="a"/>
    <w:link w:val="10"/>
    <w:qFormat/>
    <w:rsid w:val="00044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F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Admin</cp:lastModifiedBy>
  <cp:revision>3</cp:revision>
  <cp:lastPrinted>2016-01-19T08:35:00Z</cp:lastPrinted>
  <dcterms:created xsi:type="dcterms:W3CDTF">2016-01-19T06:19:00Z</dcterms:created>
  <dcterms:modified xsi:type="dcterms:W3CDTF">2016-10-21T12:23:00Z</dcterms:modified>
</cp:coreProperties>
</file>