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A0" w:rsidRDefault="00292AC7" w:rsidP="00292A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Празднование памятной даты 19 ноября в Ленинском муниципальном районе</w:t>
      </w:r>
    </w:p>
    <w:p w:rsidR="00D11B1E" w:rsidRDefault="00F86CA0" w:rsidP="00F8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885190</wp:posOffset>
            </wp:positionV>
            <wp:extent cx="3295650" cy="2200275"/>
            <wp:effectExtent l="19050" t="0" r="0" b="0"/>
            <wp:wrapSquare wrapText="bothSides"/>
            <wp:docPr id="3" name="Рисунок 1" descr="C:\Documents and Settings\admin\Рабочий стол\ВЫбор\акция 18 ноября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Ыбор\акция 18 ноября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B1E" w:rsidRPr="00D11B1E">
        <w:rPr>
          <w:rFonts w:ascii="Times New Roman" w:hAnsi="Times New Roman" w:cs="Times New Roman"/>
          <w:sz w:val="28"/>
          <w:szCs w:val="28"/>
        </w:rPr>
        <w:t xml:space="preserve">18 ноября 2012 года в центре города Ленинска прошла добровольческая </w:t>
      </w:r>
      <w:r w:rsidR="00D11B1E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D11B1E" w:rsidRPr="00D11B1E">
        <w:rPr>
          <w:rFonts w:ascii="Times New Roman" w:hAnsi="Times New Roman" w:cs="Times New Roman"/>
          <w:sz w:val="28"/>
          <w:szCs w:val="28"/>
        </w:rPr>
        <w:t>акция «</w:t>
      </w:r>
      <w:r w:rsidR="00D11B1E">
        <w:rPr>
          <w:rFonts w:ascii="Times New Roman" w:hAnsi="Times New Roman" w:cs="Times New Roman"/>
          <w:sz w:val="28"/>
          <w:szCs w:val="28"/>
        </w:rPr>
        <w:t>Я живу на земле Сталинградской», посвященная 70-летию Сталинградской битвы.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B1E">
        <w:rPr>
          <w:rFonts w:ascii="Times New Roman" w:hAnsi="Times New Roman" w:cs="Times New Roman"/>
          <w:sz w:val="28"/>
          <w:szCs w:val="28"/>
        </w:rPr>
        <w:t xml:space="preserve">В акции приняли участие ребята из молодежных добровольческих отрядов «Шаг навстречу» </w:t>
      </w:r>
      <w:r w:rsidR="00842EEC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D11B1E">
        <w:rPr>
          <w:rFonts w:ascii="Times New Roman" w:hAnsi="Times New Roman" w:cs="Times New Roman"/>
          <w:sz w:val="28"/>
          <w:szCs w:val="28"/>
        </w:rPr>
        <w:t>«Молодежный центр «Выбор»   и «</w:t>
      </w:r>
      <w:r w:rsidR="00D11B1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D11B1E" w:rsidRPr="00D11B1E">
        <w:rPr>
          <w:rFonts w:ascii="Times New Roman" w:hAnsi="Times New Roman" w:cs="Times New Roman"/>
          <w:sz w:val="28"/>
          <w:szCs w:val="28"/>
        </w:rPr>
        <w:t xml:space="preserve"> </w:t>
      </w:r>
      <w:r w:rsidR="00D11B1E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D11B1E">
        <w:rPr>
          <w:rFonts w:ascii="Times New Roman" w:hAnsi="Times New Roman" w:cs="Times New Roman"/>
          <w:sz w:val="28"/>
          <w:szCs w:val="28"/>
        </w:rPr>
        <w:t xml:space="preserve">» </w:t>
      </w:r>
      <w:r w:rsidR="00842EEC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учреждения </w:t>
      </w:r>
      <w:r w:rsidR="00D11B1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11B1E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D11B1E">
        <w:rPr>
          <w:rFonts w:ascii="Times New Roman" w:hAnsi="Times New Roman" w:cs="Times New Roman"/>
          <w:sz w:val="28"/>
          <w:szCs w:val="28"/>
        </w:rPr>
        <w:t xml:space="preserve"> СОШ №1».</w:t>
      </w:r>
      <w:r w:rsidR="00FF5E50" w:rsidRPr="00FF5E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11B1E">
        <w:rPr>
          <w:rFonts w:ascii="Times New Roman" w:hAnsi="Times New Roman" w:cs="Times New Roman"/>
          <w:sz w:val="28"/>
          <w:szCs w:val="28"/>
        </w:rPr>
        <w:t xml:space="preserve">В рамках акции проводился соцопрос жителей и гостей города Ленинска о Сталинградской битве. Волонтеры опросили около 60-ти человек – от </w:t>
      </w:r>
      <w:r w:rsidR="00842EEC">
        <w:rPr>
          <w:rFonts w:ascii="Times New Roman" w:hAnsi="Times New Roman" w:cs="Times New Roman"/>
          <w:sz w:val="28"/>
          <w:szCs w:val="28"/>
        </w:rPr>
        <w:t xml:space="preserve">школьников до пенсионеров, которые </w:t>
      </w:r>
      <w:r w:rsidR="00D11B1E">
        <w:rPr>
          <w:rFonts w:ascii="Times New Roman" w:hAnsi="Times New Roman" w:cs="Times New Roman"/>
          <w:sz w:val="28"/>
          <w:szCs w:val="28"/>
        </w:rPr>
        <w:t xml:space="preserve">хорошо знают </w:t>
      </w:r>
      <w:r w:rsidR="00842EEC">
        <w:rPr>
          <w:rFonts w:ascii="Times New Roman" w:hAnsi="Times New Roman" w:cs="Times New Roman"/>
          <w:sz w:val="28"/>
          <w:szCs w:val="28"/>
        </w:rPr>
        <w:t xml:space="preserve">значение Сталинградской  битвы,  памятники </w:t>
      </w:r>
      <w:r w:rsidR="00D11B1E">
        <w:rPr>
          <w:rFonts w:ascii="Times New Roman" w:hAnsi="Times New Roman" w:cs="Times New Roman"/>
          <w:sz w:val="28"/>
          <w:szCs w:val="28"/>
        </w:rPr>
        <w:t xml:space="preserve"> города – героя Волгограда</w:t>
      </w:r>
      <w:r w:rsidR="00842EEC">
        <w:rPr>
          <w:rFonts w:ascii="Times New Roman" w:hAnsi="Times New Roman" w:cs="Times New Roman"/>
          <w:sz w:val="28"/>
          <w:szCs w:val="28"/>
        </w:rPr>
        <w:t xml:space="preserve">, посвященные этому событию. Всем опрошенным добровольцы вручали листовки, на которых были отражены основные этапы Сталинградского сражения.  Целью  акции  было напомнить жителям Ленинского района, что </w:t>
      </w:r>
      <w:r w:rsidR="00FF5E50">
        <w:rPr>
          <w:rFonts w:ascii="Times New Roman" w:hAnsi="Times New Roman" w:cs="Times New Roman"/>
          <w:sz w:val="28"/>
          <w:szCs w:val="28"/>
        </w:rPr>
        <w:t xml:space="preserve">70 лет назад </w:t>
      </w:r>
      <w:r w:rsidR="00842EEC">
        <w:rPr>
          <w:rFonts w:ascii="Times New Roman" w:hAnsi="Times New Roman" w:cs="Times New Roman"/>
          <w:sz w:val="28"/>
          <w:szCs w:val="28"/>
        </w:rPr>
        <w:t xml:space="preserve">19 ноября </w:t>
      </w:r>
      <w:r w:rsidR="00FF5E50">
        <w:rPr>
          <w:rFonts w:ascii="Times New Roman" w:hAnsi="Times New Roman" w:cs="Times New Roman"/>
          <w:sz w:val="28"/>
          <w:szCs w:val="28"/>
        </w:rPr>
        <w:t>произошел коренной перелом не только в Сталинградской битве, но и во всей Великой Отечественной войне.</w:t>
      </w:r>
      <w:r w:rsidR="00FF5E50" w:rsidRPr="00FF5E5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F5E50" w:rsidRDefault="00FF5E50" w:rsidP="00F8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во всех образовательных учреждениях первым уроком</w:t>
      </w:r>
      <w:r w:rsidR="007E3BE2">
        <w:rPr>
          <w:rFonts w:ascii="Times New Roman" w:hAnsi="Times New Roman" w:cs="Times New Roman"/>
          <w:sz w:val="28"/>
          <w:szCs w:val="28"/>
        </w:rPr>
        <w:t xml:space="preserve"> прошли уроки мужества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этой знаменательной дате. В районном музее </w:t>
      </w:r>
      <w:r w:rsidR="007E3BE2">
        <w:rPr>
          <w:rFonts w:ascii="Times New Roman" w:hAnsi="Times New Roman" w:cs="Times New Roman"/>
          <w:sz w:val="28"/>
          <w:szCs w:val="28"/>
        </w:rPr>
        <w:t xml:space="preserve">состоялась встреча учащихся муниципального образовательного учреждения «Ленинская </w:t>
      </w:r>
      <w:proofErr w:type="spellStart"/>
      <w:r w:rsidR="007E3BE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E3BE2">
        <w:rPr>
          <w:rFonts w:ascii="Times New Roman" w:hAnsi="Times New Roman" w:cs="Times New Roman"/>
          <w:sz w:val="28"/>
          <w:szCs w:val="28"/>
        </w:rPr>
        <w:t xml:space="preserve"> №2»  с ветеранами, детьми Сталинграда. Во всех поселениях Ленинского муниципального района в 10.00 прошли митинги с возложением цветов и венков на Братские могилы и </w:t>
      </w:r>
      <w:proofErr w:type="gramStart"/>
      <w:r w:rsidR="007E3B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3BE2">
        <w:rPr>
          <w:rFonts w:ascii="Times New Roman" w:hAnsi="Times New Roman" w:cs="Times New Roman"/>
          <w:sz w:val="28"/>
          <w:szCs w:val="28"/>
        </w:rPr>
        <w:t xml:space="preserve"> памятных знаках. Работники культуры с участниками художественной самодеятельности поздравили ветеранов с этим событием на дому. </w:t>
      </w:r>
    </w:p>
    <w:p w:rsidR="007E3BE2" w:rsidRDefault="007E3BE2" w:rsidP="00F8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указанных мероприятий планируется провести:</w:t>
      </w:r>
    </w:p>
    <w:tbl>
      <w:tblPr>
        <w:tblStyle w:val="a5"/>
        <w:tblW w:w="9511" w:type="dxa"/>
        <w:tblLayout w:type="fixed"/>
        <w:tblLook w:val="04A0"/>
      </w:tblPr>
      <w:tblGrid>
        <w:gridCol w:w="534"/>
        <w:gridCol w:w="4050"/>
        <w:gridCol w:w="1985"/>
        <w:gridCol w:w="2942"/>
      </w:tblGrid>
      <w:tr w:rsidR="007E3BE2" w:rsidRPr="00F86CA0" w:rsidTr="00F86CA0">
        <w:tc>
          <w:tcPr>
            <w:tcW w:w="534" w:type="dxa"/>
          </w:tcPr>
          <w:p w:rsidR="007E3BE2" w:rsidRPr="00F86CA0" w:rsidRDefault="007E3BE2" w:rsidP="00F8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7E3BE2" w:rsidRPr="00F86CA0" w:rsidRDefault="007E3BE2" w:rsidP="00F8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7E3BE2" w:rsidRPr="00F86CA0" w:rsidRDefault="007E3BE2" w:rsidP="00F8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CA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42" w:type="dxa"/>
          </w:tcPr>
          <w:p w:rsidR="007E3BE2" w:rsidRPr="00F86CA0" w:rsidRDefault="007E3BE2" w:rsidP="00F8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CA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E3BE2" w:rsidTr="00F86CA0">
        <w:tc>
          <w:tcPr>
            <w:tcW w:w="534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Мультимидийный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героико-патриотический час «200 дней и ночей»</w:t>
            </w:r>
          </w:p>
        </w:tc>
        <w:tc>
          <w:tcPr>
            <w:tcW w:w="1985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942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абонемент Детской библиотеки</w:t>
            </w:r>
          </w:p>
        </w:tc>
      </w:tr>
      <w:tr w:rsidR="007E3BE2" w:rsidTr="00F86CA0">
        <w:tc>
          <w:tcPr>
            <w:tcW w:w="534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по книге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«Босоногий гарнизон»</w:t>
            </w:r>
          </w:p>
        </w:tc>
        <w:tc>
          <w:tcPr>
            <w:tcW w:w="1985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</w:tc>
        <w:tc>
          <w:tcPr>
            <w:tcW w:w="2942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№3</w:t>
            </w:r>
            <w:r w:rsidR="00F86CA0">
              <w:rPr>
                <w:rFonts w:ascii="Times New Roman" w:hAnsi="Times New Roman" w:cs="Times New Roman"/>
                <w:sz w:val="28"/>
                <w:szCs w:val="28"/>
              </w:rPr>
              <w:t>, Детская библиотека</w:t>
            </w:r>
          </w:p>
        </w:tc>
      </w:tr>
      <w:tr w:rsidR="007E3BE2" w:rsidTr="00F86CA0">
        <w:tc>
          <w:tcPr>
            <w:tcW w:w="534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Мультимидийный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урок «Великое сражение на Волге: первый свет Победы»</w:t>
            </w:r>
          </w:p>
        </w:tc>
        <w:tc>
          <w:tcPr>
            <w:tcW w:w="1985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942" w:type="dxa"/>
          </w:tcPr>
          <w:p w:rsidR="007E3BE2" w:rsidRDefault="007E3BE2" w:rsidP="00F8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№1, Центральная библ</w:t>
            </w:r>
            <w:r w:rsidR="00F86CA0">
              <w:rPr>
                <w:rFonts w:ascii="Times New Roman" w:hAnsi="Times New Roman" w:cs="Times New Roman"/>
                <w:sz w:val="28"/>
                <w:szCs w:val="28"/>
              </w:rPr>
              <w:t>иотека</w:t>
            </w:r>
          </w:p>
        </w:tc>
      </w:tr>
    </w:tbl>
    <w:p w:rsidR="007E3BE2" w:rsidRDefault="007E3BE2" w:rsidP="00F8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CA0" w:rsidRDefault="00F86CA0" w:rsidP="00F86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ноября месяца работаю  книжные выставки: «Сталинград: вехи Победы», «Великое сражение на Волге», «Февральский свет Победы».</w:t>
      </w:r>
    </w:p>
    <w:p w:rsidR="00842EEC" w:rsidRDefault="00842EEC" w:rsidP="00F86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1B1E" w:rsidRPr="00D11B1E" w:rsidRDefault="00D11B1E" w:rsidP="00F86C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1E" w:rsidRPr="00D11B1E" w:rsidRDefault="00D11B1E" w:rsidP="00F8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1B1E" w:rsidRPr="00D11B1E" w:rsidSect="006A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B1E"/>
    <w:rsid w:val="00292AC7"/>
    <w:rsid w:val="006A55C3"/>
    <w:rsid w:val="007E3BE2"/>
    <w:rsid w:val="00842EEC"/>
    <w:rsid w:val="00D11B1E"/>
    <w:rsid w:val="00F86CA0"/>
    <w:rsid w:val="00FF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2012-11-19T11:41:00Z</cp:lastPrinted>
  <dcterms:created xsi:type="dcterms:W3CDTF">2012-11-19T10:51:00Z</dcterms:created>
  <dcterms:modified xsi:type="dcterms:W3CDTF">2012-11-20T06:15:00Z</dcterms:modified>
</cp:coreProperties>
</file>