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EC" w:rsidRDefault="00AD6DEC" w:rsidP="00AD6DEC">
      <w:pPr>
        <w:pStyle w:val="30"/>
        <w:shd w:val="clear" w:color="auto" w:fill="auto"/>
        <w:spacing w:after="640"/>
        <w:ind w:left="60"/>
      </w:pPr>
      <w:r>
        <w:rPr>
          <w:color w:val="000000"/>
          <w:lang w:eastAsia="ru-RU" w:bidi="ru-RU"/>
        </w:rPr>
        <w:t>Глава муниципального образования «Октябрьское»</w:t>
      </w:r>
      <w:r>
        <w:rPr>
          <w:color w:val="000000"/>
          <w:lang w:eastAsia="ru-RU" w:bidi="ru-RU"/>
        </w:rPr>
        <w:br/>
        <w:t>Устьянского района Архангельской области</w:t>
      </w:r>
    </w:p>
    <w:p w:rsidR="00AD6DEC" w:rsidRDefault="00AD6DEC" w:rsidP="00AD6DEC">
      <w:pPr>
        <w:pStyle w:val="40"/>
        <w:shd w:val="clear" w:color="auto" w:fill="auto"/>
        <w:spacing w:before="0" w:after="332" w:line="280" w:lineRule="exact"/>
        <w:ind w:left="60"/>
      </w:pPr>
      <w:r>
        <w:rPr>
          <w:color w:val="000000"/>
          <w:lang w:eastAsia="ru-RU" w:bidi="ru-RU"/>
        </w:rPr>
        <w:t>ПОСТАНОВЛЕНИЕ</w:t>
      </w:r>
    </w:p>
    <w:p w:rsidR="00AD6DEC" w:rsidRDefault="00AD6DEC" w:rsidP="00AD6DEC">
      <w:pPr>
        <w:pStyle w:val="40"/>
        <w:shd w:val="clear" w:color="auto" w:fill="auto"/>
        <w:spacing w:before="0" w:after="0" w:line="280" w:lineRule="exact"/>
        <w:ind w:left="60"/>
      </w:pPr>
      <w:r>
        <w:rPr>
          <w:color w:val="000000"/>
          <w:lang w:eastAsia="ru-RU" w:bidi="ru-RU"/>
        </w:rPr>
        <w:t>от 25 апреля 2013 года № 106</w:t>
      </w:r>
    </w:p>
    <w:p w:rsidR="00AD6DEC" w:rsidRDefault="00AD6DEC" w:rsidP="00AD6DEC">
      <w:pPr>
        <w:pStyle w:val="30"/>
        <w:shd w:val="clear" w:color="auto" w:fill="auto"/>
        <w:spacing w:after="303" w:line="280" w:lineRule="exact"/>
        <w:ind w:left="60"/>
      </w:pPr>
      <w:r>
        <w:rPr>
          <w:color w:val="000000"/>
          <w:lang w:eastAsia="ru-RU" w:bidi="ru-RU"/>
        </w:rPr>
        <w:t>р.п. Октябрьский</w:t>
      </w:r>
    </w:p>
    <w:p w:rsidR="00AD6DEC" w:rsidRDefault="00AD6DEC" w:rsidP="00AD6DEC">
      <w:pPr>
        <w:pStyle w:val="30"/>
        <w:shd w:val="clear" w:color="auto" w:fill="auto"/>
        <w:spacing w:after="240" w:line="324" w:lineRule="exact"/>
        <w:ind w:left="60"/>
      </w:pPr>
      <w:r>
        <w:rPr>
          <w:color w:val="000000"/>
          <w:lang w:eastAsia="ru-RU" w:bidi="ru-RU"/>
        </w:rPr>
        <w:t>О создании антитеррористической комиссии по противодействию</w:t>
      </w:r>
      <w:r>
        <w:rPr>
          <w:color w:val="000000"/>
          <w:lang w:eastAsia="ru-RU" w:bidi="ru-RU"/>
        </w:rPr>
        <w:br/>
        <w:t>терроризму на территории муниципального образования «Октябрьское»</w:t>
      </w:r>
    </w:p>
    <w:p w:rsidR="00AD6DEC" w:rsidRDefault="00AD6DEC" w:rsidP="00AD6DEC">
      <w:pPr>
        <w:pStyle w:val="30"/>
        <w:shd w:val="clear" w:color="auto" w:fill="auto"/>
        <w:spacing w:after="275" w:line="324" w:lineRule="exact"/>
        <w:jc w:val="both"/>
      </w:pPr>
      <w:r>
        <w:rPr>
          <w:color w:val="000000"/>
          <w:lang w:eastAsia="ru-RU" w:bidi="ru-RU"/>
        </w:rPr>
        <w:t>В целях реализации мер на территории муниципального образования «Октябрьское» мер по профилактике терроризма и координации действий организаций и предприятий, расположенных на территории муниципального образования «Октябрьское»,</w:t>
      </w:r>
    </w:p>
    <w:p w:rsidR="00AD6DEC" w:rsidRDefault="00AD6DEC" w:rsidP="00AD6DEC">
      <w:pPr>
        <w:pStyle w:val="40"/>
        <w:shd w:val="clear" w:color="auto" w:fill="auto"/>
        <w:spacing w:before="0" w:after="294" w:line="280" w:lineRule="exact"/>
        <w:jc w:val="both"/>
      </w:pPr>
      <w:r>
        <w:rPr>
          <w:color w:val="000000"/>
          <w:lang w:eastAsia="ru-RU" w:bidi="ru-RU"/>
        </w:rPr>
        <w:t>постановляю</w:t>
      </w:r>
    </w:p>
    <w:p w:rsidR="00AD6DEC" w:rsidRDefault="00AD6DEC" w:rsidP="00AD6DE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24" w:lineRule="exact"/>
        <w:jc w:val="both"/>
      </w:pPr>
      <w:r>
        <w:rPr>
          <w:color w:val="000000"/>
          <w:lang w:eastAsia="ru-RU" w:bidi="ru-RU"/>
        </w:rPr>
        <w:t>Создать антитеррористическую комиссию в составе: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0" w:line="324" w:lineRule="exact"/>
        <w:jc w:val="both"/>
      </w:pPr>
      <w:proofErr w:type="spellStart"/>
      <w:r>
        <w:rPr>
          <w:color w:val="000000"/>
          <w:lang w:eastAsia="ru-RU" w:bidi="ru-RU"/>
        </w:rPr>
        <w:t>Харлашина</w:t>
      </w:r>
      <w:proofErr w:type="spellEnd"/>
      <w:r>
        <w:rPr>
          <w:color w:val="000000"/>
          <w:lang w:eastAsia="ru-RU" w:bidi="ru-RU"/>
        </w:rPr>
        <w:t xml:space="preserve"> Н.Г. - глава МО «Октябрьское», председатель комиссии; 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Шанин</w:t>
      </w:r>
      <w:proofErr w:type="spellEnd"/>
      <w:r>
        <w:rPr>
          <w:color w:val="000000"/>
          <w:lang w:eastAsia="ru-RU" w:bidi="ru-RU"/>
        </w:rPr>
        <w:t xml:space="preserve"> Э.В. - зам. главы МО «Октябрьское», зам. председателя комиссии; </w:t>
      </w:r>
      <w:proofErr w:type="spellStart"/>
      <w:r>
        <w:rPr>
          <w:color w:val="000000"/>
          <w:lang w:eastAsia="ru-RU" w:bidi="ru-RU"/>
        </w:rPr>
        <w:t>Духанин</w:t>
      </w:r>
      <w:proofErr w:type="spellEnd"/>
      <w:r>
        <w:rPr>
          <w:color w:val="000000"/>
          <w:lang w:eastAsia="ru-RU" w:bidi="ru-RU"/>
        </w:rPr>
        <w:t xml:space="preserve"> Д.Н. - ведущий специалист-юрист администрации МО «Октябрьское», секретарь комиссии;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0" w:line="324" w:lineRule="exact"/>
        <w:jc w:val="both"/>
      </w:pPr>
      <w:r>
        <w:rPr>
          <w:color w:val="000000"/>
          <w:lang w:eastAsia="ru-RU" w:bidi="ru-RU"/>
        </w:rPr>
        <w:t>Лютов М.Д. - главный специалист-юрист администрации МО «Октябрьское»;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0" w:line="324" w:lineRule="exact"/>
        <w:jc w:val="both"/>
      </w:pPr>
      <w:r>
        <w:rPr>
          <w:color w:val="000000"/>
          <w:lang w:eastAsia="ru-RU" w:bidi="ru-RU"/>
        </w:rPr>
        <w:t xml:space="preserve">Денисов С.Ф. - начальник УРЭС по ВЭС филиала ОАО МРСК </w:t>
      </w:r>
      <w:proofErr w:type="spellStart"/>
      <w:r>
        <w:rPr>
          <w:color w:val="000000"/>
          <w:lang w:eastAsia="ru-RU" w:bidi="ru-RU"/>
        </w:rPr>
        <w:t>Север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Западного </w:t>
      </w:r>
      <w:proofErr w:type="spellStart"/>
      <w:r>
        <w:rPr>
          <w:color w:val="000000"/>
          <w:lang w:eastAsia="ru-RU" w:bidi="ru-RU"/>
        </w:rPr>
        <w:t>Архэнерго</w:t>
      </w:r>
      <w:proofErr w:type="spellEnd"/>
      <w:r>
        <w:rPr>
          <w:color w:val="000000"/>
          <w:lang w:eastAsia="ru-RU" w:bidi="ru-RU"/>
        </w:rPr>
        <w:t>;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0" w:line="324" w:lineRule="exact"/>
        <w:jc w:val="both"/>
      </w:pPr>
      <w:r>
        <w:rPr>
          <w:color w:val="000000"/>
          <w:lang w:eastAsia="ru-RU" w:bidi="ru-RU"/>
        </w:rPr>
        <w:t xml:space="preserve">Батурин А.Н. - начальник УУП </w:t>
      </w:r>
      <w:proofErr w:type="spellStart"/>
      <w:r>
        <w:rPr>
          <w:color w:val="000000"/>
          <w:lang w:eastAsia="ru-RU" w:bidi="ru-RU"/>
        </w:rPr>
        <w:t>оМВД</w:t>
      </w:r>
      <w:proofErr w:type="spellEnd"/>
      <w:r>
        <w:rPr>
          <w:color w:val="000000"/>
          <w:lang w:eastAsia="ru-RU" w:bidi="ru-RU"/>
        </w:rPr>
        <w:t xml:space="preserve"> по </w:t>
      </w:r>
      <w:proofErr w:type="spellStart"/>
      <w:r>
        <w:rPr>
          <w:color w:val="000000"/>
          <w:lang w:eastAsia="ru-RU" w:bidi="ru-RU"/>
        </w:rPr>
        <w:t>Устьянскому</w:t>
      </w:r>
      <w:proofErr w:type="spellEnd"/>
      <w:r>
        <w:rPr>
          <w:color w:val="000000"/>
          <w:lang w:eastAsia="ru-RU" w:bidi="ru-RU"/>
        </w:rPr>
        <w:t xml:space="preserve"> району;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0" w:line="324" w:lineRule="exact"/>
        <w:jc w:val="both"/>
      </w:pPr>
      <w:r>
        <w:rPr>
          <w:color w:val="000000"/>
          <w:lang w:eastAsia="ru-RU" w:bidi="ru-RU"/>
        </w:rPr>
        <w:t>Артюшин О.П. - зам. главного врача ГБУ АО «</w:t>
      </w:r>
      <w:proofErr w:type="spellStart"/>
      <w:r>
        <w:rPr>
          <w:color w:val="000000"/>
          <w:lang w:eastAsia="ru-RU" w:bidi="ru-RU"/>
        </w:rPr>
        <w:t>Устьянская</w:t>
      </w:r>
      <w:proofErr w:type="spellEnd"/>
      <w:r>
        <w:rPr>
          <w:color w:val="000000"/>
          <w:lang w:eastAsia="ru-RU" w:bidi="ru-RU"/>
        </w:rPr>
        <w:t xml:space="preserve"> ЦРБ»;</w:t>
      </w:r>
    </w:p>
    <w:p w:rsidR="00AD6DEC" w:rsidRDefault="00AD6DEC" w:rsidP="00AD6DEC">
      <w:pPr>
        <w:pStyle w:val="30"/>
        <w:shd w:val="clear" w:color="auto" w:fill="auto"/>
        <w:tabs>
          <w:tab w:val="left" w:pos="284"/>
        </w:tabs>
        <w:spacing w:after="233" w:line="324" w:lineRule="exact"/>
        <w:jc w:val="both"/>
      </w:pPr>
      <w:r>
        <w:rPr>
          <w:color w:val="000000"/>
          <w:lang w:eastAsia="ru-RU" w:bidi="ru-RU"/>
        </w:rPr>
        <w:t>Баженов Е.В. - директор МУП «Благоустройство».</w:t>
      </w:r>
    </w:p>
    <w:p w:rsidR="00AD6DEC" w:rsidRDefault="00AD6DEC" w:rsidP="00AD6DE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33" w:lineRule="exact"/>
        <w:jc w:val="both"/>
      </w:pPr>
      <w:proofErr w:type="gramStart"/>
      <w:r>
        <w:rPr>
          <w:color w:val="000000"/>
          <w:lang w:eastAsia="ru-RU" w:bidi="ru-RU"/>
        </w:rPr>
        <w:t>Утвердить положение об антитеррористической комиссии (Приложение</w:t>
      </w:r>
      <w:proofErr w:type="gramEnd"/>
    </w:p>
    <w:p w:rsidR="00AD6DEC" w:rsidRDefault="00AD6DEC" w:rsidP="00AD6DEC">
      <w:pPr>
        <w:pStyle w:val="20"/>
        <w:keepNext/>
        <w:keepLines/>
        <w:shd w:val="clear" w:color="auto" w:fill="auto"/>
        <w:tabs>
          <w:tab w:val="left" w:pos="284"/>
        </w:tabs>
        <w:spacing w:after="245"/>
      </w:pPr>
      <w:bookmarkStart w:id="0" w:name="bookmark0"/>
      <w:r>
        <w:rPr>
          <w:color w:val="000000"/>
          <w:lang w:eastAsia="ru-RU" w:bidi="ru-RU"/>
        </w:rPr>
        <w:t>№  1).</w:t>
      </w:r>
      <w:bookmarkEnd w:id="0"/>
    </w:p>
    <w:p w:rsidR="00AD6DEC" w:rsidRPr="00AD6DEC" w:rsidRDefault="00AD6DEC" w:rsidP="00AD6DE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27" w:lineRule="exact"/>
        <w:jc w:val="both"/>
      </w:pPr>
      <w:r>
        <w:rPr>
          <w:color w:val="000000"/>
          <w:lang w:eastAsia="ru-RU" w:bidi="ru-RU"/>
        </w:rPr>
        <w:t>Постановление главы муниципального образования «Октябрьское» от</w:t>
      </w:r>
      <w:r>
        <w:t xml:space="preserve"> </w:t>
      </w:r>
      <w:r w:rsidRPr="00AD6DEC">
        <w:rPr>
          <w:color w:val="000000"/>
          <w:lang w:eastAsia="ru-RU" w:bidi="ru-RU"/>
        </w:rPr>
        <w:t>21.01.2009 года № 17 «О создании антитеррористической комиссии по</w:t>
      </w:r>
      <w:r>
        <w:t xml:space="preserve"> </w:t>
      </w:r>
      <w:r w:rsidRPr="00AD6DEC">
        <w:rPr>
          <w:color w:val="000000"/>
          <w:lang w:eastAsia="ru-RU" w:bidi="ru-RU"/>
        </w:rPr>
        <w:t>противодействию терроризму на территории муниципального образования</w:t>
      </w:r>
      <w:r>
        <w:t xml:space="preserve"> </w:t>
      </w:r>
      <w:r w:rsidRPr="00AD6DEC">
        <w:rPr>
          <w:color w:val="000000"/>
          <w:lang w:eastAsia="ru-RU" w:bidi="ru-RU"/>
        </w:rPr>
        <w:t xml:space="preserve">«Октябрьское» отменить. </w:t>
      </w:r>
    </w:p>
    <w:p w:rsidR="00AD6DEC" w:rsidRDefault="00AD6DEC" w:rsidP="00AD6DEC">
      <w:pPr>
        <w:pStyle w:val="30"/>
        <w:shd w:val="clear" w:color="auto" w:fill="auto"/>
        <w:tabs>
          <w:tab w:val="left" w:pos="284"/>
          <w:tab w:val="left" w:pos="4953"/>
        </w:tabs>
        <w:spacing w:after="0" w:line="327" w:lineRule="exact"/>
        <w:jc w:val="both"/>
        <w:rPr>
          <w:color w:val="000000"/>
          <w:lang w:eastAsia="ru-RU" w:bidi="ru-RU"/>
        </w:rPr>
      </w:pPr>
    </w:p>
    <w:p w:rsidR="00AD6DEC" w:rsidRPr="00AD6DEC" w:rsidRDefault="00AD6DEC" w:rsidP="00AD6DEC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327" w:lineRule="exact"/>
        <w:jc w:val="both"/>
      </w:pPr>
      <w:r>
        <w:rPr>
          <w:color w:val="000000"/>
          <w:lang w:eastAsia="ru-RU" w:bidi="ru-RU"/>
        </w:rPr>
        <w:t>Настоящее постановление вступает в силу с момента подписания.</w:t>
      </w:r>
    </w:p>
    <w:p w:rsidR="00AD6DEC" w:rsidRDefault="00AD6DEC" w:rsidP="00AD6DEC">
      <w:pPr>
        <w:pStyle w:val="30"/>
        <w:shd w:val="clear" w:color="auto" w:fill="auto"/>
        <w:tabs>
          <w:tab w:val="left" w:pos="380"/>
        </w:tabs>
        <w:spacing w:after="179" w:line="280" w:lineRule="exact"/>
        <w:jc w:val="both"/>
      </w:pPr>
    </w:p>
    <w:p w:rsidR="00AD6DEC" w:rsidRDefault="00AD6DEC" w:rsidP="00AD6DEC">
      <w:pPr>
        <w:pStyle w:val="30"/>
        <w:shd w:val="clear" w:color="auto" w:fill="auto"/>
        <w:tabs>
          <w:tab w:val="left" w:pos="380"/>
        </w:tabs>
        <w:spacing w:after="179" w:line="280" w:lineRule="exact"/>
        <w:jc w:val="both"/>
      </w:pPr>
    </w:p>
    <w:p w:rsidR="00AD6DEC" w:rsidRDefault="00AD6DEC" w:rsidP="00AD6DEC">
      <w:pPr>
        <w:pStyle w:val="30"/>
        <w:shd w:val="clear" w:color="auto" w:fill="auto"/>
        <w:tabs>
          <w:tab w:val="left" w:pos="7047"/>
        </w:tabs>
        <w:spacing w:after="0" w:line="280" w:lineRule="exact"/>
        <w:jc w:val="both"/>
      </w:pPr>
      <w:r>
        <w:rPr>
          <w:color w:val="000000"/>
          <w:lang w:eastAsia="ru-RU" w:bidi="ru-RU"/>
        </w:rPr>
        <w:t>Глава муниципального образования</w:t>
      </w:r>
      <w:r>
        <w:rPr>
          <w:color w:val="000000"/>
          <w:lang w:eastAsia="ru-RU" w:bidi="ru-RU"/>
        </w:rPr>
        <w:tab/>
        <w:t xml:space="preserve">Н.Г. </w:t>
      </w:r>
      <w:proofErr w:type="spellStart"/>
      <w:r>
        <w:rPr>
          <w:color w:val="000000"/>
          <w:lang w:eastAsia="ru-RU" w:bidi="ru-RU"/>
        </w:rPr>
        <w:t>Харлашина</w:t>
      </w:r>
      <w:proofErr w:type="spellEnd"/>
      <w:r>
        <w:br w:type="page"/>
      </w:r>
    </w:p>
    <w:p w:rsidR="00AD6DEC" w:rsidRDefault="00AD6DEC" w:rsidP="00AD6DEC">
      <w:pPr>
        <w:pStyle w:val="22"/>
        <w:shd w:val="clear" w:color="auto" w:fill="auto"/>
        <w:spacing w:after="269"/>
        <w:ind w:left="6480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Приложение №1 </w:t>
      </w:r>
      <w:r>
        <w:rPr>
          <w:color w:val="000000"/>
          <w:sz w:val="24"/>
          <w:szCs w:val="24"/>
          <w:lang w:eastAsia="ru-RU" w:bidi="ru-RU"/>
        </w:rPr>
        <w:br/>
        <w:t xml:space="preserve">к постановлению главы </w:t>
      </w:r>
      <w:r>
        <w:rPr>
          <w:color w:val="000000"/>
          <w:sz w:val="24"/>
          <w:szCs w:val="24"/>
          <w:lang w:eastAsia="ru-RU" w:bidi="ru-RU"/>
        </w:rPr>
        <w:br/>
        <w:t>МО «Октябрьское» от 25.04.2013 г. № 106</w:t>
      </w:r>
    </w:p>
    <w:p w:rsidR="00AD6DEC" w:rsidRDefault="00AD6DEC" w:rsidP="00AD6DEC">
      <w:pPr>
        <w:pStyle w:val="32"/>
        <w:keepNext/>
        <w:keepLines/>
        <w:shd w:val="clear" w:color="auto" w:fill="auto"/>
        <w:spacing w:before="0" w:after="218"/>
        <w:ind w:left="567" w:right="1160"/>
        <w:jc w:val="center"/>
      </w:pPr>
      <w:bookmarkStart w:id="1" w:name="bookmark2"/>
      <w:r>
        <w:rPr>
          <w:color w:val="000000"/>
          <w:lang w:eastAsia="ru-RU" w:bidi="ru-RU"/>
        </w:rPr>
        <w:t>Положение об антитеррористической комиссии по противодействию терроризму на территории муниципального образования «Октябрьское»</w:t>
      </w:r>
      <w:bookmarkEnd w:id="1"/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Антитеррористическая комиссия (далее - Комиссия) является координационным органом, обеспечивающим взаимодействие организаций и предприятий, расположенных на территории МО «Октябрьское» в целях реализации на территории муниципального образования «Октябрьское» мер по профилактике терроризма.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областными законами, нормативными документами администрации муниципального образования «Устьянский муниципальный район», а также настоящим Положением.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Комиссия осуществляет свою деятельность во взаимодействии с муниципальным образованием «Устьянский муниципальный район», организациями и предприятиями, расположенными на территории муниципального образования «Октябрьское», а также заинтересованными организациями.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Основными задачами Комиссии являются: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Разработка мероприятий по реализации мер по профилактике терроризма на территории муниципального образования «Октябрьское».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Анализ информации о состоянии терроризма и тенденциях его развития на территории муниципального образования «Октябрьское»;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Координация деятельности организаций и предприятий, расположенных на территории муниципального образования «Октябрьское» в целях достижения согласованности их действий по предупреждению террористических акций, а также выявлению и устранению причин и условий, способствующих подготовке и реализации террористических акций;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Выработка предложений по совершенствованию деятельности в области борьбы с терроризмом.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Комиссия имеет право: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Принимать в пределах своей компетенции решения, необходимые для организации координации и совершенствования взаимодействия всех структур МО «Октябрьское», направленных на предупреждение террористических акций;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Запрашивать у государственных, общественных и иных организаций и должностных лиц необходимые документы, материалы и информацию;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Создавать рабочие группы для решения вопросов, входящих в компетенцию Комиссии и определять порядок работы этих групп;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Привлекать должностных лиц и специалистов органов государственной власти Российской Федерации, органов местного самоуправления и организаций (по согласованию с их руководителями) для участия в работе Комиссии.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Члены комиссии обязаны: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Присутствовать на заседаниях Комиссии, участвовать в обсуждении рассматриваемых вопросов и выработке по ним решений;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lastRenderedPageBreak/>
        <w:t>При невозможности присутствия на заседании заблаговременно извещать об этом секретаря Комиссии.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  <w:tab w:val="left" w:pos="326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Заседания Комиссии проводятся 1 раз в полугодие, либо при необходимости безотлагательного рассмотрения вопросов, входящих в ее компетенцию.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  <w:tab w:val="left" w:pos="326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Решения, принимаемые Комиссией в соответствии с ее компетенцией, являются обязательными для всех организаций и предприятий, расположенных на территории МО «Октябрьское».</w:t>
      </w:r>
    </w:p>
    <w:p w:rsidR="00AD6DEC" w:rsidRPr="00AD6DEC" w:rsidRDefault="00AD6DEC" w:rsidP="00AD6DEC">
      <w:pPr>
        <w:pStyle w:val="22"/>
        <w:numPr>
          <w:ilvl w:val="0"/>
          <w:numId w:val="2"/>
        </w:numPr>
        <w:shd w:val="clear" w:color="auto" w:fill="auto"/>
        <w:tabs>
          <w:tab w:val="left" w:pos="-142"/>
          <w:tab w:val="left" w:pos="320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Председатель Комиссии: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Осуществляет руководство деятельностью Комиссии;</w:t>
      </w:r>
    </w:p>
    <w:p w:rsidR="00AD6DEC" w:rsidRPr="00AD6DEC" w:rsidRDefault="00AD6DEC" w:rsidP="00AD6DEC">
      <w:pPr>
        <w:pStyle w:val="22"/>
        <w:shd w:val="clear" w:color="auto" w:fill="auto"/>
        <w:tabs>
          <w:tab w:val="left" w:pos="-142"/>
        </w:tabs>
        <w:spacing w:after="0" w:line="240" w:lineRule="auto"/>
        <w:ind w:left="-567"/>
        <w:jc w:val="both"/>
        <w:rPr>
          <w:sz w:val="26"/>
          <w:szCs w:val="26"/>
        </w:rPr>
      </w:pPr>
      <w:r w:rsidRPr="00AD6DEC">
        <w:rPr>
          <w:color w:val="000000"/>
          <w:sz w:val="26"/>
          <w:szCs w:val="26"/>
          <w:lang w:eastAsia="ru-RU" w:bidi="ru-RU"/>
        </w:rPr>
        <w:t>Принимает решение о проведении заседания Комиссии при необходимости безотлагательного рассмотрения вопросов, входящих в ее компетенцию.</w:t>
      </w:r>
    </w:p>
    <w:p w:rsidR="00072EC7" w:rsidRDefault="00072EC7"/>
    <w:sectPr w:rsidR="00072EC7" w:rsidSect="00375AD3">
      <w:pgSz w:w="12036" w:h="17211"/>
      <w:pgMar w:top="1319" w:right="956" w:bottom="1310" w:left="16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F83"/>
    <w:multiLevelType w:val="multilevel"/>
    <w:tmpl w:val="2FD0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043ECD"/>
    <w:multiLevelType w:val="multilevel"/>
    <w:tmpl w:val="588A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DEC"/>
    <w:rsid w:val="00005512"/>
    <w:rsid w:val="000669BF"/>
    <w:rsid w:val="00072EC7"/>
    <w:rsid w:val="00094249"/>
    <w:rsid w:val="000C42AB"/>
    <w:rsid w:val="000D4D6B"/>
    <w:rsid w:val="00101F1B"/>
    <w:rsid w:val="0010401E"/>
    <w:rsid w:val="001176AD"/>
    <w:rsid w:val="001236F3"/>
    <w:rsid w:val="00133FEA"/>
    <w:rsid w:val="00190C01"/>
    <w:rsid w:val="00221DFB"/>
    <w:rsid w:val="00225085"/>
    <w:rsid w:val="00267914"/>
    <w:rsid w:val="00272F22"/>
    <w:rsid w:val="00276F39"/>
    <w:rsid w:val="0029764F"/>
    <w:rsid w:val="002B0E04"/>
    <w:rsid w:val="002B41F4"/>
    <w:rsid w:val="002B4C68"/>
    <w:rsid w:val="002B4EF5"/>
    <w:rsid w:val="002F1194"/>
    <w:rsid w:val="002F6DD9"/>
    <w:rsid w:val="0034222A"/>
    <w:rsid w:val="003A7394"/>
    <w:rsid w:val="003B1226"/>
    <w:rsid w:val="003D66E9"/>
    <w:rsid w:val="003E0338"/>
    <w:rsid w:val="003E1F0C"/>
    <w:rsid w:val="003F565B"/>
    <w:rsid w:val="00412486"/>
    <w:rsid w:val="00430EC8"/>
    <w:rsid w:val="00462E4B"/>
    <w:rsid w:val="00480247"/>
    <w:rsid w:val="0048470F"/>
    <w:rsid w:val="004B0ADB"/>
    <w:rsid w:val="004B708A"/>
    <w:rsid w:val="004C44E6"/>
    <w:rsid w:val="004C47F7"/>
    <w:rsid w:val="00521FE3"/>
    <w:rsid w:val="005745AF"/>
    <w:rsid w:val="0059099F"/>
    <w:rsid w:val="00592826"/>
    <w:rsid w:val="005A624D"/>
    <w:rsid w:val="005E37B1"/>
    <w:rsid w:val="006101F0"/>
    <w:rsid w:val="006278B4"/>
    <w:rsid w:val="00631873"/>
    <w:rsid w:val="00662CBE"/>
    <w:rsid w:val="00672DDB"/>
    <w:rsid w:val="00682F6F"/>
    <w:rsid w:val="006B68CC"/>
    <w:rsid w:val="006B710C"/>
    <w:rsid w:val="006F323E"/>
    <w:rsid w:val="006F5712"/>
    <w:rsid w:val="006F61EE"/>
    <w:rsid w:val="007160DA"/>
    <w:rsid w:val="00751618"/>
    <w:rsid w:val="00752035"/>
    <w:rsid w:val="007827FB"/>
    <w:rsid w:val="007A0F7F"/>
    <w:rsid w:val="007A4477"/>
    <w:rsid w:val="008034E2"/>
    <w:rsid w:val="00817ABA"/>
    <w:rsid w:val="008450E7"/>
    <w:rsid w:val="00872CCC"/>
    <w:rsid w:val="0088520D"/>
    <w:rsid w:val="008901FB"/>
    <w:rsid w:val="008E335B"/>
    <w:rsid w:val="008F6411"/>
    <w:rsid w:val="00901530"/>
    <w:rsid w:val="009261B0"/>
    <w:rsid w:val="009431F3"/>
    <w:rsid w:val="00953DE4"/>
    <w:rsid w:val="00A05870"/>
    <w:rsid w:val="00A1279A"/>
    <w:rsid w:val="00A20E52"/>
    <w:rsid w:val="00A40592"/>
    <w:rsid w:val="00A71EE6"/>
    <w:rsid w:val="00AD6DEC"/>
    <w:rsid w:val="00AE029F"/>
    <w:rsid w:val="00B02D62"/>
    <w:rsid w:val="00B32B43"/>
    <w:rsid w:val="00B575AD"/>
    <w:rsid w:val="00B95D7F"/>
    <w:rsid w:val="00BB3D09"/>
    <w:rsid w:val="00BE2E07"/>
    <w:rsid w:val="00BE7B01"/>
    <w:rsid w:val="00BF787A"/>
    <w:rsid w:val="00C702DE"/>
    <w:rsid w:val="00C72233"/>
    <w:rsid w:val="00C877BC"/>
    <w:rsid w:val="00C932D5"/>
    <w:rsid w:val="00CC5AC2"/>
    <w:rsid w:val="00D07A5F"/>
    <w:rsid w:val="00D14332"/>
    <w:rsid w:val="00D32B5E"/>
    <w:rsid w:val="00D32ECB"/>
    <w:rsid w:val="00D744A6"/>
    <w:rsid w:val="00D77B73"/>
    <w:rsid w:val="00D807B2"/>
    <w:rsid w:val="00D92DB0"/>
    <w:rsid w:val="00DA7479"/>
    <w:rsid w:val="00E055A8"/>
    <w:rsid w:val="00E50F5C"/>
    <w:rsid w:val="00E54CB5"/>
    <w:rsid w:val="00E66356"/>
    <w:rsid w:val="00E80B1F"/>
    <w:rsid w:val="00E93087"/>
    <w:rsid w:val="00EA52B3"/>
    <w:rsid w:val="00EB0276"/>
    <w:rsid w:val="00EB488A"/>
    <w:rsid w:val="00EB65F7"/>
    <w:rsid w:val="00F045C6"/>
    <w:rsid w:val="00F57B54"/>
    <w:rsid w:val="00F67DE7"/>
    <w:rsid w:val="00F73EE5"/>
    <w:rsid w:val="00F846D4"/>
    <w:rsid w:val="00F87306"/>
    <w:rsid w:val="00FA7EEB"/>
    <w:rsid w:val="00F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D6D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6D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D6DEC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39pt0pt">
    <w:name w:val="Основной текст (3) + 9 pt;Курсив;Интервал 0 pt"/>
    <w:basedOn w:val="3"/>
    <w:rsid w:val="00AD6DEC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6DEC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character" w:customStyle="1" w:styleId="5105pt-2pt">
    <w:name w:val="Основной текст (5) + 10;5 pt;Курсив;Интервал -2 pt"/>
    <w:basedOn w:val="5"/>
    <w:rsid w:val="00AD6DEC"/>
    <w:rPr>
      <w:i/>
      <w:iCs/>
      <w:color w:val="000000"/>
      <w:spacing w:val="-40"/>
      <w:w w:val="100"/>
      <w:position w:val="0"/>
      <w:sz w:val="21"/>
      <w:szCs w:val="21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6DEC"/>
    <w:rPr>
      <w:rFonts w:ascii="Impact" w:eastAsia="Impact" w:hAnsi="Impact" w:cs="Impact"/>
      <w:i/>
      <w:iCs/>
      <w:spacing w:val="-10"/>
      <w:sz w:val="64"/>
      <w:szCs w:val="6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D6D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AD6D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6DEC"/>
    <w:pPr>
      <w:widowControl w:val="0"/>
      <w:shd w:val="clear" w:color="auto" w:fill="FFFFFF"/>
      <w:spacing w:after="600" w:line="33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D6DEC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AD6DEC"/>
    <w:pPr>
      <w:widowControl w:val="0"/>
      <w:shd w:val="clear" w:color="auto" w:fill="FFFFFF"/>
      <w:spacing w:after="240" w:line="333" w:lineRule="exact"/>
      <w:jc w:val="both"/>
      <w:outlineLvl w:val="1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AD6DEC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rsid w:val="00AD6DEC"/>
    <w:pPr>
      <w:widowControl w:val="0"/>
      <w:shd w:val="clear" w:color="auto" w:fill="FFFFFF"/>
      <w:spacing w:before="240" w:after="0" w:line="0" w:lineRule="atLeast"/>
      <w:jc w:val="right"/>
      <w:outlineLvl w:val="0"/>
    </w:pPr>
    <w:rPr>
      <w:rFonts w:ascii="Impact" w:eastAsia="Impact" w:hAnsi="Impact" w:cs="Impact"/>
      <w:i/>
      <w:iCs/>
      <w:spacing w:val="-10"/>
      <w:sz w:val="64"/>
      <w:szCs w:val="64"/>
    </w:rPr>
  </w:style>
  <w:style w:type="paragraph" w:customStyle="1" w:styleId="22">
    <w:name w:val="Основной текст (2)"/>
    <w:basedOn w:val="a"/>
    <w:link w:val="21"/>
    <w:rsid w:val="00AD6DEC"/>
    <w:pPr>
      <w:widowControl w:val="0"/>
      <w:shd w:val="clear" w:color="auto" w:fill="FFFFFF"/>
      <w:spacing w:after="300" w:line="28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AD6DEC"/>
    <w:pPr>
      <w:widowControl w:val="0"/>
      <w:shd w:val="clear" w:color="auto" w:fill="FFFFFF"/>
      <w:spacing w:before="300" w:after="180" w:line="321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724</Words>
  <Characters>4132</Characters>
  <Application>Microsoft Office Word</Application>
  <DocSecurity>0</DocSecurity>
  <Lines>34</Lines>
  <Paragraphs>9</Paragraphs>
  <ScaleCrop>false</ScaleCrop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2017-04-11T06:18:00Z</dcterms:created>
  <dcterms:modified xsi:type="dcterms:W3CDTF">2017-04-11T06:18:00Z</dcterms:modified>
</cp:coreProperties>
</file>