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06" w:rsidRPr="00EF018B" w:rsidRDefault="00EF018B" w:rsidP="00B01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B01D06" w:rsidRPr="00EF018B">
        <w:rPr>
          <w:rFonts w:ascii="Times New Roman" w:hAnsi="Times New Roman" w:cs="Times New Roman"/>
          <w:b/>
          <w:sz w:val="32"/>
          <w:szCs w:val="32"/>
        </w:rPr>
        <w:t>дминистраци</w:t>
      </w:r>
      <w:r w:rsidR="00983AD5">
        <w:rPr>
          <w:rFonts w:ascii="Times New Roman" w:hAnsi="Times New Roman" w:cs="Times New Roman"/>
          <w:b/>
          <w:sz w:val="32"/>
          <w:szCs w:val="32"/>
        </w:rPr>
        <w:t>я</w:t>
      </w:r>
      <w:r w:rsidR="00B01D06" w:rsidRPr="00EF018B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18B">
        <w:rPr>
          <w:rFonts w:ascii="Times New Roman" w:hAnsi="Times New Roman" w:cs="Times New Roman"/>
          <w:b/>
          <w:sz w:val="32"/>
          <w:szCs w:val="32"/>
        </w:rPr>
        <w:t>«Мошинское»</w:t>
      </w: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18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D06" w:rsidRPr="00EF018B" w:rsidRDefault="00B01D06" w:rsidP="00B01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018B">
        <w:rPr>
          <w:rFonts w:ascii="Times New Roman" w:hAnsi="Times New Roman" w:cs="Times New Roman"/>
          <w:b/>
        </w:rPr>
        <w:t xml:space="preserve">от </w:t>
      </w:r>
      <w:r w:rsidR="00EF018B">
        <w:rPr>
          <w:rFonts w:ascii="Times New Roman" w:hAnsi="Times New Roman" w:cs="Times New Roman"/>
          <w:b/>
        </w:rPr>
        <w:t xml:space="preserve">17 января </w:t>
      </w:r>
      <w:r w:rsidRPr="00EF018B">
        <w:rPr>
          <w:rFonts w:ascii="Times New Roman" w:hAnsi="Times New Roman" w:cs="Times New Roman"/>
          <w:b/>
        </w:rPr>
        <w:t>201</w:t>
      </w:r>
      <w:r w:rsidR="00EF018B">
        <w:rPr>
          <w:rFonts w:ascii="Times New Roman" w:hAnsi="Times New Roman" w:cs="Times New Roman"/>
          <w:b/>
        </w:rPr>
        <w:t>8</w:t>
      </w:r>
      <w:r w:rsidRPr="00EF018B">
        <w:rPr>
          <w:rFonts w:ascii="Times New Roman" w:hAnsi="Times New Roman" w:cs="Times New Roman"/>
          <w:b/>
        </w:rPr>
        <w:t xml:space="preserve"> г.</w:t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  <w:t xml:space="preserve">                       № </w:t>
      </w:r>
      <w:r w:rsidR="00EF018B">
        <w:rPr>
          <w:rFonts w:ascii="Times New Roman" w:hAnsi="Times New Roman" w:cs="Times New Roman"/>
          <w:b/>
        </w:rPr>
        <w:t>4</w:t>
      </w:r>
    </w:p>
    <w:p w:rsidR="00B01D06" w:rsidRPr="00EF018B" w:rsidRDefault="00B01D06" w:rsidP="00B01D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018B">
        <w:rPr>
          <w:rFonts w:ascii="Times New Roman" w:hAnsi="Times New Roman" w:cs="Times New Roman"/>
          <w:b/>
          <w:sz w:val="20"/>
          <w:szCs w:val="20"/>
        </w:rPr>
        <w:t>д. Макаровская, Няндомский район, Архангельская область.</w:t>
      </w: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18B">
        <w:rPr>
          <w:rFonts w:ascii="Times New Roman" w:hAnsi="Times New Roman" w:cs="Times New Roman"/>
          <w:bCs/>
          <w:i/>
          <w:sz w:val="24"/>
          <w:szCs w:val="24"/>
        </w:rPr>
        <w:t xml:space="preserve">О </w:t>
      </w:r>
      <w:r w:rsidRPr="00EF018B">
        <w:rPr>
          <w:rFonts w:ascii="Times New Roman" w:hAnsi="Times New Roman" w:cs="Times New Roman"/>
          <w:i/>
          <w:sz w:val="24"/>
          <w:szCs w:val="24"/>
        </w:rPr>
        <w:t xml:space="preserve">мерах по реализации решения  </w:t>
      </w: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18B">
        <w:rPr>
          <w:rFonts w:ascii="Times New Roman" w:hAnsi="Times New Roman" w:cs="Times New Roman"/>
          <w:i/>
          <w:sz w:val="24"/>
          <w:szCs w:val="24"/>
        </w:rPr>
        <w:t xml:space="preserve">муниципального Совета МО «Мошинское» от </w:t>
      </w:r>
      <w:r w:rsidR="00983AD5">
        <w:rPr>
          <w:rFonts w:ascii="Times New Roman" w:hAnsi="Times New Roman" w:cs="Times New Roman"/>
          <w:i/>
          <w:sz w:val="24"/>
          <w:szCs w:val="24"/>
        </w:rPr>
        <w:t>27</w:t>
      </w:r>
      <w:r w:rsidRPr="00EF018B">
        <w:rPr>
          <w:rFonts w:ascii="Times New Roman" w:hAnsi="Times New Roman" w:cs="Times New Roman"/>
          <w:i/>
          <w:sz w:val="24"/>
          <w:szCs w:val="24"/>
        </w:rPr>
        <w:t xml:space="preserve"> декабря 201</w:t>
      </w:r>
      <w:r w:rsidR="00983AD5">
        <w:rPr>
          <w:rFonts w:ascii="Times New Roman" w:hAnsi="Times New Roman" w:cs="Times New Roman"/>
          <w:i/>
          <w:sz w:val="24"/>
          <w:szCs w:val="24"/>
        </w:rPr>
        <w:t>7</w:t>
      </w:r>
      <w:r w:rsidRPr="00EF018B">
        <w:rPr>
          <w:rFonts w:ascii="Times New Roman" w:hAnsi="Times New Roman" w:cs="Times New Roman"/>
          <w:i/>
          <w:sz w:val="24"/>
          <w:szCs w:val="24"/>
        </w:rPr>
        <w:t xml:space="preserve"> г. № </w:t>
      </w:r>
      <w:r w:rsidR="00983AD5">
        <w:rPr>
          <w:rFonts w:ascii="Times New Roman" w:hAnsi="Times New Roman" w:cs="Times New Roman"/>
          <w:i/>
          <w:sz w:val="24"/>
          <w:szCs w:val="24"/>
        </w:rPr>
        <w:t>50</w:t>
      </w:r>
      <w:r w:rsidRPr="00EF018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F018B">
        <w:rPr>
          <w:rFonts w:ascii="Times New Roman" w:hAnsi="Times New Roman" w:cs="Times New Roman"/>
          <w:i/>
          <w:sz w:val="24"/>
          <w:szCs w:val="24"/>
        </w:rPr>
        <w:br/>
        <w:t>«О бюджете муниципального образования «Мошинское» на 201</w:t>
      </w:r>
      <w:r w:rsidR="00983AD5">
        <w:rPr>
          <w:rFonts w:ascii="Times New Roman" w:hAnsi="Times New Roman" w:cs="Times New Roman"/>
          <w:i/>
          <w:sz w:val="24"/>
          <w:szCs w:val="24"/>
        </w:rPr>
        <w:t>8</w:t>
      </w:r>
      <w:r w:rsidRPr="00EF018B">
        <w:rPr>
          <w:rFonts w:ascii="Times New Roman" w:hAnsi="Times New Roman" w:cs="Times New Roman"/>
          <w:i/>
          <w:sz w:val="24"/>
          <w:szCs w:val="24"/>
        </w:rPr>
        <w:t xml:space="preserve"> год».</w:t>
      </w:r>
    </w:p>
    <w:p w:rsidR="00B01D06" w:rsidRPr="00EF018B" w:rsidRDefault="00B01D06" w:rsidP="00B01D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1D06" w:rsidRPr="00EF018B" w:rsidRDefault="00B01D06" w:rsidP="00B01D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1D06" w:rsidRPr="00EF018B" w:rsidRDefault="00B01D06" w:rsidP="00EF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B">
        <w:rPr>
          <w:rFonts w:ascii="Times New Roman" w:hAnsi="Times New Roman" w:cs="Times New Roman"/>
          <w:sz w:val="24"/>
          <w:szCs w:val="24"/>
        </w:rPr>
        <w:t xml:space="preserve">В соответствии с решением муниципального Совета МО «Мошинское» от </w:t>
      </w:r>
      <w:r w:rsidR="00993A4C">
        <w:rPr>
          <w:rFonts w:ascii="Times New Roman" w:hAnsi="Times New Roman" w:cs="Times New Roman"/>
          <w:sz w:val="24"/>
          <w:szCs w:val="24"/>
        </w:rPr>
        <w:t>27</w:t>
      </w:r>
      <w:r w:rsidRPr="00EF018B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93A4C">
        <w:rPr>
          <w:rFonts w:ascii="Times New Roman" w:hAnsi="Times New Roman" w:cs="Times New Roman"/>
          <w:sz w:val="24"/>
          <w:szCs w:val="24"/>
        </w:rPr>
        <w:t>7</w:t>
      </w:r>
      <w:r w:rsidRPr="00EF018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93A4C">
        <w:rPr>
          <w:rFonts w:ascii="Times New Roman" w:hAnsi="Times New Roman" w:cs="Times New Roman"/>
          <w:sz w:val="24"/>
          <w:szCs w:val="24"/>
        </w:rPr>
        <w:t xml:space="preserve"> 50</w:t>
      </w:r>
      <w:r w:rsidRPr="00EF018B">
        <w:rPr>
          <w:rFonts w:ascii="Times New Roman" w:hAnsi="Times New Roman" w:cs="Times New Roman"/>
          <w:sz w:val="24"/>
          <w:szCs w:val="24"/>
        </w:rPr>
        <w:t xml:space="preserve">  «О бюджете муниципального образования «Мошинское» на 201</w:t>
      </w:r>
      <w:r w:rsidR="00983AD5">
        <w:rPr>
          <w:rFonts w:ascii="Times New Roman" w:hAnsi="Times New Roman" w:cs="Times New Roman"/>
          <w:sz w:val="24"/>
          <w:szCs w:val="24"/>
        </w:rPr>
        <w:t>8</w:t>
      </w:r>
      <w:r w:rsidRPr="00EF018B">
        <w:rPr>
          <w:rFonts w:ascii="Times New Roman" w:hAnsi="Times New Roman" w:cs="Times New Roman"/>
          <w:sz w:val="24"/>
          <w:szCs w:val="24"/>
        </w:rPr>
        <w:t xml:space="preserve"> год»</w:t>
      </w:r>
      <w:r w:rsidR="00EF018B" w:rsidRPr="00EF018B">
        <w:rPr>
          <w:rFonts w:ascii="Times New Roman" w:hAnsi="Times New Roman" w:cs="Times New Roman"/>
          <w:sz w:val="24"/>
          <w:szCs w:val="24"/>
        </w:rPr>
        <w:t>,</w:t>
      </w:r>
    </w:p>
    <w:p w:rsidR="00EF018B" w:rsidRPr="00EF018B" w:rsidRDefault="00EF018B" w:rsidP="00EF01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18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25187" w:rsidRPr="00EF018B" w:rsidRDefault="00825187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1. Главным </w:t>
      </w:r>
      <w:r w:rsidR="00B01D06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распорядителям и 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получателям средств</w:t>
      </w:r>
      <w:r w:rsidR="00B01D06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B01D06" w:rsidRPr="00EF018B">
        <w:rPr>
          <w:rFonts w:ascii="Times New Roman" w:hAnsi="Times New Roman" w:cs="Times New Roman"/>
          <w:sz w:val="24"/>
          <w:szCs w:val="24"/>
          <w:lang w:eastAsia="ru-RU"/>
        </w:rPr>
        <w:t>Мошинское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A1136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местный бюджет) 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обеспечить в пределах выделенных объемов финансирования своевременное исполнение расходных обязательств, финансирование которых осуществляется за счет средств,</w:t>
      </w:r>
      <w:r w:rsidR="00FA1136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бюджета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и принять меры п</w:t>
      </w:r>
      <w:r w:rsidR="00AA342F" w:rsidRPr="00EF018B">
        <w:rPr>
          <w:rFonts w:ascii="Times New Roman" w:hAnsi="Times New Roman" w:cs="Times New Roman"/>
          <w:sz w:val="24"/>
          <w:szCs w:val="24"/>
          <w:lang w:eastAsia="ru-RU"/>
        </w:rPr>
        <w:t>о недопущению образования (снижению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) кредиторской задолженности.</w:t>
      </w:r>
    </w:p>
    <w:p w:rsidR="00825187" w:rsidRPr="00EF018B" w:rsidRDefault="00825187" w:rsidP="00B01D0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2. Главным администраторам доходов </w:t>
      </w:r>
      <w:r w:rsidR="00FA1136" w:rsidRPr="00EF018B">
        <w:rPr>
          <w:rFonts w:ascii="Times New Roman" w:hAnsi="Times New Roman" w:cs="Times New Roman"/>
          <w:sz w:val="24"/>
          <w:szCs w:val="24"/>
          <w:lang w:eastAsia="ru-RU"/>
        </w:rPr>
        <w:t>местного бюджета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25187" w:rsidRPr="00EF018B" w:rsidRDefault="00825187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а) осуществлять администрирование неналоговых доходов в соответствии с Порядком администрирования главными администраторам</w:t>
      </w:r>
      <w:r w:rsidR="00FA1136" w:rsidRPr="00EF018B">
        <w:rPr>
          <w:rFonts w:ascii="Times New Roman" w:hAnsi="Times New Roman" w:cs="Times New Roman"/>
          <w:sz w:val="24"/>
          <w:szCs w:val="24"/>
          <w:lang w:eastAsia="ru-RU"/>
        </w:rPr>
        <w:t>и доходов бюджета МО «Мошинское»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неналоговых доходов, утвержденным постановлением главы администрации муниципального образования </w:t>
      </w:r>
      <w:r w:rsidR="00FA1136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r w:rsidR="00993A4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A1136" w:rsidRPr="00EF018B">
        <w:rPr>
          <w:rFonts w:ascii="Times New Roman" w:hAnsi="Times New Roman" w:cs="Times New Roman"/>
          <w:sz w:val="24"/>
          <w:szCs w:val="24"/>
          <w:lang w:eastAsia="ru-RU"/>
        </w:rPr>
        <w:t>Мошинское»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65684C" w:rsidRPr="00EF018B">
        <w:rPr>
          <w:rFonts w:ascii="Times New Roman" w:hAnsi="Times New Roman" w:cs="Times New Roman"/>
          <w:sz w:val="24"/>
          <w:szCs w:val="24"/>
          <w:lang w:eastAsia="ru-RU"/>
        </w:rPr>
        <w:t>23 апреля 2012 года № 29</w:t>
      </w:r>
    </w:p>
    <w:p w:rsidR="00825187" w:rsidRPr="00EF018B" w:rsidRDefault="00825187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б) принять меры по обеспечению</w:t>
      </w:r>
      <w:r w:rsidR="004A67AF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поступления в местный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r w:rsidR="004A67AF" w:rsidRPr="00EF018B">
        <w:rPr>
          <w:rFonts w:ascii="Times New Roman" w:hAnsi="Times New Roman" w:cs="Times New Roman"/>
          <w:sz w:val="24"/>
          <w:szCs w:val="24"/>
          <w:lang w:eastAsia="ru-RU"/>
        </w:rPr>
        <w:t>юджет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, сборов и других обязательных платежей, а также  по сокращению задолженности по их уплате;</w:t>
      </w:r>
    </w:p>
    <w:p w:rsidR="00825187" w:rsidRPr="00EF018B" w:rsidRDefault="00825187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в) ежеквартально проводить инвентаризацию задолженности по неналоговым платежам в </w:t>
      </w:r>
      <w:r w:rsidR="004A67AF" w:rsidRPr="00EF018B">
        <w:rPr>
          <w:rFonts w:ascii="Times New Roman" w:hAnsi="Times New Roman" w:cs="Times New Roman"/>
          <w:sz w:val="24"/>
          <w:szCs w:val="24"/>
          <w:lang w:eastAsia="ru-RU"/>
        </w:rPr>
        <w:t>местный бюджет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с оценкой темпов ее изменения;</w:t>
      </w:r>
    </w:p>
    <w:p w:rsidR="00825187" w:rsidRPr="00EF018B" w:rsidRDefault="00825187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3. Установить, что территориальные органы Федерального казначейства в соответствии с соглашениями осуществляют:</w:t>
      </w:r>
    </w:p>
    <w:p w:rsidR="00825187" w:rsidRPr="00EF018B" w:rsidRDefault="00825187" w:rsidP="005D24A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а) кассовое обслуживание исполнения </w:t>
      </w:r>
      <w:r w:rsidR="004A67AF" w:rsidRPr="00EF018B">
        <w:rPr>
          <w:rFonts w:ascii="Times New Roman" w:hAnsi="Times New Roman" w:cs="Times New Roman"/>
          <w:sz w:val="24"/>
          <w:szCs w:val="24"/>
          <w:lang w:eastAsia="ru-RU"/>
        </w:rPr>
        <w:t>местного бюджета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с открытием лицевых счетов главным администраторам источников финансирования дефицита, главным  распорядителям (распорядителям) и (</w:t>
      </w:r>
      <w:r w:rsidR="004A67AF" w:rsidRPr="00EF018B">
        <w:rPr>
          <w:rFonts w:ascii="Times New Roman" w:hAnsi="Times New Roman" w:cs="Times New Roman"/>
          <w:sz w:val="24"/>
          <w:szCs w:val="24"/>
          <w:lang w:eastAsia="ru-RU"/>
        </w:rPr>
        <w:t>или) получателям средств местного бюджета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187" w:rsidRPr="00EF018B" w:rsidRDefault="004A67AF" w:rsidP="005D24A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) кассовое обслуживание операций со средствами, поступающими во временное распоряжение органов местного </w:t>
      </w:r>
      <w:r w:rsidR="00983AD5">
        <w:rPr>
          <w:rFonts w:ascii="Times New Roman" w:hAnsi="Times New Roman" w:cs="Times New Roman"/>
          <w:sz w:val="24"/>
          <w:szCs w:val="24"/>
          <w:lang w:eastAsia="ru-RU"/>
        </w:rPr>
        <w:t>бюджета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с открытием лицевых счетов получателям средств местного бюджета для учета операций со средствами, поступающими во временное распоряжение;</w:t>
      </w:r>
    </w:p>
    <w:p w:rsidR="00A0056B" w:rsidRPr="00EF018B" w:rsidRDefault="004A67AF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0056B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) учет бюджетных и 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денежных обязательств получателей местного бюджета</w:t>
      </w:r>
      <w:r w:rsidR="00A0056B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утвержденном </w:t>
      </w:r>
      <w:r w:rsidR="00370509" w:rsidRPr="00EF018B">
        <w:rPr>
          <w:rFonts w:ascii="Times New Roman" w:hAnsi="Times New Roman" w:cs="Times New Roman"/>
          <w:sz w:val="24"/>
          <w:szCs w:val="24"/>
          <w:lang w:eastAsia="ru-RU"/>
        </w:rPr>
        <w:t>министерством финансов Архангельской области;</w:t>
      </w:r>
    </w:p>
    <w:p w:rsidR="00825187" w:rsidRPr="00EF018B" w:rsidRDefault="004A67AF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>) контроль, предусмотренный частью 5 статьи 99 Федерального закона от 05 апреля 2013 года № 44-ФЗ «О контрактной</w:t>
      </w:r>
      <w:r w:rsidR="00C86306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системе в сфере закупок товаров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>, работ, услуг для обеспечения государственных и муниципальных нужд».</w:t>
      </w:r>
    </w:p>
    <w:p w:rsidR="00825187" w:rsidRPr="00EF018B" w:rsidRDefault="00825187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4. В соответствии с пунктом 5 статьи 242 Бюджетного к</w:t>
      </w:r>
      <w:r w:rsidR="004A67AF" w:rsidRPr="00EF018B">
        <w:rPr>
          <w:rFonts w:ascii="Times New Roman" w:hAnsi="Times New Roman" w:cs="Times New Roman"/>
          <w:sz w:val="24"/>
          <w:szCs w:val="24"/>
          <w:lang w:eastAsia="ru-RU"/>
        </w:rPr>
        <w:t>одекса Российской Федерации администрации МО «Мошинское»</w:t>
      </w:r>
      <w:r w:rsidR="00C33503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 в первые</w:t>
      </w:r>
      <w:r w:rsidR="00370509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15 рабочих дней 2018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года возврат в соответствующий бюджет, из которого были предоставлены не использованны</w:t>
      </w:r>
      <w:r w:rsidR="00370509" w:rsidRPr="00EF018B">
        <w:rPr>
          <w:rFonts w:ascii="Times New Roman" w:hAnsi="Times New Roman" w:cs="Times New Roman"/>
          <w:sz w:val="24"/>
          <w:szCs w:val="24"/>
          <w:lang w:eastAsia="ru-RU"/>
        </w:rPr>
        <w:t>е по состоянию на 01 января 2018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остатки межбюджетных трансфертов на счетах местных бюджетов, предоставленных из бюджетов бюджетной системы Российско</w:t>
      </w:r>
      <w:r w:rsidR="004A67AF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й Федерации местному 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бюджету в форме субвенций, субсидий и иных межбюджетных трансфертов, имеющих целевое назначение.</w:t>
      </w:r>
    </w:p>
    <w:p w:rsidR="00825187" w:rsidRPr="00EF018B" w:rsidRDefault="00825187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5. Составление и ведение сводных бюджетных росписей, бюджетных росписей главных распорядителей средств (главных администраторов источников финансирования дефицита) </w:t>
      </w:r>
      <w:r w:rsidR="00C33503" w:rsidRPr="00EF018B">
        <w:rPr>
          <w:rFonts w:ascii="Times New Roman" w:hAnsi="Times New Roman" w:cs="Times New Roman"/>
          <w:sz w:val="24"/>
          <w:szCs w:val="24"/>
          <w:lang w:eastAsia="ru-RU"/>
        </w:rPr>
        <w:t>местного бюджета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, доведение лимито</w:t>
      </w:r>
      <w:r w:rsidR="00370509" w:rsidRPr="00EF018B">
        <w:rPr>
          <w:rFonts w:ascii="Times New Roman" w:hAnsi="Times New Roman" w:cs="Times New Roman"/>
          <w:sz w:val="24"/>
          <w:szCs w:val="24"/>
          <w:lang w:eastAsia="ru-RU"/>
        </w:rPr>
        <w:t>в бюджетных обязательств на 2018 год и на плановый период 2019 и 2020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годов, составление кассовых планов </w:t>
      </w:r>
      <w:r w:rsidR="00C33503" w:rsidRPr="00EF018B">
        <w:rPr>
          <w:rFonts w:ascii="Times New Roman" w:hAnsi="Times New Roman" w:cs="Times New Roman"/>
          <w:sz w:val="24"/>
          <w:szCs w:val="24"/>
          <w:lang w:eastAsia="ru-RU"/>
        </w:rPr>
        <w:t>местного бюджета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и доведение соответствующих бюджетных</w:t>
      </w:r>
      <w:r w:rsidR="00370509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данных осуществляется в соответствии с распоряжения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70509" w:rsidRPr="00EF018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33503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главы администрации МО «Мошинское»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68A6" w:rsidRPr="00EF018B" w:rsidRDefault="00825187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6. Санкционирование оплаты денежных обязательств получателей средств и администраторов источников финансирования дефицита </w:t>
      </w:r>
      <w:r w:rsidR="00C33503" w:rsidRPr="00EF018B">
        <w:rPr>
          <w:rFonts w:ascii="Times New Roman" w:hAnsi="Times New Roman" w:cs="Times New Roman"/>
          <w:sz w:val="24"/>
          <w:szCs w:val="24"/>
          <w:lang w:eastAsia="ru-RU"/>
        </w:rPr>
        <w:t>местного бюджета</w:t>
      </w:r>
      <w:r w:rsidR="00370509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Порядком, утвержденным</w:t>
      </w:r>
      <w:r w:rsidR="0065684C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главы администрации МО </w:t>
      </w:r>
      <w:r w:rsidR="00983AD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5684C" w:rsidRPr="00EF018B">
        <w:rPr>
          <w:rFonts w:ascii="Times New Roman" w:hAnsi="Times New Roman" w:cs="Times New Roman"/>
          <w:sz w:val="24"/>
          <w:szCs w:val="24"/>
          <w:lang w:eastAsia="ru-RU"/>
        </w:rPr>
        <w:t>Мошин</w:t>
      </w:r>
      <w:r w:rsidR="00983AD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5684C" w:rsidRPr="00EF018B">
        <w:rPr>
          <w:rFonts w:ascii="Times New Roman" w:hAnsi="Times New Roman" w:cs="Times New Roman"/>
          <w:sz w:val="24"/>
          <w:szCs w:val="24"/>
          <w:lang w:eastAsia="ru-RU"/>
        </w:rPr>
        <w:t>кое» от 30 декабря  2016</w:t>
      </w:r>
      <w:r w:rsidR="004068A6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65684C" w:rsidRPr="00EF018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068A6" w:rsidRPr="00EF018B">
        <w:rPr>
          <w:rFonts w:ascii="Times New Roman" w:hAnsi="Times New Roman" w:cs="Times New Roman"/>
          <w:sz w:val="24"/>
          <w:szCs w:val="24"/>
          <w:lang w:eastAsia="ru-RU"/>
        </w:rPr>
        <w:t>3.</w:t>
      </w:r>
    </w:p>
    <w:p w:rsidR="00825187" w:rsidRPr="00EF018B" w:rsidRDefault="00825187" w:rsidP="005D24A9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7. Установить, что </w:t>
      </w:r>
      <w:r w:rsidR="00C33503" w:rsidRPr="00EF018B">
        <w:rPr>
          <w:rFonts w:ascii="Times New Roman" w:hAnsi="Times New Roman" w:cs="Times New Roman"/>
          <w:sz w:val="24"/>
          <w:szCs w:val="24"/>
          <w:lang w:eastAsia="ru-RU"/>
        </w:rPr>
        <w:t>получатели средств местного бюджета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, при заключении муниципальных контрактов (договоров) в сфере закупок товаров, работ, услуг (далее – контракт (договор) вправе предусматривать авансовые платежи (предварительную оплату):</w:t>
      </w:r>
    </w:p>
    <w:p w:rsidR="00825187" w:rsidRPr="00EF018B" w:rsidRDefault="00825187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а)  в размере до 100 процентов суммы контракта (договора) (кроме того, для получателей средств</w:t>
      </w:r>
      <w:r w:rsidR="00C33503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бюджета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– не более объема доведенных лимитов бюджетных обязательств на соответствующий финансовый  год):</w:t>
      </w:r>
    </w:p>
    <w:p w:rsidR="00825187" w:rsidRPr="00EF018B" w:rsidRDefault="00825187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на услуги связи, подписку на печатные издания и их приобретение;</w:t>
      </w:r>
    </w:p>
    <w:p w:rsidR="00825187" w:rsidRPr="00EF018B" w:rsidRDefault="00825187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на обучение на курсах повышения квалификации, участие в семинарах, конференциях, форумах, проведение и участие в выставочно-ярмарочных мероприятиях;</w:t>
      </w:r>
    </w:p>
    <w:p w:rsidR="00825187" w:rsidRPr="00EF018B" w:rsidRDefault="00825187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на приобретение  авиа- и железнодорожных билетов;</w:t>
      </w:r>
    </w:p>
    <w:p w:rsidR="00825187" w:rsidRPr="00EF018B" w:rsidRDefault="00825187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на обязательное страхование гражданской ответственности владельцев транспортных средств;</w:t>
      </w:r>
    </w:p>
    <w:p w:rsidR="00825187" w:rsidRPr="00EF018B" w:rsidRDefault="00825187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на оплату организационных взносов за участие в соревнованиях, конкурсах, прочих мероприятиях;</w:t>
      </w:r>
    </w:p>
    <w:p w:rsidR="00825187" w:rsidRPr="00EF018B" w:rsidRDefault="00825187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на оплату стоимости проезда железнодорожным транспортом учащихся к месту учебы;</w:t>
      </w:r>
    </w:p>
    <w:p w:rsidR="00825187" w:rsidRPr="00EF018B" w:rsidRDefault="00825187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на закупку иных товаров, работ и услуг на сумму не более 10,0 тысяч рублей;</w:t>
      </w:r>
    </w:p>
    <w:p w:rsidR="00825187" w:rsidRPr="00EF018B" w:rsidRDefault="00825187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EF018B">
        <w:rPr>
          <w:rFonts w:ascii="Times New Roman" w:hAnsi="Times New Roman" w:cs="Times New Roman"/>
          <w:spacing w:val="1"/>
          <w:sz w:val="24"/>
          <w:szCs w:val="24"/>
        </w:rPr>
        <w:t>в    размерах,   установленных    пунктом    5    Порядка   расчетов    за</w:t>
      </w:r>
      <w:r w:rsidR="00A06420" w:rsidRPr="00EF01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18B">
        <w:rPr>
          <w:rFonts w:ascii="Times New Roman" w:hAnsi="Times New Roman" w:cs="Times New Roman"/>
          <w:spacing w:val="7"/>
          <w:sz w:val="24"/>
          <w:szCs w:val="24"/>
        </w:rPr>
        <w:t>природный газ, утвержденного постановлением Правительства Российской</w:t>
      </w:r>
      <w:r w:rsidRPr="00EF018B">
        <w:rPr>
          <w:rFonts w:ascii="Times New Roman" w:hAnsi="Times New Roman" w:cs="Times New Roman"/>
          <w:spacing w:val="7"/>
          <w:sz w:val="24"/>
          <w:szCs w:val="24"/>
        </w:rPr>
        <w:br/>
        <w:t>Федерации от 04 апреля 2000 года №</w:t>
      </w:r>
      <w:r w:rsidRPr="00EF018B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 w:rsidRPr="00EF018B">
        <w:rPr>
          <w:rFonts w:ascii="Times New Roman" w:hAnsi="Times New Roman" w:cs="Times New Roman"/>
          <w:spacing w:val="7"/>
          <w:sz w:val="24"/>
          <w:szCs w:val="24"/>
        </w:rPr>
        <w:t>294, пунктом 34 Правил организации</w:t>
      </w:r>
      <w:r w:rsidRPr="00EF018B">
        <w:rPr>
          <w:rFonts w:ascii="Times New Roman" w:hAnsi="Times New Roman" w:cs="Times New Roman"/>
          <w:spacing w:val="7"/>
          <w:sz w:val="24"/>
          <w:szCs w:val="24"/>
        </w:rPr>
        <w:br/>
      </w:r>
      <w:r w:rsidRPr="00EF018B">
        <w:rPr>
          <w:rFonts w:ascii="Times New Roman" w:hAnsi="Times New Roman" w:cs="Times New Roman"/>
          <w:spacing w:val="5"/>
          <w:sz w:val="24"/>
          <w:szCs w:val="24"/>
        </w:rPr>
        <w:t>теплоснабжения  в  Российской  Федерации, утвержденных  постановлением</w:t>
      </w:r>
      <w:r w:rsidRPr="00EF018B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F018B">
        <w:rPr>
          <w:rFonts w:ascii="Times New Roman" w:hAnsi="Times New Roman" w:cs="Times New Roman"/>
          <w:spacing w:val="3"/>
          <w:sz w:val="24"/>
          <w:szCs w:val="24"/>
        </w:rPr>
        <w:t xml:space="preserve">Правительства   Российской  Федерации   от  08  августа  </w:t>
      </w:r>
      <w:r w:rsidRPr="00EF018B">
        <w:rPr>
          <w:rFonts w:ascii="Times New Roman" w:hAnsi="Times New Roman" w:cs="Times New Roman"/>
          <w:spacing w:val="22"/>
          <w:sz w:val="24"/>
          <w:szCs w:val="24"/>
        </w:rPr>
        <w:t>2012</w:t>
      </w:r>
      <w:r w:rsidRPr="00EF018B">
        <w:rPr>
          <w:rFonts w:ascii="Times New Roman" w:hAnsi="Times New Roman" w:cs="Times New Roman"/>
          <w:spacing w:val="3"/>
          <w:sz w:val="24"/>
          <w:szCs w:val="24"/>
        </w:rPr>
        <w:t xml:space="preserve">   года  №  808,</w:t>
      </w:r>
      <w:r w:rsidRPr="00EF018B">
        <w:rPr>
          <w:rFonts w:ascii="Times New Roman" w:hAnsi="Times New Roman" w:cs="Times New Roman"/>
          <w:spacing w:val="3"/>
          <w:sz w:val="24"/>
          <w:szCs w:val="24"/>
        </w:rPr>
        <w:br/>
      </w:r>
      <w:r w:rsidRPr="00EF018B">
        <w:rPr>
          <w:rFonts w:ascii="Times New Roman" w:hAnsi="Times New Roman" w:cs="Times New Roman"/>
          <w:spacing w:val="5"/>
          <w:sz w:val="24"/>
          <w:szCs w:val="24"/>
        </w:rPr>
        <w:t>пунктом  82  Основных  положений  функционирования  розничных  рынков</w:t>
      </w:r>
      <w:r w:rsidRPr="00EF018B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F018B">
        <w:rPr>
          <w:rFonts w:ascii="Times New Roman" w:hAnsi="Times New Roman" w:cs="Times New Roman"/>
          <w:spacing w:val="3"/>
          <w:sz w:val="24"/>
          <w:szCs w:val="24"/>
        </w:rPr>
        <w:t xml:space="preserve">электрической    энергии,    утвержденных    постановлением    Правительства </w:t>
      </w:r>
      <w:r w:rsidRPr="00EF018B">
        <w:rPr>
          <w:rFonts w:ascii="Times New Roman" w:hAnsi="Times New Roman" w:cs="Times New Roman"/>
          <w:spacing w:val="5"/>
          <w:sz w:val="24"/>
          <w:szCs w:val="24"/>
        </w:rPr>
        <w:t xml:space="preserve">Российской Федерации от 04 мая 2012 года № 442 </w:t>
      </w:r>
      <w:r w:rsidRPr="00EF018B">
        <w:rPr>
          <w:rFonts w:ascii="Times New Roman" w:hAnsi="Times New Roman" w:cs="Times New Roman"/>
          <w:spacing w:val="8"/>
          <w:sz w:val="24"/>
          <w:szCs w:val="24"/>
        </w:rPr>
        <w:t xml:space="preserve">- </w:t>
      </w:r>
      <w:r w:rsidRPr="00EF018B">
        <w:rPr>
          <w:rFonts w:ascii="Times New Roman" w:hAnsi="Times New Roman" w:cs="Times New Roman"/>
          <w:spacing w:val="7"/>
          <w:sz w:val="24"/>
          <w:szCs w:val="24"/>
        </w:rPr>
        <w:t xml:space="preserve">по  контрактам  (договорам) на поставку соответственно  природного  газа, </w:t>
      </w:r>
      <w:r w:rsidRPr="00EF018B">
        <w:rPr>
          <w:rFonts w:ascii="Times New Roman" w:hAnsi="Times New Roman" w:cs="Times New Roman"/>
          <w:spacing w:val="4"/>
          <w:sz w:val="24"/>
          <w:szCs w:val="24"/>
        </w:rPr>
        <w:t>тепловой энергии и электрической энергии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187" w:rsidRPr="00EF018B" w:rsidRDefault="00825187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в)  </w:t>
      </w:r>
      <w:r w:rsidR="000F10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до 30 процентов от цены контракта (договора) (кроме того, для получателей средств </w:t>
      </w:r>
      <w:r w:rsidR="00C33503" w:rsidRPr="00EF018B">
        <w:rPr>
          <w:rFonts w:ascii="Times New Roman" w:hAnsi="Times New Roman" w:cs="Times New Roman"/>
          <w:sz w:val="24"/>
          <w:szCs w:val="24"/>
          <w:lang w:eastAsia="ru-RU"/>
        </w:rPr>
        <w:t>местного бюджета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– не более 30 процентов доведенных лимитов бюджетных обязательств на соответствующий финансовый год), если иное не предусмотрено законодательством Российской Федерации и законодательством Архангельской области, – по расходам, источником финансового обеспечения которых являются целевые межбюджетные трансферты из федерального бюджета</w:t>
      </w:r>
      <w:r w:rsidR="000F1087" w:rsidRPr="00EF018B">
        <w:rPr>
          <w:rFonts w:ascii="Times New Roman" w:hAnsi="Times New Roman" w:cs="Times New Roman"/>
          <w:sz w:val="24"/>
          <w:szCs w:val="24"/>
          <w:lang w:eastAsia="ru-RU"/>
        </w:rPr>
        <w:t>, а также расходы, в целях софинансирования которых предоставляются субсидии из федерального бюджета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187" w:rsidRPr="00EF018B" w:rsidRDefault="00825187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г)  </w:t>
      </w:r>
      <w:r w:rsidR="000F10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до 15 процентов цены контракта (договора) (кроме того, для получателей средств </w:t>
      </w:r>
      <w:r w:rsidR="0065684C" w:rsidRPr="00EF018B">
        <w:rPr>
          <w:rFonts w:ascii="Times New Roman" w:hAnsi="Times New Roman" w:cs="Times New Roman"/>
          <w:sz w:val="24"/>
          <w:szCs w:val="24"/>
          <w:lang w:eastAsia="ru-RU"/>
        </w:rPr>
        <w:t>местного бюджета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– не более 15 процентов объема доведенных лимитов бюджетных обязательств на соответствующий финансовый год), если иное не предусмотрено законодательством Российской Федерации и законодательством Архангельской области, иными нормативными правовыми актами, – по остальным контрактам (договорам).</w:t>
      </w:r>
    </w:p>
    <w:p w:rsidR="00825187" w:rsidRPr="00EF018B" w:rsidRDefault="00825187" w:rsidP="00A47D33">
      <w:pPr>
        <w:pStyle w:val="ac"/>
        <w:spacing w:before="0" w:beforeAutospacing="0" w:after="0" w:afterAutospacing="0"/>
        <w:ind w:firstLine="709"/>
        <w:jc w:val="both"/>
      </w:pPr>
      <w:r w:rsidRPr="00EF018B">
        <w:t>8.</w:t>
      </w:r>
      <w:r w:rsidR="00A47D33" w:rsidRPr="00EF018B">
        <w:t xml:space="preserve"> Администрации МО «Мошинское»  и муниципальным бюджетным учреждениям, финансируемых из местного бюджета:</w:t>
      </w:r>
    </w:p>
    <w:p w:rsidR="00825187" w:rsidRPr="00EF018B" w:rsidRDefault="00825187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а) осуществлять (с учетом необходимости исполне</w:t>
      </w:r>
      <w:r w:rsidR="00034BD7" w:rsidRPr="00EF018B">
        <w:rPr>
          <w:rFonts w:ascii="Times New Roman" w:hAnsi="Times New Roman" w:cs="Times New Roman"/>
          <w:sz w:val="24"/>
          <w:szCs w:val="24"/>
          <w:lang w:eastAsia="ru-RU"/>
        </w:rPr>
        <w:t>ния не оплаченных на начало 2018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принятых обязательств) начисление установленных денежных выплат, заключение контрактов (договоров) на поставку товаров (выполнение работ, оказание услуг) и принятие иных обязательств, подлежащих исполнению за счет средств </w:t>
      </w:r>
      <w:r w:rsidR="00A47D33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бюджета</w:t>
      </w:r>
      <w:r w:rsidR="00034BD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на 2018 год и на плановый период 2019 и 2020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годов, в пределах доведенных лимитов бюджетных обязательств на соответствующий финансовый год;</w:t>
      </w:r>
    </w:p>
    <w:p w:rsidR="00825187" w:rsidRPr="00EF018B" w:rsidRDefault="00EF018B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>. Ответственным исполнителям муниципальных программ:</w:t>
      </w:r>
    </w:p>
    <w:p w:rsidR="00825187" w:rsidRPr="00EF018B" w:rsidRDefault="00825187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а) в двухмесячный срок со дня вступления в силу решений </w:t>
      </w:r>
      <w:r w:rsidR="00AB4C1A" w:rsidRPr="00EF018B">
        <w:rPr>
          <w:rFonts w:ascii="Times New Roman" w:hAnsi="Times New Roman" w:cs="Times New Roman"/>
          <w:sz w:val="24"/>
          <w:szCs w:val="24"/>
          <w:lang w:eastAsia="ru-RU"/>
        </w:rPr>
        <w:t>местном бюджете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привести муниципальные программы в соответствие с указанными решениями;</w:t>
      </w:r>
    </w:p>
    <w:p w:rsidR="00825187" w:rsidRPr="00EF018B" w:rsidRDefault="00825187" w:rsidP="00792DB3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б)  проанализировать наличие всех необходимых правовых актов для организации выполнения мероприятий в рамках реализации муниципальных программ и прин</w:t>
      </w:r>
      <w:r w:rsidR="00006E21" w:rsidRPr="00EF018B">
        <w:rPr>
          <w:rFonts w:ascii="Times New Roman" w:hAnsi="Times New Roman" w:cs="Times New Roman"/>
          <w:sz w:val="24"/>
          <w:szCs w:val="24"/>
          <w:lang w:eastAsia="ru-RU"/>
        </w:rPr>
        <w:t>ять их в срок до 01 марта 2018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825187" w:rsidRPr="00EF018B" w:rsidRDefault="00EF018B" w:rsidP="00792DB3">
      <w:pPr>
        <w:shd w:val="clear" w:color="auto" w:fill="FFFFFF"/>
        <w:tabs>
          <w:tab w:val="left" w:pos="121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018B">
        <w:rPr>
          <w:rFonts w:ascii="Times New Roman" w:hAnsi="Times New Roman" w:cs="Times New Roman"/>
          <w:spacing w:val="3"/>
          <w:sz w:val="24"/>
          <w:szCs w:val="24"/>
        </w:rPr>
        <w:t>10</w:t>
      </w:r>
      <w:r w:rsidR="00825187" w:rsidRPr="00EF018B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25187" w:rsidRPr="00EF018B">
        <w:rPr>
          <w:rFonts w:ascii="Times New Roman" w:hAnsi="Times New Roman" w:cs="Times New Roman"/>
          <w:spacing w:val="1"/>
          <w:sz w:val="24"/>
          <w:szCs w:val="24"/>
        </w:rPr>
        <w:t xml:space="preserve"> Установить, что формирование и ведение управлением </w:t>
      </w:r>
      <w:r w:rsidR="00825187" w:rsidRPr="00EF018B">
        <w:rPr>
          <w:rFonts w:ascii="Times New Roman" w:hAnsi="Times New Roman" w:cs="Times New Roman"/>
          <w:spacing w:val="10"/>
          <w:sz w:val="24"/>
          <w:szCs w:val="24"/>
        </w:rPr>
        <w:t xml:space="preserve">в перечня источников доходов бюджетов  Российской  Федерации, </w:t>
      </w:r>
      <w:r w:rsidR="00825187" w:rsidRPr="00EF018B">
        <w:rPr>
          <w:rFonts w:ascii="Times New Roman" w:hAnsi="Times New Roman" w:cs="Times New Roman"/>
          <w:spacing w:val="-1"/>
          <w:sz w:val="24"/>
          <w:szCs w:val="24"/>
        </w:rPr>
        <w:t>реестров источников доходов</w:t>
      </w:r>
      <w:r w:rsidR="00010986" w:rsidRPr="00EF018B">
        <w:rPr>
          <w:rFonts w:ascii="Times New Roman" w:hAnsi="Times New Roman" w:cs="Times New Roman"/>
          <w:spacing w:val="-1"/>
          <w:sz w:val="24"/>
          <w:szCs w:val="24"/>
        </w:rPr>
        <w:t xml:space="preserve"> местного  бюджета</w:t>
      </w:r>
      <w:r w:rsidR="00825187" w:rsidRPr="00EF018B">
        <w:rPr>
          <w:rFonts w:ascii="Times New Roman" w:hAnsi="Times New Roman" w:cs="Times New Roman"/>
          <w:spacing w:val="-1"/>
          <w:sz w:val="24"/>
          <w:szCs w:val="24"/>
        </w:rPr>
        <w:t xml:space="preserve">, предусмотренных статьей 47.1 </w:t>
      </w:r>
      <w:r w:rsidR="00825187" w:rsidRPr="00EF018B">
        <w:rPr>
          <w:rFonts w:ascii="Times New Roman" w:hAnsi="Times New Roman" w:cs="Times New Roman"/>
          <w:spacing w:val="5"/>
          <w:sz w:val="24"/>
          <w:szCs w:val="24"/>
        </w:rPr>
        <w:t xml:space="preserve">Бюджетного   кодекса   Российской Федерации, осуществляется по мере </w:t>
      </w:r>
      <w:r w:rsidR="00010986" w:rsidRPr="00EF018B">
        <w:rPr>
          <w:rFonts w:ascii="Times New Roman" w:hAnsi="Times New Roman" w:cs="Times New Roman"/>
          <w:spacing w:val="4"/>
          <w:sz w:val="24"/>
          <w:szCs w:val="24"/>
        </w:rPr>
        <w:t xml:space="preserve">подключения </w:t>
      </w:r>
      <w:r w:rsidR="00825187" w:rsidRPr="00EF018B">
        <w:rPr>
          <w:rFonts w:ascii="Times New Roman" w:hAnsi="Times New Roman" w:cs="Times New Roman"/>
          <w:spacing w:val="4"/>
          <w:sz w:val="24"/>
          <w:szCs w:val="24"/>
        </w:rPr>
        <w:t xml:space="preserve">      главных      администраторов</w:t>
      </w:r>
      <w:r w:rsidR="00825187" w:rsidRPr="00EF018B">
        <w:rPr>
          <w:rFonts w:ascii="Times New Roman" w:hAnsi="Times New Roman" w:cs="Times New Roman"/>
          <w:sz w:val="24"/>
          <w:szCs w:val="24"/>
        </w:rPr>
        <w:t xml:space="preserve"> </w:t>
      </w:r>
      <w:r w:rsidR="00825187" w:rsidRPr="00EF018B">
        <w:rPr>
          <w:rFonts w:ascii="Times New Roman" w:hAnsi="Times New Roman" w:cs="Times New Roman"/>
          <w:spacing w:val="1"/>
          <w:sz w:val="24"/>
          <w:szCs w:val="24"/>
        </w:rPr>
        <w:t xml:space="preserve">и    администраторов    доходов    </w:t>
      </w:r>
      <w:r w:rsidR="00010986" w:rsidRPr="00EF018B">
        <w:rPr>
          <w:rFonts w:ascii="Times New Roman" w:hAnsi="Times New Roman" w:cs="Times New Roman"/>
          <w:spacing w:val="-1"/>
          <w:sz w:val="24"/>
          <w:szCs w:val="24"/>
        </w:rPr>
        <w:t>местного</w:t>
      </w:r>
      <w:r w:rsidR="00825187" w:rsidRPr="00EF018B">
        <w:rPr>
          <w:rFonts w:ascii="Times New Roman" w:hAnsi="Times New Roman" w:cs="Times New Roman"/>
          <w:spacing w:val="-1"/>
          <w:sz w:val="24"/>
          <w:szCs w:val="24"/>
        </w:rPr>
        <w:t xml:space="preserve">  бюджет</w:t>
      </w:r>
      <w:r w:rsidR="00010986" w:rsidRPr="00EF018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825187" w:rsidRPr="00EF018B">
        <w:rPr>
          <w:rFonts w:ascii="Times New Roman" w:hAnsi="Times New Roman" w:cs="Times New Roman"/>
          <w:spacing w:val="1"/>
          <w:sz w:val="24"/>
          <w:szCs w:val="24"/>
        </w:rPr>
        <w:t xml:space="preserve"> к государственной </w:t>
      </w:r>
      <w:r w:rsidR="00825187" w:rsidRPr="00EF018B">
        <w:rPr>
          <w:rFonts w:ascii="Times New Roman" w:hAnsi="Times New Roman" w:cs="Times New Roman"/>
          <w:spacing w:val="5"/>
          <w:sz w:val="24"/>
          <w:szCs w:val="24"/>
        </w:rPr>
        <w:t xml:space="preserve">интегрированной информационной системе управления   общественными </w:t>
      </w:r>
      <w:r w:rsidR="00825187" w:rsidRPr="00EF018B">
        <w:rPr>
          <w:rFonts w:ascii="Times New Roman" w:hAnsi="Times New Roman" w:cs="Times New Roman"/>
          <w:spacing w:val="3"/>
          <w:sz w:val="24"/>
          <w:szCs w:val="24"/>
        </w:rPr>
        <w:t xml:space="preserve">финансами «Электронный бюджет» </w:t>
      </w:r>
      <w:r w:rsidR="00543BCA" w:rsidRPr="00EF018B">
        <w:rPr>
          <w:rFonts w:ascii="Times New Roman" w:hAnsi="Times New Roman" w:cs="Times New Roman"/>
          <w:spacing w:val="3"/>
          <w:sz w:val="24"/>
          <w:szCs w:val="24"/>
        </w:rPr>
        <w:t>в соответствии с Порядком, утвержденным постановлением Правительства Архангельской области от 27 июля 2017 года № 297-пп.</w:t>
      </w:r>
    </w:p>
    <w:p w:rsidR="00825187" w:rsidRPr="00EF018B" w:rsidRDefault="00EF018B" w:rsidP="00792DB3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Разместить настоящее постановление 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администрации муниципального образования «</w:t>
      </w:r>
      <w:r w:rsidR="00010986" w:rsidRPr="00EF018B">
        <w:rPr>
          <w:rFonts w:ascii="Times New Roman" w:hAnsi="Times New Roman" w:cs="Times New Roman"/>
          <w:sz w:val="24"/>
          <w:szCs w:val="24"/>
          <w:lang w:eastAsia="ru-RU"/>
        </w:rPr>
        <w:t>Мошинское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25187" w:rsidRPr="00EF018B" w:rsidRDefault="00EF018B" w:rsidP="00792DB3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размещения на официальном сайте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5187" w:rsidRPr="00EF018B" w:rsidRDefault="00825187" w:rsidP="00CB0690">
      <w:pPr>
        <w:spacing w:after="0" w:line="240" w:lineRule="auto"/>
        <w:ind w:firstLine="18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25187" w:rsidRDefault="00825187" w:rsidP="00CB0690">
      <w:pPr>
        <w:spacing w:after="0" w:line="240" w:lineRule="auto"/>
        <w:ind w:firstLine="18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F018B" w:rsidRPr="00EF018B" w:rsidRDefault="00EF018B" w:rsidP="00CB0690">
      <w:pPr>
        <w:spacing w:after="0" w:line="240" w:lineRule="auto"/>
        <w:ind w:firstLine="18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36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230"/>
        <w:gridCol w:w="4131"/>
      </w:tblGrid>
      <w:tr w:rsidR="00825187" w:rsidRPr="00EF018B">
        <w:tc>
          <w:tcPr>
            <w:tcW w:w="7230" w:type="dxa"/>
          </w:tcPr>
          <w:p w:rsidR="00825187" w:rsidRPr="00EF018B" w:rsidRDefault="00825187" w:rsidP="007C6AF8">
            <w:pPr>
              <w:spacing w:after="0" w:line="240" w:lineRule="auto"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825187" w:rsidRPr="00EF018B" w:rsidRDefault="00010986" w:rsidP="007C6AF8">
            <w:pPr>
              <w:spacing w:after="0" w:line="240" w:lineRule="auto"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«Мошинское</w:t>
            </w:r>
            <w:r w:rsidR="00825187" w:rsidRPr="00EF0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</w:t>
            </w:r>
          </w:p>
          <w:p w:rsidR="00825187" w:rsidRPr="00EF018B" w:rsidRDefault="00825187" w:rsidP="004E7FB6">
            <w:pPr>
              <w:spacing w:after="0" w:line="240" w:lineRule="auto"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4131" w:type="dxa"/>
          </w:tcPr>
          <w:p w:rsidR="00825187" w:rsidRPr="00EF018B" w:rsidRDefault="00825187" w:rsidP="007C6AF8">
            <w:pPr>
              <w:spacing w:after="0" w:line="240" w:lineRule="auto"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187" w:rsidRPr="00EF018B" w:rsidRDefault="00825187" w:rsidP="004E7FB6">
            <w:pPr>
              <w:spacing w:after="0" w:line="240" w:lineRule="auto"/>
              <w:ind w:left="-380" w:firstLine="56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В.Г. </w:t>
            </w:r>
            <w:r w:rsidR="00010986" w:rsidRPr="00EF0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Селезнев</w:t>
            </w:r>
          </w:p>
        </w:tc>
      </w:tr>
    </w:tbl>
    <w:p w:rsidR="00825187" w:rsidRPr="00EF018B" w:rsidRDefault="0082518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187" w:rsidRPr="00EF018B" w:rsidRDefault="0082518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187" w:rsidRPr="00EF018B" w:rsidRDefault="0082518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187" w:rsidRPr="00EF018B" w:rsidRDefault="0082518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187" w:rsidRPr="00EF018B" w:rsidRDefault="0082518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5187" w:rsidRPr="00EF018B" w:rsidSect="0016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DA" w:rsidRDefault="00E578DA" w:rsidP="006D0ADC">
      <w:pPr>
        <w:spacing w:after="0" w:line="240" w:lineRule="auto"/>
      </w:pPr>
      <w:r>
        <w:separator/>
      </w:r>
    </w:p>
  </w:endnote>
  <w:endnote w:type="continuationSeparator" w:id="0">
    <w:p w:rsidR="00E578DA" w:rsidRDefault="00E578DA" w:rsidP="006D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DA" w:rsidRDefault="00E578DA" w:rsidP="006D0ADC">
      <w:pPr>
        <w:spacing w:after="0" w:line="240" w:lineRule="auto"/>
      </w:pPr>
      <w:r>
        <w:separator/>
      </w:r>
    </w:p>
  </w:footnote>
  <w:footnote w:type="continuationSeparator" w:id="0">
    <w:p w:rsidR="00E578DA" w:rsidRDefault="00E578DA" w:rsidP="006D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4F3"/>
    <w:multiLevelType w:val="multilevel"/>
    <w:tmpl w:val="C9F4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2760E"/>
    <w:multiLevelType w:val="singleLevel"/>
    <w:tmpl w:val="7328694E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69A946BE"/>
    <w:multiLevelType w:val="singleLevel"/>
    <w:tmpl w:val="77985E52"/>
    <w:lvl w:ilvl="0">
      <w:start w:val="1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760901F3"/>
    <w:multiLevelType w:val="multilevel"/>
    <w:tmpl w:val="E8AE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)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565"/>
    <w:rsid w:val="00006E21"/>
    <w:rsid w:val="00010986"/>
    <w:rsid w:val="00034BD7"/>
    <w:rsid w:val="0003735B"/>
    <w:rsid w:val="000F1087"/>
    <w:rsid w:val="000F2DBB"/>
    <w:rsid w:val="00136D34"/>
    <w:rsid w:val="0016566C"/>
    <w:rsid w:val="001A6E05"/>
    <w:rsid w:val="001C08BC"/>
    <w:rsid w:val="001D75AD"/>
    <w:rsid w:val="00261651"/>
    <w:rsid w:val="002A7362"/>
    <w:rsid w:val="002B6D02"/>
    <w:rsid w:val="002C0313"/>
    <w:rsid w:val="002F096A"/>
    <w:rsid w:val="003011E6"/>
    <w:rsid w:val="003065CF"/>
    <w:rsid w:val="00370509"/>
    <w:rsid w:val="003974D6"/>
    <w:rsid w:val="004068A6"/>
    <w:rsid w:val="00452F25"/>
    <w:rsid w:val="004656E1"/>
    <w:rsid w:val="004A60CD"/>
    <w:rsid w:val="004A67AF"/>
    <w:rsid w:val="004E7FB6"/>
    <w:rsid w:val="00524BCB"/>
    <w:rsid w:val="0053629A"/>
    <w:rsid w:val="00543BCA"/>
    <w:rsid w:val="005837E3"/>
    <w:rsid w:val="005D24A9"/>
    <w:rsid w:val="0061550B"/>
    <w:rsid w:val="0065684C"/>
    <w:rsid w:val="006642FF"/>
    <w:rsid w:val="006953C5"/>
    <w:rsid w:val="006B4C3F"/>
    <w:rsid w:val="006D0ADC"/>
    <w:rsid w:val="006F2A17"/>
    <w:rsid w:val="006F4779"/>
    <w:rsid w:val="00705F6D"/>
    <w:rsid w:val="00717CD0"/>
    <w:rsid w:val="0072372D"/>
    <w:rsid w:val="00792DB3"/>
    <w:rsid w:val="007C6AF8"/>
    <w:rsid w:val="007E53DC"/>
    <w:rsid w:val="00810644"/>
    <w:rsid w:val="00813126"/>
    <w:rsid w:val="00825187"/>
    <w:rsid w:val="008A67EE"/>
    <w:rsid w:val="0090568D"/>
    <w:rsid w:val="00983AD5"/>
    <w:rsid w:val="00993A4C"/>
    <w:rsid w:val="009A6FAA"/>
    <w:rsid w:val="009B1CD5"/>
    <w:rsid w:val="00A0056B"/>
    <w:rsid w:val="00A06420"/>
    <w:rsid w:val="00A0677A"/>
    <w:rsid w:val="00A14CD4"/>
    <w:rsid w:val="00A44E18"/>
    <w:rsid w:val="00A47D33"/>
    <w:rsid w:val="00A90CC9"/>
    <w:rsid w:val="00AA16F6"/>
    <w:rsid w:val="00AA342F"/>
    <w:rsid w:val="00AA7DB9"/>
    <w:rsid w:val="00AB4C1A"/>
    <w:rsid w:val="00AF58A5"/>
    <w:rsid w:val="00B01D06"/>
    <w:rsid w:val="00B55581"/>
    <w:rsid w:val="00C06D4A"/>
    <w:rsid w:val="00C20BE0"/>
    <w:rsid w:val="00C33503"/>
    <w:rsid w:val="00C34475"/>
    <w:rsid w:val="00C71B4E"/>
    <w:rsid w:val="00C83E0A"/>
    <w:rsid w:val="00C86306"/>
    <w:rsid w:val="00C911FE"/>
    <w:rsid w:val="00CB0690"/>
    <w:rsid w:val="00CE3B99"/>
    <w:rsid w:val="00D34091"/>
    <w:rsid w:val="00D34C11"/>
    <w:rsid w:val="00D9220F"/>
    <w:rsid w:val="00DB08E5"/>
    <w:rsid w:val="00DE5D8E"/>
    <w:rsid w:val="00E03729"/>
    <w:rsid w:val="00E23CB2"/>
    <w:rsid w:val="00E27F24"/>
    <w:rsid w:val="00E55250"/>
    <w:rsid w:val="00E578DA"/>
    <w:rsid w:val="00E62144"/>
    <w:rsid w:val="00EE69AE"/>
    <w:rsid w:val="00EF018B"/>
    <w:rsid w:val="00F02A5E"/>
    <w:rsid w:val="00F31565"/>
    <w:rsid w:val="00F4186A"/>
    <w:rsid w:val="00F43ED4"/>
    <w:rsid w:val="00F52FFF"/>
    <w:rsid w:val="00FA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31565"/>
    <w:rPr>
      <w:b/>
      <w:bCs/>
    </w:rPr>
  </w:style>
  <w:style w:type="paragraph" w:styleId="a4">
    <w:name w:val="List Paragraph"/>
    <w:basedOn w:val="a"/>
    <w:uiPriority w:val="99"/>
    <w:qFormat/>
    <w:rsid w:val="000F2DBB"/>
    <w:pPr>
      <w:ind w:left="720"/>
    </w:pPr>
  </w:style>
  <w:style w:type="paragraph" w:styleId="a5">
    <w:name w:val="Balloon Text"/>
    <w:basedOn w:val="a"/>
    <w:link w:val="a6"/>
    <w:uiPriority w:val="99"/>
    <w:semiHidden/>
    <w:rsid w:val="007C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C6AF8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AF58A5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rsid w:val="006D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D0ADC"/>
  </w:style>
  <w:style w:type="paragraph" w:styleId="aa">
    <w:name w:val="footer"/>
    <w:basedOn w:val="a"/>
    <w:link w:val="ab"/>
    <w:uiPriority w:val="99"/>
    <w:rsid w:val="006D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0ADC"/>
  </w:style>
  <w:style w:type="paragraph" w:styleId="ac">
    <w:name w:val="Normal (Web)"/>
    <w:basedOn w:val="a"/>
    <w:rsid w:val="00A4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95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5526695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855266955">
                  <w:marLeft w:val="0"/>
                  <w:marRight w:val="0"/>
                  <w:marTop w:val="275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552669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8552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1853-890A-4667-A5BA-E43B4221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2018-01-17T12:28:00Z</cp:lastPrinted>
  <dcterms:created xsi:type="dcterms:W3CDTF">2018-01-17T12:03:00Z</dcterms:created>
  <dcterms:modified xsi:type="dcterms:W3CDTF">2018-01-17T12:30:00Z</dcterms:modified>
</cp:coreProperties>
</file>