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5" w:rsidRDefault="000D00C5" w:rsidP="000D00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079C6" w:rsidRPr="000D00C5" w:rsidRDefault="00D079C6" w:rsidP="000D00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D00C5" w:rsidRPr="000D00C5" w:rsidRDefault="000D00C5" w:rsidP="000D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D00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ГОРОДА ИЗВЕЩАЕТ</w:t>
      </w:r>
    </w:p>
    <w:p w:rsidR="000D00C5" w:rsidRPr="000D00C5" w:rsidRDefault="000D00C5" w:rsidP="000D00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D00C5" w:rsidRPr="000D00C5" w:rsidRDefault="000D00C5" w:rsidP="00D0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0D00C5" w:rsidRDefault="000D00C5" w:rsidP="00D07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Невинномысска от 18.11.2020 № 1888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0D00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заключение </w:t>
      </w:r>
      <w:r w:rsidRPr="000D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на размещение нестационарного торгового объекта (нестационарного объекта по предоставлению услуг)</w:t>
      </w:r>
      <w:r w:rsidRPr="000D00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9C6" w:rsidRDefault="00D079C6" w:rsidP="00D07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C6" w:rsidRPr="000D00C5" w:rsidRDefault="00D079C6" w:rsidP="00D07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1701"/>
        <w:gridCol w:w="2705"/>
        <w:gridCol w:w="26"/>
        <w:gridCol w:w="2272"/>
        <w:gridCol w:w="3264"/>
      </w:tblGrid>
      <w:tr w:rsidR="000D00C5" w:rsidRPr="000D00C5" w:rsidTr="00C95CC5">
        <w:trPr>
          <w:tblHeader/>
        </w:trPr>
        <w:tc>
          <w:tcPr>
            <w:tcW w:w="1843" w:type="dxa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стоимость одного торгового места на весь срок размещения, руб. </w:t>
            </w:r>
          </w:p>
        </w:tc>
      </w:tr>
      <w:tr w:rsidR="000D00C5" w:rsidRPr="000D00C5" w:rsidTr="00C95CC5">
        <w:trPr>
          <w:tblHeader/>
        </w:trPr>
        <w:tc>
          <w:tcPr>
            <w:tcW w:w="1843" w:type="dxa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5" w:type="dxa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vAlign w:val="center"/>
          </w:tcPr>
          <w:p w:rsidR="000D00C5" w:rsidRPr="000D00C5" w:rsidRDefault="000D00C5" w:rsidP="000D00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00C5" w:rsidRPr="000D00C5" w:rsidTr="00C95CC5">
        <w:tc>
          <w:tcPr>
            <w:tcW w:w="16064" w:type="dxa"/>
            <w:gridSpan w:val="7"/>
            <w:shd w:val="clear" w:color="auto" w:fill="FFFFFF"/>
            <w:vAlign w:val="center"/>
          </w:tcPr>
          <w:p w:rsidR="000D00C5" w:rsidRPr="000D00C5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C5">
              <w:rPr>
                <w:rFonts w:ascii="Times New Roman" w:hAnsi="Times New Roman" w:cs="Times New Roman"/>
                <w:sz w:val="28"/>
                <w:szCs w:val="28"/>
              </w:rPr>
              <w:t>ДЛЯ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CC5">
              <w:rPr>
                <w:rFonts w:ascii="Times New Roman" w:hAnsi="Times New Roman" w:cs="Times New Roman"/>
                <w:sz w:val="28"/>
                <w:szCs w:val="28"/>
              </w:rPr>
              <w:t xml:space="preserve"> МОРОЖЕНОГО</w:t>
            </w:r>
          </w:p>
        </w:tc>
      </w:tr>
      <w:tr w:rsidR="000D00C5" w:rsidRPr="000D00C5" w:rsidTr="00C95CC5">
        <w:tc>
          <w:tcPr>
            <w:tcW w:w="1843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D00C5" w:rsidRPr="000D00C5" w:rsidRDefault="00C95CC5" w:rsidP="000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C5">
              <w:rPr>
                <w:rFonts w:ascii="Times New Roman" w:hAnsi="Times New Roman" w:cs="Times New Roman"/>
                <w:sz w:val="28"/>
                <w:szCs w:val="28"/>
              </w:rPr>
              <w:t>Улица Гагарина, 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00C5" w:rsidRPr="000D00C5" w:rsidRDefault="00C95C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5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0D00C5" w:rsidRPr="000D00C5" w:rsidRDefault="000D00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место, </w:t>
            </w:r>
            <w:r w:rsidR="00C95CC5" w:rsidRPr="00C95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0D00C5" w:rsidRPr="000D00C5" w:rsidRDefault="000D00C5" w:rsidP="000D00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0D00C5" w:rsidRPr="000D00C5" w:rsidRDefault="00386DDD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151200,00</w:t>
            </w:r>
          </w:p>
        </w:tc>
      </w:tr>
      <w:tr w:rsidR="000D00C5" w:rsidRPr="000D00C5" w:rsidTr="00C95CC5">
        <w:tc>
          <w:tcPr>
            <w:tcW w:w="1843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D00C5" w:rsidRPr="000D00C5" w:rsidRDefault="00C95CC5" w:rsidP="000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C5">
              <w:rPr>
                <w:rFonts w:ascii="Times New Roman" w:hAnsi="Times New Roman" w:cs="Times New Roman"/>
                <w:sz w:val="28"/>
                <w:szCs w:val="28"/>
              </w:rPr>
              <w:t>Улица Северная, 9А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00C5" w:rsidRPr="000D00C5" w:rsidRDefault="00C95C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5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0D00C5" w:rsidRPr="000D00C5" w:rsidRDefault="000D00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место, </w:t>
            </w:r>
            <w:r w:rsidR="00C95CC5" w:rsidRPr="00C95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0D00C5" w:rsidRPr="000D00C5" w:rsidRDefault="00386DDD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62208,00</w:t>
            </w:r>
          </w:p>
        </w:tc>
      </w:tr>
      <w:tr w:rsidR="000D00C5" w:rsidRPr="000D00C5" w:rsidTr="00C95CC5">
        <w:tc>
          <w:tcPr>
            <w:tcW w:w="16064" w:type="dxa"/>
            <w:gridSpan w:val="7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ОКАЗАНИЯ </w:t>
            </w: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(РЕМОНТ, ОБУВИ, ЧАСОВ, ОДЕЖДЫ, БЫТОВОЙ ТЕХНИКИ, УСЛУГИ ФОТО)</w:t>
            </w:r>
          </w:p>
        </w:tc>
      </w:tr>
      <w:tr w:rsidR="000D00C5" w:rsidRPr="000D00C5" w:rsidTr="00C95CC5">
        <w:tc>
          <w:tcPr>
            <w:tcW w:w="1843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numPr>
                <w:ilvl w:val="0"/>
                <w:numId w:val="1"/>
              </w:numPr>
              <w:spacing w:after="0" w:line="240" w:lineRule="auto"/>
              <w:ind w:left="18" w:firstLine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D00C5" w:rsidRPr="000D00C5" w:rsidRDefault="000D00C5" w:rsidP="000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Энгельса, 99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18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0D00C5" w:rsidRPr="000D00C5" w:rsidRDefault="00386DDD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262440,00</w:t>
            </w:r>
          </w:p>
        </w:tc>
      </w:tr>
      <w:tr w:rsidR="000D00C5" w:rsidRPr="000D00C5" w:rsidTr="00C95CC5">
        <w:tc>
          <w:tcPr>
            <w:tcW w:w="1843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numPr>
                <w:ilvl w:val="0"/>
                <w:numId w:val="1"/>
              </w:numPr>
              <w:spacing w:after="0" w:line="240" w:lineRule="auto"/>
              <w:ind w:left="18" w:firstLine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D00C5" w:rsidRPr="000D00C5" w:rsidRDefault="000D00C5" w:rsidP="000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Партизанская, 7А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12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0D00C5" w:rsidRPr="000D00C5" w:rsidRDefault="00386DDD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174960,00</w:t>
            </w:r>
          </w:p>
        </w:tc>
      </w:tr>
      <w:tr w:rsidR="000D00C5" w:rsidRPr="000D00C5" w:rsidTr="00C95CC5">
        <w:tc>
          <w:tcPr>
            <w:tcW w:w="1843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numPr>
                <w:ilvl w:val="0"/>
                <w:numId w:val="1"/>
              </w:numPr>
              <w:spacing w:after="0" w:line="240" w:lineRule="auto"/>
              <w:ind w:left="18" w:firstLine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D00C5" w:rsidRPr="000D00C5" w:rsidRDefault="000D00C5" w:rsidP="000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Менделеева, 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0D00C5" w:rsidRPr="000D00C5" w:rsidRDefault="000D00C5" w:rsidP="000D00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0D00C5" w:rsidRPr="000D00C5" w:rsidRDefault="00386DDD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324000,00</w:t>
            </w:r>
          </w:p>
        </w:tc>
      </w:tr>
      <w:tr w:rsidR="000D00C5" w:rsidRPr="000D00C5" w:rsidTr="00C95CC5">
        <w:tc>
          <w:tcPr>
            <w:tcW w:w="1843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numPr>
                <w:ilvl w:val="0"/>
                <w:numId w:val="1"/>
              </w:numPr>
              <w:spacing w:after="0" w:line="240" w:lineRule="auto"/>
              <w:ind w:left="18" w:firstLine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D00C5" w:rsidRDefault="000D00C5" w:rsidP="000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Калинина, 163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0D00C5" w:rsidRPr="000D00C5" w:rsidRDefault="000D00C5" w:rsidP="000D00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0D00C5" w:rsidRPr="000D00C5" w:rsidRDefault="000D00C5" w:rsidP="000D00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0D00C5" w:rsidRPr="000D00C5" w:rsidRDefault="00386DDD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291600,00</w:t>
            </w:r>
          </w:p>
        </w:tc>
      </w:tr>
      <w:tr w:rsidR="00D079C6" w:rsidRPr="000D00C5" w:rsidTr="001C54DA">
        <w:tc>
          <w:tcPr>
            <w:tcW w:w="16064" w:type="dxa"/>
            <w:gridSpan w:val="7"/>
            <w:shd w:val="clear" w:color="auto" w:fill="FFFFFF"/>
            <w:vAlign w:val="center"/>
          </w:tcPr>
          <w:p w:rsidR="00D079C6" w:rsidRPr="000D00C5" w:rsidRDefault="00D079C6" w:rsidP="000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РЕАЛИЗАЦИИ ПРОДОВОЛЬСТВЕННОЙ ГРУППЫ ТОВАРОВ</w:t>
            </w:r>
          </w:p>
        </w:tc>
      </w:tr>
      <w:tr w:rsidR="00C95CC5" w:rsidRPr="00D079C6" w:rsidTr="00C95CC5">
        <w:tc>
          <w:tcPr>
            <w:tcW w:w="1843" w:type="dxa"/>
            <w:shd w:val="clear" w:color="auto" w:fill="FFFFFF"/>
            <w:vAlign w:val="center"/>
          </w:tcPr>
          <w:p w:rsidR="00D079C6" w:rsidRPr="00D079C6" w:rsidRDefault="00D079C6" w:rsidP="00D079C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95CC5" w:rsidRPr="00D079C6" w:rsidRDefault="00C95CC5" w:rsidP="00C95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9C6">
              <w:rPr>
                <w:rFonts w:ascii="Times New Roman" w:hAnsi="Times New Roman" w:cs="Times New Roman"/>
                <w:sz w:val="28"/>
                <w:szCs w:val="28"/>
              </w:rPr>
              <w:t xml:space="preserve">Район жилого дома 56 </w:t>
            </w:r>
          </w:p>
          <w:p w:rsidR="00C95CC5" w:rsidRPr="00D079C6" w:rsidRDefault="00C95CC5" w:rsidP="00C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hAnsi="Times New Roman" w:cs="Times New Roman"/>
                <w:sz w:val="28"/>
                <w:szCs w:val="28"/>
              </w:rPr>
              <w:t>по улице Гагарина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63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C95CC5" w:rsidRPr="00D079C6" w:rsidRDefault="00C95CC5" w:rsidP="00C95C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C95CC5" w:rsidRPr="00D079C6" w:rsidRDefault="00386DDD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1360800,00</w:t>
            </w:r>
          </w:p>
        </w:tc>
      </w:tr>
      <w:tr w:rsidR="00C95CC5" w:rsidRPr="00D079C6" w:rsidTr="00C95CC5">
        <w:tc>
          <w:tcPr>
            <w:tcW w:w="1843" w:type="dxa"/>
            <w:shd w:val="clear" w:color="auto" w:fill="FFFFFF"/>
            <w:vAlign w:val="center"/>
          </w:tcPr>
          <w:p w:rsidR="00C95CC5" w:rsidRPr="00D079C6" w:rsidRDefault="00C95CC5" w:rsidP="00D07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95CC5" w:rsidRPr="00D079C6" w:rsidRDefault="00C95CC5" w:rsidP="00C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Район жилого дома 34 </w:t>
            </w:r>
          </w:p>
          <w:p w:rsidR="00C95CC5" w:rsidRPr="00D079C6" w:rsidRDefault="00C95CC5" w:rsidP="00C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улице Гагарина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55 кв. м.</w:t>
            </w:r>
          </w:p>
        </w:tc>
        <w:tc>
          <w:tcPr>
            <w:tcW w:w="2272" w:type="dxa"/>
            <w:shd w:val="clear" w:color="auto" w:fill="FFFFFF"/>
          </w:tcPr>
          <w:p w:rsidR="00C95CC5" w:rsidRPr="00D079C6" w:rsidRDefault="00C95CC5" w:rsidP="00C95C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C95CC5" w:rsidRPr="00D079C6" w:rsidRDefault="00386DDD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1188000,00</w:t>
            </w:r>
          </w:p>
        </w:tc>
      </w:tr>
      <w:tr w:rsidR="00C95CC5" w:rsidRPr="00D079C6" w:rsidTr="00C95CC5">
        <w:tc>
          <w:tcPr>
            <w:tcW w:w="1843" w:type="dxa"/>
            <w:shd w:val="clear" w:color="auto" w:fill="FFFFFF"/>
            <w:vAlign w:val="center"/>
          </w:tcPr>
          <w:p w:rsidR="00C95CC5" w:rsidRPr="00D079C6" w:rsidRDefault="00C95CC5" w:rsidP="00D07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95CC5" w:rsidRPr="00D079C6" w:rsidRDefault="00C95CC5" w:rsidP="00C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Улица Приборостроительная, 8А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150 кв. м.</w:t>
            </w:r>
          </w:p>
        </w:tc>
        <w:tc>
          <w:tcPr>
            <w:tcW w:w="2272" w:type="dxa"/>
            <w:shd w:val="clear" w:color="auto" w:fill="FFFFFF"/>
          </w:tcPr>
          <w:p w:rsidR="00C95CC5" w:rsidRPr="00D079C6" w:rsidRDefault="00C95CC5" w:rsidP="00C95C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C95CC5" w:rsidRPr="00D079C6" w:rsidRDefault="00386DDD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2592000,00</w:t>
            </w:r>
          </w:p>
        </w:tc>
      </w:tr>
      <w:tr w:rsidR="00C95CC5" w:rsidRPr="000D00C5" w:rsidTr="00C95CC5">
        <w:tc>
          <w:tcPr>
            <w:tcW w:w="1843" w:type="dxa"/>
            <w:shd w:val="clear" w:color="auto" w:fill="FFFFFF"/>
            <w:vAlign w:val="center"/>
          </w:tcPr>
          <w:p w:rsidR="00C95CC5" w:rsidRPr="00D079C6" w:rsidRDefault="00C95CC5" w:rsidP="00D079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95CC5" w:rsidRPr="00D079C6" w:rsidRDefault="00C95CC5" w:rsidP="00C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бульвара Мира, 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C95CC5" w:rsidRPr="00D079C6" w:rsidRDefault="00C95CC5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70 кв. м.</w:t>
            </w:r>
          </w:p>
        </w:tc>
        <w:tc>
          <w:tcPr>
            <w:tcW w:w="2272" w:type="dxa"/>
            <w:shd w:val="clear" w:color="auto" w:fill="FFFFFF"/>
          </w:tcPr>
          <w:p w:rsidR="00C95CC5" w:rsidRPr="00D079C6" w:rsidRDefault="00C95CC5" w:rsidP="00C95C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</w:t>
            </w:r>
          </w:p>
          <w:p w:rsidR="00C95CC5" w:rsidRPr="00D079C6" w:rsidRDefault="00C95CC5" w:rsidP="00C95C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C95CC5" w:rsidRPr="000D00C5" w:rsidRDefault="00386DDD" w:rsidP="00C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1512000,00</w:t>
            </w:r>
            <w:bookmarkStart w:id="0" w:name="_GoBack"/>
            <w:bookmarkEnd w:id="0"/>
          </w:p>
        </w:tc>
      </w:tr>
    </w:tbl>
    <w:p w:rsidR="000D00C5" w:rsidRPr="000D00C5" w:rsidRDefault="000D00C5" w:rsidP="000D00C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0C5" w:rsidRPr="000D00C5" w:rsidRDefault="000D00C5" w:rsidP="000D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0D00C5" w:rsidRPr="000D00C5" w:rsidRDefault="000D00C5" w:rsidP="000D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0D00C5" w:rsidRPr="000D00C5" w:rsidRDefault="000D00C5" w:rsidP="000D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кциона, на «шаг аукциона». Шаг аукциона составляет 10 % начальной цены договора.</w:t>
      </w:r>
    </w:p>
    <w:p w:rsidR="000D00C5" w:rsidRPr="000D00C5" w:rsidRDefault="000D00C5" w:rsidP="000D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ау</w:t>
      </w:r>
      <w:proofErr w:type="gramEnd"/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кциона размещена на официальном сайте администрации города Невинномысска (</w:t>
      </w:r>
      <w:r w:rsidRPr="000D00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0D00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nevadm</w:t>
      </w:r>
      <w:proofErr w:type="spellEnd"/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0D00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) в информационно - телекоммуникационной сети «Интернет».</w:t>
      </w: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Организатор аукциона, место получения конкурсной документации и прием заявок: 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 по торговле и бытовому обслуживанию администрации города Невинномысска, 357100, г. Невинномысск, ул. Гагарина, 74а, тел. (86554) 2-88-55 (доб. 157, 160)</w:t>
      </w: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Прием заявок на участие в аукционе: 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с 9-00 час. 2</w:t>
      </w:r>
      <w:r w:rsidR="00D079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2020 г. до 18-00 час. 2</w:t>
      </w:r>
      <w:r w:rsidR="00D079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2020 г.</w:t>
      </w: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Дата вскрытия конвертов и начала рассмотрения заявок на участие в аукционе: </w:t>
      </w: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2020 года в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кабинет № 306 (3 этаж) в </w:t>
      </w:r>
      <w:r w:rsidRPr="000D00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</w:t>
      </w:r>
      <w:r w:rsidR="00D079C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5</w:t>
      </w:r>
      <w:r w:rsidRPr="000D00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-00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часов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Дата проведения аукциона:</w:t>
      </w: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2020 года в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D00C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кабинет № 306 (3 этаж) в </w:t>
      </w:r>
      <w:r w:rsidRPr="000D00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10-00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часов</w:t>
      </w:r>
      <w:r w:rsidRPr="000D00C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0C5" w:rsidRPr="000D00C5" w:rsidRDefault="000D00C5" w:rsidP="000D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00C5" w:rsidRPr="000D00C5" w:rsidRDefault="000D00C5" w:rsidP="000D0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C2" w:rsidRDefault="00C461C2"/>
    <w:sectPr w:rsidR="00C461C2" w:rsidSect="00D079C6">
      <w:headerReference w:type="even" r:id="rId6"/>
      <w:headerReference w:type="default" r:id="rId7"/>
      <w:pgSz w:w="16840" w:h="11907" w:orient="landscape" w:code="9"/>
      <w:pgMar w:top="709" w:right="567" w:bottom="1276" w:left="567" w:header="142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C5" w:rsidRDefault="00C95CC5" w:rsidP="00C95C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CC5" w:rsidRDefault="00C95CC5" w:rsidP="00C95C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7000"/>
      <w:docPartObj>
        <w:docPartGallery w:val="Page Numbers (Top of Page)"/>
        <w:docPartUnique/>
      </w:docPartObj>
    </w:sdtPr>
    <w:sdtContent>
      <w:p w:rsidR="00C95CC5" w:rsidRDefault="00C95C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DD">
          <w:rPr>
            <w:noProof/>
          </w:rPr>
          <w:t>2</w:t>
        </w:r>
        <w:r>
          <w:fldChar w:fldCharType="end"/>
        </w:r>
      </w:p>
    </w:sdtContent>
  </w:sdt>
  <w:p w:rsidR="00C95CC5" w:rsidRDefault="00C95CC5" w:rsidP="00C95C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B7C"/>
    <w:multiLevelType w:val="hybridMultilevel"/>
    <w:tmpl w:val="E9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1D97"/>
    <w:multiLevelType w:val="hybridMultilevel"/>
    <w:tmpl w:val="CE9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5"/>
    <w:rsid w:val="000D00C5"/>
    <w:rsid w:val="001B182F"/>
    <w:rsid w:val="00386DDD"/>
    <w:rsid w:val="00BA6F02"/>
    <w:rsid w:val="00C461C2"/>
    <w:rsid w:val="00C95CC5"/>
    <w:rsid w:val="00D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00C5"/>
  </w:style>
  <w:style w:type="paragraph" w:styleId="a6">
    <w:name w:val="List Paragraph"/>
    <w:basedOn w:val="a"/>
    <w:uiPriority w:val="34"/>
    <w:qFormat/>
    <w:rsid w:val="00D0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00C5"/>
  </w:style>
  <w:style w:type="paragraph" w:styleId="a6">
    <w:name w:val="List Paragraph"/>
    <w:basedOn w:val="a"/>
    <w:uiPriority w:val="34"/>
    <w:qFormat/>
    <w:rsid w:val="00D0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4</cp:revision>
  <dcterms:created xsi:type="dcterms:W3CDTF">2020-11-23T13:03:00Z</dcterms:created>
  <dcterms:modified xsi:type="dcterms:W3CDTF">2020-11-23T14:53:00Z</dcterms:modified>
</cp:coreProperties>
</file>