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D5" w:rsidRDefault="002A08D5" w:rsidP="00EB5F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проведении общественных обсуждений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C54E5" w:rsidRDefault="004C54E5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r w:rsidR="00DE4568">
        <w:rPr>
          <w:rFonts w:ascii="Times New Roman" w:hAnsi="Times New Roman" w:cs="Times New Roman"/>
          <w:sz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568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 xml:space="preserve">города Невинномысска от </w:t>
      </w:r>
      <w:r w:rsidR="00DE4568">
        <w:rPr>
          <w:rFonts w:ascii="Times New Roman" w:hAnsi="Times New Roman" w:cs="Times New Roman"/>
          <w:sz w:val="28"/>
          <w:szCs w:val="28"/>
        </w:rPr>
        <w:t xml:space="preserve">25.07.2018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E4568">
        <w:rPr>
          <w:rFonts w:ascii="Times New Roman" w:hAnsi="Times New Roman" w:cs="Times New Roman"/>
          <w:sz w:val="28"/>
          <w:szCs w:val="28"/>
        </w:rPr>
        <w:t>287-34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DE4568"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DE4568">
        <w:rPr>
          <w:rFonts w:ascii="Times New Roman" w:hAnsi="Times New Roman" w:cs="Times New Roman"/>
          <w:sz w:val="28"/>
          <w:szCs w:val="28"/>
        </w:rPr>
        <w:t>ложения о порядке проведения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общественно значимых проектов нормативных правовых актов </w:t>
      </w:r>
      <w:r w:rsidR="00DE4568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города Невинномысска» в целях проведения общественного обсуждения сообщаем следующие сведения:</w:t>
      </w:r>
    </w:p>
    <w:p w:rsidR="004C54E5" w:rsidRDefault="004C54E5" w:rsidP="004C54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Вид, заголовок проекта правового акта: </w:t>
      </w:r>
      <w:r w:rsidR="00DE4568">
        <w:rPr>
          <w:rFonts w:ascii="Times New Roman" w:hAnsi="Times New Roman" w:cs="Times New Roman"/>
          <w:sz w:val="28"/>
          <w:szCs w:val="28"/>
        </w:rPr>
        <w:t>решение Думы</w:t>
      </w:r>
      <w:r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E4568" w:rsidRPr="00DE4568">
        <w:rPr>
          <w:rFonts w:ascii="Times New Roman" w:hAnsi="Times New Roman" w:cs="Times New Roman"/>
          <w:bCs/>
          <w:sz w:val="28"/>
          <w:szCs w:val="28"/>
        </w:rPr>
        <w:t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города Невинномысска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(файл текста </w:t>
      </w:r>
      <w:r>
        <w:rPr>
          <w:rFonts w:ascii="Times New Roman" w:hAnsi="Times New Roman" w:cs="Times New Roman"/>
          <w:sz w:val="28"/>
          <w:szCs w:val="28"/>
        </w:rPr>
        <w:t>проекта правового акта прилагается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4C54E5" w:rsidRDefault="004C54E5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 Файл текста</w:t>
      </w:r>
      <w:r w:rsidRPr="004C5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пояснительной записки к проекту правового акта: прилагается.</w:t>
      </w:r>
    </w:p>
    <w:p w:rsidR="004C54E5" w:rsidRDefault="00DE4568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DE49A2">
        <w:rPr>
          <w:rFonts w:ascii="Times New Roman" w:hAnsi="Times New Roman" w:cs="Times New Roman"/>
          <w:sz w:val="28"/>
          <w:szCs w:val="28"/>
        </w:rPr>
        <w:t>Д</w:t>
      </w:r>
      <w:r w:rsidR="004C54E5">
        <w:rPr>
          <w:rFonts w:ascii="Times New Roman" w:hAnsi="Times New Roman" w:cs="Times New Roman"/>
          <w:sz w:val="28"/>
          <w:szCs w:val="28"/>
        </w:rPr>
        <w:t xml:space="preserve">ата начала и дата окончания приема предложений по проекту правового акта, вынесенного на общественное обсуждение: </w:t>
      </w:r>
      <w:r w:rsidR="00DE49A2" w:rsidRPr="00DE49A2">
        <w:rPr>
          <w:rFonts w:ascii="Times New Roman" w:hAnsi="Times New Roman" w:cs="Times New Roman"/>
          <w:sz w:val="28"/>
          <w:szCs w:val="28"/>
        </w:rPr>
        <w:t xml:space="preserve">с </w:t>
      </w:r>
      <w:r w:rsidR="00E83F6F">
        <w:rPr>
          <w:rFonts w:ascii="Times New Roman" w:hAnsi="Times New Roman" w:cs="Times New Roman"/>
          <w:sz w:val="28"/>
          <w:szCs w:val="28"/>
        </w:rPr>
        <w:t>18</w:t>
      </w:r>
      <w:r w:rsidR="00F252BA">
        <w:rPr>
          <w:rFonts w:ascii="Times New Roman" w:hAnsi="Times New Roman" w:cs="Times New Roman"/>
          <w:sz w:val="28"/>
          <w:szCs w:val="28"/>
        </w:rPr>
        <w:t xml:space="preserve"> </w:t>
      </w:r>
      <w:r w:rsidR="00E83F6F">
        <w:rPr>
          <w:rFonts w:ascii="Times New Roman" w:hAnsi="Times New Roman" w:cs="Times New Roman"/>
          <w:sz w:val="28"/>
          <w:szCs w:val="28"/>
        </w:rPr>
        <w:t>января</w:t>
      </w:r>
      <w:r w:rsidR="009B5E86">
        <w:rPr>
          <w:rFonts w:ascii="Times New Roman" w:hAnsi="Times New Roman" w:cs="Times New Roman"/>
          <w:sz w:val="28"/>
          <w:szCs w:val="28"/>
        </w:rPr>
        <w:t xml:space="preserve"> 20</w:t>
      </w:r>
      <w:r w:rsidR="005238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E49A2">
        <w:rPr>
          <w:rFonts w:ascii="Times New Roman" w:hAnsi="Times New Roman" w:cs="Times New Roman"/>
          <w:sz w:val="28"/>
          <w:szCs w:val="28"/>
        </w:rPr>
        <w:t> </w:t>
      </w:r>
      <w:r w:rsidR="00DE49A2" w:rsidRPr="00DE49A2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E83F6F">
        <w:rPr>
          <w:rFonts w:ascii="Times New Roman" w:hAnsi="Times New Roman" w:cs="Times New Roman"/>
          <w:sz w:val="28"/>
          <w:szCs w:val="28"/>
        </w:rPr>
        <w:t>29</w:t>
      </w:r>
      <w:r w:rsidR="00DE49A2" w:rsidRPr="00DE49A2">
        <w:rPr>
          <w:rFonts w:ascii="Times New Roman" w:hAnsi="Times New Roman" w:cs="Times New Roman"/>
          <w:sz w:val="28"/>
          <w:szCs w:val="28"/>
        </w:rPr>
        <w:t xml:space="preserve"> </w:t>
      </w:r>
      <w:r w:rsidR="00E83F6F">
        <w:rPr>
          <w:rFonts w:ascii="Times New Roman" w:hAnsi="Times New Roman" w:cs="Times New Roman"/>
          <w:sz w:val="28"/>
          <w:szCs w:val="28"/>
        </w:rPr>
        <w:t>января</w:t>
      </w:r>
      <w:bookmarkStart w:id="0" w:name="_GoBack"/>
      <w:bookmarkEnd w:id="0"/>
      <w:r w:rsidR="00DE49A2" w:rsidRPr="00DE49A2">
        <w:rPr>
          <w:rFonts w:ascii="Times New Roman" w:hAnsi="Times New Roman" w:cs="Times New Roman"/>
          <w:sz w:val="28"/>
          <w:szCs w:val="28"/>
        </w:rPr>
        <w:t xml:space="preserve"> 20</w:t>
      </w:r>
      <w:r w:rsidR="007365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E49A2" w:rsidRPr="00DE49A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E49A2" w:rsidRPr="00876592" w:rsidRDefault="007E30E8" w:rsidP="00DE49A2">
      <w:pPr>
        <w:pStyle w:val="ConsPlusNormal"/>
        <w:ind w:firstLine="709"/>
        <w:jc w:val="both"/>
      </w:pPr>
      <w:r>
        <w:t>4</w:t>
      </w:r>
      <w:r w:rsidR="00DE49A2">
        <w:t>. Форма предложений по проекту правового акта: п</w:t>
      </w:r>
      <w:r w:rsidR="00DE49A2" w:rsidRPr="00853B8B">
        <w:t xml:space="preserve">редложения </w:t>
      </w:r>
      <w:r w:rsidR="00DE49A2">
        <w:t>по</w:t>
      </w:r>
      <w:r w:rsidR="00DE49A2" w:rsidRPr="00853B8B">
        <w:t xml:space="preserve"> проекту</w:t>
      </w:r>
      <w:r w:rsidR="00DE49A2" w:rsidRPr="00853B8B">
        <w:rPr>
          <w:bCs/>
        </w:rPr>
        <w:t xml:space="preserve"> </w:t>
      </w:r>
      <w:r w:rsidR="00DE49A2">
        <w:t>правового акта</w:t>
      </w:r>
      <w:r w:rsidR="00DE49A2" w:rsidRPr="00853B8B">
        <w:t xml:space="preserve"> могут быть направлены заинтересованными лицами</w:t>
      </w:r>
      <w:r w:rsidR="00DE49A2">
        <w:t xml:space="preserve"> </w:t>
      </w:r>
      <w:r w:rsidR="00DE49A2" w:rsidRPr="00853B8B">
        <w:t xml:space="preserve">в письменной </w:t>
      </w:r>
      <w:r w:rsidR="00DE49A2">
        <w:t>или в</w:t>
      </w:r>
      <w:r w:rsidR="00DE49A2" w:rsidRPr="00853B8B">
        <w:t xml:space="preserve"> электронной форме</w:t>
      </w:r>
      <w:r w:rsidR="00DE49A2">
        <w:rPr>
          <w:rStyle w:val="a3"/>
          <w:color w:val="auto"/>
          <w:u w:val="none"/>
        </w:rPr>
        <w:t>.</w:t>
      </w:r>
    </w:p>
    <w:p w:rsidR="00DE49A2" w:rsidRDefault="007E30E8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49A2">
        <w:rPr>
          <w:rFonts w:ascii="Times New Roman" w:hAnsi="Times New Roman" w:cs="Times New Roman"/>
          <w:sz w:val="28"/>
          <w:szCs w:val="28"/>
        </w:rPr>
        <w:t xml:space="preserve">. Способ направления предложений по проекту правового акта: </w:t>
      </w:r>
    </w:p>
    <w:p w:rsidR="00DE49A2" w:rsidRDefault="00DE49A2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финансовое управление </w:t>
      </w:r>
      <w:r w:rsidRPr="00853B8B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B8B">
        <w:rPr>
          <w:rFonts w:ascii="Times New Roman" w:hAnsi="Times New Roman" w:cs="Times New Roman"/>
          <w:sz w:val="28"/>
          <w:szCs w:val="28"/>
        </w:rPr>
        <w:t xml:space="preserve"> города Невинномысска (35710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53B8B">
        <w:rPr>
          <w:rFonts w:ascii="Times New Roman" w:hAnsi="Times New Roman" w:cs="Times New Roman"/>
          <w:sz w:val="28"/>
          <w:szCs w:val="28"/>
        </w:rPr>
        <w:t xml:space="preserve">, город Невинномысск, улица Гагарина, </w:t>
      </w:r>
      <w:r>
        <w:rPr>
          <w:rFonts w:ascii="Times New Roman" w:hAnsi="Times New Roman" w:cs="Times New Roman"/>
          <w:sz w:val="28"/>
          <w:szCs w:val="28"/>
        </w:rPr>
        <w:t>7б);</w:t>
      </w:r>
    </w:p>
    <w:p w:rsidR="004C54E5" w:rsidRPr="007E30E8" w:rsidRDefault="00DE49A2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853B8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E30E8" w:rsidRPr="007E30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finnev</w:t>
        </w:r>
        <w:r w:rsidR="007E30E8" w:rsidRPr="007E30E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E30E8" w:rsidRPr="007E30E8">
          <w:rPr>
            <w:rStyle w:val="a3"/>
            <w:rFonts w:ascii="Times New Roman" w:hAnsi="Times New Roman" w:cs="Times New Roman"/>
            <w:sz w:val="28"/>
            <w:szCs w:val="28"/>
            <w:lang w:val="fr-FR"/>
          </w:rPr>
          <w:t>nevsk</w:t>
        </w:r>
        <w:r w:rsidR="007E30E8" w:rsidRPr="007E30E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E30E8" w:rsidRPr="007E30E8">
          <w:rPr>
            <w:rStyle w:val="a3"/>
            <w:rFonts w:ascii="Times New Roman" w:hAnsi="Times New Roman" w:cs="Times New Roman"/>
            <w:sz w:val="28"/>
            <w:szCs w:val="28"/>
            <w:lang w:val="fr-FR"/>
          </w:rPr>
          <w:t>stavregion</w:t>
        </w:r>
        <w:r w:rsidR="007E30E8" w:rsidRPr="007E30E8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7E30E8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DE49A2" w:rsidRDefault="00DE49A2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Информация о разработчике соответствующего проекта правового акта: финансовое управление администрации города Невинномысска.</w:t>
      </w:r>
    </w:p>
    <w:sectPr w:rsidR="00DE49A2" w:rsidSect="004133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92"/>
    <w:rsid w:val="001513A2"/>
    <w:rsid w:val="00152790"/>
    <w:rsid w:val="00155110"/>
    <w:rsid w:val="001E3768"/>
    <w:rsid w:val="0020642F"/>
    <w:rsid w:val="002108A8"/>
    <w:rsid w:val="0022098D"/>
    <w:rsid w:val="00221399"/>
    <w:rsid w:val="002626BD"/>
    <w:rsid w:val="002A08D5"/>
    <w:rsid w:val="003162E5"/>
    <w:rsid w:val="00344D67"/>
    <w:rsid w:val="0035740D"/>
    <w:rsid w:val="0038617F"/>
    <w:rsid w:val="003C58E4"/>
    <w:rsid w:val="004128E2"/>
    <w:rsid w:val="004133A3"/>
    <w:rsid w:val="004A7A94"/>
    <w:rsid w:val="004B2D42"/>
    <w:rsid w:val="004C54E5"/>
    <w:rsid w:val="0052387D"/>
    <w:rsid w:val="006A7565"/>
    <w:rsid w:val="006D36AA"/>
    <w:rsid w:val="0073265E"/>
    <w:rsid w:val="007365F6"/>
    <w:rsid w:val="00781456"/>
    <w:rsid w:val="007E30E8"/>
    <w:rsid w:val="008079AA"/>
    <w:rsid w:val="00832609"/>
    <w:rsid w:val="00876592"/>
    <w:rsid w:val="009144A4"/>
    <w:rsid w:val="00986522"/>
    <w:rsid w:val="009B5E86"/>
    <w:rsid w:val="00A81451"/>
    <w:rsid w:val="00A876AB"/>
    <w:rsid w:val="00B914AF"/>
    <w:rsid w:val="00BC2B0E"/>
    <w:rsid w:val="00CD4412"/>
    <w:rsid w:val="00D93836"/>
    <w:rsid w:val="00DB1DC6"/>
    <w:rsid w:val="00DC0892"/>
    <w:rsid w:val="00DE109D"/>
    <w:rsid w:val="00DE4568"/>
    <w:rsid w:val="00DE49A2"/>
    <w:rsid w:val="00E83F6F"/>
    <w:rsid w:val="00EB5FD0"/>
    <w:rsid w:val="00F252BA"/>
    <w:rsid w:val="00F73AD9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D699E-6A04-4641-8B48-EC4ACEBC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2626B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  <w:style w:type="paragraph" w:customStyle="1" w:styleId="1Char">
    <w:name w:val="Знак1 Char"/>
    <w:basedOn w:val="a"/>
    <w:rsid w:val="007E30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nev@nevsk.stav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NeEfLP</dc:creator>
  <cp:keywords/>
  <dc:description/>
  <cp:lastModifiedBy>Zamfin</cp:lastModifiedBy>
  <cp:revision>6</cp:revision>
  <cp:lastPrinted>2019-04-11T13:18:00Z</cp:lastPrinted>
  <dcterms:created xsi:type="dcterms:W3CDTF">2019-12-26T08:37:00Z</dcterms:created>
  <dcterms:modified xsi:type="dcterms:W3CDTF">2021-02-04T06:42:00Z</dcterms:modified>
</cp:coreProperties>
</file>