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5" w:rsidRPr="009D2816" w:rsidRDefault="00FA17AF" w:rsidP="008C371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2A26740B" wp14:editId="203EA317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933F97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933F97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933F97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933F97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933F97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933F97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933F97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933F97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1E2BC5" w:rsidRPr="00933F97" w:rsidRDefault="001E2BC5" w:rsidP="00152445">
      <w:pPr>
        <w:rPr>
          <w:rFonts w:ascii="Liberation Serif" w:hAnsi="Liberation Serif"/>
          <w:sz w:val="28"/>
          <w:szCs w:val="28"/>
        </w:rPr>
      </w:pPr>
    </w:p>
    <w:p w:rsidR="00933F97" w:rsidRPr="00933F97" w:rsidRDefault="00442DAE" w:rsidP="00152445">
      <w:pPr>
        <w:rPr>
          <w:rFonts w:ascii="Liberation Serif" w:hAnsi="Liberation Serif"/>
          <w:sz w:val="28"/>
          <w:szCs w:val="28"/>
        </w:rPr>
      </w:pPr>
      <w:r w:rsidRPr="00933F97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A16C1BF" wp14:editId="761381B2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933F97" w:rsidRDefault="008C3716" w:rsidP="00152445">
      <w:pPr>
        <w:rPr>
          <w:rFonts w:ascii="Liberation Serif" w:hAnsi="Liberation Serif"/>
          <w:sz w:val="28"/>
          <w:szCs w:val="28"/>
        </w:rPr>
      </w:pPr>
      <w:r w:rsidRPr="00933F97">
        <w:rPr>
          <w:rFonts w:ascii="Liberation Serif" w:hAnsi="Liberation Serif"/>
          <w:sz w:val="28"/>
          <w:szCs w:val="28"/>
        </w:rPr>
        <w:t>___________</w:t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1E2BC5" w:rsidRPr="00933F97">
        <w:rPr>
          <w:rFonts w:ascii="Liberation Serif" w:hAnsi="Liberation Serif"/>
          <w:sz w:val="28"/>
          <w:szCs w:val="28"/>
        </w:rPr>
        <w:tab/>
      </w:r>
      <w:r w:rsidR="009745A5" w:rsidRPr="00933F97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933F97">
        <w:rPr>
          <w:rFonts w:ascii="Liberation Serif" w:hAnsi="Liberation Serif"/>
          <w:sz w:val="28"/>
          <w:szCs w:val="28"/>
        </w:rPr>
        <w:t xml:space="preserve">  </w:t>
      </w:r>
      <w:r w:rsidR="009745A5" w:rsidRPr="00933F97">
        <w:rPr>
          <w:rFonts w:ascii="Liberation Serif" w:hAnsi="Liberation Serif"/>
          <w:sz w:val="28"/>
          <w:szCs w:val="28"/>
        </w:rPr>
        <w:t xml:space="preserve">   </w:t>
      </w:r>
      <w:r w:rsidR="001E2BC5" w:rsidRPr="00933F97">
        <w:rPr>
          <w:rFonts w:ascii="Liberation Serif" w:hAnsi="Liberation Serif"/>
          <w:sz w:val="28"/>
          <w:szCs w:val="28"/>
        </w:rPr>
        <w:t>№</w:t>
      </w:r>
      <w:r w:rsidR="009405DD" w:rsidRPr="00933F97">
        <w:rPr>
          <w:rFonts w:ascii="Liberation Serif" w:hAnsi="Liberation Serif"/>
          <w:sz w:val="28"/>
          <w:szCs w:val="28"/>
        </w:rPr>
        <w:t xml:space="preserve"> </w:t>
      </w:r>
      <w:r w:rsidRPr="00933F97">
        <w:rPr>
          <w:rFonts w:ascii="Liberation Serif" w:hAnsi="Liberation Serif"/>
          <w:sz w:val="28"/>
          <w:szCs w:val="28"/>
        </w:rPr>
        <w:t>_______</w:t>
      </w:r>
    </w:p>
    <w:p w:rsidR="001E2BC5" w:rsidRPr="00933F97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933F97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933F97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933F97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933F97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933F97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bookmarkStart w:id="0" w:name="_GoBack"/>
            <w:r w:rsidRPr="00933F97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Об утверждении муниципальной п</w:t>
            </w:r>
            <w:r w:rsidRPr="00933F97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рограммы </w:t>
            </w:r>
          </w:p>
          <w:p w:rsidR="001E2BC5" w:rsidRPr="00933F97" w:rsidRDefault="001E2BC5" w:rsidP="008C371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933F97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«</w:t>
            </w:r>
            <w:r w:rsidR="008C3716" w:rsidRPr="00933F97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Укрепление общественного здоровья на 2021 – 2024 годы</w:t>
            </w:r>
            <w:r w:rsidRPr="00933F97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»</w:t>
            </w:r>
            <w:bookmarkEnd w:id="0"/>
            <w:r w:rsidRPr="00933F97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933F97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:rsidR="0090206F" w:rsidRPr="00933F97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proofErr w:type="gramStart"/>
            <w:r w:rsidR="00235F49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8C3716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с</w:t>
            </w:r>
            <w:r w:rsidR="00933F97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      </w:r>
            <w:r w:rsidR="00235F49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Федеральным законами </w:t>
            </w:r>
            <w:r w:rsidR="008C3716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от 06 октября 2003 года </w:t>
            </w:r>
            <w:r w:rsidR="00235F49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C779FF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паспортом национального проекта «Демография», утвержденным президиумом Совета при Президенте Российской Федерации </w:t>
            </w:r>
            <w:r w:rsidR="00933F97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 стратегическому развитию и национальным</w:t>
            </w:r>
            <w:proofErr w:type="gramEnd"/>
            <w:r w:rsidR="00933F97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33F97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проектам (протокол от 24.12.2018 № 16)</w:t>
            </w:r>
            <w:r w:rsidR="00235F49" w:rsidRPr="00933F9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="00933F97" w:rsidRPr="00933F9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паспортом регионального проекта «Формирование системы мотивации граждан к здоровому образу жизни, включая здоровое питание и отказ от вредных привычек», утвержденный Советом при Губернаторе Свердловской области (протокол от 17.12.2018         № 18), </w:t>
            </w:r>
            <w:r w:rsidR="00933F97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</w:t>
            </w:r>
            <w:r w:rsidR="00933F97" w:rsidRPr="00933F9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во исполнение</w:t>
            </w:r>
            <w:proofErr w:type="gramEnd"/>
            <w:r w:rsidR="00933F97" w:rsidRPr="00933F9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распоряжения Правительства Свердловской области от 02.11.2020 № 565-РП «Об утверждении типового проекта муниципальной программы «Укрепление общественного здоровья на 2020-2024 годы» и в целях мотивации граждан к ведению здорового образа жизни</w:t>
            </w:r>
            <w:r w:rsidR="00235F49" w:rsidRPr="00933F97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,  администрация городского округа Нижняя Салда</w:t>
            </w:r>
          </w:p>
          <w:p w:rsidR="001E2BC5" w:rsidRPr="00933F97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33F97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E2BC5" w:rsidRPr="00933F97" w:rsidRDefault="001E2BC5" w:rsidP="00933F9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33F9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Утвердить </w:t>
            </w:r>
            <w:r w:rsidRPr="00933F9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муниципальную </w:t>
            </w:r>
            <w:r w:rsidRPr="00933F97">
              <w:rPr>
                <w:rFonts w:ascii="Liberation Serif" w:hAnsi="Liberation Serif"/>
                <w:color w:val="000000"/>
                <w:sz w:val="28"/>
                <w:szCs w:val="28"/>
              </w:rPr>
              <w:t>программу «</w:t>
            </w:r>
            <w:r w:rsidR="00933F97" w:rsidRPr="00933F97">
              <w:rPr>
                <w:rFonts w:ascii="Liberation Serif" w:hAnsi="Liberation Serif"/>
                <w:color w:val="000000"/>
                <w:sz w:val="28"/>
                <w:szCs w:val="28"/>
              </w:rPr>
              <w:t>Укрепление общественного здоровья на 2021 – 2024 годы</w:t>
            </w:r>
            <w:r w:rsidRPr="00933F97">
              <w:rPr>
                <w:rFonts w:ascii="Liberation Serif" w:hAnsi="Liberation Serif"/>
                <w:color w:val="000000"/>
                <w:sz w:val="28"/>
                <w:szCs w:val="28"/>
              </w:rPr>
              <w:t>».</w:t>
            </w:r>
          </w:p>
          <w:p w:rsidR="001E2BC5" w:rsidRPr="00933F97" w:rsidRDefault="001E2BC5" w:rsidP="00C86C67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33F97">
              <w:rPr>
                <w:rFonts w:ascii="Liberation Serif" w:hAnsi="Liberation Serif"/>
                <w:sz w:val="28"/>
                <w:szCs w:val="28"/>
              </w:rPr>
      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E2BC5" w:rsidRPr="00933F97" w:rsidRDefault="001E2BC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933F97">
              <w:rPr>
                <w:rFonts w:ascii="Liberation Serif" w:hAnsi="Liberation Serif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33F97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Pr="00933F97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заместителя главы администрации городского округа Нижняя Салда Третьякову О.В.</w:t>
            </w:r>
          </w:p>
          <w:p w:rsidR="001E2BC5" w:rsidRPr="00933F97" w:rsidRDefault="001E2BC5" w:rsidP="007F0C7B">
            <w:pPr>
              <w:shd w:val="clear" w:color="auto" w:fill="FFFFFF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E2BC5" w:rsidRPr="00933F97" w:rsidRDefault="001E2BC5" w:rsidP="007F0C7B">
            <w:pPr>
              <w:shd w:val="clear" w:color="auto" w:fill="FFFFFF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1E2BC5" w:rsidRPr="00933F97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933F97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F2574A" w:rsidRDefault="001E2BC5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933F97">
        <w:rPr>
          <w:rFonts w:ascii="Liberation Serif" w:hAnsi="Liberation Serif"/>
          <w:color w:val="000000"/>
          <w:sz w:val="28"/>
          <w:szCs w:val="28"/>
        </w:rPr>
        <w:t>Глава городского округа</w:t>
      </w:r>
    </w:p>
    <w:p w:rsidR="001E2BC5" w:rsidRPr="00933F97" w:rsidRDefault="00F2574A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1E2BC5" w:rsidRPr="00933F97">
        <w:rPr>
          <w:rFonts w:ascii="Liberation Serif" w:hAnsi="Liberation Serif"/>
          <w:color w:val="000000"/>
          <w:sz w:val="28"/>
          <w:szCs w:val="28"/>
        </w:rPr>
        <w:t xml:space="preserve">                          </w:t>
      </w:r>
      <w:r w:rsidR="009745A5" w:rsidRPr="00933F97">
        <w:rPr>
          <w:rFonts w:ascii="Liberation Serif" w:hAnsi="Liberation Serif"/>
          <w:color w:val="000000"/>
          <w:sz w:val="28"/>
          <w:szCs w:val="28"/>
        </w:rPr>
        <w:tab/>
      </w:r>
      <w:r w:rsidR="009745A5" w:rsidRPr="00933F97">
        <w:rPr>
          <w:rFonts w:ascii="Liberation Serif" w:hAnsi="Liberation Serif"/>
          <w:color w:val="000000"/>
          <w:sz w:val="28"/>
          <w:szCs w:val="28"/>
        </w:rPr>
        <w:tab/>
      </w:r>
      <w:r w:rsidR="009745A5" w:rsidRPr="00933F97">
        <w:rPr>
          <w:rFonts w:ascii="Liberation Serif" w:hAnsi="Liberation Serif"/>
          <w:color w:val="000000"/>
          <w:sz w:val="28"/>
          <w:szCs w:val="28"/>
        </w:rPr>
        <w:tab/>
      </w:r>
      <w:r w:rsidR="009745A5" w:rsidRPr="00933F97">
        <w:rPr>
          <w:rFonts w:ascii="Liberation Serif" w:hAnsi="Liberation Serif"/>
          <w:color w:val="000000"/>
          <w:sz w:val="28"/>
          <w:szCs w:val="28"/>
        </w:rPr>
        <w:tab/>
      </w:r>
      <w:r w:rsidR="009745A5" w:rsidRPr="00933F97">
        <w:rPr>
          <w:rFonts w:ascii="Liberation Serif" w:hAnsi="Liberation Serif"/>
          <w:color w:val="000000"/>
          <w:sz w:val="28"/>
          <w:szCs w:val="28"/>
        </w:rPr>
        <w:tab/>
      </w:r>
      <w:r w:rsidR="001E2BC5" w:rsidRPr="00933F97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1304B2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/>
          <w:color w:val="000000"/>
          <w:sz w:val="28"/>
          <w:szCs w:val="28"/>
        </w:rPr>
        <w:t>А.А. Матвеев</w:t>
      </w:r>
    </w:p>
    <w:p w:rsidR="001E2BC5" w:rsidRPr="00933F97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E57D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00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0"/>
          <w:szCs w:val="20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Pr="00FF2FAF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1E2BC5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025553" w:rsidRDefault="00025553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  <w:sz w:val="28"/>
          <w:szCs w:val="28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2A254A" w:rsidRDefault="002A254A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</w:p>
    <w:p w:rsidR="001E2BC5" w:rsidRDefault="00442DAE" w:rsidP="00FE2FF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3269443</wp:posOffset>
                </wp:positionH>
                <wp:positionV relativeFrom="paragraph">
                  <wp:posOffset>134792</wp:posOffset>
                </wp:positionV>
                <wp:extent cx="2881116" cy="3048000"/>
                <wp:effectExtent l="0" t="0" r="1460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116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34" w:rsidRPr="002A254A" w:rsidRDefault="007E4434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254A"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7E4434" w:rsidRPr="002A254A" w:rsidRDefault="007E4434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254A"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7E4434" w:rsidRPr="002A254A" w:rsidRDefault="007E4434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254A"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</w:p>
                          <w:p w:rsidR="007E4434" w:rsidRPr="002A254A" w:rsidRDefault="007E4434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254A"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  <w:t xml:space="preserve">Нижняя Салда </w:t>
                            </w:r>
                          </w:p>
                          <w:p w:rsidR="007E4434" w:rsidRPr="002A254A" w:rsidRDefault="007E4434" w:rsidP="00512AB5">
                            <w:pPr>
                              <w:shd w:val="clear" w:color="auto" w:fill="FFFFFF"/>
                              <w:textAlignment w:val="baseline"/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254A">
                              <w:rPr>
                                <w:rFonts w:ascii="Liberation Serif" w:hAnsi="Liberation Serif"/>
                                <w:color w:val="000000"/>
                                <w:sz w:val="28"/>
                                <w:szCs w:val="28"/>
                              </w:rPr>
                              <w:t>от _____________ 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45pt;margin-top:10.6pt;width:226.8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/5JwIAAFEEAAAOAAAAZHJzL2Uyb0RvYy54bWysVNtu2zAMfR+wfxD0vvjSpEuNOEWXLsOA&#10;7gK0+wBZlmNhkqhJSuzs60fJaRZ0b8X8IIgidUSeQ3p1O2pFDsJ5CaamxSynRBgOrTS7mv542r5b&#10;UuIDMy1TYERNj8LT2/XbN6vBVqKEHlQrHEEQ46vB1rQPwVZZ5nkvNPMzsMKgswOnWUDT7bLWsQHR&#10;tcrKPL/OBnCtdcCF93h6PznpOuF3neDhW9d5EYiqKeYW0urS2sQ1W69YtXPM9pKf0mCvyEIzafDR&#10;M9Q9C4zsnfwHSkvuwEMXZhx0Bl0nuUg1YDVF/qKax55ZkWpBcrw90+T/Hyz/evjuiGxrWlJimEaJ&#10;nsQYyAcYyVVkZ7C+wqBHi2FhxGNUOVXq7QPwn54Y2PTM7MSdczD0grWYXRFvZhdXJxwfQZrhC7T4&#10;DNsHSEBj53SkDskgiI4qHc/KxFQ4HpbLZVEU15Rw9F3l82WeJ+0yVj1ft86HTwI0iZuaOpQ+wbPD&#10;gw8xHVY9h8TXPCjZbqVSyXC7ZqMcOTBsk236UgUvwpQhQ01vFuViYuAVEFoG7HcldU1jDVMVrIq8&#10;fTRt6sbApJr2mLIyJyIjdxOLYWzGkzANtEek1MHU1ziHuOnB/aZkwJ6uqf+1Z05Qoj4blOWmmM/j&#10;ECRjvnhfouEuPc2lhxmOUDUNlEzbTZgGZ2+d3PX40tQIBu5Qyk4mkqPmU1anvLFvE/enGYuDcWmn&#10;qL9/gvUfAAAA//8DAFBLAwQUAAYACAAAACEAHAndot4AAAAKAQAADwAAAGRycy9kb3ducmV2Lnht&#10;bEyPwU7DMAyG70i8Q2QkLoglraDaStNpmkCct3HhljVeW9E4bZOtHU+POcHR/j/9/lysZ9eJC46h&#10;9aQhWSgQSJW3LdUaPg5vj0sQIRqypvOEGq4YYF3e3hQmt36iHV72sRZcQiE3GpoY+1zKUDXoTFj4&#10;Homzkx+diTyOtbSjmbjcdTJVKpPOtMQXGtPjtsHqa392Gvz0enUeB5U+fH679+1m2J3SQev7u3nz&#10;AiLiHP9g+NVndSjZ6ejPZIPoNDwnTytGNaRJCoKBVbbMQBw5UbyRZSH/v1D+AAAA//8DAFBLAQIt&#10;ABQABgAIAAAAIQC2gziS/gAAAOEBAAATAAAAAAAAAAAAAAAAAAAAAABbQ29udGVudF9UeXBlc10u&#10;eG1sUEsBAi0AFAAGAAgAAAAhADj9If/WAAAAlAEAAAsAAAAAAAAAAAAAAAAALwEAAF9yZWxzLy5y&#10;ZWxzUEsBAi0AFAAGAAgAAAAhAHbeb/knAgAAUQQAAA4AAAAAAAAAAAAAAAAALgIAAGRycy9lMm9E&#10;b2MueG1sUEsBAi0AFAAGAAgAAAAhABwJ3aLeAAAACgEAAA8AAAAAAAAAAAAAAAAAgQQAAGRycy9k&#10;b3ducmV2LnhtbFBLBQYAAAAABAAEAPMAAACMBQAAAAA=&#10;" strokecolor="white">
                <v:textbox>
                  <w:txbxContent>
                    <w:p w:rsidR="007E4434" w:rsidRPr="002A254A" w:rsidRDefault="007E4434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</w:pPr>
                      <w:r w:rsidRPr="002A254A"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  <w:t>УТВЕРЖДЕНА</w:t>
                      </w:r>
                    </w:p>
                    <w:p w:rsidR="007E4434" w:rsidRPr="002A254A" w:rsidRDefault="007E4434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</w:pPr>
                      <w:r w:rsidRPr="002A254A"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7E4434" w:rsidRPr="002A254A" w:rsidRDefault="007E4434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</w:pPr>
                      <w:r w:rsidRPr="002A254A"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  <w:t>городского округа</w:t>
                      </w:r>
                    </w:p>
                    <w:p w:rsidR="007E4434" w:rsidRPr="002A254A" w:rsidRDefault="007E4434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</w:pPr>
                      <w:r w:rsidRPr="002A254A"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  <w:t xml:space="preserve">Нижняя Салда </w:t>
                      </w:r>
                    </w:p>
                    <w:p w:rsidR="007E4434" w:rsidRPr="002A254A" w:rsidRDefault="007E4434" w:rsidP="00512AB5">
                      <w:pPr>
                        <w:shd w:val="clear" w:color="auto" w:fill="FFFFFF"/>
                        <w:textAlignment w:val="baseline"/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</w:pPr>
                      <w:r w:rsidRPr="002A254A">
                        <w:rPr>
                          <w:rFonts w:ascii="Liberation Serif" w:hAnsi="Liberation Serif"/>
                          <w:color w:val="000000"/>
                          <w:sz w:val="28"/>
                          <w:szCs w:val="28"/>
                        </w:rPr>
                        <w:t>от _____________ №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</w:rPr>
      </w:pPr>
    </w:p>
    <w:p w:rsidR="001E2BC5" w:rsidRPr="00FF2FAF" w:rsidRDefault="001E2BC5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1E2BC5" w:rsidRPr="00FF2FAF" w:rsidRDefault="001E2BC5" w:rsidP="0098183B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2A254A" w:rsidRPr="002A254A" w:rsidRDefault="002A254A" w:rsidP="002A254A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t xml:space="preserve">Муниципальная программа  </w:t>
      </w:r>
    </w:p>
    <w:p w:rsidR="001E2BC5" w:rsidRPr="002A254A" w:rsidRDefault="002A254A" w:rsidP="002A254A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t>«Укрепление общественного здоровья на 2021 – 2024 годы»</w:t>
      </w: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    </w:t>
      </w:r>
      <w:r w:rsidRPr="00FF2FAF">
        <w:rPr>
          <w:color w:val="FF0000"/>
          <w:sz w:val="20"/>
          <w:szCs w:val="20"/>
        </w:rPr>
        <w:br/>
      </w: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2A254A" w:rsidRDefault="002A254A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2A254A" w:rsidRDefault="002A254A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2A254A" w:rsidRPr="00FF2FAF" w:rsidRDefault="002A254A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FF2FAF" w:rsidRDefault="001E2BC5" w:rsidP="0098183B">
      <w:pPr>
        <w:shd w:val="clear" w:color="auto" w:fill="FFFFFF"/>
        <w:jc w:val="right"/>
        <w:textAlignment w:val="baseline"/>
        <w:rPr>
          <w:color w:val="FF0000"/>
          <w:sz w:val="20"/>
          <w:szCs w:val="20"/>
        </w:rPr>
      </w:pPr>
    </w:p>
    <w:p w:rsidR="001E2BC5" w:rsidRPr="002A254A" w:rsidRDefault="001E2BC5" w:rsidP="0098183B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lastRenderedPageBreak/>
        <w:t>ПАСПОРТ</w:t>
      </w:r>
    </w:p>
    <w:p w:rsidR="002A254A" w:rsidRPr="002A254A" w:rsidRDefault="002A254A" w:rsidP="002A254A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t xml:space="preserve"> муниципальной программы</w:t>
      </w:r>
    </w:p>
    <w:p w:rsidR="001E2BC5" w:rsidRPr="002A254A" w:rsidRDefault="002A254A" w:rsidP="002A254A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t xml:space="preserve"> «Укрепление общественного здоровья на 2021 – 2024 годы»</w:t>
      </w:r>
      <w:r w:rsidR="001E2BC5" w:rsidRPr="002A254A">
        <w:rPr>
          <w:rFonts w:ascii="Liberation Serif" w:hAnsi="Liberation Serif"/>
          <w:color w:val="000000"/>
          <w:sz w:val="28"/>
          <w:szCs w:val="28"/>
        </w:rPr>
        <w:t>»</w:t>
      </w:r>
    </w:p>
    <w:p w:rsidR="001E2BC5" w:rsidRPr="002A254A" w:rsidRDefault="001E2BC5" w:rsidP="00512AB5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1E2BC5" w:rsidRPr="002A254A" w:rsidTr="00C2719F">
        <w:tc>
          <w:tcPr>
            <w:tcW w:w="2830" w:type="dxa"/>
          </w:tcPr>
          <w:p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1E2BC5" w:rsidRPr="002A254A" w:rsidTr="00C2719F">
        <w:tc>
          <w:tcPr>
            <w:tcW w:w="2830" w:type="dxa"/>
          </w:tcPr>
          <w:p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:rsidR="001E2BC5" w:rsidRPr="002A254A" w:rsidRDefault="002A254A" w:rsidP="002A254A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2021</w:t>
            </w:r>
            <w:r w:rsidR="001E2BC5"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– 202</w:t>
            </w: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1E2BC5"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A254A" w:rsidRPr="002A254A" w:rsidTr="002A254A">
        <w:trPr>
          <w:trHeight w:val="10303"/>
        </w:trPr>
        <w:tc>
          <w:tcPr>
            <w:tcW w:w="2830" w:type="dxa"/>
          </w:tcPr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</w:tcPr>
          <w:p w:rsidR="00013E86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 xml:space="preserve">Цель: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Сохранение и укрепление здоровья населения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Нижняя Салда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, улучшение качества жизни, формирование культуры общественного здоровья,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ответственного отношения к здоровью.</w:t>
            </w:r>
          </w:p>
          <w:p w:rsidR="002A254A" w:rsidRPr="002A254A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013E86" w:rsidRDefault="002A254A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254A">
              <w:rPr>
                <w:rFonts w:ascii="Liberation Serif" w:hAnsi="Liberation Serif" w:cs="Liberation Serif"/>
                <w:sz w:val="28"/>
                <w:szCs w:val="28"/>
              </w:rPr>
              <w:t>1. 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еализация мероприятий для привлечения населения к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прохождению диспансеризации, профилактических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медицинских осмотров,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а также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направленных на укрепление общественного здоровья, формирование здорового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>жизни, профилактику хронических неинфекционных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13E86"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заболеваний на территории </w:t>
            </w:r>
            <w:r w:rsidR="00EF3907" w:rsidRPr="00EF3907">
              <w:rPr>
                <w:rFonts w:ascii="Liberation Serif" w:hAnsi="Liberation Serif" w:cs="Liberation Serif"/>
                <w:sz w:val="28"/>
                <w:szCs w:val="28"/>
              </w:rPr>
              <w:t>на территории городского округа Нижняя Салда</w:t>
            </w:r>
            <w:r w:rsidR="00013E8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013E86" w:rsidRPr="00013E86" w:rsidRDefault="00013E86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 Р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>еализация комплекса мер по профилактике зависимостей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013E86" w:rsidRPr="00013E86" w:rsidRDefault="00013E86" w:rsidP="00013E8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>оздание среды, благоприятствующей для повышения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физической активности </w:t>
            </w:r>
            <w:r w:rsidR="006065AE">
              <w:rPr>
                <w:rFonts w:ascii="Liberation Serif" w:hAnsi="Liberation Serif" w:cs="Liberation Serif"/>
                <w:sz w:val="28"/>
                <w:szCs w:val="28"/>
              </w:rPr>
              <w:t>жителей городского округа Нижняя Салда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>повышение мотивации к ведению здорового образа жизни и уровня информированности граждан по вопросам с</w:t>
            </w:r>
            <w:r w:rsidR="006065AE">
              <w:rPr>
                <w:rFonts w:ascii="Liberation Serif" w:hAnsi="Liberation Serif" w:cs="Liberation Serif"/>
                <w:sz w:val="28"/>
                <w:szCs w:val="28"/>
              </w:rPr>
              <w:t>охранения и укрепления здоровья.</w:t>
            </w:r>
          </w:p>
          <w:p w:rsidR="002A254A" w:rsidRPr="002A254A" w:rsidRDefault="00013E86" w:rsidP="006065AE">
            <w:pPr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 xml:space="preserve">еализация мероприятий по улучшению </w:t>
            </w:r>
            <w:proofErr w:type="gramStart"/>
            <w:r w:rsidRPr="00013E86">
              <w:rPr>
                <w:rFonts w:ascii="Liberation Serif" w:hAnsi="Liberation Serif" w:cs="Liberation Serif"/>
                <w:sz w:val="28"/>
                <w:szCs w:val="28"/>
              </w:rPr>
              <w:t>качества пи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тания различных групп населения городского 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Нижняя Салда.</w:t>
            </w:r>
          </w:p>
        </w:tc>
      </w:tr>
      <w:tr w:rsidR="002A254A" w:rsidRPr="002A254A" w:rsidTr="002A254A">
        <w:trPr>
          <w:trHeight w:val="1525"/>
        </w:trPr>
        <w:tc>
          <w:tcPr>
            <w:tcW w:w="2830" w:type="dxa"/>
          </w:tcPr>
          <w:p w:rsidR="002A254A" w:rsidRPr="002A254A" w:rsidRDefault="002A254A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510" w:type="dxa"/>
          </w:tcPr>
          <w:p w:rsidR="007D66A8" w:rsidRPr="007D66A8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мертность мужчин в возрасте 16-59 лет</w:t>
            </w:r>
            <w:r w:rsidR="00C3544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7D66A8" w:rsidRPr="007D66A8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мертность женщин в возрасте 16-54 лет</w:t>
            </w:r>
            <w:r w:rsidR="00C3544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7D66A8" w:rsidRPr="007D66A8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бращаемость в медицинские организации по вопросам здорово</w:t>
            </w:r>
            <w:r w:rsidR="00C3544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го образа жизни.</w:t>
            </w:r>
          </w:p>
          <w:p w:rsidR="007D66A8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 Число случаев временной нетрудоспособности</w:t>
            </w:r>
            <w:r w:rsidR="007E0A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7E0A0F" w:rsidRPr="007D66A8" w:rsidRDefault="007E0A0F" w:rsidP="007E0A0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5.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</w:t>
            </w:r>
            <w:r w:rsidRPr="007E0A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оля населения, охваченного профилактическими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7E0A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мероприятиями, направленными на снижение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7E0A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распространенности </w:t>
            </w:r>
            <w:r w:rsidR="0006120B" w:rsidRPr="0006120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хронических </w:t>
            </w:r>
            <w:r w:rsidRPr="007E0A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неинфекционных и инфекционных заболеваний, от общей численности жителей городского округа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Нижняя Салда.</w:t>
            </w:r>
          </w:p>
          <w:p w:rsidR="007D66A8" w:rsidRPr="007D66A8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1025E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щ</w:t>
            </w:r>
            <w:r w:rsidR="001025E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ая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заболеваемост</w:t>
            </w:r>
            <w:r w:rsidR="001025E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ь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алкоголизмом.</w:t>
            </w:r>
          </w:p>
          <w:p w:rsidR="007D66A8" w:rsidRPr="007D66A8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1025E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Общая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заболеваемост</w:t>
            </w:r>
            <w:r w:rsidR="001025E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ь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наркоманией.</w:t>
            </w:r>
          </w:p>
          <w:p w:rsidR="007D66A8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</w:t>
            </w:r>
            <w:r w:rsid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r w:rsidRPr="007D66A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1025EB" w:rsidRPr="001025E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Доля граждан, систематически занимающихся физической культурой и спортом.</w:t>
            </w:r>
          </w:p>
          <w:p w:rsidR="00964956" w:rsidRDefault="00964956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9. Ч</w:t>
            </w:r>
            <w:r w:rsidRP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исло лиц, принявших участие в массовых мероприятиях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2A254A" w:rsidRDefault="00964956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10. К</w:t>
            </w:r>
            <w:r w:rsidRPr="0096495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оличество муниципальных и общественных организаций, взаимодействующих в рамках деятельности муниципальной программы</w:t>
            </w:r>
            <w:r w:rsidR="00641F8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641F80" w:rsidRDefault="00641F80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11. Количество информационных материалов  по вопросам здорового питания размещенных в средствах массовой информации, в том числе в сети интернет.</w:t>
            </w:r>
          </w:p>
          <w:p w:rsidR="00641F80" w:rsidRDefault="00641F80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12. Доля населения, охваченного мероприятиями по улучшению 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качества питания различных групп населения городского округа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Нижняя Салда</w:t>
            </w:r>
            <w:r w:rsidR="007D147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641F80" w:rsidRPr="00641F80" w:rsidRDefault="00641F80" w:rsidP="0064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41F8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13. Количество проведенных</w:t>
            </w:r>
            <w:r w:rsidRPr="00641F8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ярмарок </w:t>
            </w:r>
            <w:r w:rsidRPr="00641F8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продовольственными товарами и сельскохозяйственной продукцией</w:t>
            </w:r>
            <w:r w:rsidRPr="00641F8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в соответствии с планом.</w:t>
            </w:r>
          </w:p>
          <w:p w:rsidR="00641F80" w:rsidRPr="002A254A" w:rsidRDefault="00641F80" w:rsidP="0064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641F8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14. </w:t>
            </w:r>
            <w:r w:rsidRPr="00641F8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проведенных мероприятий по мониторингу розничных цен на социально значимые товары.</w:t>
            </w:r>
          </w:p>
        </w:tc>
      </w:tr>
      <w:tr w:rsidR="00235F49" w:rsidRPr="002A254A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235F49" w:rsidRPr="002A254A" w:rsidRDefault="00235F49" w:rsidP="00933F9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 муниципальной программы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235F49" w:rsidRPr="00776A19" w:rsidRDefault="002A254A" w:rsidP="00933F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776A19"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Реализация мероприятий муниципальной программы осуществляется за счет средств исполнителей</w:t>
            </w:r>
          </w:p>
        </w:tc>
      </w:tr>
      <w:tr w:rsidR="001E2BC5" w:rsidRPr="002A254A" w:rsidTr="00C2719F">
        <w:tc>
          <w:tcPr>
            <w:tcW w:w="2830" w:type="dxa"/>
          </w:tcPr>
          <w:p w:rsidR="001E2BC5" w:rsidRPr="002A254A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A254A">
              <w:rPr>
                <w:rFonts w:ascii="Liberation Serif" w:hAnsi="Liberation Serif"/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:rsidR="001E2BC5" w:rsidRPr="00776A19" w:rsidRDefault="001E2BC5" w:rsidP="00C2719F">
            <w:pPr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776A19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www</w:t>
            </w:r>
            <w:proofErr w:type="gramEnd"/>
            <w:r w:rsidRPr="00776A19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hyperlink r:id="rId9" w:history="1">
              <w:r w:rsidRPr="00776A19">
                <w:rPr>
                  <w:rStyle w:val="a3"/>
                  <w:rFonts w:ascii="Liberation Serif" w:hAnsi="Liberation Serif"/>
                  <w:color w:val="000000"/>
                  <w:sz w:val="28"/>
                  <w:szCs w:val="28"/>
                </w:rPr>
                <w:t>nsaldago.ru</w:t>
              </w:r>
            </w:hyperlink>
          </w:p>
        </w:tc>
      </w:tr>
    </w:tbl>
    <w:p w:rsidR="001E2BC5" w:rsidRPr="002A254A" w:rsidRDefault="001E2BC5" w:rsidP="0098183B">
      <w:pPr>
        <w:shd w:val="clear" w:color="auto" w:fill="FFFFFF"/>
        <w:jc w:val="center"/>
        <w:textAlignment w:val="baseline"/>
        <w:rPr>
          <w:rFonts w:ascii="Liberation Serif" w:hAnsi="Liberation Serif"/>
          <w:b/>
          <w:color w:val="FF0000"/>
          <w:sz w:val="28"/>
          <w:szCs w:val="28"/>
        </w:rPr>
      </w:pPr>
    </w:p>
    <w:p w:rsidR="001E2BC5" w:rsidRDefault="001E2BC5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rFonts w:ascii="Liberation Serif" w:hAnsi="Liberation Serif"/>
          <w:b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color w:val="000000"/>
          <w:sz w:val="28"/>
          <w:szCs w:val="28"/>
        </w:rPr>
        <w:lastRenderedPageBreak/>
        <w:t>Раздел 1.  Характеристика</w:t>
      </w:r>
      <w:r w:rsidR="002A254A">
        <w:rPr>
          <w:rFonts w:ascii="Liberation Serif" w:hAnsi="Liberation Serif"/>
          <w:b/>
          <w:color w:val="000000"/>
          <w:sz w:val="28"/>
          <w:szCs w:val="28"/>
        </w:rPr>
        <w:t xml:space="preserve"> проблемы, на решение которой направлена муниципальная программа</w:t>
      </w:r>
    </w:p>
    <w:p w:rsidR="000B1954" w:rsidRPr="002A254A" w:rsidRDefault="000B1954" w:rsidP="0098183B">
      <w:pPr>
        <w:pStyle w:val="a6"/>
        <w:shd w:val="clear" w:color="auto" w:fill="FFFFFF"/>
        <w:ind w:left="0" w:firstLine="708"/>
        <w:jc w:val="both"/>
        <w:textAlignment w:val="baseline"/>
        <w:outlineLvl w:val="2"/>
        <w:rPr>
          <w:rFonts w:ascii="Liberation Serif" w:hAnsi="Liberation Serif"/>
          <w:b/>
          <w:color w:val="000000"/>
          <w:sz w:val="28"/>
          <w:szCs w:val="28"/>
        </w:rPr>
      </w:pPr>
    </w:p>
    <w:p w:rsidR="000B1954" w:rsidRPr="000B1954" w:rsidRDefault="000B1954" w:rsidP="000B1954">
      <w:pPr>
        <w:pStyle w:val="a6"/>
        <w:spacing w:after="20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B1954">
        <w:rPr>
          <w:sz w:val="28"/>
          <w:szCs w:val="28"/>
        </w:rPr>
        <w:t>Городской округ Нижняя Салда — муниципальное образование в Свер</w:t>
      </w:r>
      <w:r w:rsidRPr="000B1954">
        <w:rPr>
          <w:rFonts w:ascii="Liberation Serif" w:hAnsi="Liberation Serif"/>
          <w:sz w:val="28"/>
          <w:szCs w:val="28"/>
        </w:rPr>
        <w:t xml:space="preserve">дловской области, относится к Горнозаводскому управленческому округу. </w:t>
      </w:r>
    </w:p>
    <w:p w:rsidR="000B1954" w:rsidRPr="000B1954" w:rsidRDefault="000B1954" w:rsidP="000B1954">
      <w:pPr>
        <w:pStyle w:val="a6"/>
        <w:spacing w:after="20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B1954">
        <w:rPr>
          <w:rFonts w:ascii="Liberation Serif" w:hAnsi="Liberation Serif"/>
          <w:sz w:val="28"/>
          <w:szCs w:val="28"/>
        </w:rPr>
        <w:t xml:space="preserve">Городской округ Нижняя Салда расположен на севере Свердловской области у пересечения 63-й параллели с 60-м меридианом в 205 км от </w:t>
      </w:r>
      <w:r w:rsidR="00173906">
        <w:rPr>
          <w:rFonts w:ascii="Liberation Serif" w:hAnsi="Liberation Serif"/>
          <w:sz w:val="28"/>
          <w:szCs w:val="28"/>
        </w:rPr>
        <w:t>города Екатеринбурга и 2299 км от города</w:t>
      </w:r>
      <w:r w:rsidRPr="000B1954">
        <w:rPr>
          <w:rFonts w:ascii="Liberation Serif" w:hAnsi="Liberation Serif"/>
          <w:sz w:val="28"/>
          <w:szCs w:val="28"/>
        </w:rPr>
        <w:t xml:space="preserve"> Москвы.</w:t>
      </w:r>
    </w:p>
    <w:p w:rsidR="000B1954" w:rsidRPr="000B1954" w:rsidRDefault="000B1954" w:rsidP="000B1954">
      <w:pPr>
        <w:pStyle w:val="a6"/>
        <w:spacing w:after="20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B1954">
        <w:rPr>
          <w:rFonts w:ascii="Liberation Serif" w:hAnsi="Liberation Serif"/>
          <w:sz w:val="28"/>
          <w:szCs w:val="28"/>
        </w:rPr>
        <w:t xml:space="preserve">Территория муниципального образования граничит на востоке и юго-востоке с </w:t>
      </w:r>
      <w:proofErr w:type="spellStart"/>
      <w:r w:rsidRPr="000B1954">
        <w:rPr>
          <w:rFonts w:ascii="Liberation Serif" w:hAnsi="Liberation Serif"/>
          <w:sz w:val="28"/>
          <w:szCs w:val="28"/>
        </w:rPr>
        <w:t>Алапаевским</w:t>
      </w:r>
      <w:proofErr w:type="spellEnd"/>
      <w:r w:rsidRPr="000B1954">
        <w:rPr>
          <w:rFonts w:ascii="Liberation Serif" w:hAnsi="Liberation Serif"/>
          <w:sz w:val="28"/>
          <w:szCs w:val="28"/>
        </w:rPr>
        <w:t xml:space="preserve"> муниципальным образованием, а на юге, западе и севере с </w:t>
      </w:r>
      <w:proofErr w:type="spellStart"/>
      <w:r w:rsidRPr="000B1954">
        <w:rPr>
          <w:rFonts w:ascii="Liberation Serif" w:hAnsi="Liberation Serif"/>
          <w:sz w:val="28"/>
          <w:szCs w:val="28"/>
        </w:rPr>
        <w:t>Верхнесалдинским</w:t>
      </w:r>
      <w:proofErr w:type="spellEnd"/>
      <w:r w:rsidRPr="000B1954">
        <w:rPr>
          <w:rFonts w:ascii="Liberation Serif" w:hAnsi="Liberation Serif"/>
          <w:sz w:val="28"/>
          <w:szCs w:val="28"/>
        </w:rPr>
        <w:t xml:space="preserve"> городским округом.</w:t>
      </w:r>
    </w:p>
    <w:p w:rsidR="0017772B" w:rsidRDefault="000B1954" w:rsidP="000B1954">
      <w:pPr>
        <w:pStyle w:val="a6"/>
        <w:spacing w:after="20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B1954">
        <w:rPr>
          <w:rFonts w:ascii="Liberation Serif" w:hAnsi="Liberation Serif"/>
          <w:sz w:val="28"/>
          <w:szCs w:val="28"/>
        </w:rPr>
        <w:t xml:space="preserve">Нижняя Салда — город, являющийся административным центром городского округа, в состав которого входят: село </w:t>
      </w:r>
      <w:proofErr w:type="spellStart"/>
      <w:r w:rsidRPr="000B1954">
        <w:rPr>
          <w:rFonts w:ascii="Liberation Serif" w:hAnsi="Liberation Serif"/>
          <w:sz w:val="28"/>
          <w:szCs w:val="28"/>
        </w:rPr>
        <w:t>Акинфиево</w:t>
      </w:r>
      <w:proofErr w:type="spellEnd"/>
      <w:r w:rsidRPr="000B1954">
        <w:rPr>
          <w:rFonts w:ascii="Liberation Serif" w:hAnsi="Liberation Serif"/>
          <w:sz w:val="28"/>
          <w:szCs w:val="28"/>
        </w:rPr>
        <w:t xml:space="preserve"> (в 18 км от города Нижняя Салда), село Медведево (в 27 км от города Нижняя Салда), поселок  </w:t>
      </w:r>
      <w:proofErr w:type="spellStart"/>
      <w:r w:rsidRPr="000B1954">
        <w:rPr>
          <w:rFonts w:ascii="Liberation Serif" w:hAnsi="Liberation Serif"/>
          <w:sz w:val="28"/>
          <w:szCs w:val="28"/>
        </w:rPr>
        <w:t>Шайтанский</w:t>
      </w:r>
      <w:proofErr w:type="spellEnd"/>
      <w:r w:rsidRPr="000B1954">
        <w:rPr>
          <w:rFonts w:ascii="Liberation Serif" w:hAnsi="Liberation Serif"/>
          <w:sz w:val="28"/>
          <w:szCs w:val="28"/>
        </w:rPr>
        <w:t xml:space="preserve"> рудник (в 15 км от города Нижняя Салда), поселок Встреча (в 18 км от города Нижняя Салда).</w:t>
      </w:r>
    </w:p>
    <w:p w:rsidR="0017772B" w:rsidRPr="001B384B" w:rsidRDefault="0017772B" w:rsidP="001B384B">
      <w:pPr>
        <w:pStyle w:val="a6"/>
        <w:spacing w:after="20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384B">
        <w:rPr>
          <w:rFonts w:ascii="Liberation Serif" w:hAnsi="Liberation Serif"/>
          <w:sz w:val="28"/>
          <w:szCs w:val="28"/>
        </w:rPr>
        <w:t>Динамика численности населения в городском округе Нижняя Салда, уровень и тенденции рождаемости. Характеристика миграционных процессов и расселения населения.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3939"/>
        <w:gridCol w:w="943"/>
        <w:gridCol w:w="942"/>
        <w:gridCol w:w="943"/>
        <w:gridCol w:w="943"/>
        <w:gridCol w:w="943"/>
        <w:gridCol w:w="986"/>
      </w:tblGrid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Показатели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2015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2016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2017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2018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2019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2020</w:t>
            </w:r>
          </w:p>
        </w:tc>
      </w:tr>
      <w:tr w:rsidR="0017772B" w:rsidTr="0027615D">
        <w:tc>
          <w:tcPr>
            <w:tcW w:w="3939" w:type="dxa"/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Численность населения (</w:t>
            </w:r>
            <w:proofErr w:type="spellStart"/>
            <w:r w:rsidRPr="00173906">
              <w:rPr>
                <w:rFonts w:ascii="Liberation Serif" w:hAnsi="Liberation Serif"/>
              </w:rPr>
              <w:t>тыс</w:t>
            </w:r>
            <w:proofErr w:type="gramStart"/>
            <w:r w:rsidRPr="00173906">
              <w:rPr>
                <w:rFonts w:ascii="Liberation Serif" w:hAnsi="Liberation Serif"/>
              </w:rPr>
              <w:t>.ч</w:t>
            </w:r>
            <w:proofErr w:type="gramEnd"/>
            <w:r w:rsidRPr="00173906">
              <w:rPr>
                <w:rFonts w:ascii="Liberation Serif" w:hAnsi="Liberation Serif"/>
              </w:rPr>
              <w:t>ел</w:t>
            </w:r>
            <w:proofErr w:type="spellEnd"/>
            <w:r w:rsidRPr="00173906">
              <w:rPr>
                <w:rFonts w:ascii="Liberation Serif" w:hAnsi="Liberation Serif"/>
              </w:rPr>
              <w:t xml:space="preserve">.) </w:t>
            </w:r>
          </w:p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в том числе: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17,67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17,66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17,63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17,605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Мужчины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8,1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8,1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8,19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8,18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8,17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8,15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Женщины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9,6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9,6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9,48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9,48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9,46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9,455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 xml:space="preserve">Численность городского населения, </w:t>
            </w:r>
            <w:proofErr w:type="spellStart"/>
            <w:r w:rsidRPr="00173906">
              <w:rPr>
                <w:rFonts w:ascii="Liberation Serif" w:hAnsi="Liberation Serif"/>
              </w:rPr>
              <w:t>тыс</w:t>
            </w:r>
            <w:proofErr w:type="gramStart"/>
            <w:r w:rsidRPr="00173906">
              <w:rPr>
                <w:rFonts w:ascii="Liberation Serif" w:hAnsi="Liberation Serif"/>
              </w:rPr>
              <w:t>.ч</w:t>
            </w:r>
            <w:proofErr w:type="gramEnd"/>
            <w:r w:rsidRPr="00173906">
              <w:rPr>
                <w:rFonts w:ascii="Liberation Serif" w:hAnsi="Liberation Serif"/>
              </w:rPr>
              <w:t>еловек</w:t>
            </w:r>
            <w:proofErr w:type="spellEnd"/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17,4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17,4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17,38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17,37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17,35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17,33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 xml:space="preserve">Численность сельского населения, </w:t>
            </w:r>
            <w:proofErr w:type="spellStart"/>
            <w:r w:rsidRPr="00173906">
              <w:rPr>
                <w:rFonts w:ascii="Liberation Serif" w:hAnsi="Liberation Serif"/>
              </w:rPr>
              <w:t>тыс</w:t>
            </w:r>
            <w:proofErr w:type="gramStart"/>
            <w:r w:rsidRPr="00173906">
              <w:rPr>
                <w:rFonts w:ascii="Liberation Serif" w:hAnsi="Liberation Serif"/>
              </w:rPr>
              <w:t>.ч</w:t>
            </w:r>
            <w:proofErr w:type="gramEnd"/>
            <w:r w:rsidRPr="00173906">
              <w:rPr>
                <w:rFonts w:ascii="Liberation Serif" w:hAnsi="Liberation Serif"/>
              </w:rPr>
              <w:t>еловек</w:t>
            </w:r>
            <w:proofErr w:type="spellEnd"/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0,3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0,3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0,29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0,29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0,28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0,275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Численность родившихся (человек), всего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227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192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166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175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128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147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 на 1000 населения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12,9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10,8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9,4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9,91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7,26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8,35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Численность умерших (человек), всего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293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302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236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227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253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270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 на 1000 населения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16,6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17,1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13,35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12,9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14,35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15,34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 xml:space="preserve">Естественный прирост, убыль </w:t>
            </w:r>
            <w:r w:rsidRPr="00173906">
              <w:rPr>
                <w:rFonts w:ascii="Liberation Serif" w:hAnsi="Liberation Serif"/>
              </w:rPr>
              <w:lastRenderedPageBreak/>
              <w:t>(человек), всего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lastRenderedPageBreak/>
              <w:t>-66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-110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-70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-52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-125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-123</w:t>
            </w:r>
          </w:p>
        </w:tc>
      </w:tr>
      <w:tr w:rsidR="0017772B" w:rsidTr="0027615D">
        <w:tc>
          <w:tcPr>
            <w:tcW w:w="3939" w:type="dxa"/>
          </w:tcPr>
          <w:p w:rsidR="0017772B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lastRenderedPageBreak/>
              <w:t>- на 1000 населения</w:t>
            </w:r>
          </w:p>
          <w:p w:rsidR="00173906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-3,7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-6,2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- 3,96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-2,94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7772B" w:rsidRPr="00173906" w:rsidRDefault="0017772B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 w:rsidRPr="00173906">
              <w:rPr>
                <w:rFonts w:ascii="Liberation Serif" w:hAnsi="Liberation Serif"/>
              </w:rPr>
              <w:t>- 7,09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17772B" w:rsidRPr="00173906" w:rsidRDefault="00173906" w:rsidP="00542AB7">
            <w:pPr>
              <w:pStyle w:val="a6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17772B" w:rsidRPr="00173906">
              <w:rPr>
                <w:rFonts w:ascii="Liberation Serif" w:hAnsi="Liberation Serif"/>
              </w:rPr>
              <w:t>6,98</w:t>
            </w:r>
          </w:p>
        </w:tc>
      </w:tr>
    </w:tbl>
    <w:p w:rsidR="001B384B" w:rsidRDefault="001B384B" w:rsidP="0027615D">
      <w:pPr>
        <w:widowControl w:val="0"/>
        <w:ind w:firstLine="567"/>
        <w:jc w:val="both"/>
        <w:rPr>
          <w:bCs/>
          <w:sz w:val="28"/>
          <w:szCs w:val="28"/>
        </w:rPr>
      </w:pPr>
    </w:p>
    <w:p w:rsidR="00770C1A" w:rsidRDefault="001B384B" w:rsidP="00770C1A">
      <w:pPr>
        <w:widowControl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B384B">
        <w:rPr>
          <w:rFonts w:ascii="Liberation Serif" w:hAnsi="Liberation Serif"/>
          <w:bCs/>
          <w:sz w:val="28"/>
          <w:szCs w:val="28"/>
        </w:rPr>
        <w:t xml:space="preserve">Число </w:t>
      </w:r>
      <w:proofErr w:type="gramStart"/>
      <w:r w:rsidRPr="001B384B">
        <w:rPr>
          <w:rFonts w:ascii="Liberation Serif" w:hAnsi="Liberation Serif"/>
          <w:bCs/>
          <w:sz w:val="28"/>
          <w:szCs w:val="28"/>
        </w:rPr>
        <w:t>зарегистрированных</w:t>
      </w:r>
      <w:proofErr w:type="gramEnd"/>
      <w:r w:rsidRPr="001B384B">
        <w:rPr>
          <w:rFonts w:ascii="Liberation Serif" w:hAnsi="Liberation Serif"/>
          <w:bCs/>
          <w:sz w:val="28"/>
          <w:szCs w:val="28"/>
        </w:rPr>
        <w:t xml:space="preserve"> в городском округе Нижняя Салда по итогам 2019 года умерших и общий коэффициент смертности.</w:t>
      </w:r>
    </w:p>
    <w:p w:rsidR="00173906" w:rsidRPr="001B384B" w:rsidRDefault="00173906" w:rsidP="00770C1A">
      <w:pPr>
        <w:widowControl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40"/>
        <w:gridCol w:w="1266"/>
        <w:gridCol w:w="1430"/>
        <w:gridCol w:w="1416"/>
        <w:gridCol w:w="1410"/>
        <w:gridCol w:w="1228"/>
      </w:tblGrid>
      <w:tr w:rsidR="001B384B" w:rsidTr="001B384B"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Муниципальное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Коэффициент рождаемости на 1000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населения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Коэффициент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общей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смертности на 100 тыс.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Коэффициент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естественного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прироста на 1000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Коэффициент смертности в трудоспособном возрасте на 100 тыс.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населения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Коэффициент смертности в трудоспособном возрасте муж, на 1000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Коэффициент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 xml:space="preserve">смертности </w:t>
            </w:r>
            <w:proofErr w:type="gramStart"/>
            <w:r w:rsidRPr="001B384B">
              <w:rPr>
                <w:rFonts w:ascii="Liberation Serif" w:hAnsi="Liberation Serif"/>
              </w:rPr>
              <w:t>в</w:t>
            </w:r>
            <w:proofErr w:type="gramEnd"/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трудоспособном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proofErr w:type="gramStart"/>
            <w:r w:rsidRPr="001B384B">
              <w:rPr>
                <w:rFonts w:ascii="Liberation Serif" w:hAnsi="Liberation Serif"/>
              </w:rPr>
              <w:t>возрасте</w:t>
            </w:r>
            <w:proofErr w:type="gramEnd"/>
            <w:r w:rsidRPr="001B384B">
              <w:rPr>
                <w:rFonts w:ascii="Liberation Serif" w:hAnsi="Liberation Serif"/>
              </w:rPr>
              <w:t xml:space="preserve"> жен, на 1000</w:t>
            </w:r>
          </w:p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населения</w:t>
            </w:r>
          </w:p>
        </w:tc>
      </w:tr>
      <w:tr w:rsidR="001B384B" w:rsidTr="001B384B"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7</w:t>
            </w:r>
          </w:p>
        </w:tc>
      </w:tr>
      <w:tr w:rsidR="001B384B" w:rsidTr="001B384B">
        <w:tc>
          <w:tcPr>
            <w:tcW w:w="1733" w:type="dxa"/>
            <w:tcBorders>
              <w:top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9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Свердловская область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10,7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1320,5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-2,7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546,7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8,2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2,5</w:t>
            </w:r>
          </w:p>
        </w:tc>
      </w:tr>
      <w:tr w:rsidR="001B384B" w:rsidTr="00DB13AE"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84B" w:rsidRPr="001B384B" w:rsidRDefault="001B384B" w:rsidP="007E4434">
            <w:pPr>
              <w:pStyle w:val="a9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ГО Нижняя Салда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1520,4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-7,1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742,8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10,6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84B" w:rsidRPr="001B384B" w:rsidRDefault="001B384B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1B384B">
              <w:rPr>
                <w:rFonts w:ascii="Liberation Serif" w:hAnsi="Liberation Serif"/>
              </w:rPr>
              <w:t>3,8</w:t>
            </w:r>
          </w:p>
        </w:tc>
      </w:tr>
    </w:tbl>
    <w:p w:rsidR="00231CC9" w:rsidRDefault="00231CC9" w:rsidP="0027615D">
      <w:pPr>
        <w:widowControl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1B384B" w:rsidRDefault="00231CC9" w:rsidP="0027615D">
      <w:pPr>
        <w:widowControl w:val="0"/>
        <w:ind w:firstLine="567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31CC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В структуре в 2020 году преобладали болезни системы кровообращения - от данного заболевания умерло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125</w:t>
      </w:r>
      <w:r w:rsidRPr="00231CC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человек, что на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24</w:t>
      </w:r>
      <w:r w:rsidRPr="00231CC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чел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овека</w:t>
      </w:r>
      <w:r w:rsidRPr="00231CC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больше</w:t>
      </w:r>
      <w:r w:rsidRPr="00231CC9">
        <w:rPr>
          <w:rFonts w:ascii="Liberation Serif" w:hAnsi="Liberation Serif"/>
          <w:bCs/>
          <w:color w:val="000000" w:themeColor="text1"/>
          <w:sz w:val="28"/>
          <w:szCs w:val="28"/>
        </w:rPr>
        <w:t>, чем в 201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9</w:t>
      </w:r>
      <w:r w:rsidRPr="00231CC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году. В общей структуре смертности умершие от болезней системы кровообращения составляют 4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6</w:t>
      </w:r>
      <w:r w:rsidRPr="00231CC9">
        <w:rPr>
          <w:rFonts w:ascii="Liberation Serif" w:hAnsi="Liberation Serif"/>
          <w:bCs/>
          <w:color w:val="000000" w:themeColor="text1"/>
          <w:sz w:val="28"/>
          <w:szCs w:val="28"/>
        </w:rPr>
        <w:t>,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3</w:t>
      </w:r>
      <w:r w:rsidRPr="00231CC9">
        <w:rPr>
          <w:rFonts w:ascii="Liberation Serif" w:hAnsi="Liberation Serif"/>
          <w:bCs/>
          <w:color w:val="000000" w:themeColor="text1"/>
          <w:sz w:val="28"/>
          <w:szCs w:val="28"/>
        </w:rPr>
        <w:t>%.</w:t>
      </w:r>
    </w:p>
    <w:p w:rsidR="00231CC9" w:rsidRDefault="00905931" w:rsidP="0027615D">
      <w:pPr>
        <w:widowControl w:val="0"/>
        <w:ind w:firstLine="567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05931">
        <w:rPr>
          <w:rFonts w:ascii="Liberation Serif" w:hAnsi="Liberation Serif"/>
          <w:bCs/>
          <w:color w:val="000000" w:themeColor="text1"/>
          <w:sz w:val="28"/>
          <w:szCs w:val="28"/>
        </w:rPr>
        <w:t>Второе ме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сто в структуре смертности в 2020</w:t>
      </w:r>
      <w:r w:rsidRPr="0090593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году занимают злокачественные н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овообразования - от них умерло 57 человек в 2020</w:t>
      </w:r>
      <w:r w:rsidRPr="0090593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году, что на 1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7</w:t>
      </w:r>
      <w:r w:rsidRPr="0090593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чел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овек</w:t>
      </w:r>
      <w:r w:rsidRPr="0090593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больше, чем в 201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9</w:t>
      </w:r>
      <w:r w:rsidRPr="0090593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году. В общей структуре смертности смертность от злокачественных новообразований составляет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21,1</w:t>
      </w:r>
      <w:r w:rsidRPr="00905931">
        <w:rPr>
          <w:rFonts w:ascii="Liberation Serif" w:hAnsi="Liberation Serif"/>
          <w:bCs/>
          <w:color w:val="000000" w:themeColor="text1"/>
          <w:sz w:val="28"/>
          <w:szCs w:val="28"/>
        </w:rPr>
        <w:t>%.</w:t>
      </w:r>
    </w:p>
    <w:p w:rsidR="00905931" w:rsidRDefault="003D0CB0" w:rsidP="00484AFB">
      <w:pPr>
        <w:widowControl w:val="0"/>
        <w:ind w:firstLine="567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Показатель смертности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трудоспособного населения за 2020 год в сравнении с 2019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годом (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5,9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на 100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0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населения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в трудоспособном возрасте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)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увеличился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на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0,5 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% и составил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6,4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на 100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0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населения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в трудоспособном возрасте</w:t>
      </w:r>
      <w:r w:rsidRPr="003D0CB0">
        <w:rPr>
          <w:rFonts w:ascii="Liberation Serif" w:hAnsi="Liberation Serif"/>
          <w:bCs/>
          <w:color w:val="000000" w:themeColor="text1"/>
          <w:sz w:val="28"/>
          <w:szCs w:val="28"/>
        </w:rPr>
        <w:t>.</w:t>
      </w:r>
      <w:r w:rsidR="00484AF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По итогам 2020 года с</w:t>
      </w:r>
      <w:r w:rsidR="00484AFB" w:rsidRPr="00484AFB">
        <w:rPr>
          <w:rFonts w:ascii="Liberation Serif" w:hAnsi="Liberation Serif"/>
          <w:bCs/>
          <w:color w:val="000000" w:themeColor="text1"/>
          <w:sz w:val="28"/>
          <w:szCs w:val="28"/>
        </w:rPr>
        <w:t>мертно</w:t>
      </w:r>
      <w:r w:rsidR="00484AFB">
        <w:rPr>
          <w:rFonts w:ascii="Liberation Serif" w:hAnsi="Liberation Serif"/>
          <w:bCs/>
          <w:color w:val="000000" w:themeColor="text1"/>
          <w:sz w:val="28"/>
          <w:szCs w:val="28"/>
        </w:rPr>
        <w:t>сть мужчин в возрасте 16-59 лет составила 35 человек,</w:t>
      </w:r>
      <w:r w:rsidR="00484AFB" w:rsidRPr="00484AF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женщин в возрасте 16-54 лет</w:t>
      </w:r>
      <w:r w:rsidR="00484AF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26 человек.</w:t>
      </w:r>
    </w:p>
    <w:p w:rsidR="00770C1A" w:rsidRDefault="00B10E83" w:rsidP="00484AFB">
      <w:pPr>
        <w:widowControl w:val="0"/>
        <w:ind w:firstLine="567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>Показатели заболеваемости</w:t>
      </w:r>
      <w:r w:rsidR="00770C1A">
        <w:rPr>
          <w:rFonts w:ascii="Liberation Serif" w:hAnsi="Liberation Serif"/>
          <w:bCs/>
          <w:color w:val="000000" w:themeColor="text1"/>
          <w:sz w:val="28"/>
          <w:szCs w:val="28"/>
        </w:rPr>
        <w:t>.</w:t>
      </w:r>
    </w:p>
    <w:p w:rsidR="00484AFB" w:rsidRDefault="00484AFB" w:rsidP="00484AFB">
      <w:pPr>
        <w:widowControl w:val="0"/>
        <w:ind w:firstLine="567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1488"/>
        <w:gridCol w:w="1488"/>
      </w:tblGrid>
      <w:tr w:rsidR="00951871" w:rsidTr="00951871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871" w:rsidRPr="00770C1A" w:rsidRDefault="00951871" w:rsidP="00770C1A">
            <w:pPr>
              <w:pStyle w:val="af5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/>
              </w:rPr>
              <w:t>№</w:t>
            </w:r>
          </w:p>
          <w:p w:rsidR="00951871" w:rsidRPr="00770C1A" w:rsidRDefault="00951871" w:rsidP="00770C1A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70C1A">
              <w:rPr>
                <w:rFonts w:ascii="Liberation Serif" w:hAnsi="Liberation Serif"/>
              </w:rPr>
              <w:t>п</w:t>
            </w:r>
            <w:proofErr w:type="gramEnd"/>
            <w:r w:rsidRPr="00770C1A">
              <w:rPr>
                <w:rFonts w:ascii="Liberation Serif" w:hAnsi="Liberation Serif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871" w:rsidRPr="00770C1A" w:rsidRDefault="00951871" w:rsidP="00770C1A">
            <w:pPr>
              <w:pStyle w:val="a9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/>
              </w:rPr>
              <w:t>Основные 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871" w:rsidRPr="00770C1A" w:rsidRDefault="00951871" w:rsidP="00770C1A">
            <w:pPr>
              <w:pStyle w:val="af5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871" w:rsidRPr="00770C1A" w:rsidRDefault="00951871" w:rsidP="00770C1A">
            <w:pPr>
              <w:pStyle w:val="af5"/>
              <w:snapToGrid w:val="0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/>
                <w:color w:val="000000"/>
              </w:rPr>
              <w:t>Показатель на 1 января 2020 года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70C1A">
            <w:pPr>
              <w:pStyle w:val="af5"/>
              <w:snapToGrid w:val="0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/>
                <w:color w:val="000000"/>
              </w:rPr>
              <w:t>Показатель на 1 января 2021 года</w:t>
            </w:r>
          </w:p>
        </w:tc>
      </w:tr>
      <w:tr w:rsidR="00951871" w:rsidTr="0095187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 w:cs="Times New Roman"/>
              </w:rPr>
            </w:pPr>
            <w:r w:rsidRPr="00770C1A">
              <w:rPr>
                <w:rFonts w:ascii="Liberation Serif" w:hAnsi="Liberation Serif" w:cs="Times New Roman"/>
              </w:rPr>
              <w:t xml:space="preserve">Количество </w:t>
            </w:r>
            <w:r>
              <w:rPr>
                <w:rFonts w:ascii="Liberation Serif" w:hAnsi="Liberation Serif" w:cs="Times New Roman"/>
              </w:rPr>
              <w:t>з</w:t>
            </w:r>
            <w:r w:rsidRPr="00770C1A">
              <w:rPr>
                <w:rFonts w:ascii="Liberation Serif" w:hAnsi="Liberation Serif" w:cs="Times New Roman"/>
              </w:rPr>
              <w:t>арегистрированных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 w:cs="Times New Roman"/>
              </w:rPr>
            </w:pPr>
            <w:r w:rsidRPr="00770C1A">
              <w:rPr>
                <w:rFonts w:ascii="Liberation Serif" w:hAnsi="Liberation Serif" w:cs="Times New Roman"/>
              </w:rPr>
              <w:t>единиц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366094" w:rsidRDefault="00951871" w:rsidP="007E4434">
            <w:pPr>
              <w:pStyle w:val="af5"/>
              <w:snapToGrid w:val="0"/>
              <w:rPr>
                <w:color w:val="000000"/>
              </w:rPr>
            </w:pPr>
            <w:r w:rsidRPr="00366094">
              <w:rPr>
                <w:rFonts w:ascii="Times New Roman" w:hAnsi="Times New Roman" w:cs="Times New Roman"/>
                <w:color w:val="000000"/>
              </w:rPr>
              <w:t>29269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29171</w:t>
            </w:r>
          </w:p>
        </w:tc>
      </w:tr>
      <w:tr w:rsidR="00951871" w:rsidTr="0095187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единиц на 100 тысяч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366094" w:rsidRDefault="00951871" w:rsidP="007E4434">
            <w:pPr>
              <w:pStyle w:val="af5"/>
              <w:snapToGrid w:val="0"/>
              <w:rPr>
                <w:color w:val="000000"/>
              </w:rPr>
            </w:pPr>
            <w:r w:rsidRPr="00366094">
              <w:rPr>
                <w:rFonts w:ascii="Times New Roman" w:hAnsi="Times New Roman" w:cs="Times New Roman"/>
                <w:color w:val="000000"/>
              </w:rPr>
              <w:t>166018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165697</w:t>
            </w:r>
          </w:p>
        </w:tc>
      </w:tr>
      <w:tr w:rsidR="00951871" w:rsidTr="009518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Заболеваемость</w:t>
            </w:r>
            <w:r w:rsidR="00173906">
              <w:rPr>
                <w:rFonts w:ascii="Liberation Serif" w:hAnsi="Liberation Serif" w:cs="Times New Roman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</w:tr>
      <w:tr w:rsidR="00951871" w:rsidRPr="00B34B2D" w:rsidTr="00951871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туберкулезом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11</w:t>
            </w:r>
          </w:p>
        </w:tc>
      </w:tr>
      <w:tr w:rsidR="00951871" w:rsidRPr="00B34B2D" w:rsidTr="002D7E13">
        <w:trPr>
          <w:trHeight w:val="5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snapToGrid w:val="0"/>
              <w:jc w:val="both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51,05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62,4</w:t>
            </w:r>
          </w:p>
        </w:tc>
      </w:tr>
      <w:tr w:rsidR="00951871" w:rsidTr="002D7E13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ВИЧ-инфекцией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jc w:val="center"/>
              <w:rPr>
                <w:rFonts w:ascii="Liberation Serif" w:hAnsi="Liberation Serif" w:cs="Times New Roman"/>
              </w:rPr>
            </w:pPr>
            <w:r w:rsidRPr="00770C1A">
              <w:rPr>
                <w:rFonts w:ascii="Liberation Serif" w:hAnsi="Liberation Serif" w:cs="Times New Roman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21</w:t>
            </w:r>
          </w:p>
        </w:tc>
      </w:tr>
      <w:tr w:rsidR="00951871" w:rsidTr="002D7E13">
        <w:trPr>
          <w:trHeight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snapToGri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119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119</w:t>
            </w:r>
          </w:p>
        </w:tc>
      </w:tr>
      <w:tr w:rsidR="00951871" w:rsidTr="002D7E13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наркоманией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jc w:val="center"/>
              <w:rPr>
                <w:rFonts w:ascii="Liberation Serif" w:hAnsi="Liberation Serif" w:cs="Times New Roman"/>
              </w:rPr>
            </w:pPr>
            <w:r w:rsidRPr="00770C1A">
              <w:rPr>
                <w:rFonts w:ascii="Liberation Serif" w:hAnsi="Liberation Serif" w:cs="Times New Roman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0</w:t>
            </w:r>
          </w:p>
        </w:tc>
      </w:tr>
      <w:tr w:rsidR="00951871" w:rsidTr="00951871">
        <w:trPr>
          <w:trHeight w:val="3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snapToGri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0</w:t>
            </w:r>
          </w:p>
        </w:tc>
      </w:tr>
      <w:tr w:rsidR="00951871" w:rsidTr="002D7E13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алкоголизмом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7</w:t>
            </w:r>
          </w:p>
        </w:tc>
      </w:tr>
      <w:tr w:rsidR="00951871" w:rsidTr="002D7E13">
        <w:trPr>
          <w:trHeight w:val="5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snapToGrid w:val="0"/>
              <w:jc w:val="both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17,02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39,8</w:t>
            </w:r>
          </w:p>
        </w:tc>
      </w:tr>
      <w:tr w:rsidR="00951871" w:rsidTr="00951871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злокачественными новообразованиями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77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68</w:t>
            </w:r>
          </w:p>
        </w:tc>
      </w:tr>
      <w:tr w:rsidR="00951871" w:rsidTr="002D7E13">
        <w:trPr>
          <w:trHeight w:val="6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snapToGrid w:val="0"/>
              <w:jc w:val="both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436,8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386,3</w:t>
            </w:r>
          </w:p>
        </w:tc>
      </w:tr>
      <w:tr w:rsidR="00951871" w:rsidTr="0095187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 xml:space="preserve">Количество взрослых больных с заболеваниями </w:t>
            </w:r>
            <w:proofErr w:type="gramStart"/>
            <w:r w:rsidRPr="00770C1A">
              <w:rPr>
                <w:rFonts w:ascii="Liberation Serif" w:hAnsi="Liberation Serif" w:cs="Times New Roman"/>
                <w:color w:val="000000"/>
              </w:rPr>
              <w:t>сердечно-сосудистой</w:t>
            </w:r>
            <w:proofErr w:type="gramEnd"/>
            <w:r w:rsidRPr="00770C1A">
              <w:rPr>
                <w:rFonts w:ascii="Liberation Serif" w:hAnsi="Liberation Serif" w:cs="Times New Roman"/>
                <w:color w:val="000000"/>
              </w:rPr>
              <w:t xml:space="preserve">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509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390</w:t>
            </w:r>
          </w:p>
        </w:tc>
      </w:tr>
      <w:tr w:rsidR="00951871" w:rsidTr="0095187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2887,1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2215,3</w:t>
            </w:r>
          </w:p>
        </w:tc>
      </w:tr>
      <w:tr w:rsidR="00951871" w:rsidTr="0095187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Количество больных сахарным диабетом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79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84</w:t>
            </w:r>
          </w:p>
        </w:tc>
      </w:tr>
      <w:tr w:rsidR="00951871" w:rsidTr="0095187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человек на 100 тыс.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448,1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477,1</w:t>
            </w:r>
          </w:p>
        </w:tc>
      </w:tr>
      <w:tr w:rsidR="00951871" w:rsidRPr="00366094" w:rsidTr="0095187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Число травм и отравлений среди всего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единиц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671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527</w:t>
            </w:r>
          </w:p>
        </w:tc>
      </w:tr>
      <w:tr w:rsidR="00951871" w:rsidRPr="00366094" w:rsidTr="0095187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на 1000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38,1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/>
              </w:rPr>
            </w:pPr>
            <w:r w:rsidRPr="00770C1A">
              <w:rPr>
                <w:rFonts w:ascii="Liberation Serif" w:hAnsi="Liberation Serif" w:cs="Times New Roman"/>
                <w:color w:val="000000"/>
              </w:rPr>
              <w:t>29,9</w:t>
            </w:r>
          </w:p>
        </w:tc>
      </w:tr>
      <w:tr w:rsidR="00951871" w:rsidTr="0095187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Охват населения флюорографическими обследованиями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10860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10063</w:t>
            </w:r>
          </w:p>
        </w:tc>
      </w:tr>
      <w:tr w:rsidR="00951871" w:rsidTr="00951871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человек на 1000 населения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616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572</w:t>
            </w:r>
          </w:p>
        </w:tc>
      </w:tr>
      <w:tr w:rsidR="00951871" w:rsidTr="0095187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70C1A">
              <w:rPr>
                <w:rFonts w:ascii="Liberation Serif" w:hAnsi="Liberation Serif" w:cs="Times New Roman"/>
                <w:color w:val="000000" w:themeColor="text1"/>
              </w:rPr>
              <w:t>Число случаев временной нетрудоспособности на 100 работающих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770C1A">
              <w:rPr>
                <w:rFonts w:ascii="Liberation Serif" w:hAnsi="Liberation Serif" w:cs="Times New Roman"/>
                <w:color w:val="000000" w:themeColor="text1"/>
              </w:rPr>
              <w:t>единиц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 w:themeColor="text1"/>
              </w:rPr>
            </w:pPr>
            <w:r w:rsidRPr="00770C1A">
              <w:rPr>
                <w:rFonts w:ascii="Liberation Serif" w:hAnsi="Liberation Serif" w:cs="Times New Roman"/>
                <w:color w:val="000000" w:themeColor="text1"/>
              </w:rPr>
              <w:t>5486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 w:cs="Times New Roman"/>
                <w:color w:val="000000" w:themeColor="text1"/>
              </w:rPr>
            </w:pPr>
            <w:r w:rsidRPr="00770C1A">
              <w:rPr>
                <w:rFonts w:ascii="Liberation Serif" w:hAnsi="Liberation Serif" w:cs="Times New Roman"/>
                <w:color w:val="000000" w:themeColor="text1"/>
              </w:rPr>
              <w:t>5510</w:t>
            </w:r>
          </w:p>
        </w:tc>
      </w:tr>
      <w:tr w:rsidR="00951871" w:rsidTr="00951871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9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70C1A">
              <w:rPr>
                <w:rFonts w:ascii="Liberation Serif" w:hAnsi="Liberation Serif" w:cs="Times New Roman"/>
                <w:color w:val="000000" w:themeColor="text1"/>
              </w:rPr>
              <w:t>Общая заболеваемость детей в возрасте 0-14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2D7E13">
            <w:pPr>
              <w:pStyle w:val="af5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770C1A">
              <w:rPr>
                <w:rFonts w:ascii="Liberation Serif" w:hAnsi="Liberation Serif" w:cs="Times New Roman"/>
                <w:color w:val="000000" w:themeColor="text1"/>
              </w:rPr>
              <w:t>чел.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  <w:color w:val="000000" w:themeColor="text1"/>
              </w:rPr>
            </w:pPr>
            <w:r w:rsidRPr="00770C1A">
              <w:rPr>
                <w:rFonts w:ascii="Liberation Serif" w:hAnsi="Liberation Serif" w:cs="Times New Roman"/>
                <w:color w:val="000000" w:themeColor="text1"/>
              </w:rPr>
              <w:t>10386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  <w:color w:val="000000" w:themeColor="text1"/>
              </w:rPr>
            </w:pPr>
            <w:r w:rsidRPr="00770C1A">
              <w:rPr>
                <w:rFonts w:ascii="Liberation Serif" w:hAnsi="Liberation Serif" w:cs="Times New Roman"/>
                <w:color w:val="000000" w:themeColor="text1"/>
              </w:rPr>
              <w:t>6249</w:t>
            </w:r>
          </w:p>
        </w:tc>
      </w:tr>
      <w:tr w:rsidR="00951871" w:rsidTr="00951871">
        <w:trPr>
          <w:trHeight w:val="6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1871" w:rsidRPr="00770C1A" w:rsidRDefault="00951871" w:rsidP="007E4434">
            <w:pPr>
              <w:pStyle w:val="a9"/>
              <w:snapToGrid w:val="0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jc w:val="center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на 1000 детей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2956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71" w:rsidRPr="00770C1A" w:rsidRDefault="00951871" w:rsidP="007E4434">
            <w:pPr>
              <w:pStyle w:val="af5"/>
              <w:snapToGrid w:val="0"/>
              <w:rPr>
                <w:rFonts w:ascii="Liberation Serif" w:hAnsi="Liberation Serif"/>
              </w:rPr>
            </w:pPr>
            <w:r w:rsidRPr="00770C1A">
              <w:rPr>
                <w:rFonts w:ascii="Liberation Serif" w:hAnsi="Liberation Serif" w:cs="Times New Roman"/>
              </w:rPr>
              <w:t>1802</w:t>
            </w:r>
          </w:p>
        </w:tc>
      </w:tr>
    </w:tbl>
    <w:p w:rsidR="00B10E83" w:rsidRDefault="00B10E83" w:rsidP="0027615D">
      <w:pPr>
        <w:widowControl w:val="0"/>
        <w:ind w:firstLine="567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27615D" w:rsidRPr="0027615D" w:rsidRDefault="0027615D" w:rsidP="0027615D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7615D">
        <w:rPr>
          <w:rFonts w:ascii="Liberation Serif" w:hAnsi="Liberation Serif"/>
          <w:bCs/>
          <w:sz w:val="28"/>
          <w:szCs w:val="28"/>
        </w:rPr>
        <w:t>Комплекс учреждений здравоохранения</w:t>
      </w:r>
      <w:r w:rsidRPr="0027615D">
        <w:rPr>
          <w:rFonts w:ascii="Liberation Serif" w:hAnsi="Liberation Serif"/>
          <w:sz w:val="28"/>
          <w:szCs w:val="28"/>
        </w:rPr>
        <w:t xml:space="preserve"> городского округа представлен - двумя лечебными учреждениями – г</w:t>
      </w:r>
      <w:r w:rsidRPr="0027615D">
        <w:rPr>
          <w:rFonts w:ascii="Liberation Serif" w:hAnsi="Liberation Serif"/>
          <w:color w:val="000000" w:themeColor="text1"/>
          <w:sz w:val="28"/>
          <w:szCs w:val="28"/>
        </w:rPr>
        <w:t>осударственное бюджетное учреждение здравоохранения  Свердловской области «Нижнесалдинская центральная городская больница» в составе с Детской городской поликлиникой (далее ЦГБ) и федеральное государственное бюджетное учреждение здравоохранения</w:t>
      </w:r>
      <w:r w:rsidRPr="0027615D">
        <w:rPr>
          <w:rFonts w:ascii="Liberation Serif" w:hAnsi="Liberation Serif"/>
          <w:sz w:val="28"/>
          <w:szCs w:val="28"/>
        </w:rPr>
        <w:t xml:space="preserve"> МСЧ №</w:t>
      </w:r>
      <w:r w:rsidRPr="0027615D">
        <w:rPr>
          <w:rFonts w:ascii="Liberation Serif" w:hAnsi="Liberation Serif"/>
          <w:bCs/>
          <w:sz w:val="28"/>
          <w:szCs w:val="28"/>
        </w:rPr>
        <w:t xml:space="preserve"> 121 </w:t>
      </w:r>
      <w:r w:rsidRPr="0027615D">
        <w:rPr>
          <w:rFonts w:ascii="Liberation Serif" w:hAnsi="Liberation Serif"/>
          <w:sz w:val="28"/>
          <w:szCs w:val="28"/>
        </w:rPr>
        <w:t xml:space="preserve">ФМБА России </w:t>
      </w:r>
      <w:r w:rsidRPr="0027615D">
        <w:rPr>
          <w:rFonts w:ascii="Liberation Serif" w:hAnsi="Liberation Serif"/>
          <w:bCs/>
          <w:sz w:val="28"/>
          <w:szCs w:val="28"/>
        </w:rPr>
        <w:t>(далее МСЧ №121)</w:t>
      </w:r>
      <w:r w:rsidR="002858FD">
        <w:rPr>
          <w:rFonts w:ascii="Liberation Serif" w:hAnsi="Liberation Serif"/>
          <w:bCs/>
          <w:sz w:val="28"/>
          <w:szCs w:val="28"/>
        </w:rPr>
        <w:t xml:space="preserve"> в состав которого входит</w:t>
      </w:r>
      <w:r w:rsidRPr="0027615D">
        <w:rPr>
          <w:rFonts w:ascii="Liberation Serif" w:hAnsi="Liberation Serif"/>
          <w:bCs/>
          <w:sz w:val="28"/>
          <w:szCs w:val="28"/>
        </w:rPr>
        <w:t xml:space="preserve"> </w:t>
      </w:r>
      <w:r w:rsidRPr="0027615D">
        <w:rPr>
          <w:rFonts w:ascii="Liberation Serif" w:hAnsi="Liberation Serif"/>
          <w:sz w:val="28"/>
          <w:szCs w:val="28"/>
        </w:rPr>
        <w:t xml:space="preserve">Центр восстановительной медицины «Турмалин» (далее ЦВМ «Турмалин»). </w:t>
      </w:r>
      <w:proofErr w:type="gramEnd"/>
    </w:p>
    <w:p w:rsidR="00597F7F" w:rsidRPr="0027615D" w:rsidRDefault="00597F7F" w:rsidP="00597F7F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7615D">
        <w:rPr>
          <w:rFonts w:ascii="Liberation Serif" w:hAnsi="Liberation Serif"/>
          <w:sz w:val="28"/>
          <w:szCs w:val="28"/>
        </w:rPr>
        <w:t xml:space="preserve">ЦГБ осуществляет медицинскую деятельность в амбулаторных условиях, стационарах круглосуточного и дневного пребывания, а также вне медицинской организации. Численность прикрепленного населения  </w:t>
      </w:r>
      <w:r>
        <w:rPr>
          <w:rFonts w:ascii="Liberation Serif" w:hAnsi="Liberation Serif"/>
          <w:sz w:val="28"/>
          <w:szCs w:val="28"/>
        </w:rPr>
        <w:t>по итогам 2020</w:t>
      </w:r>
      <w:r w:rsidRPr="0027615D">
        <w:rPr>
          <w:rFonts w:ascii="Liberation Serif" w:hAnsi="Liberation Serif"/>
          <w:sz w:val="28"/>
          <w:szCs w:val="28"/>
        </w:rPr>
        <w:t xml:space="preserve"> года составляет </w:t>
      </w:r>
      <w:r w:rsidRPr="00597F7F">
        <w:rPr>
          <w:rFonts w:ascii="Liberation Serif" w:hAnsi="Liberation Serif"/>
          <w:sz w:val="28"/>
          <w:szCs w:val="28"/>
        </w:rPr>
        <w:t>8152</w:t>
      </w:r>
      <w:r w:rsidRPr="0027615D">
        <w:rPr>
          <w:rFonts w:ascii="Liberation Serif" w:hAnsi="Liberation Serif"/>
          <w:sz w:val="28"/>
          <w:szCs w:val="28"/>
        </w:rPr>
        <w:t xml:space="preserve"> человек</w:t>
      </w:r>
      <w:r>
        <w:rPr>
          <w:rFonts w:ascii="Liberation Serif" w:hAnsi="Liberation Serif"/>
          <w:sz w:val="28"/>
          <w:szCs w:val="28"/>
        </w:rPr>
        <w:t>а</w:t>
      </w:r>
      <w:r w:rsidRPr="0027615D">
        <w:rPr>
          <w:rFonts w:ascii="Liberation Serif" w:hAnsi="Liberation Serif"/>
          <w:sz w:val="28"/>
          <w:szCs w:val="28"/>
        </w:rPr>
        <w:t xml:space="preserve">, в том числе детей </w:t>
      </w:r>
      <w:r w:rsidRPr="00597F7F">
        <w:rPr>
          <w:rFonts w:ascii="Liberation Serif" w:hAnsi="Liberation Serif"/>
          <w:sz w:val="28"/>
          <w:szCs w:val="28"/>
        </w:rPr>
        <w:t>2134.</w:t>
      </w:r>
      <w:r w:rsidRPr="0027615D">
        <w:rPr>
          <w:rFonts w:ascii="Liberation Serif" w:hAnsi="Liberation Serif"/>
          <w:sz w:val="28"/>
          <w:szCs w:val="28"/>
        </w:rPr>
        <w:t xml:space="preserve">  Население, проживающее в </w:t>
      </w:r>
      <w:r w:rsidRPr="0027615D">
        <w:rPr>
          <w:rFonts w:ascii="Liberation Serif" w:hAnsi="Liberation Serif"/>
          <w:color w:val="000000" w:themeColor="text1"/>
          <w:sz w:val="28"/>
          <w:szCs w:val="28"/>
        </w:rPr>
        <w:t xml:space="preserve">селах </w:t>
      </w:r>
      <w:proofErr w:type="spellStart"/>
      <w:r w:rsidRPr="0027615D">
        <w:rPr>
          <w:rFonts w:ascii="Liberation Serif" w:hAnsi="Liberation Serif"/>
          <w:color w:val="000000" w:themeColor="text1"/>
          <w:sz w:val="28"/>
          <w:szCs w:val="28"/>
        </w:rPr>
        <w:t>Акинфиево</w:t>
      </w:r>
      <w:proofErr w:type="spellEnd"/>
      <w:r w:rsidRPr="0027615D">
        <w:rPr>
          <w:rFonts w:ascii="Liberation Serif" w:hAnsi="Liberation Serif"/>
          <w:color w:val="000000" w:themeColor="text1"/>
          <w:sz w:val="28"/>
          <w:szCs w:val="28"/>
        </w:rPr>
        <w:t>, Медведево</w:t>
      </w:r>
      <w:r w:rsidRPr="0027615D">
        <w:rPr>
          <w:rFonts w:ascii="Liberation Serif" w:hAnsi="Liberation Serif"/>
          <w:sz w:val="28"/>
          <w:szCs w:val="28"/>
        </w:rPr>
        <w:t xml:space="preserve"> обслуживается </w:t>
      </w:r>
      <w:r w:rsidRPr="0027615D">
        <w:rPr>
          <w:rFonts w:ascii="Liberation Serif" w:hAnsi="Liberation Serif"/>
          <w:color w:val="000000" w:themeColor="text1"/>
          <w:sz w:val="28"/>
          <w:szCs w:val="28"/>
        </w:rPr>
        <w:t xml:space="preserve">выездными бригадами по установленному графику. </w:t>
      </w:r>
    </w:p>
    <w:p w:rsidR="00597F7F" w:rsidRPr="0027615D" w:rsidRDefault="00597F7F" w:rsidP="00597F7F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7615D">
        <w:rPr>
          <w:rFonts w:ascii="Liberation Serif" w:hAnsi="Liberation Serif"/>
          <w:sz w:val="28"/>
          <w:szCs w:val="28"/>
        </w:rPr>
        <w:t>Численность работников на 01.01</w:t>
      </w:r>
      <w:r>
        <w:rPr>
          <w:rFonts w:ascii="Liberation Serif" w:hAnsi="Liberation Serif"/>
          <w:sz w:val="28"/>
          <w:szCs w:val="28"/>
        </w:rPr>
        <w:t>.2020</w:t>
      </w:r>
      <w:r w:rsidRPr="0027615D">
        <w:rPr>
          <w:rFonts w:ascii="Liberation Serif" w:hAnsi="Liberation Serif"/>
          <w:sz w:val="28"/>
          <w:szCs w:val="28"/>
        </w:rPr>
        <w:t xml:space="preserve"> составил</w:t>
      </w:r>
      <w:r>
        <w:rPr>
          <w:rFonts w:ascii="Liberation Serif" w:hAnsi="Liberation Serif"/>
          <w:sz w:val="28"/>
          <w:szCs w:val="28"/>
        </w:rPr>
        <w:t>а</w:t>
      </w:r>
      <w:r w:rsidRPr="0027615D">
        <w:rPr>
          <w:rFonts w:ascii="Liberation Serif" w:hAnsi="Liberation Serif"/>
          <w:sz w:val="28"/>
          <w:szCs w:val="28"/>
        </w:rPr>
        <w:t xml:space="preserve"> </w:t>
      </w:r>
      <w:r w:rsidRPr="00597F7F">
        <w:rPr>
          <w:rFonts w:ascii="Liberation Serif" w:hAnsi="Liberation Serif"/>
          <w:color w:val="000000" w:themeColor="text1"/>
          <w:sz w:val="28"/>
          <w:szCs w:val="28"/>
        </w:rPr>
        <w:t xml:space="preserve">146 </w:t>
      </w:r>
      <w:r w:rsidRPr="00407B82">
        <w:rPr>
          <w:rFonts w:ascii="Liberation Serif" w:hAnsi="Liberation Serif"/>
          <w:color w:val="000000" w:themeColor="text1"/>
          <w:sz w:val="28"/>
          <w:szCs w:val="28"/>
        </w:rPr>
        <w:t xml:space="preserve">человек из них </w:t>
      </w:r>
      <w:r w:rsidRPr="00597F7F">
        <w:rPr>
          <w:rFonts w:ascii="Liberation Serif" w:hAnsi="Liberation Serif"/>
          <w:color w:val="000000" w:themeColor="text1"/>
          <w:sz w:val="28"/>
          <w:szCs w:val="28"/>
        </w:rPr>
        <w:t xml:space="preserve">18 </w:t>
      </w:r>
      <w:r w:rsidRPr="0027615D">
        <w:rPr>
          <w:rFonts w:ascii="Liberation Serif" w:hAnsi="Liberation Serif"/>
          <w:sz w:val="28"/>
          <w:szCs w:val="28"/>
        </w:rPr>
        <w:lastRenderedPageBreak/>
        <w:t>врачей.</w:t>
      </w:r>
    </w:p>
    <w:p w:rsidR="00597F7F" w:rsidRPr="00597F7F" w:rsidRDefault="00597F7F" w:rsidP="00597F7F">
      <w:pPr>
        <w:widowControl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2020</w:t>
      </w:r>
      <w:r w:rsidRPr="0027615D">
        <w:rPr>
          <w:rFonts w:ascii="Liberation Serif" w:hAnsi="Liberation Serif"/>
          <w:sz w:val="28"/>
          <w:szCs w:val="28"/>
        </w:rPr>
        <w:t xml:space="preserve"> года число посещений врачей, включая профилактические осмотры, </w:t>
      </w:r>
      <w:r w:rsidRPr="00597F7F">
        <w:rPr>
          <w:rFonts w:ascii="Liberation Serif" w:hAnsi="Liberation Serif"/>
          <w:sz w:val="28"/>
          <w:szCs w:val="28"/>
        </w:rPr>
        <w:t xml:space="preserve">составило 86338, в том числе детьми 21871. </w:t>
      </w:r>
    </w:p>
    <w:p w:rsidR="0027615D" w:rsidRPr="0027615D" w:rsidRDefault="0027615D" w:rsidP="0027615D">
      <w:pPr>
        <w:widowControl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27615D">
        <w:rPr>
          <w:rFonts w:ascii="Liberation Serif" w:hAnsi="Liberation Serif"/>
          <w:color w:val="000000"/>
          <w:sz w:val="28"/>
          <w:szCs w:val="28"/>
        </w:rPr>
        <w:t>МСЧ №121 является лечебно-диагностическим и консультативным центром. Оказывает амбулаторно-поликлиническую (как плановую, так и экстренную), и круглосуточную - стационарную, соответствующую  медицинским стандартам помощь.</w:t>
      </w:r>
    </w:p>
    <w:p w:rsidR="0027615D" w:rsidRPr="0027615D" w:rsidRDefault="0027615D" w:rsidP="0027615D">
      <w:pPr>
        <w:widowControl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27615D">
        <w:rPr>
          <w:rFonts w:ascii="Liberation Serif" w:hAnsi="Liberation Serif"/>
          <w:color w:val="000000"/>
          <w:sz w:val="28"/>
          <w:szCs w:val="28"/>
        </w:rPr>
        <w:t>На базе лечебного учреждения функционирует первично – сосудистое отделение, кардиологическое отделение, отделение паллиативной помощи.</w:t>
      </w:r>
    </w:p>
    <w:p w:rsidR="0027615D" w:rsidRPr="0027615D" w:rsidRDefault="0027615D" w:rsidP="0027615D">
      <w:pPr>
        <w:widowControl w:val="0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7615D">
        <w:rPr>
          <w:rFonts w:ascii="Liberation Serif" w:hAnsi="Liberation Serif"/>
          <w:sz w:val="28"/>
          <w:szCs w:val="28"/>
        </w:rPr>
        <w:t>Численность прикрепленного населения по итогам 20</w:t>
      </w:r>
      <w:r>
        <w:rPr>
          <w:rFonts w:ascii="Liberation Serif" w:hAnsi="Liberation Serif"/>
          <w:sz w:val="28"/>
          <w:szCs w:val="28"/>
        </w:rPr>
        <w:t>20</w:t>
      </w:r>
      <w:r w:rsidRPr="0027615D">
        <w:rPr>
          <w:rFonts w:ascii="Liberation Serif" w:hAnsi="Liberation Serif"/>
          <w:sz w:val="28"/>
          <w:szCs w:val="28"/>
        </w:rPr>
        <w:t xml:space="preserve"> года </w:t>
      </w:r>
      <w:r w:rsidRPr="0027615D">
        <w:rPr>
          <w:rFonts w:ascii="Liberation Serif" w:hAnsi="Liberation Serif"/>
          <w:color w:val="000000" w:themeColor="text1"/>
          <w:sz w:val="28"/>
          <w:szCs w:val="28"/>
        </w:rPr>
        <w:t xml:space="preserve">составляет </w:t>
      </w:r>
      <w:r w:rsidR="00ED1655" w:rsidRPr="00ED1655">
        <w:rPr>
          <w:rFonts w:ascii="Liberation Serif" w:hAnsi="Liberation Serif"/>
          <w:color w:val="000000" w:themeColor="text1"/>
          <w:sz w:val="28"/>
          <w:szCs w:val="28"/>
        </w:rPr>
        <w:t>7940</w:t>
      </w:r>
      <w:r w:rsidRPr="0027615D">
        <w:rPr>
          <w:rFonts w:ascii="Liberation Serif" w:hAnsi="Liberation Serif"/>
          <w:color w:val="000000" w:themeColor="text1"/>
          <w:sz w:val="28"/>
          <w:szCs w:val="28"/>
        </w:rPr>
        <w:t xml:space="preserve"> человек, в том числе детей</w:t>
      </w:r>
      <w:r w:rsidR="00ED1655">
        <w:rPr>
          <w:rFonts w:ascii="Liberation Serif" w:hAnsi="Liberation Serif"/>
          <w:color w:val="000000" w:themeColor="text1"/>
          <w:sz w:val="28"/>
          <w:szCs w:val="28"/>
        </w:rPr>
        <w:t xml:space="preserve"> 1593</w:t>
      </w:r>
      <w:r w:rsidRPr="0027615D">
        <w:rPr>
          <w:rFonts w:ascii="Liberation Serif" w:hAnsi="Liberation Serif"/>
          <w:color w:val="000000" w:themeColor="text1"/>
          <w:sz w:val="28"/>
          <w:szCs w:val="28"/>
        </w:rPr>
        <w:t xml:space="preserve">.   </w:t>
      </w:r>
    </w:p>
    <w:p w:rsidR="0027615D" w:rsidRPr="0027615D" w:rsidRDefault="0027615D" w:rsidP="0027615D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7615D">
        <w:rPr>
          <w:rFonts w:ascii="Liberation Serif" w:hAnsi="Liberation Serif"/>
          <w:sz w:val="28"/>
          <w:szCs w:val="28"/>
        </w:rPr>
        <w:t>Чис</w:t>
      </w:r>
      <w:r w:rsidR="00187EBB">
        <w:rPr>
          <w:rFonts w:ascii="Liberation Serif" w:hAnsi="Liberation Serif"/>
          <w:sz w:val="28"/>
          <w:szCs w:val="28"/>
        </w:rPr>
        <w:t>ленность работников составила</w:t>
      </w:r>
      <w:r w:rsidRPr="0027615D">
        <w:rPr>
          <w:rFonts w:ascii="Liberation Serif" w:hAnsi="Liberation Serif"/>
          <w:sz w:val="28"/>
          <w:szCs w:val="28"/>
        </w:rPr>
        <w:t xml:space="preserve"> </w:t>
      </w:r>
      <w:r w:rsidRPr="00ED1655">
        <w:rPr>
          <w:rFonts w:ascii="Liberation Serif" w:hAnsi="Liberation Serif"/>
          <w:color w:val="000000" w:themeColor="text1"/>
          <w:sz w:val="28"/>
          <w:szCs w:val="28"/>
        </w:rPr>
        <w:t>268</w:t>
      </w:r>
      <w:r w:rsidRPr="0027615D">
        <w:rPr>
          <w:rFonts w:ascii="Liberation Serif" w:hAnsi="Liberation Serif"/>
          <w:sz w:val="28"/>
          <w:szCs w:val="28"/>
        </w:rPr>
        <w:t xml:space="preserve"> человек из них </w:t>
      </w:r>
      <w:r w:rsidRPr="00342C13">
        <w:rPr>
          <w:rFonts w:ascii="Liberation Serif" w:hAnsi="Liberation Serif"/>
          <w:color w:val="000000" w:themeColor="text1"/>
          <w:sz w:val="28"/>
          <w:szCs w:val="28"/>
        </w:rPr>
        <w:t xml:space="preserve">42 </w:t>
      </w:r>
      <w:r w:rsidRPr="0027615D">
        <w:rPr>
          <w:rFonts w:ascii="Liberation Serif" w:hAnsi="Liberation Serif"/>
          <w:sz w:val="28"/>
          <w:szCs w:val="28"/>
        </w:rPr>
        <w:t>врача.</w:t>
      </w:r>
    </w:p>
    <w:p w:rsidR="0027615D" w:rsidRPr="00342C13" w:rsidRDefault="00342C13" w:rsidP="00187EBB">
      <w:pPr>
        <w:widowControl w:val="0"/>
        <w:ind w:firstLine="567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sz w:val="28"/>
          <w:szCs w:val="28"/>
        </w:rPr>
        <w:t>В среднем</w:t>
      </w:r>
      <w:r w:rsidR="0027615D" w:rsidRPr="0027615D">
        <w:rPr>
          <w:rFonts w:ascii="Liberation Serif" w:hAnsi="Liberation Serif"/>
          <w:sz w:val="28"/>
          <w:szCs w:val="28"/>
        </w:rPr>
        <w:t xml:space="preserve"> число посещений врачей, включая профилактические осмотры, состав</w:t>
      </w:r>
      <w:r>
        <w:rPr>
          <w:rFonts w:ascii="Liberation Serif" w:hAnsi="Liberation Serif"/>
          <w:sz w:val="28"/>
          <w:szCs w:val="28"/>
        </w:rPr>
        <w:t>ляет</w:t>
      </w:r>
      <w:r w:rsidR="0027615D" w:rsidRPr="0027615D">
        <w:rPr>
          <w:rFonts w:ascii="Liberation Serif" w:hAnsi="Liberation Serif"/>
          <w:sz w:val="28"/>
          <w:szCs w:val="28"/>
        </w:rPr>
        <w:t xml:space="preserve"> </w:t>
      </w:r>
      <w:r w:rsidR="0027615D" w:rsidRPr="00342C13">
        <w:rPr>
          <w:rFonts w:ascii="Liberation Serif" w:hAnsi="Liberation Serif"/>
          <w:color w:val="000000" w:themeColor="text1"/>
          <w:sz w:val="28"/>
          <w:szCs w:val="28"/>
        </w:rPr>
        <w:t>9130</w:t>
      </w:r>
      <w:r w:rsidRPr="00342C13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27615D" w:rsidRPr="00342C13">
        <w:rPr>
          <w:rFonts w:ascii="Liberation Serif" w:hAnsi="Liberation Serif"/>
          <w:color w:val="000000" w:themeColor="text1"/>
          <w:sz w:val="28"/>
          <w:szCs w:val="28"/>
        </w:rPr>
        <w:t>, в том числе детьми 2013</w:t>
      </w:r>
      <w:r w:rsidRPr="00342C13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27615D" w:rsidRPr="00342C13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27615D" w:rsidRPr="0027615D" w:rsidRDefault="0027615D" w:rsidP="002761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7615D">
        <w:rPr>
          <w:rFonts w:ascii="Liberation Serif" w:hAnsi="Liberation Serif"/>
          <w:color w:val="000000" w:themeColor="text1"/>
          <w:sz w:val="28"/>
          <w:szCs w:val="28"/>
        </w:rPr>
        <w:t>Необходимо отметить, что на территории городского округа организована транспортная доступность до учреждений здравоохранения, расположенных на территории  городского округа.</w:t>
      </w:r>
    </w:p>
    <w:p w:rsidR="0027615D" w:rsidRPr="0027615D" w:rsidRDefault="0027615D" w:rsidP="0027615D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7615D">
        <w:rPr>
          <w:rFonts w:ascii="Liberation Serif" w:hAnsi="Liberation Serif"/>
          <w:sz w:val="28"/>
          <w:szCs w:val="28"/>
        </w:rPr>
        <w:t xml:space="preserve">ЦВМ «Турмалин» обладает многообразием лечебных факторов и методик, что  позволяет лечить больных с заболеваниями нервной системы, органов дыхания, опорно-двигательного аппарата, </w:t>
      </w:r>
      <w:proofErr w:type="gramStart"/>
      <w:r w:rsidRPr="0027615D">
        <w:rPr>
          <w:rFonts w:ascii="Liberation Serif" w:hAnsi="Liberation Serif"/>
          <w:sz w:val="28"/>
          <w:szCs w:val="28"/>
        </w:rPr>
        <w:t>сердечно-сосудистой</w:t>
      </w:r>
      <w:proofErr w:type="gramEnd"/>
      <w:r w:rsidRPr="0027615D">
        <w:rPr>
          <w:rFonts w:ascii="Liberation Serif" w:hAnsi="Liberation Serif"/>
          <w:sz w:val="28"/>
          <w:szCs w:val="28"/>
        </w:rPr>
        <w:t xml:space="preserve"> системы, органов пищеварения, последствия травм, болезни обмена веществ. В ЦВМ «Турмалин» применяются уникальные методики восстановительного лечения: ударно-волновая терапия, внутривенное лазерное облучение крови, </w:t>
      </w:r>
      <w:proofErr w:type="spellStart"/>
      <w:r w:rsidRPr="0027615D">
        <w:rPr>
          <w:rFonts w:ascii="Liberation Serif" w:hAnsi="Liberation Serif"/>
          <w:sz w:val="28"/>
          <w:szCs w:val="28"/>
        </w:rPr>
        <w:t>озонотерапия</w:t>
      </w:r>
      <w:proofErr w:type="spellEnd"/>
      <w:r w:rsidRPr="0027615D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27615D">
        <w:rPr>
          <w:rFonts w:ascii="Liberation Serif" w:hAnsi="Liberation Serif"/>
          <w:sz w:val="28"/>
          <w:szCs w:val="28"/>
        </w:rPr>
        <w:t>водо</w:t>
      </w:r>
      <w:proofErr w:type="spellEnd"/>
      <w:r w:rsidRPr="0027615D">
        <w:rPr>
          <w:rFonts w:ascii="Liberation Serif" w:hAnsi="Liberation Serif"/>
          <w:sz w:val="28"/>
          <w:szCs w:val="28"/>
        </w:rPr>
        <w:t xml:space="preserve">– и грязелечение, подводное вытяжение, технология HUBER, </w:t>
      </w:r>
      <w:proofErr w:type="spellStart"/>
      <w:r w:rsidRPr="0027615D">
        <w:rPr>
          <w:rFonts w:ascii="Liberation Serif" w:hAnsi="Liberation Serif"/>
          <w:sz w:val="28"/>
          <w:szCs w:val="28"/>
        </w:rPr>
        <w:t>плазмолифтинг</w:t>
      </w:r>
      <w:proofErr w:type="spellEnd"/>
      <w:r w:rsidRPr="0027615D">
        <w:rPr>
          <w:rFonts w:ascii="Liberation Serif" w:hAnsi="Liberation Serif"/>
          <w:sz w:val="28"/>
          <w:szCs w:val="28"/>
        </w:rPr>
        <w:t xml:space="preserve">. </w:t>
      </w:r>
    </w:p>
    <w:p w:rsidR="0027615D" w:rsidRPr="0027615D" w:rsidRDefault="0027615D" w:rsidP="0027615D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7615D">
        <w:rPr>
          <w:rFonts w:ascii="Liberation Serif" w:hAnsi="Liberation Serif"/>
          <w:sz w:val="28"/>
          <w:szCs w:val="28"/>
        </w:rPr>
        <w:t>Центр приобрел славу далеко за пределами городского округа, услугами центра активно пользуются все возрастные группы населения.</w:t>
      </w:r>
    </w:p>
    <w:p w:rsidR="0027615D" w:rsidRPr="0027615D" w:rsidRDefault="0027615D" w:rsidP="0027615D">
      <w:pPr>
        <w:tabs>
          <w:tab w:val="left" w:pos="540"/>
          <w:tab w:val="left" w:pos="737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7615D">
        <w:rPr>
          <w:rFonts w:ascii="Liberation Serif" w:hAnsi="Liberation Serif"/>
          <w:sz w:val="28"/>
          <w:szCs w:val="28"/>
        </w:rPr>
        <w:t>Санаторий-профилакторий «Бирюза» в основном специализируется на детском оздоровление в каникулярное время.</w:t>
      </w:r>
      <w:proofErr w:type="gramEnd"/>
      <w:r w:rsidRPr="0027615D">
        <w:rPr>
          <w:rFonts w:ascii="Liberation Serif" w:hAnsi="Liberation Serif"/>
          <w:sz w:val="28"/>
          <w:szCs w:val="28"/>
        </w:rPr>
        <w:t xml:space="preserve"> Единовременно Бирюза может принять более 100 детей. Санаторий активно сотрудничает с досуговыми учреждениями города, что позволяет разнообразить отдых маленьким пациентам.</w:t>
      </w:r>
    </w:p>
    <w:p w:rsidR="002D20E8" w:rsidRPr="002D20E8" w:rsidRDefault="002D20E8" w:rsidP="002D20E8">
      <w:pPr>
        <w:tabs>
          <w:tab w:val="left" w:pos="540"/>
          <w:tab w:val="left" w:pos="7371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" w:name="sub_1008"/>
      <w:r w:rsidRPr="002D20E8">
        <w:rPr>
          <w:rFonts w:ascii="Liberation Serif" w:hAnsi="Liberation Serif"/>
          <w:color w:val="000000" w:themeColor="text1"/>
          <w:sz w:val="28"/>
          <w:szCs w:val="28"/>
        </w:rPr>
        <w:t>На территории городского округа Нижняя Салда имеется 24 спортивных сооружений с учетом объектов городской и рекреационной инфраструктуры, приспособленных для занятий физической культурой и спортом.</w:t>
      </w:r>
    </w:p>
    <w:p w:rsidR="002D20E8" w:rsidRPr="002D20E8" w:rsidRDefault="002D20E8" w:rsidP="002D20E8">
      <w:pPr>
        <w:tabs>
          <w:tab w:val="left" w:pos="540"/>
          <w:tab w:val="left" w:pos="7371"/>
        </w:tabs>
        <w:ind w:firstLine="709"/>
        <w:jc w:val="right"/>
        <w:rPr>
          <w:color w:val="000000" w:themeColor="text1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276"/>
        <w:gridCol w:w="845"/>
        <w:gridCol w:w="856"/>
        <w:gridCol w:w="709"/>
        <w:gridCol w:w="850"/>
        <w:gridCol w:w="851"/>
        <w:gridCol w:w="533"/>
        <w:gridCol w:w="709"/>
        <w:gridCol w:w="709"/>
        <w:gridCol w:w="992"/>
        <w:gridCol w:w="1417"/>
      </w:tblGrid>
      <w:tr w:rsidR="002D20E8" w:rsidRPr="00770687" w:rsidTr="00195D61">
        <w:tc>
          <w:tcPr>
            <w:tcW w:w="1276" w:type="dxa"/>
            <w:vMerge w:val="restart"/>
          </w:tcPr>
          <w:p w:rsidR="002D20E8" w:rsidRPr="00770687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70687">
              <w:rPr>
                <w:rFonts w:ascii="Times New Roman" w:hAnsi="Times New Roman"/>
              </w:rPr>
              <w:t xml:space="preserve">аименование спортивного сооружения </w:t>
            </w:r>
          </w:p>
        </w:tc>
        <w:tc>
          <w:tcPr>
            <w:tcW w:w="845" w:type="dxa"/>
            <w:vMerge w:val="restart"/>
          </w:tcPr>
          <w:p w:rsidR="002D20E8" w:rsidRPr="00496827" w:rsidRDefault="002D20E8" w:rsidP="007E443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496827">
              <w:rPr>
                <w:rFonts w:eastAsia="MS Mincho"/>
                <w:b/>
                <w:sz w:val="20"/>
                <w:szCs w:val="20"/>
              </w:rPr>
              <w:t>№ строки</w:t>
            </w:r>
          </w:p>
          <w:p w:rsidR="002D20E8" w:rsidRPr="00496827" w:rsidRDefault="002D20E8" w:rsidP="007E443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2D20E8" w:rsidRPr="0049682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5" w:type="dxa"/>
            <w:gridSpan w:val="3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70687">
              <w:rPr>
                <w:rFonts w:ascii="Times New Roman" w:hAnsi="Times New Roman"/>
              </w:rPr>
              <w:t>Количество спортсооружений (единиц)</w:t>
            </w:r>
          </w:p>
        </w:tc>
        <w:tc>
          <w:tcPr>
            <w:tcW w:w="1384" w:type="dxa"/>
            <w:gridSpan w:val="2"/>
            <w:vMerge w:val="restart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общего числа спортивных сооружений</w:t>
            </w:r>
          </w:p>
        </w:tc>
        <w:tc>
          <w:tcPr>
            <w:tcW w:w="1418" w:type="dxa"/>
            <w:gridSpan w:val="2"/>
            <w:vMerge w:val="restart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70687">
              <w:rPr>
                <w:rFonts w:ascii="Times New Roman" w:hAnsi="Times New Roman"/>
              </w:rPr>
              <w:t>Единовременная пропускная</w:t>
            </w:r>
          </w:p>
        </w:tc>
        <w:tc>
          <w:tcPr>
            <w:tcW w:w="992" w:type="dxa"/>
            <w:vMerge w:val="restart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70687">
              <w:rPr>
                <w:rFonts w:ascii="Times New Roman" w:hAnsi="Times New Roman"/>
              </w:rPr>
              <w:t>Загруженность</w:t>
            </w:r>
          </w:p>
        </w:tc>
        <w:tc>
          <w:tcPr>
            <w:tcW w:w="1417" w:type="dxa"/>
            <w:vMerge w:val="restart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70687">
              <w:rPr>
                <w:rFonts w:ascii="Times New Roman" w:hAnsi="Times New Roman"/>
              </w:rPr>
              <w:t>Мощность</w:t>
            </w:r>
          </w:p>
        </w:tc>
      </w:tr>
      <w:tr w:rsidR="002D20E8" w:rsidRPr="00770687" w:rsidTr="00195D61">
        <w:tc>
          <w:tcPr>
            <w:tcW w:w="1276" w:type="dxa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2D20E8" w:rsidRPr="0049682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vMerge w:val="restart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70687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gridSpan w:val="2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видам собственности</w:t>
            </w:r>
          </w:p>
        </w:tc>
        <w:tc>
          <w:tcPr>
            <w:tcW w:w="1384" w:type="dxa"/>
            <w:gridSpan w:val="2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D20E8" w:rsidRPr="00770687" w:rsidTr="00195D61">
        <w:trPr>
          <w:cantSplit/>
          <w:trHeight w:val="2106"/>
        </w:trPr>
        <w:tc>
          <w:tcPr>
            <w:tcW w:w="1276" w:type="dxa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vMerge/>
          </w:tcPr>
          <w:p w:rsidR="002D20E8" w:rsidRPr="0049682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2D20E8" w:rsidRPr="00770687" w:rsidRDefault="002D20E8" w:rsidP="00195D61">
            <w:pPr>
              <w:pStyle w:val="aa"/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70687">
              <w:rPr>
                <w:rFonts w:ascii="Times New Roman" w:hAnsi="Times New Roman"/>
              </w:rPr>
              <w:t>федеральная собственность</w:t>
            </w:r>
          </w:p>
        </w:tc>
        <w:tc>
          <w:tcPr>
            <w:tcW w:w="850" w:type="dxa"/>
            <w:textDirection w:val="btLr"/>
          </w:tcPr>
          <w:p w:rsidR="002D20E8" w:rsidRPr="00770687" w:rsidRDefault="002D20E8" w:rsidP="00195D61">
            <w:pPr>
              <w:pStyle w:val="aa"/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70687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851" w:type="dxa"/>
            <w:textDirection w:val="btLr"/>
          </w:tcPr>
          <w:p w:rsidR="002D20E8" w:rsidRPr="00770687" w:rsidRDefault="002D20E8" w:rsidP="00195D61">
            <w:pPr>
              <w:pStyle w:val="aa"/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</w:t>
            </w:r>
            <w:proofErr w:type="gramEnd"/>
            <w:r>
              <w:rPr>
                <w:rFonts w:ascii="Times New Roman" w:hAnsi="Times New Roman"/>
              </w:rPr>
              <w:t xml:space="preserve"> в аварийном состоянии</w:t>
            </w:r>
          </w:p>
        </w:tc>
        <w:tc>
          <w:tcPr>
            <w:tcW w:w="533" w:type="dxa"/>
            <w:textDirection w:val="btLr"/>
          </w:tcPr>
          <w:p w:rsidR="002D20E8" w:rsidRPr="00770687" w:rsidRDefault="002D20E8" w:rsidP="00195D61">
            <w:pPr>
              <w:pStyle w:val="aa"/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709" w:type="dxa"/>
            <w:textDirection w:val="btLr"/>
          </w:tcPr>
          <w:p w:rsidR="002D20E8" w:rsidRPr="00770687" w:rsidRDefault="002D20E8" w:rsidP="00195D61">
            <w:pPr>
              <w:pStyle w:val="aa"/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2D20E8" w:rsidRPr="00770687" w:rsidRDefault="002D20E8" w:rsidP="00195D61">
            <w:pPr>
              <w:pStyle w:val="aa"/>
              <w:spacing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 в сельской местности</w:t>
            </w:r>
          </w:p>
        </w:tc>
        <w:tc>
          <w:tcPr>
            <w:tcW w:w="992" w:type="dxa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D20E8" w:rsidRPr="00770687" w:rsidTr="00195D61">
        <w:trPr>
          <w:trHeight w:val="2003"/>
        </w:trPr>
        <w:tc>
          <w:tcPr>
            <w:tcW w:w="1276" w:type="dxa"/>
          </w:tcPr>
          <w:p w:rsidR="002D20E8" w:rsidRPr="00770687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70687">
              <w:rPr>
                <w:rFonts w:ascii="Times New Roman" w:hAnsi="Times New Roman"/>
              </w:rPr>
              <w:t>сего спортивных сооружений с учетом объектов городской и рекреационной инфраструктуры, приспособленных для занятий физической культурой и спортом</w:t>
            </w:r>
            <w:r>
              <w:rPr>
                <w:rFonts w:ascii="Times New Roman" w:hAnsi="Times New Roman"/>
              </w:rPr>
              <w:t xml:space="preserve"> (сумма строк 2,11)</w:t>
            </w:r>
          </w:p>
        </w:tc>
        <w:tc>
          <w:tcPr>
            <w:tcW w:w="845" w:type="dxa"/>
          </w:tcPr>
          <w:p w:rsidR="002D20E8" w:rsidRPr="0049682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49682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6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749 894</w:t>
            </w:r>
          </w:p>
        </w:tc>
        <w:tc>
          <w:tcPr>
            <w:tcW w:w="1417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897 891</w:t>
            </w:r>
          </w:p>
        </w:tc>
      </w:tr>
      <w:tr w:rsidR="002D20E8" w:rsidRPr="00770687" w:rsidTr="00195D61">
        <w:tc>
          <w:tcPr>
            <w:tcW w:w="1276" w:type="dxa"/>
          </w:tcPr>
          <w:p w:rsidR="002D20E8" w:rsidRPr="00770687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спортивных сооружени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сумма строк 3,5,9,10)</w:t>
            </w:r>
          </w:p>
        </w:tc>
        <w:tc>
          <w:tcPr>
            <w:tcW w:w="845" w:type="dxa"/>
          </w:tcPr>
          <w:p w:rsidR="002D20E8" w:rsidRPr="00496827" w:rsidRDefault="002D20E8" w:rsidP="007E443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496827">
              <w:rPr>
                <w:rFonts w:eastAsia="MS Mincho"/>
                <w:b/>
                <w:sz w:val="20"/>
                <w:szCs w:val="20"/>
              </w:rPr>
              <w:t>2</w:t>
            </w:r>
          </w:p>
          <w:p w:rsidR="002D20E8" w:rsidRPr="00496827" w:rsidRDefault="002D20E8" w:rsidP="007E4434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  <w:p w:rsidR="002D20E8" w:rsidRPr="0049682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</w:tcPr>
          <w:p w:rsidR="002D20E8" w:rsidRPr="00721CD6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21CD6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817 094</w:t>
            </w:r>
          </w:p>
        </w:tc>
        <w:tc>
          <w:tcPr>
            <w:tcW w:w="1417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976 291</w:t>
            </w:r>
          </w:p>
        </w:tc>
      </w:tr>
      <w:tr w:rsidR="002D20E8" w:rsidRPr="00770687" w:rsidTr="00195D61">
        <w:tc>
          <w:tcPr>
            <w:tcW w:w="1276" w:type="dxa"/>
          </w:tcPr>
          <w:p w:rsidR="002D20E8" w:rsidRPr="00770687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Плоскостные спортивные сооружения (</w:t>
            </w:r>
            <w:proofErr w:type="spellStart"/>
            <w:r>
              <w:rPr>
                <w:rFonts w:ascii="Times New Roman" w:hAnsi="Times New Roman"/>
              </w:rPr>
              <w:t>автогоночная</w:t>
            </w:r>
            <w:proofErr w:type="spellEnd"/>
            <w:r>
              <w:rPr>
                <w:rFonts w:ascii="Times New Roman" w:hAnsi="Times New Roman"/>
              </w:rPr>
              <w:t xml:space="preserve"> трасса – МБУ СОК, площадка для уличной гимнастики - гимназия, волейбольная площадка -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баскетбольная площадка - , пришкольная площадка для занятий спортом)</w:t>
            </w:r>
          </w:p>
        </w:tc>
        <w:tc>
          <w:tcPr>
            <w:tcW w:w="845" w:type="dxa"/>
          </w:tcPr>
          <w:p w:rsidR="002D20E8" w:rsidRPr="0049682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49682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6" w:type="dxa"/>
          </w:tcPr>
          <w:p w:rsidR="002D20E8" w:rsidRPr="00721CD6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21CD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850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111 654</w:t>
            </w:r>
          </w:p>
        </w:tc>
        <w:tc>
          <w:tcPr>
            <w:tcW w:w="1417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134 424</w:t>
            </w:r>
          </w:p>
        </w:tc>
      </w:tr>
      <w:tr w:rsidR="002D20E8" w:rsidRPr="00770687" w:rsidTr="00195D61">
        <w:tc>
          <w:tcPr>
            <w:tcW w:w="1276" w:type="dxa"/>
          </w:tcPr>
          <w:p w:rsidR="002D20E8" w:rsidRPr="00770687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футбольные поля</w:t>
            </w:r>
          </w:p>
        </w:tc>
        <w:tc>
          <w:tcPr>
            <w:tcW w:w="845" w:type="dxa"/>
          </w:tcPr>
          <w:p w:rsidR="002D20E8" w:rsidRPr="0049682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49682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6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89332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61 200</w:t>
            </w:r>
          </w:p>
        </w:tc>
        <w:tc>
          <w:tcPr>
            <w:tcW w:w="1417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74 000</w:t>
            </w:r>
          </w:p>
        </w:tc>
      </w:tr>
      <w:tr w:rsidR="002D20E8" w:rsidRPr="00770687" w:rsidTr="00195D61">
        <w:tc>
          <w:tcPr>
            <w:tcW w:w="1276" w:type="dxa"/>
          </w:tcPr>
          <w:p w:rsidR="002D20E8" w:rsidRPr="00770687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залы - всего</w:t>
            </w:r>
          </w:p>
        </w:tc>
        <w:tc>
          <w:tcPr>
            <w:tcW w:w="845" w:type="dxa"/>
          </w:tcPr>
          <w:p w:rsidR="002D20E8" w:rsidRPr="0049682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49682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6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21CD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50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51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597 600</w:t>
            </w:r>
          </w:p>
        </w:tc>
        <w:tc>
          <w:tcPr>
            <w:tcW w:w="1417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708 267</w:t>
            </w:r>
          </w:p>
        </w:tc>
      </w:tr>
      <w:tr w:rsidR="002D20E8" w:rsidRPr="00770687" w:rsidTr="00195D61">
        <w:tc>
          <w:tcPr>
            <w:tcW w:w="1276" w:type="dxa"/>
          </w:tcPr>
          <w:p w:rsidR="002D20E8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для стрелковых видов спорта, в том числе - ТИР</w:t>
            </w:r>
          </w:p>
        </w:tc>
        <w:tc>
          <w:tcPr>
            <w:tcW w:w="845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6" w:type="dxa"/>
          </w:tcPr>
          <w:p w:rsidR="002D20E8" w:rsidRPr="00721CD6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21CD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51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2D20E8" w:rsidRPr="00770687" w:rsidTr="00195D61">
        <w:tc>
          <w:tcPr>
            <w:tcW w:w="1276" w:type="dxa"/>
          </w:tcPr>
          <w:p w:rsidR="002D20E8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</w:t>
            </w:r>
            <w:r>
              <w:rPr>
                <w:rFonts w:ascii="Times New Roman" w:hAnsi="Times New Roman"/>
              </w:rPr>
              <w:lastRenderedPageBreak/>
              <w:t>спортивные сооружения (тренажерный зал)</w:t>
            </w:r>
          </w:p>
        </w:tc>
        <w:tc>
          <w:tcPr>
            <w:tcW w:w="845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856" w:type="dxa"/>
          </w:tcPr>
          <w:p w:rsidR="002D20E8" w:rsidRPr="00721CD6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21CD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38 640</w:t>
            </w:r>
          </w:p>
        </w:tc>
        <w:tc>
          <w:tcPr>
            <w:tcW w:w="1417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55 200</w:t>
            </w:r>
          </w:p>
        </w:tc>
      </w:tr>
      <w:tr w:rsidR="002D20E8" w:rsidRPr="00770687" w:rsidTr="00195D61">
        <w:tc>
          <w:tcPr>
            <w:tcW w:w="1276" w:type="dxa"/>
          </w:tcPr>
          <w:p w:rsidR="002D20E8" w:rsidRDefault="002D20E8" w:rsidP="007E4434">
            <w:pPr>
              <w:pStyle w:val="aa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каток (сезонный)</w:t>
            </w:r>
          </w:p>
        </w:tc>
        <w:tc>
          <w:tcPr>
            <w:tcW w:w="845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6" w:type="dxa"/>
          </w:tcPr>
          <w:p w:rsidR="002D20E8" w:rsidRPr="00721CD6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 w:rsidRPr="00721CD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D20E8" w:rsidRPr="00770687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20E8" w:rsidRDefault="002D20E8" w:rsidP="007E4434">
            <w:pPr>
              <w:pStyle w:val="aa"/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2BC5" w:rsidRDefault="001E2BC5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</w:p>
    <w:p w:rsidR="00195D61" w:rsidRPr="00173906" w:rsidRDefault="00173906" w:rsidP="00173906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Муниципальная </w:t>
      </w:r>
      <w:r w:rsidR="00195D61" w:rsidRPr="00173906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 направлена на достижение цели национального проекта </w:t>
      </w:r>
      <w:r>
        <w:rPr>
          <w:rFonts w:ascii="Liberation Serif" w:hAnsi="Liberation Serif"/>
          <w:color w:val="000000" w:themeColor="text1"/>
          <w:sz w:val="28"/>
          <w:szCs w:val="28"/>
        </w:rPr>
        <w:t>«Демография»</w:t>
      </w:r>
      <w:r w:rsidR="00195D61" w:rsidRPr="00173906">
        <w:rPr>
          <w:rFonts w:ascii="Liberation Serif" w:hAnsi="Liberation Serif"/>
          <w:color w:val="000000" w:themeColor="text1"/>
          <w:sz w:val="28"/>
          <w:szCs w:val="28"/>
        </w:rPr>
        <w:t xml:space="preserve"> по увеличению ожидаемой продолжительности здоровой жизни до 66,1 лет, увеличение обращаемости в медицинские организации по вопросам здорового образа жизни, в том числе увеличение числа лиц, которым рекомендованы индивидуальные планы по здоровому образу жизни, а также на достижение национальной цели по росту ожидаемой продолжительности жизни до 76,48 лет к 2024 году.</w:t>
      </w:r>
      <w:proofErr w:type="gramEnd"/>
      <w:r w:rsidR="00195D61" w:rsidRPr="00173906">
        <w:rPr>
          <w:rFonts w:ascii="Liberation Serif" w:hAnsi="Liberation Serif"/>
          <w:color w:val="000000" w:themeColor="text1"/>
          <w:sz w:val="28"/>
          <w:szCs w:val="28"/>
        </w:rPr>
        <w:t xml:space="preserve"> Кроме того, мероприятия, связанные с формированием здоровья на производстве, которые в долгосрочной перспективе приведут к снижению случаев временной нетрудоспособности, дадут свой вклад в снижение бедности населения и повышения их доходов.</w:t>
      </w:r>
    </w:p>
    <w:p w:rsidR="00195D61" w:rsidRPr="00173906" w:rsidRDefault="00195D61" w:rsidP="001739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195D61" w:rsidRPr="00FF2FAF" w:rsidRDefault="00195D61" w:rsidP="0098183B">
      <w:pPr>
        <w:pStyle w:val="a6"/>
        <w:shd w:val="clear" w:color="auto" w:fill="FFFFFF"/>
        <w:textAlignment w:val="baseline"/>
        <w:outlineLvl w:val="2"/>
        <w:rPr>
          <w:rFonts w:ascii="Arial" w:hAnsi="Arial" w:cs="Arial"/>
          <w:color w:val="FF0000"/>
        </w:rPr>
      </w:pPr>
    </w:p>
    <w:p w:rsidR="001E2BC5" w:rsidRPr="002A254A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bCs/>
          <w:color w:val="000000"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 w:rsidR="001E2BC5" w:rsidRPr="002A254A" w:rsidRDefault="001E2BC5" w:rsidP="0098183B">
      <w:pPr>
        <w:pStyle w:val="a6"/>
        <w:shd w:val="clear" w:color="auto" w:fill="FFFFFF"/>
        <w:ind w:left="1080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1E2BC5" w:rsidRPr="002A254A" w:rsidRDefault="001E2BC5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bCs/>
          <w:color w:val="000000"/>
          <w:sz w:val="28"/>
          <w:szCs w:val="28"/>
        </w:rPr>
        <w:t xml:space="preserve">Цели, задачи и целевые показатели реализации муниципальной программы </w:t>
      </w:r>
      <w:r w:rsidRPr="002A254A">
        <w:rPr>
          <w:rFonts w:ascii="Liberation Serif" w:hAnsi="Liberation Serif"/>
          <w:color w:val="000000"/>
          <w:sz w:val="28"/>
          <w:szCs w:val="28"/>
        </w:rPr>
        <w:t>«</w:t>
      </w:r>
      <w:r w:rsidR="002A254A" w:rsidRPr="002A254A">
        <w:rPr>
          <w:rFonts w:ascii="Liberation Serif" w:hAnsi="Liberation Serif"/>
          <w:color w:val="000000"/>
          <w:sz w:val="28"/>
          <w:szCs w:val="28"/>
        </w:rPr>
        <w:t>Укрепление общественного здоровья на 2021 – 2024 годы»</w:t>
      </w:r>
      <w:r w:rsidRPr="002A254A">
        <w:rPr>
          <w:rFonts w:ascii="Liberation Serif" w:hAnsi="Liberation Serif"/>
          <w:color w:val="000000"/>
          <w:sz w:val="28"/>
          <w:szCs w:val="28"/>
        </w:rPr>
        <w:t xml:space="preserve">  приведены в приложении №</w:t>
      </w:r>
      <w:r w:rsidR="002A254A" w:rsidRPr="002A254A">
        <w:rPr>
          <w:rFonts w:ascii="Liberation Serif" w:hAnsi="Liberation Serif"/>
          <w:color w:val="000000"/>
          <w:sz w:val="28"/>
          <w:szCs w:val="28"/>
        </w:rPr>
        <w:t>1</w:t>
      </w:r>
      <w:r w:rsidRPr="002A254A">
        <w:rPr>
          <w:rFonts w:ascii="Liberation Serif" w:hAnsi="Liberation Serif"/>
          <w:color w:val="000000"/>
          <w:sz w:val="28"/>
          <w:szCs w:val="28"/>
        </w:rPr>
        <w:t xml:space="preserve"> к настоящей муниципальной программе.</w:t>
      </w:r>
    </w:p>
    <w:p w:rsidR="001E2BC5" w:rsidRPr="002A254A" w:rsidRDefault="001E2BC5" w:rsidP="00154F3B">
      <w:pPr>
        <w:shd w:val="clear" w:color="auto" w:fill="FFFFFF"/>
        <w:ind w:firstLine="709"/>
        <w:jc w:val="both"/>
        <w:textAlignment w:val="baseline"/>
        <w:outlineLvl w:val="2"/>
        <w:rPr>
          <w:rFonts w:ascii="Liberation Serif" w:hAnsi="Liberation Serif"/>
          <w:bCs/>
          <w:color w:val="000000"/>
          <w:sz w:val="28"/>
          <w:szCs w:val="28"/>
        </w:rPr>
      </w:pPr>
    </w:p>
    <w:p w:rsidR="001E2BC5" w:rsidRPr="002A254A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2A254A">
        <w:rPr>
          <w:rFonts w:ascii="Liberation Serif" w:hAnsi="Liberation Serif"/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:rsidR="001E2BC5" w:rsidRPr="002A254A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color w:val="000000"/>
          <w:sz w:val="28"/>
          <w:szCs w:val="28"/>
        </w:rPr>
        <w:br/>
        <w:t>     </w:t>
      </w:r>
      <w:r w:rsidRPr="002A254A">
        <w:rPr>
          <w:rFonts w:ascii="Liberation Serif" w:hAnsi="Liberation Serif"/>
          <w:color w:val="000000"/>
          <w:sz w:val="28"/>
          <w:szCs w:val="28"/>
        </w:rPr>
        <w:tab/>
        <w:t>План мероприятий по выполнению муниципальной программы «</w:t>
      </w:r>
      <w:r w:rsidR="002A254A" w:rsidRPr="002A254A">
        <w:rPr>
          <w:rFonts w:ascii="Liberation Serif" w:hAnsi="Liberation Serif"/>
          <w:color w:val="000000"/>
          <w:sz w:val="28"/>
          <w:szCs w:val="28"/>
        </w:rPr>
        <w:t>Укрепление общественного здоровья на 2021 – 2024 годы»</w:t>
      </w:r>
      <w:r w:rsidRPr="002A254A">
        <w:rPr>
          <w:rFonts w:ascii="Liberation Serif" w:hAnsi="Liberation Serif"/>
          <w:color w:val="000000"/>
          <w:sz w:val="28"/>
          <w:szCs w:val="28"/>
        </w:rPr>
        <w:t xml:space="preserve">  приведены в приложении № </w:t>
      </w:r>
      <w:r w:rsidR="002A254A" w:rsidRPr="002A254A">
        <w:rPr>
          <w:rFonts w:ascii="Liberation Serif" w:hAnsi="Liberation Serif"/>
          <w:color w:val="000000"/>
          <w:sz w:val="28"/>
          <w:szCs w:val="28"/>
        </w:rPr>
        <w:t>2</w:t>
      </w:r>
      <w:r w:rsidRPr="002A254A">
        <w:rPr>
          <w:rFonts w:ascii="Liberation Serif" w:hAnsi="Liberation Serif"/>
          <w:color w:val="000000"/>
          <w:sz w:val="28"/>
          <w:szCs w:val="28"/>
        </w:rPr>
        <w:t xml:space="preserve"> к настоящей муниципальной программе.</w:t>
      </w:r>
    </w:p>
    <w:p w:rsidR="001E2BC5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000000"/>
          <w:sz w:val="28"/>
          <w:szCs w:val="28"/>
        </w:rPr>
      </w:pPr>
    </w:p>
    <w:p w:rsidR="001E2BC5" w:rsidRPr="002A254A" w:rsidRDefault="001E2BC5" w:rsidP="004F4116">
      <w:pPr>
        <w:shd w:val="clear" w:color="auto" w:fill="FFFFFF"/>
        <w:ind w:firstLine="708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r w:rsidRPr="002A254A">
        <w:rPr>
          <w:rFonts w:ascii="Liberation Serif" w:hAnsi="Liberation Serif"/>
          <w:bCs/>
          <w:color w:val="000000"/>
          <w:sz w:val="28"/>
          <w:szCs w:val="28"/>
        </w:rPr>
        <w:t>Ответственные исполнители за реализацию мероприятий:</w:t>
      </w: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4501"/>
      </w:tblGrid>
      <w:tr w:rsidR="001E2BC5" w:rsidRPr="002A254A" w:rsidTr="0038150E">
        <w:tc>
          <w:tcPr>
            <w:tcW w:w="817" w:type="dxa"/>
          </w:tcPr>
          <w:p w:rsidR="001E2BC5" w:rsidRPr="002A254A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bookmarkStart w:id="2" w:name="sub_1009"/>
            <w:bookmarkEnd w:id="1"/>
            <w:r w:rsidRPr="002A254A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</w:p>
          <w:p w:rsidR="001E2BC5" w:rsidRPr="002A254A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proofErr w:type="gramStart"/>
            <w:r w:rsidRPr="002A254A">
              <w:rPr>
                <w:rFonts w:ascii="Liberation Serif" w:hAnsi="Liberation Serif"/>
                <w:color w:val="000000"/>
                <w:sz w:val="22"/>
                <w:szCs w:val="22"/>
              </w:rPr>
              <w:t>п</w:t>
            </w:r>
            <w:proofErr w:type="gramEnd"/>
            <w:r w:rsidRPr="002A254A">
              <w:rPr>
                <w:rFonts w:ascii="Liberation Serif" w:hAnsi="Liberation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53" w:type="dxa"/>
          </w:tcPr>
          <w:p w:rsidR="001E2BC5" w:rsidRPr="002A254A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2A254A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1" w:type="dxa"/>
          </w:tcPr>
          <w:p w:rsidR="001E2BC5" w:rsidRPr="002A254A" w:rsidRDefault="00834F0C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Исполнители (соисполнители)</w:t>
            </w:r>
          </w:p>
        </w:tc>
      </w:tr>
      <w:tr w:rsidR="00FA77E6" w:rsidRPr="002A254A" w:rsidTr="007E4434">
        <w:tc>
          <w:tcPr>
            <w:tcW w:w="9571" w:type="dxa"/>
            <w:gridSpan w:val="3"/>
          </w:tcPr>
          <w:p w:rsidR="00FA77E6" w:rsidRPr="00324E63" w:rsidRDefault="00FA77E6" w:rsidP="00EF3907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324E63">
              <w:rPr>
                <w:rFonts w:ascii="Liberation Serif" w:hAnsi="Liberation Serif"/>
                <w:color w:val="000000"/>
              </w:rPr>
              <w:t>Задача 1. 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</w:t>
            </w:r>
            <w:r w:rsidR="00FE6E2A">
              <w:rPr>
                <w:rFonts w:ascii="Liberation Serif" w:hAnsi="Liberation Serif"/>
                <w:color w:val="000000"/>
              </w:rPr>
              <w:t xml:space="preserve"> образа</w:t>
            </w:r>
            <w:r w:rsidRPr="00324E63">
              <w:rPr>
                <w:rFonts w:ascii="Liberation Serif" w:hAnsi="Liberation Serif"/>
                <w:color w:val="000000"/>
              </w:rPr>
              <w:t xml:space="preserve"> жизни, профилактику хронических неинфекционных заболеваний на территории </w:t>
            </w:r>
            <w:r w:rsidR="00EF3907">
              <w:rPr>
                <w:rFonts w:ascii="Liberation Serif" w:hAnsi="Liberation Serif"/>
                <w:color w:val="000000"/>
              </w:rPr>
              <w:t>городского округа Нижняя Салда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1E2BC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:rsidR="001E2BC5" w:rsidRPr="00324E63" w:rsidRDefault="00324E63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Внедрение корпоративной программы по укреплению здоровья работников </w:t>
            </w:r>
          </w:p>
        </w:tc>
        <w:tc>
          <w:tcPr>
            <w:tcW w:w="4501" w:type="dxa"/>
          </w:tcPr>
          <w:p w:rsidR="00324E63" w:rsidRDefault="00324E63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:rsidR="00324E63" w:rsidRPr="00324E63" w:rsidRDefault="00324E63" w:rsidP="007E0E72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hAnsi="Liberation Serif"/>
                <w:color w:val="000000"/>
                <w:lang w:eastAsia="en-US"/>
              </w:rPr>
              <w:t>Нижнесалдинский</w:t>
            </w:r>
            <w:proofErr w:type="spellEnd"/>
            <w:r>
              <w:rPr>
                <w:rFonts w:ascii="Liberation Serif" w:hAnsi="Liberation Serif"/>
                <w:color w:val="000000"/>
                <w:lang w:eastAsia="en-US"/>
              </w:rPr>
              <w:t xml:space="preserve"> металлургический завод</w:t>
            </w:r>
            <w:r w:rsidR="00290859">
              <w:rPr>
                <w:rFonts w:ascii="Liberation Serif" w:hAnsi="Liberation Serif"/>
                <w:color w:val="000000"/>
                <w:lang w:eastAsia="en-US"/>
              </w:rPr>
              <w:t>»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1E2BC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253" w:type="dxa"/>
          </w:tcPr>
          <w:p w:rsidR="001E2BC5" w:rsidRPr="00324E63" w:rsidRDefault="00324E63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Проведение информационно-коммуникационной компании с использование материалов, 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4501" w:type="dxa"/>
          </w:tcPr>
          <w:p w:rsidR="001E2BC5" w:rsidRDefault="00324E63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324E63" w:rsidRDefault="00345213" w:rsidP="0034521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 w:rsidR="00FC08C6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345213" w:rsidRPr="00324E63" w:rsidRDefault="00345213" w:rsidP="0034521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lang w:eastAsia="en-US"/>
              </w:rPr>
              <w:t>медико-санитарная</w:t>
            </w:r>
            <w:proofErr w:type="gramEnd"/>
            <w:r>
              <w:rPr>
                <w:rFonts w:ascii="Liberation Serif" w:hAnsi="Liberation Serif"/>
                <w:color w:val="000000"/>
                <w:lang w:eastAsia="en-US"/>
              </w:rPr>
              <w:t xml:space="preserve"> часть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-121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6B3F98" w:rsidRPr="00FF2FAF" w:rsidTr="0038150E">
        <w:tc>
          <w:tcPr>
            <w:tcW w:w="817" w:type="dxa"/>
          </w:tcPr>
          <w:p w:rsidR="006B3F98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:rsidR="006B3F98" w:rsidRDefault="006B3F98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3F98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</w:t>
            </w:r>
            <w:r w:rsidR="003A64C7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ния среди всех групп населения</w:t>
            </w:r>
          </w:p>
        </w:tc>
        <w:tc>
          <w:tcPr>
            <w:tcW w:w="4501" w:type="dxa"/>
          </w:tcPr>
          <w:p w:rsidR="006B3F98" w:rsidRDefault="006B3F98" w:rsidP="006B3F98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6B3F98" w:rsidRDefault="006B3F98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:rsidR="001E2BC5" w:rsidRPr="00324E63" w:rsidRDefault="004D7D6D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7D6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отдыха и оздоровления детей и подростков</w:t>
            </w:r>
          </w:p>
        </w:tc>
        <w:tc>
          <w:tcPr>
            <w:tcW w:w="4501" w:type="dxa"/>
          </w:tcPr>
          <w:p w:rsidR="001E2BC5" w:rsidRPr="00324E63" w:rsidRDefault="004D7D6D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5</w:t>
            </w:r>
          </w:p>
        </w:tc>
        <w:tc>
          <w:tcPr>
            <w:tcW w:w="4253" w:type="dxa"/>
          </w:tcPr>
          <w:p w:rsidR="001E2BC5" w:rsidRPr="00324E63" w:rsidRDefault="00562500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6250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4501" w:type="dxa"/>
          </w:tcPr>
          <w:p w:rsidR="00562500" w:rsidRDefault="00562500" w:rsidP="00562500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1E2BC5" w:rsidRPr="00324E63" w:rsidRDefault="00562500" w:rsidP="00562500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lang w:eastAsia="en-US"/>
              </w:rPr>
              <w:t>медико-санитарная</w:t>
            </w:r>
            <w:proofErr w:type="gramEnd"/>
            <w:r>
              <w:rPr>
                <w:rFonts w:ascii="Liberation Serif" w:hAnsi="Liberation Serif"/>
                <w:color w:val="000000"/>
                <w:lang w:eastAsia="en-US"/>
              </w:rPr>
              <w:t xml:space="preserve"> часть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-121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6</w:t>
            </w:r>
          </w:p>
        </w:tc>
        <w:tc>
          <w:tcPr>
            <w:tcW w:w="4253" w:type="dxa"/>
          </w:tcPr>
          <w:p w:rsidR="001E2BC5" w:rsidRPr="00324E63" w:rsidRDefault="00AF4819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5E41A7">
              <w:rPr>
                <w:rStyle w:val="2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4501" w:type="dxa"/>
          </w:tcPr>
          <w:p w:rsidR="00AF4819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1E2BC5" w:rsidRPr="00324E63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lang w:eastAsia="en-US"/>
              </w:rPr>
              <w:t>медико-санитарная</w:t>
            </w:r>
            <w:proofErr w:type="gramEnd"/>
            <w:r>
              <w:rPr>
                <w:rFonts w:ascii="Liberation Serif" w:hAnsi="Liberation Serif"/>
                <w:color w:val="000000"/>
                <w:lang w:eastAsia="en-US"/>
              </w:rPr>
              <w:t xml:space="preserve"> часть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-121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7</w:t>
            </w:r>
          </w:p>
        </w:tc>
        <w:tc>
          <w:tcPr>
            <w:tcW w:w="4253" w:type="dxa"/>
          </w:tcPr>
          <w:p w:rsidR="001E2BC5" w:rsidRPr="00324E63" w:rsidRDefault="00AF4819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trike/>
                <w:color w:val="000000"/>
                <w:sz w:val="24"/>
                <w:szCs w:val="24"/>
                <w:lang w:eastAsia="en-US"/>
              </w:rPr>
            </w:pPr>
            <w:r w:rsidRPr="005E41A7">
              <w:rPr>
                <w:rStyle w:val="2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4501" w:type="dxa"/>
          </w:tcPr>
          <w:p w:rsidR="00AF4819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1E2BC5" w:rsidRPr="00324E63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Ф</w:t>
            </w:r>
            <w:r>
              <w:rPr>
                <w:rFonts w:ascii="Liberation Serif" w:hAnsi="Liberation Serif"/>
                <w:color w:val="000000"/>
                <w:lang w:eastAsia="en-US"/>
              </w:rPr>
              <w:t>едеральное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lang w:eastAsia="en-US"/>
              </w:rPr>
              <w:t>медико-санитарная</w:t>
            </w:r>
            <w:proofErr w:type="gramEnd"/>
            <w:r>
              <w:rPr>
                <w:rFonts w:ascii="Liberation Serif" w:hAnsi="Liberation Serif"/>
                <w:color w:val="000000"/>
                <w:lang w:eastAsia="en-US"/>
              </w:rPr>
              <w:t xml:space="preserve"> часть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>-121 ФМБА России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FF2FAF" w:rsidTr="009D3A15">
        <w:trPr>
          <w:trHeight w:val="2532"/>
        </w:trPr>
        <w:tc>
          <w:tcPr>
            <w:tcW w:w="817" w:type="dxa"/>
          </w:tcPr>
          <w:p w:rsidR="001E2BC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4253" w:type="dxa"/>
          </w:tcPr>
          <w:p w:rsidR="00332C4D" w:rsidRPr="00502E4E" w:rsidRDefault="00332C4D" w:rsidP="00332C4D">
            <w:pPr>
              <w:jc w:val="both"/>
            </w:pPr>
            <w:r w:rsidRPr="00502E4E"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  <w:p w:rsidR="001E2BC5" w:rsidRPr="00324E63" w:rsidRDefault="001E2BC5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332C4D" w:rsidRDefault="00332C4D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:rsidR="00332C4D" w:rsidRDefault="00332C4D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332C4D" w:rsidRDefault="00332C4D" w:rsidP="00332C4D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</w:p>
          <w:p w:rsidR="001E2BC5" w:rsidRPr="00324E63" w:rsidRDefault="001E2BC5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C632B5" w:rsidRPr="00FF2FAF" w:rsidTr="0038150E">
        <w:tc>
          <w:tcPr>
            <w:tcW w:w="817" w:type="dxa"/>
          </w:tcPr>
          <w:p w:rsidR="00C632B5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9</w:t>
            </w:r>
          </w:p>
        </w:tc>
        <w:tc>
          <w:tcPr>
            <w:tcW w:w="4253" w:type="dxa"/>
          </w:tcPr>
          <w:p w:rsidR="00C632B5" w:rsidRPr="00502E4E" w:rsidRDefault="00C632B5" w:rsidP="00332C4D">
            <w:pPr>
              <w:jc w:val="both"/>
            </w:pPr>
            <w:r w:rsidRPr="00F555E4"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4501" w:type="dxa"/>
          </w:tcPr>
          <w:p w:rsidR="00C632B5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C632B5" w:rsidRPr="00EA7CED" w:rsidRDefault="00C632B5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FE6E2A" w:rsidRPr="00FF2FAF" w:rsidTr="0038150E">
        <w:tc>
          <w:tcPr>
            <w:tcW w:w="817" w:type="dxa"/>
          </w:tcPr>
          <w:p w:rsidR="00FE6E2A" w:rsidRPr="0070719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707195">
              <w:rPr>
                <w:color w:val="000000"/>
                <w:lang w:eastAsia="en-US"/>
              </w:rPr>
              <w:t>10</w:t>
            </w:r>
          </w:p>
        </w:tc>
        <w:tc>
          <w:tcPr>
            <w:tcW w:w="4253" w:type="dxa"/>
          </w:tcPr>
          <w:p w:rsidR="00FE6E2A" w:rsidRPr="00F555E4" w:rsidRDefault="00FE6E2A" w:rsidP="00332C4D">
            <w:pPr>
              <w:jc w:val="both"/>
            </w:pPr>
            <w:r w:rsidRPr="00FE6E2A">
              <w:t>Реализация в организациях социального обслуживания Свердловской области комплексной реабилитационной программы</w:t>
            </w:r>
            <w:r>
              <w:t xml:space="preserve"> для граждан пожилого возраста «Школа пожилого возраста»</w:t>
            </w:r>
          </w:p>
        </w:tc>
        <w:tc>
          <w:tcPr>
            <w:tcW w:w="4501" w:type="dxa"/>
          </w:tcPr>
          <w:p w:rsidR="00FE6E2A" w:rsidRPr="00AF3E6C" w:rsidRDefault="007C59BC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7C59BC">
              <w:rPr>
                <w:rFonts w:ascii="Liberation Serif" w:hAnsi="Liberation Serif"/>
                <w:color w:val="000000"/>
                <w:lang w:eastAsia="en-US"/>
              </w:rPr>
              <w:t>Управления социальной политики Министерства социальной политики Свердловской области № 22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FA77E6" w:rsidRPr="00FF2FAF" w:rsidTr="007E4434">
        <w:tc>
          <w:tcPr>
            <w:tcW w:w="9571" w:type="dxa"/>
            <w:gridSpan w:val="3"/>
          </w:tcPr>
          <w:p w:rsidR="00FA77E6" w:rsidRPr="00C2719F" w:rsidRDefault="00126BD9" w:rsidP="00126BD9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126BD9">
              <w:rPr>
                <w:color w:val="000000"/>
                <w:lang w:eastAsia="en-US"/>
              </w:rPr>
              <w:t>Задача 2. Реализация комплекса мер по профилактике зависимостей.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:rsidR="001E2BC5" w:rsidRPr="00C2719F" w:rsidRDefault="00A1453D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A1453D">
              <w:rPr>
                <w:color w:val="000000"/>
                <w:lang w:eastAsia="en-US"/>
              </w:rPr>
              <w:t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4501" w:type="dxa"/>
          </w:tcPr>
          <w:p w:rsidR="001E2BC5" w:rsidRDefault="00A1453D" w:rsidP="00C2719F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A1453D" w:rsidRDefault="00A1453D" w:rsidP="00C2719F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:rsidR="00A1453D" w:rsidRDefault="00A1453D" w:rsidP="00A1453D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:rsidR="00A1453D" w:rsidRPr="00C2719F" w:rsidRDefault="00A1453D" w:rsidP="00C2719F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834F0C" w:rsidRPr="00FF2FAF" w:rsidTr="007E0E72">
        <w:trPr>
          <w:trHeight w:val="2461"/>
        </w:trPr>
        <w:tc>
          <w:tcPr>
            <w:tcW w:w="817" w:type="dxa"/>
          </w:tcPr>
          <w:p w:rsidR="00834F0C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:rsidR="00834F0C" w:rsidRPr="00C2719F" w:rsidRDefault="00AF4819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t xml:space="preserve">Организация и проведение акций, направленных на снижение масштабов </w:t>
            </w:r>
            <w:r>
              <w:rPr>
                <w:rStyle w:val="2"/>
              </w:rPr>
              <w:t xml:space="preserve">злоупотребления </w:t>
            </w:r>
            <w:r w:rsidRPr="005E41A7">
              <w:rPr>
                <w:rStyle w:val="2"/>
              </w:rPr>
              <w:t>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4501" w:type="dxa"/>
          </w:tcPr>
          <w:p w:rsidR="00AF4819" w:rsidRDefault="00AF4819" w:rsidP="00AF4819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AF4819" w:rsidRDefault="00AF4819" w:rsidP="00AF4819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:rsidR="00AF4819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345213">
              <w:rPr>
                <w:rFonts w:ascii="Liberation Serif" w:hAnsi="Liberation Serif"/>
                <w:color w:val="000000"/>
                <w:lang w:eastAsia="en-US"/>
              </w:rPr>
              <w:t>Г</w:t>
            </w:r>
            <w:r>
              <w:rPr>
                <w:rFonts w:ascii="Liberation Serif" w:hAnsi="Liberation Serif"/>
                <w:color w:val="000000"/>
                <w:lang w:eastAsia="en-US"/>
              </w:rPr>
              <w:t>осударственное бюджетное учреждение здравоохранения Свердловской области</w:t>
            </w:r>
            <w:r w:rsidRPr="00345213">
              <w:rPr>
                <w:rFonts w:ascii="Liberation Serif" w:hAnsi="Liberation Serif"/>
                <w:color w:val="000000"/>
                <w:lang w:eastAsia="en-US"/>
              </w:rPr>
              <w:t xml:space="preserve"> «Нижнесалдинская центральная городская больница» (по согласованию)</w:t>
            </w:r>
          </w:p>
          <w:p w:rsidR="00834F0C" w:rsidRPr="00C2719F" w:rsidRDefault="00834F0C" w:rsidP="00C2719F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834F0C" w:rsidRPr="00FF2FAF" w:rsidTr="0038150E">
        <w:tc>
          <w:tcPr>
            <w:tcW w:w="817" w:type="dxa"/>
          </w:tcPr>
          <w:p w:rsidR="00834F0C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:rsidR="00834F0C" w:rsidRPr="00C2719F" w:rsidRDefault="00332C4D" w:rsidP="00C2719F">
            <w:pPr>
              <w:jc w:val="both"/>
              <w:textAlignment w:val="baseline"/>
              <w:rPr>
                <w:color w:val="000000"/>
                <w:lang w:eastAsia="en-US"/>
              </w:rPr>
            </w:pPr>
            <w:proofErr w:type="gramStart"/>
            <w:r w:rsidRPr="00502E4E"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4501" w:type="dxa"/>
          </w:tcPr>
          <w:p w:rsidR="00332C4D" w:rsidRDefault="00332C4D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:rsidR="00834F0C" w:rsidRPr="00C2719F" w:rsidRDefault="00834F0C" w:rsidP="00C2719F">
            <w:pPr>
              <w:textAlignment w:val="baseline"/>
              <w:rPr>
                <w:strike/>
                <w:color w:val="000000"/>
                <w:lang w:eastAsia="en-US"/>
              </w:rPr>
            </w:pPr>
          </w:p>
        </w:tc>
      </w:tr>
      <w:tr w:rsidR="00FA77E6" w:rsidRPr="00FF2FAF" w:rsidTr="007E4434">
        <w:tc>
          <w:tcPr>
            <w:tcW w:w="9571" w:type="dxa"/>
            <w:gridSpan w:val="3"/>
          </w:tcPr>
          <w:p w:rsidR="00FA77E6" w:rsidRPr="00126BD9" w:rsidRDefault="00126BD9" w:rsidP="00126BD9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126BD9">
              <w:rPr>
                <w:rFonts w:ascii="Liberation Serif" w:hAnsi="Liberation Serif"/>
                <w:color w:val="000000"/>
                <w:lang w:eastAsia="en-US"/>
              </w:rPr>
              <w:t>Задача 3. Создание среды, благоприятствующей для повышения физической активности жителей городского округа Нижняя Салда,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EA7CED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1E2BC5" w:rsidRPr="007E4434" w:rsidRDefault="00EA7CE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Проведение мероприятий с привлечением социально ориентированных некоммерческих организаций и волонтеров по формированию приверженности здоровому образу жизни</w:t>
            </w:r>
          </w:p>
        </w:tc>
        <w:tc>
          <w:tcPr>
            <w:tcW w:w="4501" w:type="dxa"/>
          </w:tcPr>
          <w:p w:rsidR="001E2BC5" w:rsidRPr="00EA7CED" w:rsidRDefault="00EA7CE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FF2FAF" w:rsidTr="0038150E">
        <w:tc>
          <w:tcPr>
            <w:tcW w:w="817" w:type="dxa"/>
          </w:tcPr>
          <w:p w:rsidR="00834F0C" w:rsidRPr="00C2719F" w:rsidRDefault="000A78D1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:rsidR="00834F0C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5EA4">
              <w:rPr>
                <w:rFonts w:ascii="Liberation Serif" w:eastAsia="Arial" w:hAnsi="Liberation Serif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Нижняя Салда</w:t>
            </w:r>
          </w:p>
        </w:tc>
        <w:tc>
          <w:tcPr>
            <w:tcW w:w="4501" w:type="dxa"/>
          </w:tcPr>
          <w:p w:rsidR="00834F0C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FF2FAF" w:rsidTr="0038150E">
        <w:trPr>
          <w:trHeight w:val="1558"/>
        </w:trPr>
        <w:tc>
          <w:tcPr>
            <w:tcW w:w="817" w:type="dxa"/>
          </w:tcPr>
          <w:p w:rsidR="00834F0C" w:rsidRPr="00C2719F" w:rsidRDefault="000A78D1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:rsidR="000A78D1" w:rsidRPr="00AF5EA4" w:rsidRDefault="000A78D1" w:rsidP="000A78D1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</w:rPr>
            </w:pPr>
            <w:r w:rsidRPr="00AF5EA4">
              <w:rPr>
                <w:rFonts w:ascii="Liberation Serif" w:hAnsi="Liberation Serif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  <w:p w:rsidR="00834F0C" w:rsidRPr="007E4434" w:rsidRDefault="00834F0C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834F0C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FF2FAF" w:rsidTr="0038150E">
        <w:tc>
          <w:tcPr>
            <w:tcW w:w="817" w:type="dxa"/>
          </w:tcPr>
          <w:p w:rsidR="00834F0C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:rsidR="00834F0C" w:rsidRPr="007E4434" w:rsidRDefault="000A78D1" w:rsidP="000A78D1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</w:rPr>
              <w:t>Привлечение</w:t>
            </w:r>
            <w:r w:rsidRPr="00AF5EA4">
              <w:rPr>
                <w:rFonts w:ascii="Liberation Serif" w:hAnsi="Liberation Serif"/>
              </w:rPr>
              <w:t xml:space="preserve"> населения</w:t>
            </w:r>
            <w:r>
              <w:rPr>
                <w:rFonts w:ascii="Liberation Serif" w:hAnsi="Liberation Serif"/>
              </w:rPr>
              <w:t xml:space="preserve"> городского округа Нижняя Салда к</w:t>
            </w:r>
            <w:r w:rsidRPr="00AF5EA4">
              <w:rPr>
                <w:rFonts w:ascii="Liberation Serif" w:hAnsi="Liberation Serif"/>
              </w:rPr>
              <w:t xml:space="preserve"> систематически</w:t>
            </w:r>
            <w:r>
              <w:rPr>
                <w:rFonts w:ascii="Liberation Serif" w:hAnsi="Liberation Serif"/>
              </w:rPr>
              <w:t>м</w:t>
            </w:r>
            <w:r w:rsidRPr="00AF5EA4">
              <w:rPr>
                <w:rFonts w:ascii="Liberation Serif" w:hAnsi="Liberation Serif"/>
              </w:rPr>
              <w:t xml:space="preserve"> зан</w:t>
            </w:r>
            <w:r>
              <w:rPr>
                <w:rFonts w:ascii="Liberation Serif" w:hAnsi="Liberation Serif"/>
              </w:rPr>
              <w:t>ятиям</w:t>
            </w:r>
            <w:r w:rsidRPr="00AF5EA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физической культурой и спортом</w:t>
            </w:r>
          </w:p>
        </w:tc>
        <w:tc>
          <w:tcPr>
            <w:tcW w:w="4501" w:type="dxa"/>
          </w:tcPr>
          <w:p w:rsidR="00834F0C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0A78D1" w:rsidRPr="00FF2FAF" w:rsidTr="0038150E">
        <w:tc>
          <w:tcPr>
            <w:tcW w:w="817" w:type="dxa"/>
          </w:tcPr>
          <w:p w:rsidR="000A78D1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53" w:type="dxa"/>
          </w:tcPr>
          <w:p w:rsidR="000A78D1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Проведение </w:t>
            </w:r>
            <w:r w:rsidRPr="00AF5EA4">
              <w:rPr>
                <w:rFonts w:ascii="Liberation Serif" w:hAnsi="Liberation Serif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4501" w:type="dxa"/>
          </w:tcPr>
          <w:p w:rsidR="000A78D1" w:rsidRPr="007E4434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EA7CE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A77E6" w:rsidRPr="00FF2FAF" w:rsidTr="007E4434">
        <w:tc>
          <w:tcPr>
            <w:tcW w:w="9571" w:type="dxa"/>
            <w:gridSpan w:val="3"/>
          </w:tcPr>
          <w:p w:rsidR="00FA77E6" w:rsidRPr="00126BD9" w:rsidRDefault="00126BD9" w:rsidP="00126BD9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4. </w:t>
            </w:r>
            <w:r w:rsidRPr="005F4CA4">
              <w:rPr>
                <w:rFonts w:ascii="Liberation Serif" w:hAnsi="Liberation Serif"/>
                <w:color w:val="000000"/>
              </w:rPr>
              <w:t xml:space="preserve">Реализация мероприятий по улучшению </w:t>
            </w:r>
            <w:proofErr w:type="gramStart"/>
            <w:r w:rsidRPr="005F4CA4">
              <w:rPr>
                <w:rFonts w:ascii="Liberation Serif" w:hAnsi="Liberation Serif"/>
                <w:color w:val="000000"/>
              </w:rPr>
              <w:t>качества питания различных групп населения городского округа</w:t>
            </w:r>
            <w:proofErr w:type="gramEnd"/>
            <w:r w:rsidRPr="005F4CA4">
              <w:rPr>
                <w:rFonts w:ascii="Liberation Serif" w:hAnsi="Liberation Serif"/>
                <w:color w:val="000000"/>
              </w:rPr>
              <w:t xml:space="preserve"> Нижняя Салда.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F702CB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:rsidR="001E2BC5" w:rsidRPr="00AF3E6C" w:rsidRDefault="00F702CB" w:rsidP="00C2719F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Размещение </w:t>
            </w:r>
            <w:proofErr w:type="spellStart"/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рекламно</w:t>
            </w:r>
            <w:proofErr w:type="spellEnd"/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4501" w:type="dxa"/>
          </w:tcPr>
          <w:p w:rsidR="00F702CB" w:rsidRPr="00AF3E6C" w:rsidRDefault="00F702CB" w:rsidP="00F702C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1E2BC5" w:rsidRPr="00AF3E6C" w:rsidRDefault="001E2BC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34F0C" w:rsidRPr="00FF2FAF" w:rsidTr="0038150E">
        <w:tc>
          <w:tcPr>
            <w:tcW w:w="817" w:type="dxa"/>
          </w:tcPr>
          <w:p w:rsidR="00834F0C" w:rsidRDefault="00834F0C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</w:p>
          <w:p w:rsidR="00834F0C" w:rsidRPr="00C2719F" w:rsidRDefault="00AF3E6C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:rsidR="00834F0C" w:rsidRPr="00AF3E6C" w:rsidRDefault="00AF3E6C" w:rsidP="00C2719F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Организации горячего питания обучающихся</w:t>
            </w:r>
            <w:r w:rsidR="00E807C2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общеобразовательных школ городского округа Нижняя Салда</w:t>
            </w:r>
          </w:p>
        </w:tc>
        <w:tc>
          <w:tcPr>
            <w:tcW w:w="4501" w:type="dxa"/>
          </w:tcPr>
          <w:p w:rsidR="00834F0C" w:rsidRPr="00AF3E6C" w:rsidRDefault="00AF3E6C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C632B5" w:rsidRPr="00FF2FAF" w:rsidTr="0038150E">
        <w:tc>
          <w:tcPr>
            <w:tcW w:w="817" w:type="dxa"/>
          </w:tcPr>
          <w:p w:rsidR="00C632B5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:rsidR="00C632B5" w:rsidRPr="00F555E4" w:rsidRDefault="00C632B5" w:rsidP="00C63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F555E4">
              <w:t xml:space="preserve">Организация питания </w:t>
            </w:r>
          </w:p>
          <w:p w:rsidR="00C632B5" w:rsidRPr="00AF3E6C" w:rsidRDefault="00C632B5" w:rsidP="00C63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работающего населения (столовые и буфеты с горячим питанием)</w:t>
            </w:r>
          </w:p>
        </w:tc>
        <w:tc>
          <w:tcPr>
            <w:tcW w:w="4501" w:type="dxa"/>
          </w:tcPr>
          <w:p w:rsidR="00C632B5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:rsidR="00C632B5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hAnsi="Liberation Serif"/>
                <w:color w:val="000000"/>
                <w:lang w:eastAsia="en-US"/>
              </w:rPr>
              <w:t>Нижнесалдинский</w:t>
            </w:r>
            <w:proofErr w:type="spellEnd"/>
            <w:r>
              <w:rPr>
                <w:rFonts w:ascii="Liberation Serif" w:hAnsi="Liberation Serif"/>
                <w:color w:val="000000"/>
                <w:lang w:eastAsia="en-US"/>
              </w:rPr>
              <w:t xml:space="preserve"> металлургический завод</w:t>
            </w:r>
            <w:r w:rsidR="00290859">
              <w:rPr>
                <w:rFonts w:ascii="Liberation Serif" w:hAnsi="Liberation Serif"/>
                <w:color w:val="000000"/>
                <w:lang w:eastAsia="en-US"/>
              </w:rPr>
              <w:t>»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  <w:p w:rsidR="00C632B5" w:rsidRPr="00AF3E6C" w:rsidRDefault="00C632B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:rsidR="001E2BC5" w:rsidRPr="00AF3E6C" w:rsidRDefault="004C0C35" w:rsidP="0070719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в работу меню</w:t>
            </w:r>
            <w:r w:rsidR="0070719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образовательных организаций</w:t>
            </w: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с учетом научно-обоснованных рекомендаций, с включением в </w:t>
            </w: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4501" w:type="dxa"/>
          </w:tcPr>
          <w:p w:rsidR="001E2BC5" w:rsidRPr="00AF3E6C" w:rsidRDefault="004C0C3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lastRenderedPageBreak/>
              <w:t>Управление образования администрации городского округа Нижняя Салда</w:t>
            </w:r>
          </w:p>
        </w:tc>
      </w:tr>
      <w:tr w:rsidR="001E2BC5" w:rsidRPr="00FF2FAF" w:rsidTr="0038150E">
        <w:tc>
          <w:tcPr>
            <w:tcW w:w="817" w:type="dxa"/>
          </w:tcPr>
          <w:p w:rsidR="001E2BC5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253" w:type="dxa"/>
          </w:tcPr>
          <w:p w:rsidR="001E2BC5" w:rsidRPr="00AF3E6C" w:rsidRDefault="004C0C35" w:rsidP="00C2719F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4501" w:type="dxa"/>
          </w:tcPr>
          <w:p w:rsidR="001E2BC5" w:rsidRPr="00AF3E6C" w:rsidRDefault="004C0C3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332C4D" w:rsidRPr="00FF2FAF" w:rsidTr="0038150E">
        <w:tc>
          <w:tcPr>
            <w:tcW w:w="817" w:type="dxa"/>
          </w:tcPr>
          <w:p w:rsidR="00332C4D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53" w:type="dxa"/>
          </w:tcPr>
          <w:p w:rsidR="00332C4D" w:rsidRPr="00F555E4" w:rsidRDefault="00332C4D" w:rsidP="00332C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Ежегодное утверждение плана организации и проведения ярмарок на территории городского округа</w:t>
            </w:r>
          </w:p>
          <w:p w:rsidR="00332C4D" w:rsidRPr="004C0C35" w:rsidRDefault="00332C4D" w:rsidP="00C2719F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D63EAE" w:rsidRPr="00AF3E6C" w:rsidRDefault="00D63EAE" w:rsidP="00D63EAE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332C4D" w:rsidRPr="00AF3E6C" w:rsidRDefault="00332C4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332C4D" w:rsidRPr="00FF2FAF" w:rsidTr="0038150E">
        <w:tc>
          <w:tcPr>
            <w:tcW w:w="817" w:type="dxa"/>
          </w:tcPr>
          <w:p w:rsidR="00332C4D" w:rsidRPr="00C2719F" w:rsidRDefault="00707195" w:rsidP="00707195">
            <w:pPr>
              <w:jc w:val="center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3" w:type="dxa"/>
          </w:tcPr>
          <w:p w:rsidR="00332C4D" w:rsidRPr="004C0C35" w:rsidRDefault="00D63EAE" w:rsidP="00D63EAE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розничных цен на социально значимые товары</w:t>
            </w:r>
          </w:p>
        </w:tc>
        <w:tc>
          <w:tcPr>
            <w:tcW w:w="4501" w:type="dxa"/>
          </w:tcPr>
          <w:p w:rsidR="00D63EAE" w:rsidRPr="00AF3E6C" w:rsidRDefault="00D63EAE" w:rsidP="00D63EAE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3E6C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:rsidR="00332C4D" w:rsidRPr="00AF3E6C" w:rsidRDefault="00332C4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</w:tbl>
    <w:bookmarkEnd w:id="2"/>
    <w:p w:rsidR="001E2BC5" w:rsidRPr="00FF2FAF" w:rsidRDefault="001E2BC5" w:rsidP="0098183B">
      <w:pPr>
        <w:shd w:val="clear" w:color="auto" w:fill="FFFFFF"/>
        <w:ind w:firstLine="708"/>
        <w:textAlignment w:val="baseline"/>
        <w:outlineLvl w:val="2"/>
        <w:rPr>
          <w:color w:val="FF0000"/>
          <w:sz w:val="2"/>
        </w:rPr>
      </w:pPr>
      <w:r w:rsidRPr="00FF2FAF">
        <w:rPr>
          <w:color w:val="FF0000"/>
          <w:sz w:val="2"/>
        </w:rPr>
        <w:br/>
      </w:r>
    </w:p>
    <w:p w:rsidR="001E2BC5" w:rsidRPr="00FF2FAF" w:rsidRDefault="001E2BC5" w:rsidP="0098183B">
      <w:pPr>
        <w:shd w:val="clear" w:color="auto" w:fill="FFFFFF"/>
        <w:textAlignment w:val="baseline"/>
        <w:rPr>
          <w:color w:val="FF0000"/>
          <w:sz w:val="20"/>
          <w:szCs w:val="20"/>
        </w:rPr>
      </w:pPr>
      <w:r w:rsidRPr="00FF2FAF">
        <w:rPr>
          <w:color w:val="FF0000"/>
          <w:sz w:val="20"/>
          <w:szCs w:val="20"/>
        </w:rPr>
        <w:t> </w:t>
      </w:r>
    </w:p>
    <w:p w:rsidR="00D81EB5" w:rsidRPr="00AA3FC4" w:rsidRDefault="00D81EB5" w:rsidP="00AA3FC4">
      <w:pPr>
        <w:pStyle w:val="af7"/>
        <w:jc w:val="center"/>
        <w:rPr>
          <w:rFonts w:ascii="Liberation Serif" w:hAnsi="Liberation Serif"/>
          <w:sz w:val="28"/>
          <w:szCs w:val="28"/>
        </w:rPr>
      </w:pPr>
      <w:r w:rsidRPr="00AA3FC4">
        <w:rPr>
          <w:rStyle w:val="af6"/>
          <w:rFonts w:ascii="Liberation Serif" w:hAnsi="Liberation Serif"/>
          <w:bCs/>
          <w:sz w:val="28"/>
          <w:szCs w:val="28"/>
        </w:rPr>
        <w:t xml:space="preserve">Раздел 4. Механизм реализации </w:t>
      </w:r>
      <w:r w:rsidR="009F5AB2">
        <w:rPr>
          <w:rStyle w:val="af6"/>
          <w:rFonts w:ascii="Liberation Serif" w:hAnsi="Liberation Serif"/>
          <w:bCs/>
          <w:sz w:val="28"/>
          <w:szCs w:val="28"/>
        </w:rPr>
        <w:t>муниципальной п</w:t>
      </w:r>
      <w:r w:rsidRPr="00AA3FC4">
        <w:rPr>
          <w:rStyle w:val="af6"/>
          <w:rFonts w:ascii="Liberation Serif" w:hAnsi="Liberation Serif"/>
          <w:bCs/>
          <w:sz w:val="28"/>
          <w:szCs w:val="28"/>
        </w:rPr>
        <w:t>рограммы</w:t>
      </w:r>
    </w:p>
    <w:p w:rsidR="00D81EB5" w:rsidRDefault="00D81EB5" w:rsidP="00D81EB5"/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9F5AB2">
        <w:rPr>
          <w:rFonts w:ascii="Liberation Serif" w:hAnsi="Liberation Serif"/>
          <w:sz w:val="28"/>
          <w:szCs w:val="28"/>
        </w:rPr>
        <w:t xml:space="preserve">Основным      исполнителем    </w:t>
      </w:r>
      <w:r w:rsidR="009F5AB2">
        <w:rPr>
          <w:rFonts w:ascii="Liberation Serif" w:hAnsi="Liberation Serif"/>
          <w:sz w:val="28"/>
          <w:szCs w:val="28"/>
        </w:rPr>
        <w:t>муниципальной п</w:t>
      </w:r>
      <w:r w:rsidRPr="009F5AB2">
        <w:rPr>
          <w:rFonts w:ascii="Liberation Serif" w:hAnsi="Liberation Serif"/>
          <w:sz w:val="28"/>
          <w:szCs w:val="28"/>
        </w:rPr>
        <w:t>рограммы    является    Администрация</w:t>
      </w:r>
      <w:r w:rsidR="009F5AB2">
        <w:rPr>
          <w:rFonts w:ascii="Liberation Serif" w:hAnsi="Liberation Serif"/>
          <w:sz w:val="28"/>
          <w:szCs w:val="28"/>
        </w:rPr>
        <w:t xml:space="preserve"> городского округа Нижняя Салда</w:t>
      </w:r>
      <w:r w:rsidRPr="009F5AB2">
        <w:rPr>
          <w:rFonts w:ascii="Liberation Serif" w:hAnsi="Liberation Serif"/>
          <w:sz w:val="28"/>
          <w:szCs w:val="28"/>
        </w:rPr>
        <w:t>.  Соисполнители  -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 xml:space="preserve">участники    межведомственного    взаимодействия:    </w:t>
      </w:r>
      <w:r w:rsidR="009F5AB2">
        <w:rPr>
          <w:rFonts w:ascii="Liberation Serif" w:hAnsi="Liberation Serif"/>
          <w:sz w:val="28"/>
          <w:szCs w:val="28"/>
        </w:rPr>
        <w:t xml:space="preserve">учреждения, организации, осуществляющие свою деятельность в сфере физической культуры и спорта, образования; лечебные учреждения; предприятия всех форм собственности; </w:t>
      </w:r>
      <w:r w:rsidRPr="009F5AB2">
        <w:rPr>
          <w:rFonts w:ascii="Liberation Serif" w:hAnsi="Liberation Serif"/>
          <w:sz w:val="28"/>
          <w:szCs w:val="28"/>
        </w:rPr>
        <w:t>Территориальный  отдел  Управления  Федеральной службы по надзору в сфере</w:t>
      </w:r>
    </w:p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 w:rsidRPr="009F5AB2">
        <w:rPr>
          <w:rFonts w:ascii="Liberation Serif" w:hAnsi="Liberation Serif"/>
          <w:sz w:val="28"/>
          <w:szCs w:val="28"/>
        </w:rPr>
        <w:t>защиты  прав потребителей и благополучия человека по Свердловской области</w:t>
      </w:r>
      <w:r w:rsidR="009F5AB2">
        <w:rPr>
          <w:rFonts w:ascii="Liberation Serif" w:hAnsi="Liberation Serif"/>
          <w:sz w:val="28"/>
          <w:szCs w:val="28"/>
        </w:rPr>
        <w:t>;</w:t>
      </w:r>
    </w:p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 w:rsidRPr="009F5AB2">
        <w:rPr>
          <w:rFonts w:ascii="Liberation Serif" w:hAnsi="Liberation Serif"/>
          <w:sz w:val="28"/>
          <w:szCs w:val="28"/>
        </w:rPr>
        <w:t>социально  ориентированные некоммерческие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>организации,    волонтеры,    представители    других    заинтересованных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>представительств и ведомств.</w:t>
      </w:r>
    </w:p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 w:rsidRPr="009F5AB2">
        <w:rPr>
          <w:rFonts w:ascii="Liberation Serif" w:hAnsi="Liberation Serif"/>
          <w:sz w:val="28"/>
          <w:szCs w:val="28"/>
        </w:rPr>
        <w:t xml:space="preserve">     </w:t>
      </w:r>
      <w:r w:rsidR="009F5AB2">
        <w:rPr>
          <w:rFonts w:ascii="Liberation Serif" w:hAnsi="Liberation Serif"/>
          <w:sz w:val="28"/>
          <w:szCs w:val="28"/>
        </w:rPr>
        <w:tab/>
      </w:r>
      <w:r w:rsidRPr="009F5AB2">
        <w:rPr>
          <w:rFonts w:ascii="Liberation Serif" w:hAnsi="Liberation Serif"/>
          <w:sz w:val="28"/>
          <w:szCs w:val="28"/>
        </w:rPr>
        <w:t xml:space="preserve">Управление   </w:t>
      </w:r>
      <w:r w:rsidR="009F5AB2">
        <w:rPr>
          <w:rFonts w:ascii="Liberation Serif" w:hAnsi="Liberation Serif"/>
          <w:sz w:val="28"/>
          <w:szCs w:val="28"/>
        </w:rPr>
        <w:t>муниципальной</w:t>
      </w:r>
      <w:r w:rsidRPr="009F5AB2">
        <w:rPr>
          <w:rFonts w:ascii="Liberation Serif" w:hAnsi="Liberation Serif"/>
          <w:sz w:val="28"/>
          <w:szCs w:val="28"/>
        </w:rPr>
        <w:t xml:space="preserve"> </w:t>
      </w:r>
      <w:r w:rsidR="009F5AB2">
        <w:rPr>
          <w:rFonts w:ascii="Liberation Serif" w:hAnsi="Liberation Serif"/>
          <w:sz w:val="28"/>
          <w:szCs w:val="28"/>
        </w:rPr>
        <w:t>п</w:t>
      </w:r>
      <w:r w:rsidRPr="009F5AB2">
        <w:rPr>
          <w:rFonts w:ascii="Liberation Serif" w:hAnsi="Liberation Serif"/>
          <w:sz w:val="28"/>
          <w:szCs w:val="28"/>
        </w:rPr>
        <w:t xml:space="preserve">рограммой    и    </w:t>
      </w:r>
      <w:proofErr w:type="gramStart"/>
      <w:r w:rsidRPr="009F5AB2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9F5AB2">
        <w:rPr>
          <w:rFonts w:ascii="Liberation Serif" w:hAnsi="Liberation Serif"/>
          <w:sz w:val="28"/>
          <w:szCs w:val="28"/>
        </w:rPr>
        <w:t xml:space="preserve">  ходом  ее  реализации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 xml:space="preserve">осуществляет   заказчик  </w:t>
      </w:r>
      <w:r w:rsidR="009F5AB2">
        <w:rPr>
          <w:rFonts w:ascii="Liberation Serif" w:hAnsi="Liberation Serif"/>
          <w:sz w:val="28"/>
          <w:szCs w:val="28"/>
        </w:rPr>
        <w:t>муниципальной п</w:t>
      </w:r>
      <w:r w:rsidRPr="009F5AB2">
        <w:rPr>
          <w:rFonts w:ascii="Liberation Serif" w:hAnsi="Liberation Serif"/>
          <w:sz w:val="28"/>
          <w:szCs w:val="28"/>
        </w:rPr>
        <w:t xml:space="preserve">рограммы  -  Глава  </w:t>
      </w:r>
      <w:r w:rsidR="009F5AB2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Pr="009F5AB2">
        <w:rPr>
          <w:rFonts w:ascii="Liberation Serif" w:hAnsi="Liberation Serif"/>
          <w:sz w:val="28"/>
          <w:szCs w:val="28"/>
        </w:rPr>
        <w:t>.</w:t>
      </w:r>
    </w:p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 w:rsidRPr="009F5AB2">
        <w:rPr>
          <w:rFonts w:ascii="Liberation Serif" w:hAnsi="Liberation Serif"/>
          <w:sz w:val="28"/>
          <w:szCs w:val="28"/>
        </w:rPr>
        <w:t xml:space="preserve">     </w:t>
      </w:r>
      <w:r w:rsidR="009F5AB2">
        <w:rPr>
          <w:rFonts w:ascii="Liberation Serif" w:hAnsi="Liberation Serif"/>
          <w:sz w:val="28"/>
          <w:szCs w:val="28"/>
        </w:rPr>
        <w:tab/>
      </w:r>
      <w:r w:rsidRPr="009F5AB2">
        <w:rPr>
          <w:rFonts w:ascii="Liberation Serif" w:hAnsi="Liberation Serif"/>
          <w:sz w:val="28"/>
          <w:szCs w:val="28"/>
        </w:rPr>
        <w:t xml:space="preserve">Заказчик  </w:t>
      </w:r>
      <w:r w:rsidR="009F5AB2">
        <w:rPr>
          <w:rFonts w:ascii="Liberation Serif" w:hAnsi="Liberation Serif"/>
          <w:sz w:val="28"/>
          <w:szCs w:val="28"/>
        </w:rPr>
        <w:t>муниципальной п</w:t>
      </w:r>
      <w:r w:rsidRPr="009F5AB2">
        <w:rPr>
          <w:rFonts w:ascii="Liberation Serif" w:hAnsi="Liberation Serif"/>
          <w:sz w:val="28"/>
          <w:szCs w:val="28"/>
        </w:rPr>
        <w:t>рограммы  осуществляет  координацию деятельности основных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 xml:space="preserve">исполнителей  в  рамках  реализации </w:t>
      </w:r>
      <w:r w:rsidR="009F5AB2">
        <w:rPr>
          <w:rFonts w:ascii="Liberation Serif" w:hAnsi="Liberation Serif"/>
          <w:sz w:val="28"/>
          <w:szCs w:val="28"/>
        </w:rPr>
        <w:t>муниципальной</w:t>
      </w:r>
      <w:r w:rsidRPr="009F5AB2">
        <w:rPr>
          <w:rFonts w:ascii="Liberation Serif" w:hAnsi="Liberation Serif"/>
          <w:sz w:val="28"/>
          <w:szCs w:val="28"/>
        </w:rPr>
        <w:t xml:space="preserve"> </w:t>
      </w:r>
      <w:r w:rsidR="009F5AB2">
        <w:rPr>
          <w:rFonts w:ascii="Liberation Serif" w:hAnsi="Liberation Serif"/>
          <w:sz w:val="28"/>
          <w:szCs w:val="28"/>
        </w:rPr>
        <w:t>п</w:t>
      </w:r>
      <w:r w:rsidRPr="009F5AB2">
        <w:rPr>
          <w:rFonts w:ascii="Liberation Serif" w:hAnsi="Liberation Serif"/>
          <w:sz w:val="28"/>
          <w:szCs w:val="28"/>
        </w:rPr>
        <w:t>рограммы,  а  также  ее  правовое и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>методическое обеспечение.</w:t>
      </w:r>
    </w:p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 w:rsidRPr="009F5AB2">
        <w:rPr>
          <w:rFonts w:ascii="Liberation Serif" w:hAnsi="Liberation Serif"/>
          <w:sz w:val="28"/>
          <w:szCs w:val="28"/>
        </w:rPr>
        <w:t xml:space="preserve">     </w:t>
      </w:r>
      <w:r w:rsidR="009F5AB2">
        <w:rPr>
          <w:rFonts w:ascii="Liberation Serif" w:hAnsi="Liberation Serif"/>
          <w:sz w:val="28"/>
          <w:szCs w:val="28"/>
        </w:rPr>
        <w:tab/>
      </w:r>
      <w:r w:rsidRPr="009F5AB2">
        <w:rPr>
          <w:rFonts w:ascii="Liberation Serif" w:hAnsi="Liberation Serif"/>
          <w:sz w:val="28"/>
          <w:szCs w:val="28"/>
        </w:rPr>
        <w:t xml:space="preserve">Основные    исполнители  </w:t>
      </w:r>
      <w:r w:rsidR="009F5AB2">
        <w:rPr>
          <w:rFonts w:ascii="Liberation Serif" w:hAnsi="Liberation Serif"/>
          <w:sz w:val="28"/>
          <w:szCs w:val="28"/>
        </w:rPr>
        <w:t>муниципальной п</w:t>
      </w:r>
      <w:r w:rsidRPr="009F5AB2">
        <w:rPr>
          <w:rFonts w:ascii="Liberation Serif" w:hAnsi="Liberation Serif"/>
          <w:sz w:val="28"/>
          <w:szCs w:val="28"/>
        </w:rPr>
        <w:t>рограммы  в  части  определенных  за  ними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>мероприятий:</w:t>
      </w:r>
    </w:p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 w:rsidRPr="009F5AB2">
        <w:rPr>
          <w:rFonts w:ascii="Liberation Serif" w:hAnsi="Liberation Serif"/>
          <w:sz w:val="28"/>
          <w:szCs w:val="28"/>
        </w:rPr>
        <w:t xml:space="preserve">    </w:t>
      </w:r>
      <w:r w:rsidR="009F5AB2">
        <w:rPr>
          <w:rFonts w:ascii="Liberation Serif" w:hAnsi="Liberation Serif"/>
          <w:sz w:val="28"/>
          <w:szCs w:val="28"/>
        </w:rPr>
        <w:tab/>
      </w:r>
      <w:r w:rsidRPr="009F5AB2">
        <w:rPr>
          <w:rFonts w:ascii="Liberation Serif" w:hAnsi="Liberation Serif"/>
          <w:sz w:val="28"/>
          <w:szCs w:val="28"/>
        </w:rPr>
        <w:t xml:space="preserve">1) несут ответственность за исполнение мероприятий </w:t>
      </w:r>
      <w:r w:rsidR="009F5AB2">
        <w:rPr>
          <w:rFonts w:ascii="Liberation Serif" w:hAnsi="Liberation Serif"/>
          <w:sz w:val="28"/>
          <w:szCs w:val="28"/>
        </w:rPr>
        <w:t>муниципальной п</w:t>
      </w:r>
      <w:r w:rsidRPr="009F5AB2">
        <w:rPr>
          <w:rFonts w:ascii="Liberation Serif" w:hAnsi="Liberation Serif"/>
          <w:sz w:val="28"/>
          <w:szCs w:val="28"/>
        </w:rPr>
        <w:t>рограммы;</w:t>
      </w:r>
    </w:p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 w:rsidRPr="009F5AB2">
        <w:rPr>
          <w:rFonts w:ascii="Liberation Serif" w:hAnsi="Liberation Serif"/>
          <w:sz w:val="28"/>
          <w:szCs w:val="28"/>
        </w:rPr>
        <w:t xml:space="preserve">     </w:t>
      </w:r>
      <w:r w:rsidR="009F5AB2">
        <w:rPr>
          <w:rFonts w:ascii="Liberation Serif" w:hAnsi="Liberation Serif"/>
          <w:sz w:val="28"/>
          <w:szCs w:val="28"/>
        </w:rPr>
        <w:tab/>
      </w:r>
      <w:r w:rsidRPr="009F5AB2">
        <w:rPr>
          <w:rFonts w:ascii="Liberation Serif" w:hAnsi="Liberation Serif"/>
          <w:sz w:val="28"/>
          <w:szCs w:val="28"/>
        </w:rPr>
        <w:t>2)  обеспечивают  закупку  товаров,  работ,  услуг для муниципальных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 xml:space="preserve">нужд в рамках мероприятий </w:t>
      </w:r>
      <w:r w:rsidR="009F5AB2">
        <w:rPr>
          <w:rFonts w:ascii="Liberation Serif" w:hAnsi="Liberation Serif"/>
          <w:sz w:val="28"/>
          <w:szCs w:val="28"/>
        </w:rPr>
        <w:t>муниципальной п</w:t>
      </w:r>
      <w:r w:rsidRPr="009F5AB2">
        <w:rPr>
          <w:rFonts w:ascii="Liberation Serif" w:hAnsi="Liberation Serif"/>
          <w:sz w:val="28"/>
          <w:szCs w:val="28"/>
        </w:rPr>
        <w:t>рограммы</w:t>
      </w:r>
      <w:r w:rsidR="009F5AB2">
        <w:rPr>
          <w:rFonts w:ascii="Liberation Serif" w:hAnsi="Liberation Serif"/>
          <w:sz w:val="28"/>
          <w:szCs w:val="28"/>
        </w:rPr>
        <w:t>.</w:t>
      </w:r>
    </w:p>
    <w:p w:rsidR="00D81EB5" w:rsidRPr="009F5AB2" w:rsidRDefault="00D81EB5" w:rsidP="009F5AB2">
      <w:pPr>
        <w:pStyle w:val="af7"/>
        <w:jc w:val="both"/>
        <w:rPr>
          <w:rFonts w:ascii="Liberation Serif" w:hAnsi="Liberation Serif"/>
          <w:sz w:val="28"/>
          <w:szCs w:val="28"/>
        </w:rPr>
      </w:pPr>
      <w:r w:rsidRPr="009F5AB2">
        <w:rPr>
          <w:rFonts w:ascii="Liberation Serif" w:hAnsi="Liberation Serif"/>
          <w:sz w:val="28"/>
          <w:szCs w:val="28"/>
        </w:rPr>
        <w:t xml:space="preserve">     </w:t>
      </w:r>
      <w:r w:rsidR="009F5AB2">
        <w:rPr>
          <w:rFonts w:ascii="Liberation Serif" w:hAnsi="Liberation Serif"/>
          <w:sz w:val="28"/>
          <w:szCs w:val="28"/>
        </w:rPr>
        <w:tab/>
        <w:t>Г</w:t>
      </w:r>
      <w:r w:rsidRPr="009F5AB2">
        <w:rPr>
          <w:rFonts w:ascii="Liberation Serif" w:hAnsi="Liberation Serif"/>
          <w:sz w:val="28"/>
          <w:szCs w:val="28"/>
        </w:rPr>
        <w:t xml:space="preserve">одовой  отчет  о  ходе  реализации </w:t>
      </w:r>
      <w:r w:rsidR="009F5AB2">
        <w:rPr>
          <w:rFonts w:ascii="Liberation Serif" w:hAnsi="Liberation Serif"/>
          <w:sz w:val="28"/>
          <w:szCs w:val="28"/>
        </w:rPr>
        <w:t>муниципальной</w:t>
      </w:r>
      <w:r w:rsidRPr="009F5AB2">
        <w:rPr>
          <w:rFonts w:ascii="Liberation Serif" w:hAnsi="Liberation Serif"/>
          <w:sz w:val="28"/>
          <w:szCs w:val="28"/>
        </w:rPr>
        <w:t xml:space="preserve"> </w:t>
      </w:r>
      <w:r w:rsidR="009F5AB2">
        <w:rPr>
          <w:rFonts w:ascii="Liberation Serif" w:hAnsi="Liberation Serif"/>
          <w:sz w:val="28"/>
          <w:szCs w:val="28"/>
        </w:rPr>
        <w:t>п</w:t>
      </w:r>
      <w:r w:rsidRPr="009F5AB2">
        <w:rPr>
          <w:rFonts w:ascii="Liberation Serif" w:hAnsi="Liberation Serif"/>
          <w:sz w:val="28"/>
          <w:szCs w:val="28"/>
        </w:rPr>
        <w:t>рограммы,  включая  оценку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>значений    целевых    индикаторов,  а  также  показателей  эффективности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 xml:space="preserve">реализации </w:t>
      </w:r>
      <w:r w:rsidR="009F5AB2">
        <w:rPr>
          <w:rFonts w:ascii="Liberation Serif" w:hAnsi="Liberation Serif"/>
          <w:sz w:val="28"/>
          <w:szCs w:val="28"/>
        </w:rPr>
        <w:t>муниципальной</w:t>
      </w:r>
      <w:r w:rsidRPr="009F5AB2">
        <w:rPr>
          <w:rFonts w:ascii="Liberation Serif" w:hAnsi="Liberation Serif"/>
          <w:sz w:val="28"/>
          <w:szCs w:val="28"/>
        </w:rPr>
        <w:t xml:space="preserve"> </w:t>
      </w:r>
      <w:r w:rsidR="009F5AB2">
        <w:rPr>
          <w:rFonts w:ascii="Liberation Serif" w:hAnsi="Liberation Serif"/>
          <w:sz w:val="28"/>
          <w:szCs w:val="28"/>
        </w:rPr>
        <w:t>п</w:t>
      </w:r>
      <w:r w:rsidRPr="009F5AB2">
        <w:rPr>
          <w:rFonts w:ascii="Liberation Serif" w:hAnsi="Liberation Serif"/>
          <w:sz w:val="28"/>
          <w:szCs w:val="28"/>
        </w:rPr>
        <w:t>рограммы,  предоставляется  в срок до 1 марта в Министерство</w:t>
      </w:r>
      <w:r w:rsidR="009F5AB2">
        <w:rPr>
          <w:rFonts w:ascii="Liberation Serif" w:hAnsi="Liberation Serif"/>
          <w:sz w:val="28"/>
          <w:szCs w:val="28"/>
        </w:rPr>
        <w:t xml:space="preserve"> </w:t>
      </w:r>
      <w:r w:rsidRPr="009F5AB2">
        <w:rPr>
          <w:rFonts w:ascii="Liberation Serif" w:hAnsi="Liberation Serif"/>
          <w:sz w:val="28"/>
          <w:szCs w:val="28"/>
        </w:rPr>
        <w:t xml:space="preserve">здравоохранения Свердловской области.     </w:t>
      </w:r>
      <w:r w:rsidR="009F5AB2">
        <w:rPr>
          <w:rFonts w:ascii="Liberation Serif" w:hAnsi="Liberation Serif"/>
          <w:sz w:val="28"/>
          <w:szCs w:val="28"/>
        </w:rPr>
        <w:tab/>
      </w:r>
    </w:p>
    <w:p w:rsidR="00D81EB5" w:rsidRPr="009F5AB2" w:rsidRDefault="00D81EB5" w:rsidP="009F5AB2">
      <w:pPr>
        <w:jc w:val="both"/>
        <w:rPr>
          <w:rFonts w:ascii="Liberation Serif" w:hAnsi="Liberation Serif"/>
          <w:sz w:val="28"/>
          <w:szCs w:val="28"/>
        </w:rPr>
      </w:pPr>
    </w:p>
    <w:p w:rsidR="001E2BC5" w:rsidRPr="00FF2FAF" w:rsidRDefault="001E2BC5" w:rsidP="00A115D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  <w:sectPr w:rsidR="001E2BC5" w:rsidRPr="00FF2FAF" w:rsidSect="001304B2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2BC5" w:rsidRPr="00396A25" w:rsidRDefault="00E62C36" w:rsidP="00D5165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bookmarkStart w:id="3" w:name="Par258"/>
      <w:bookmarkEnd w:id="3"/>
      <w:r>
        <w:rPr>
          <w:bCs/>
          <w:color w:val="000000"/>
        </w:rPr>
        <w:lastRenderedPageBreak/>
        <w:t>Приложение № 1</w:t>
      </w:r>
    </w:p>
    <w:p w:rsidR="001E2BC5" w:rsidRPr="00396A25" w:rsidRDefault="001E2BC5" w:rsidP="00396A2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</w:t>
      </w:r>
      <w:r w:rsidR="00E62C36" w:rsidRPr="00E62C36">
        <w:rPr>
          <w:bCs/>
          <w:color w:val="000000"/>
        </w:rPr>
        <w:t>Укрепление общественного здоровья на 2021 – 2024 годы»</w:t>
      </w:r>
    </w:p>
    <w:p w:rsidR="001E2BC5" w:rsidRPr="00FF2FAF" w:rsidRDefault="001E2BC5" w:rsidP="00D5165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E62C36" w:rsidRDefault="00E62C36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1E2BC5" w:rsidRPr="00396A25" w:rsidRDefault="001E2BC5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ЦЕЛИ, ЗАДАЧИ И ЦЕЛЕВЫЕ ПОКАЗАТЕЛИ</w:t>
      </w:r>
    </w:p>
    <w:p w:rsidR="001E2BC5" w:rsidRPr="00396A25" w:rsidRDefault="001E2BC5" w:rsidP="00D5165B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РЕАЛИЗАЦИИ МУНИЦИПАЛЬНОЙ ПРОГРАММЫ</w:t>
      </w:r>
    </w:p>
    <w:p w:rsidR="001E2BC5" w:rsidRPr="00396A25" w:rsidRDefault="00E62C36" w:rsidP="00396A2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62C36">
        <w:rPr>
          <w:color w:val="000000"/>
          <w:sz w:val="28"/>
          <w:szCs w:val="28"/>
        </w:rPr>
        <w:t>«Укрепление общественного здоровья на 2021 – 2024 годы»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4412"/>
        <w:gridCol w:w="19"/>
        <w:gridCol w:w="1418"/>
        <w:gridCol w:w="1382"/>
        <w:gridCol w:w="1382"/>
        <w:gridCol w:w="1382"/>
        <w:gridCol w:w="1382"/>
        <w:gridCol w:w="3260"/>
      </w:tblGrid>
      <w:tr w:rsidR="001E2BC5" w:rsidRPr="00CB67A5" w:rsidTr="00B342A8">
        <w:trPr>
          <w:tblCellSpacing w:w="5" w:type="nil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№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цели (целей) и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задач, целевых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Единица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Значение целевого показателя реализации    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Источник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C15B5C" w:rsidRPr="00CB67A5" w:rsidTr="00B342A8">
        <w:trPr>
          <w:tblCellSpacing w:w="5" w:type="nil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2B2987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C15B5C" w:rsidRPr="00CB67A5" w:rsidTr="00B342A8">
        <w:trPr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7E" w:rsidRPr="00CB67A5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BC5" w:rsidRPr="00CB67A5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E62C36" w:rsidP="00CB67A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>Цель:</w:t>
            </w:r>
            <w:r w:rsidR="001E2BC5" w:rsidRPr="00CB67A5">
              <w:rPr>
                <w:rFonts w:ascii="Liberation Serif" w:hAnsi="Liberation Serif"/>
                <w:color w:val="000000"/>
              </w:rPr>
              <w:t xml:space="preserve"> </w:t>
            </w:r>
            <w:r w:rsidR="00963C7E" w:rsidRPr="00CB67A5">
              <w:rPr>
                <w:rFonts w:ascii="Liberation Serif" w:hAnsi="Liberation Serif" w:cs="Liberation Serif"/>
              </w:rPr>
              <w:t>Сохранение и укрепление здоровья населения городского округа Нижняя Салда, улучшение качества жизни, формирование культуры общественного здоровья, ответственного отношения к здоровью.</w:t>
            </w:r>
          </w:p>
        </w:tc>
      </w:tr>
      <w:tr w:rsidR="001E2BC5" w:rsidRPr="00CB67A5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C5" w:rsidRPr="00CB67A5" w:rsidRDefault="001E2BC5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1. </w:t>
            </w:r>
            <w:r w:rsidR="00C35441" w:rsidRPr="00C35441">
              <w:rPr>
                <w:rFonts w:ascii="Liberation Serif" w:hAnsi="Liberation Serif"/>
                <w:color w:val="000000"/>
              </w:rPr>
              <w:t>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жизни, профилактику хронических неинфекционных заболеваний на территории муниципального образования.</w:t>
            </w:r>
          </w:p>
        </w:tc>
      </w:tr>
      <w:tr w:rsidR="00B342A8" w:rsidRPr="00CB67A5" w:rsidTr="00B342A8">
        <w:trPr>
          <w:trHeight w:val="276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DE0A8F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DE0A8F" w:rsidP="00D51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DE0A8F" w:rsidRPr="00CB67A5" w:rsidRDefault="00674258" w:rsidP="00674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5441">
              <w:rPr>
                <w:rFonts w:ascii="Liberation Serif" w:hAnsi="Liberation Serif"/>
                <w:color w:val="000000"/>
              </w:rPr>
              <w:t>Смертнос</w:t>
            </w:r>
            <w:r>
              <w:rPr>
                <w:rFonts w:ascii="Liberation Serif" w:hAnsi="Liberation Serif"/>
                <w:color w:val="000000"/>
              </w:rPr>
              <w:t xml:space="preserve">ть мужчин в возрасте 16-59 лет.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7" w:rsidRPr="00F0661E" w:rsidRDefault="00542AB7" w:rsidP="00674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DE0A8F" w:rsidRPr="00F0661E" w:rsidRDefault="00AA0092" w:rsidP="00674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F06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196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010BF8" w:rsidP="00993275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Отдел записи актов гражданского состояния города Нижняя Салда</w:t>
            </w:r>
          </w:p>
        </w:tc>
      </w:tr>
      <w:tr w:rsidR="00B342A8" w:rsidRPr="00CB67A5" w:rsidTr="00B342A8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DE0A8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B67A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Default="00DE0A8F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>Целевой  показатель 2.</w:t>
            </w:r>
          </w:p>
          <w:p w:rsidR="00DE0A8F" w:rsidRPr="00CB67A5" w:rsidRDefault="00674258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35441">
              <w:rPr>
                <w:rFonts w:ascii="Liberation Serif" w:hAnsi="Liberation Serif"/>
                <w:color w:val="000000"/>
              </w:rPr>
              <w:t>Смертнос</w:t>
            </w:r>
            <w:r>
              <w:rPr>
                <w:rFonts w:ascii="Liberation Serif" w:hAnsi="Liberation Serif"/>
                <w:color w:val="000000"/>
              </w:rPr>
              <w:t>ть женщин в возрасте 16-54 лет.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7" w:rsidRPr="00F0661E" w:rsidRDefault="00542AB7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DE0A8F" w:rsidRPr="00F0661E" w:rsidRDefault="00542AB7" w:rsidP="00542AB7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0661E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CB67A5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8F" w:rsidRPr="00F0661E" w:rsidRDefault="00010BF8" w:rsidP="00010BF8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0661E">
              <w:rPr>
                <w:rFonts w:ascii="Liberation Serif" w:hAnsi="Liberation Serif"/>
                <w:color w:val="000000"/>
                <w:sz w:val="24"/>
                <w:szCs w:val="24"/>
              </w:rPr>
              <w:t>Отдел записи актов гражданского состояния города Нижняя Салда</w:t>
            </w:r>
          </w:p>
        </w:tc>
      </w:tr>
      <w:tr w:rsidR="00674258" w:rsidRPr="00CB67A5" w:rsidTr="00B342A8">
        <w:trPr>
          <w:trHeight w:val="57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Default="00674258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>Целевой  показатель</w:t>
            </w:r>
            <w:r>
              <w:rPr>
                <w:rFonts w:ascii="Liberation Serif" w:hAnsi="Liberation Serif"/>
                <w:color w:val="000000"/>
              </w:rPr>
              <w:t xml:space="preserve"> 3.</w:t>
            </w:r>
          </w:p>
          <w:p w:rsidR="00674258" w:rsidRPr="00CB67A5" w:rsidRDefault="00674258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35441">
              <w:rPr>
                <w:rFonts w:ascii="Liberation Serif" w:hAnsi="Liberation Serif"/>
                <w:color w:val="000000"/>
              </w:rPr>
              <w:t>Обращаемость в медицинские организации по в</w:t>
            </w:r>
            <w:r>
              <w:rPr>
                <w:rFonts w:ascii="Liberation Serif" w:hAnsi="Liberation Serif"/>
                <w:color w:val="000000"/>
              </w:rPr>
              <w:t>опросам здорового образа жизни.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74258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674258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8" w:rsidRPr="00CB67A5" w:rsidRDefault="00845A8C" w:rsidP="00625FDD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B45494" w:rsidRPr="00CB67A5" w:rsidTr="00B342A8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Целевой  показатель 4.</w:t>
            </w:r>
          </w:p>
          <w:p w:rsidR="00B45494" w:rsidRPr="001F0CBF" w:rsidRDefault="00B45494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Число случаев временной нетрудоспособности.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 100 работающих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542AB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Лечебные учреждения городского округа Нижняя Салда</w:t>
            </w:r>
          </w:p>
        </w:tc>
      </w:tr>
      <w:tr w:rsidR="00B45494" w:rsidRPr="00CB67A5" w:rsidTr="00B342A8">
        <w:trPr>
          <w:trHeight w:val="228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>Целевой  показатель 5.</w:t>
            </w:r>
          </w:p>
          <w:p w:rsidR="00B45494" w:rsidRPr="001F0CBF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 xml:space="preserve">Доля населения, охваченного профилактическими мероприятиями, направленными на снижение распространенности </w:t>
            </w:r>
            <w:r w:rsidR="0006120B" w:rsidRPr="0006120B">
              <w:rPr>
                <w:rFonts w:ascii="Liberation Serif" w:hAnsi="Liberation Serif"/>
                <w:color w:val="000000" w:themeColor="text1"/>
              </w:rPr>
              <w:t xml:space="preserve">хронических </w:t>
            </w:r>
            <w:r w:rsidRPr="001F0CBF">
              <w:rPr>
                <w:rFonts w:ascii="Liberation Serif" w:hAnsi="Liberation Serif"/>
                <w:color w:val="000000" w:themeColor="text1"/>
              </w:rPr>
              <w:t>неинфекционных и инфекционных заболеваний, от общей численности жителей городского округа Нижняя Салда.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  <w:r w:rsidR="001F0CBF" w:rsidRPr="001F0CBF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1F0CBF" w:rsidRDefault="00B45494" w:rsidP="00E3712F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Лечебные учреждения городского округа Нижняя Салда</w:t>
            </w:r>
          </w:p>
          <w:p w:rsidR="003A28D3" w:rsidRPr="001F0CBF" w:rsidRDefault="003A28D3" w:rsidP="00E3712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1F0CB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</w:tr>
      <w:tr w:rsidR="00B45494" w:rsidRPr="00CB67A5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2. </w:t>
            </w:r>
            <w:r w:rsidRPr="00674258">
              <w:rPr>
                <w:rFonts w:ascii="Liberation Serif" w:hAnsi="Liberation Serif"/>
                <w:color w:val="000000"/>
              </w:rPr>
              <w:t>Реализация комплекса мер по профилактике зависимостей.</w:t>
            </w:r>
          </w:p>
          <w:p w:rsidR="00B45494" w:rsidRPr="00CB67A5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6.</w:t>
            </w:r>
          </w:p>
          <w:p w:rsidR="00B45494" w:rsidRPr="00CB67A5" w:rsidRDefault="00B45494" w:rsidP="001025EB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О</w:t>
            </w:r>
            <w:r w:rsidRPr="00C35441">
              <w:rPr>
                <w:rFonts w:ascii="Liberation Serif" w:hAnsi="Liberation Serif"/>
                <w:color w:val="000000"/>
              </w:rPr>
              <w:t>бщ</w:t>
            </w:r>
            <w:r>
              <w:rPr>
                <w:rFonts w:ascii="Liberation Serif" w:hAnsi="Liberation Serif"/>
                <w:color w:val="000000"/>
              </w:rPr>
              <w:t>ая</w:t>
            </w:r>
            <w:r w:rsidRPr="00C35441">
              <w:rPr>
                <w:rFonts w:ascii="Liberation Serif" w:hAnsi="Liberation Serif"/>
                <w:color w:val="000000"/>
              </w:rPr>
              <w:t xml:space="preserve"> заболеваемост</w:t>
            </w:r>
            <w:r>
              <w:rPr>
                <w:rFonts w:ascii="Liberation Serif" w:hAnsi="Liberation Serif"/>
                <w:color w:val="000000"/>
              </w:rPr>
              <w:t>ь</w:t>
            </w:r>
            <w:r w:rsidRPr="00C35441">
              <w:rPr>
                <w:rFonts w:ascii="Liberation Serif" w:hAnsi="Liberation Serif"/>
                <w:color w:val="000000"/>
              </w:rPr>
              <w:t xml:space="preserve"> алкоголизмом.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2" w:rsidRPr="00F0661E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B45494" w:rsidRPr="00CB67A5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542AB7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Лечебные учреждения городского округа Нижняя Салда</w:t>
            </w: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 xml:space="preserve">7. </w:t>
            </w:r>
          </w:p>
          <w:p w:rsidR="00B45494" w:rsidRPr="00CB67A5" w:rsidRDefault="00B45494" w:rsidP="001025EB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Общая</w:t>
            </w:r>
            <w:r w:rsidRPr="00C35441">
              <w:rPr>
                <w:rFonts w:ascii="Liberation Serif" w:hAnsi="Liberation Serif"/>
                <w:color w:val="000000"/>
              </w:rPr>
              <w:t xml:space="preserve"> заболеваемост</w:t>
            </w:r>
            <w:r>
              <w:rPr>
                <w:rFonts w:ascii="Liberation Serif" w:hAnsi="Liberation Serif"/>
                <w:color w:val="000000"/>
              </w:rPr>
              <w:t>ь</w:t>
            </w:r>
            <w:r w:rsidRPr="00C35441">
              <w:rPr>
                <w:rFonts w:ascii="Liberation Serif" w:hAnsi="Liberation Serif"/>
                <w:color w:val="000000"/>
              </w:rPr>
              <w:t xml:space="preserve"> наркоманией.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2" w:rsidRPr="00F0661E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F0661E">
              <w:rPr>
                <w:rFonts w:ascii="Liberation Serif" w:hAnsi="Liberation Serif"/>
                <w:color w:val="000000"/>
              </w:rPr>
              <w:t>на 100 тысяч</w:t>
            </w:r>
          </w:p>
          <w:p w:rsidR="00B45494" w:rsidRPr="00CB67A5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0661E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E27BA2" w:rsidP="00CE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B45494" w:rsidRDefault="00B45494" w:rsidP="00E3712F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B45494">
              <w:rPr>
                <w:rFonts w:ascii="Liberation Serif" w:hAnsi="Liberation Serif"/>
                <w:color w:val="000000"/>
                <w:sz w:val="24"/>
                <w:szCs w:val="24"/>
              </w:rPr>
              <w:t>Лечебные учреждения городского округа Нижняя Салда</w:t>
            </w:r>
          </w:p>
        </w:tc>
      </w:tr>
      <w:tr w:rsidR="00B45494" w:rsidRPr="00CB67A5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/>
                <w:color w:val="000000"/>
              </w:rPr>
              <w:t xml:space="preserve">Задача 3. </w:t>
            </w:r>
            <w:r w:rsidRPr="00E42B0D">
              <w:rPr>
                <w:rFonts w:ascii="Liberation Serif" w:hAnsi="Liberation Serif"/>
                <w:color w:val="000000"/>
              </w:rPr>
              <w:t>Создание среды, благоприятствующей для повышения физической активности жителей городского округа Нижняя Салда,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8.</w:t>
            </w:r>
          </w:p>
          <w:p w:rsidR="00B45494" w:rsidRPr="00CB67A5" w:rsidRDefault="00B45494" w:rsidP="00C571DA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Д</w:t>
            </w:r>
            <w:r w:rsidRPr="00C35441">
              <w:rPr>
                <w:rFonts w:ascii="Liberation Serif" w:hAnsi="Liberation Serif"/>
                <w:color w:val="000000"/>
              </w:rPr>
              <w:t>ол</w:t>
            </w:r>
            <w:r>
              <w:rPr>
                <w:rFonts w:ascii="Liberation Serif" w:hAnsi="Liberation Serif"/>
                <w:color w:val="000000"/>
              </w:rPr>
              <w:t>я</w:t>
            </w:r>
            <w:r w:rsidRPr="00C35441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граждан</w:t>
            </w:r>
            <w:r w:rsidRPr="00C35441">
              <w:rPr>
                <w:rFonts w:ascii="Liberation Serif" w:hAnsi="Liberation Serif"/>
                <w:color w:val="000000"/>
              </w:rPr>
              <w:t xml:space="preserve">, </w:t>
            </w:r>
            <w:r>
              <w:rPr>
                <w:rFonts w:ascii="Liberation Serif" w:hAnsi="Liberation Serif"/>
                <w:color w:val="000000"/>
              </w:rPr>
              <w:t>систематически</w:t>
            </w:r>
            <w:r w:rsidRPr="00C35441">
              <w:rPr>
                <w:rFonts w:ascii="Liberation Serif" w:hAnsi="Liberation Serif"/>
                <w:color w:val="000000"/>
              </w:rPr>
              <w:t xml:space="preserve"> занимающ</w:t>
            </w:r>
            <w:r>
              <w:rPr>
                <w:rFonts w:ascii="Liberation Serif" w:hAnsi="Liberation Serif"/>
                <w:color w:val="000000"/>
              </w:rPr>
              <w:t>их</w:t>
            </w:r>
            <w:r w:rsidRPr="00C35441">
              <w:rPr>
                <w:rFonts w:ascii="Liberation Serif" w:hAnsi="Liberation Serif"/>
                <w:color w:val="000000"/>
              </w:rPr>
              <w:t>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45,2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51,5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9.</w:t>
            </w:r>
          </w:p>
          <w:p w:rsidR="00B45494" w:rsidRPr="00C35441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35441">
              <w:rPr>
                <w:rFonts w:ascii="Liberation Serif" w:hAnsi="Liberation Serif"/>
                <w:color w:val="000000"/>
              </w:rPr>
              <w:t>Число лиц, принявших участие в массовых мероприятиях.</w:t>
            </w:r>
          </w:p>
          <w:p w:rsidR="00B45494" w:rsidRPr="00CB67A5" w:rsidRDefault="00B45494" w:rsidP="00674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менее 10% от общей численност</w:t>
            </w:r>
            <w:r>
              <w:rPr>
                <w:rFonts w:ascii="Liberation Serif" w:hAnsi="Liberation Serif" w:cs="Liberation Serif"/>
              </w:rPr>
              <w:lastRenderedPageBreak/>
              <w:t>и городского округа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1760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1850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Распоряжение Правительства Свердловской области от 02.11.2020 № 565-РП «Об утверждении типового </w:t>
            </w:r>
            <w:r>
              <w:rPr>
                <w:rFonts w:ascii="Liberation Serif" w:hAnsi="Liberation Serif"/>
                <w:color w:val="000000"/>
              </w:rPr>
              <w:lastRenderedPageBreak/>
              <w:t>проекта муниципальной программы «Укрепление общественного здоровья» на 2020 – 2024 годы»</w:t>
            </w:r>
          </w:p>
        </w:tc>
      </w:tr>
      <w:tr w:rsidR="00B45494" w:rsidRPr="00CB67A5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Default="00B45494" w:rsidP="00542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CB67A5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35441">
              <w:rPr>
                <w:rFonts w:ascii="Liberation Serif" w:hAnsi="Liberation Serif"/>
                <w:color w:val="000000"/>
              </w:rPr>
              <w:t>10.</w:t>
            </w:r>
          </w:p>
          <w:p w:rsidR="00B45494" w:rsidRPr="00CB67A5" w:rsidRDefault="00B45494" w:rsidP="0090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5441">
              <w:rPr>
                <w:rFonts w:ascii="Liberation Serif" w:hAnsi="Liberation Serif"/>
                <w:color w:val="000000"/>
              </w:rPr>
              <w:t>Количество муниципальных и общественных организаций, взаимодействующих в рамках деятельности муниципальной программы.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Заместитель главы администрации городского округа Нижняя Салда (по социальным вопросам)</w:t>
            </w:r>
          </w:p>
        </w:tc>
      </w:tr>
      <w:tr w:rsidR="00B45494" w:rsidRPr="00CB67A5" w:rsidTr="00542AB7">
        <w:trPr>
          <w:trHeight w:val="415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94" w:rsidRPr="00CB67A5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Задача 4. </w:t>
            </w:r>
            <w:r w:rsidRPr="005F4CA4">
              <w:rPr>
                <w:rFonts w:ascii="Liberation Serif" w:hAnsi="Liberation Serif"/>
                <w:color w:val="000000"/>
              </w:rPr>
              <w:t xml:space="preserve">Реализация мероприятий по улучшению </w:t>
            </w:r>
            <w:proofErr w:type="gramStart"/>
            <w:r w:rsidRPr="005F4CA4">
              <w:rPr>
                <w:rFonts w:ascii="Liberation Serif" w:hAnsi="Liberation Serif"/>
                <w:color w:val="000000"/>
              </w:rPr>
              <w:t>качества питания различных групп населения городского округа</w:t>
            </w:r>
            <w:proofErr w:type="gramEnd"/>
            <w:r w:rsidRPr="005F4CA4">
              <w:rPr>
                <w:rFonts w:ascii="Liberation Serif" w:hAnsi="Liberation Serif"/>
                <w:color w:val="000000"/>
              </w:rPr>
              <w:t xml:space="preserve"> Нижняя Салда.</w:t>
            </w:r>
          </w:p>
        </w:tc>
      </w:tr>
      <w:tr w:rsidR="000407D2" w:rsidRPr="00CB67A5" w:rsidTr="00B342A8">
        <w:trPr>
          <w:trHeight w:val="1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5F4CA4" w:rsidRDefault="000407D2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5F4CA4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437BEC">
              <w:rPr>
                <w:rFonts w:ascii="Liberation Serif" w:hAnsi="Liberation Serif" w:cs="Liberation Serif"/>
              </w:rPr>
              <w:t>1</w:t>
            </w:r>
            <w:r w:rsidRPr="005F4CA4">
              <w:rPr>
                <w:rFonts w:ascii="Liberation Serif" w:hAnsi="Liberation Serif" w:cs="Liberation Serif"/>
              </w:rPr>
              <w:t xml:space="preserve">1. </w:t>
            </w:r>
          </w:p>
          <w:p w:rsidR="000407D2" w:rsidRPr="00CB67A5" w:rsidRDefault="00437BEC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37BEC">
              <w:rPr>
                <w:rFonts w:ascii="Liberation Serif" w:hAnsi="Liberation Serif" w:cs="Liberation Serif"/>
              </w:rPr>
              <w:t>Количество информационных материалов  по вопросам здорового питания размещенных в средствах массовой информации, в том числе в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2" w:rsidRPr="00CB67A5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EC" w:rsidRDefault="00437BEC" w:rsidP="00010BF8">
            <w:pPr>
              <w:jc w:val="both"/>
              <w:rPr>
                <w:rFonts w:ascii="Liberation Serif" w:hAnsi="Liberation Serif"/>
                <w:color w:val="000000"/>
              </w:rPr>
            </w:pPr>
            <w:r w:rsidRPr="00437BEC">
              <w:rPr>
                <w:rFonts w:ascii="Liberation Serif" w:hAnsi="Liberation Serif"/>
                <w:color w:val="000000"/>
              </w:rPr>
              <w:t>Лечебные учреждения</w:t>
            </w:r>
            <w:r>
              <w:rPr>
                <w:rFonts w:ascii="Liberation Serif" w:hAnsi="Liberation Serif"/>
                <w:color w:val="000000"/>
              </w:rPr>
              <w:t xml:space="preserve"> городского округа Нижняя Салда</w:t>
            </w:r>
          </w:p>
          <w:p w:rsidR="000407D2" w:rsidRDefault="00437BEC" w:rsidP="00437BEC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Отдел экономики а</w:t>
            </w:r>
            <w:r w:rsidRPr="00437BEC">
              <w:rPr>
                <w:rFonts w:ascii="Liberation Serif" w:hAnsi="Liberation Serif"/>
                <w:color w:val="000000"/>
              </w:rPr>
              <w:t>дминистраци</w:t>
            </w:r>
            <w:r>
              <w:rPr>
                <w:rFonts w:ascii="Liberation Serif" w:hAnsi="Liberation Serif"/>
                <w:color w:val="000000"/>
              </w:rPr>
              <w:t>и</w:t>
            </w:r>
            <w:r w:rsidRPr="00437BEC">
              <w:rPr>
                <w:rFonts w:ascii="Liberation Serif" w:hAnsi="Liberation Serif"/>
                <w:color w:val="000000"/>
              </w:rPr>
              <w:t xml:space="preserve"> городского округа Нижняя Салда</w:t>
            </w:r>
          </w:p>
        </w:tc>
      </w:tr>
      <w:tr w:rsidR="000407D2" w:rsidRPr="00CB67A5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5F4CA4" w:rsidRDefault="000407D2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5F4CA4">
              <w:rPr>
                <w:rFonts w:ascii="Liberation Serif" w:hAnsi="Liberation Serif" w:cs="Liberation Serif"/>
              </w:rPr>
              <w:t>Целевой  показатель</w:t>
            </w:r>
            <w:r w:rsidR="00437BEC">
              <w:rPr>
                <w:rFonts w:ascii="Liberation Serif" w:hAnsi="Liberation Serif" w:cs="Liberation Serif"/>
              </w:rPr>
              <w:t xml:space="preserve"> 1</w:t>
            </w:r>
            <w:r w:rsidRPr="005F4CA4">
              <w:rPr>
                <w:rFonts w:ascii="Liberation Serif" w:hAnsi="Liberation Serif" w:cs="Liberation Serif"/>
              </w:rPr>
              <w:t>2.</w:t>
            </w:r>
          </w:p>
          <w:p w:rsidR="000407D2" w:rsidRPr="00CB67A5" w:rsidRDefault="007D1473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D1473">
              <w:rPr>
                <w:rFonts w:ascii="Liberation Serif" w:hAnsi="Liberation Serif" w:cs="Liberation Serif"/>
              </w:rPr>
              <w:t xml:space="preserve">Доля населения, охваченного мероприятиями по улучшению </w:t>
            </w:r>
            <w:proofErr w:type="gramStart"/>
            <w:r w:rsidRPr="007D1473">
              <w:rPr>
                <w:rFonts w:ascii="Liberation Serif" w:hAnsi="Liberation Serif" w:cs="Liberation Serif"/>
              </w:rPr>
              <w:t>качества питания различных групп населения городского округа</w:t>
            </w:r>
            <w:proofErr w:type="gramEnd"/>
            <w:r w:rsidRPr="007D1473">
              <w:rPr>
                <w:rFonts w:ascii="Liberation Serif" w:hAnsi="Liberation Serif" w:cs="Liberation Serif"/>
              </w:rPr>
              <w:t xml:space="preserve"> Нижняя Салда</w:t>
            </w:r>
            <w:r>
              <w:rPr>
                <w:rFonts w:ascii="Liberation Serif" w:hAnsi="Liberation Serif" w:cs="Liberation Serif"/>
              </w:rPr>
              <w:t>.</w:t>
            </w:r>
            <w:r w:rsidR="000407D2" w:rsidRPr="005F4CA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Default="007D1473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Pr="00CB67A5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2" w:rsidRDefault="007D1473" w:rsidP="00010BF8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Управление образования администрации городского округа Нижняя Салда</w:t>
            </w:r>
          </w:p>
          <w:p w:rsidR="007D1473" w:rsidRDefault="007D1473" w:rsidP="00010BF8">
            <w:pPr>
              <w:jc w:val="both"/>
            </w:pPr>
            <w:r>
              <w:rPr>
                <w:rFonts w:ascii="Liberation Serif" w:hAnsi="Liberation Serif"/>
                <w:color w:val="000000"/>
              </w:rPr>
              <w:t>Предприятия городского округа Нижняя Салда</w:t>
            </w:r>
          </w:p>
        </w:tc>
      </w:tr>
      <w:tr w:rsidR="0006120B" w:rsidRPr="00CB67A5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CB67A5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06120B" w:rsidP="005D589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F0CBF">
              <w:rPr>
                <w:rFonts w:ascii="Liberation Serif" w:hAnsi="Liberation Serif"/>
                <w:color w:val="000000" w:themeColor="text1"/>
              </w:rPr>
              <w:t xml:space="preserve">Целевой  показатель </w:t>
            </w:r>
            <w:r w:rsidR="007D1473">
              <w:rPr>
                <w:rFonts w:ascii="Liberation Serif" w:hAnsi="Liberation Serif"/>
                <w:color w:val="000000" w:themeColor="text1"/>
              </w:rPr>
              <w:t>13</w:t>
            </w:r>
            <w:r w:rsidRPr="001F0CBF">
              <w:rPr>
                <w:rFonts w:ascii="Liberation Serif" w:hAnsi="Liberation Serif"/>
                <w:color w:val="000000" w:themeColor="text1"/>
              </w:rPr>
              <w:t>.</w:t>
            </w:r>
          </w:p>
          <w:p w:rsidR="0006120B" w:rsidRPr="001F0CBF" w:rsidRDefault="001C25F6" w:rsidP="005D589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C25F6">
              <w:rPr>
                <w:rFonts w:ascii="Liberation Serif" w:hAnsi="Liberation Serif"/>
                <w:color w:val="000000" w:themeColor="text1"/>
              </w:rPr>
              <w:t>Количество проведенных ярмарок  продовольственными товарами и сельскохозяйственной продукцией в соответствии с планом.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Pr="001F0CBF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0B" w:rsidRDefault="001C25F6" w:rsidP="00FC15F3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C25F6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 администрации городского округа Нижняя Салда</w:t>
            </w:r>
          </w:p>
          <w:p w:rsidR="001C25F6" w:rsidRPr="00B45494" w:rsidRDefault="001C25F6" w:rsidP="00FC15F3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Муниципальное учреждение культуры «Городской дворец культуры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им.В.И.Ленина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C25F6" w:rsidRPr="00CB67A5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5D589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Целевой показатель 14.</w:t>
            </w:r>
          </w:p>
          <w:p w:rsidR="001C25F6" w:rsidRPr="001F0CBF" w:rsidRDefault="001C25F6" w:rsidP="005D589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1C25F6">
              <w:rPr>
                <w:rFonts w:ascii="Liberation Serif" w:hAnsi="Liberation Serif"/>
                <w:color w:val="000000" w:themeColor="text1"/>
              </w:rPr>
              <w:t>Количество проведенных мероприятий по мониторингу розничных цен на социально значимые товары</w:t>
            </w:r>
            <w:r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Pr="001F0CBF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5D5890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6" w:rsidRDefault="001C25F6" w:rsidP="001C25F6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C25F6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 администрации городского округа Нижняя Салда</w:t>
            </w:r>
          </w:p>
          <w:p w:rsidR="001C25F6" w:rsidRPr="00B45494" w:rsidRDefault="001C25F6" w:rsidP="00FC15F3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1E2BC5" w:rsidRPr="00FF2FAF" w:rsidRDefault="001E2BC5" w:rsidP="00D5165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456A3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235F49" w:rsidRPr="00BF7D09" w:rsidRDefault="00144334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bookmarkStart w:id="4" w:name="Par336"/>
      <w:bookmarkEnd w:id="4"/>
      <w:r>
        <w:rPr>
          <w:rFonts w:ascii="Liberation Serif" w:hAnsi="Liberation Serif"/>
          <w:bCs/>
          <w:color w:val="000000"/>
        </w:rPr>
        <w:lastRenderedPageBreak/>
        <w:t>П</w:t>
      </w:r>
      <w:r w:rsidR="00235F49" w:rsidRPr="00BF7D09">
        <w:rPr>
          <w:rFonts w:ascii="Liberation Serif" w:hAnsi="Liberation Serif"/>
          <w:bCs/>
          <w:color w:val="000000"/>
        </w:rPr>
        <w:t xml:space="preserve">риложение № </w:t>
      </w:r>
      <w:r w:rsidR="00E62C36">
        <w:rPr>
          <w:rFonts w:ascii="Liberation Serif" w:hAnsi="Liberation Serif"/>
          <w:bCs/>
          <w:color w:val="000000"/>
        </w:rPr>
        <w:t>2</w:t>
      </w:r>
    </w:p>
    <w:p w:rsidR="00E62C36" w:rsidRPr="00396A25" w:rsidRDefault="00235F49" w:rsidP="00E62C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 xml:space="preserve">к муниципальной программе </w:t>
      </w:r>
      <w:r w:rsidR="00E62C36" w:rsidRPr="00396A25">
        <w:rPr>
          <w:bCs/>
          <w:color w:val="000000"/>
        </w:rPr>
        <w:t>«</w:t>
      </w:r>
      <w:r w:rsidR="00E62C36" w:rsidRPr="00E62C36">
        <w:rPr>
          <w:bCs/>
          <w:color w:val="000000"/>
        </w:rPr>
        <w:t>Укрепление общественного здоровья на 2021 – 2024 годы»</w:t>
      </w:r>
    </w:p>
    <w:p w:rsidR="00235F49" w:rsidRPr="00BF7D09" w:rsidRDefault="00235F49" w:rsidP="00E62C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/>
          <w:bCs/>
          <w:color w:val="FF0000"/>
        </w:rPr>
      </w:pPr>
    </w:p>
    <w:p w:rsidR="00235F49" w:rsidRPr="00BF7D09" w:rsidRDefault="00235F49" w:rsidP="00235F49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235F49" w:rsidRPr="00BF7D09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BF7D09">
        <w:rPr>
          <w:rFonts w:ascii="Liberation Serif" w:hAnsi="Liberation Serif"/>
          <w:bCs/>
          <w:color w:val="000000"/>
          <w:sz w:val="28"/>
          <w:szCs w:val="28"/>
        </w:rPr>
        <w:t>ПЛАН МЕРОПРИЯТИЙ</w:t>
      </w:r>
    </w:p>
    <w:p w:rsidR="00235F49" w:rsidRPr="00BF7D09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BF7D09">
        <w:rPr>
          <w:rFonts w:ascii="Liberation Serif" w:hAnsi="Liberation Serif"/>
          <w:bCs/>
          <w:color w:val="000000"/>
          <w:sz w:val="28"/>
          <w:szCs w:val="28"/>
        </w:rPr>
        <w:t>ПО ВЫПОЛНЕНИЮ МУНИЦИПАЛЬНОЙ ПРОГРАММЫ</w:t>
      </w:r>
    </w:p>
    <w:p w:rsidR="00235F49" w:rsidRPr="00BF7D09" w:rsidRDefault="00E62C36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E62C36">
        <w:rPr>
          <w:rFonts w:ascii="Liberation Serif" w:hAnsi="Liberation Serif"/>
          <w:bCs/>
          <w:color w:val="000000"/>
          <w:sz w:val="28"/>
          <w:szCs w:val="28"/>
        </w:rPr>
        <w:t>«Укрепление общественного здоровья на 2021 – 2024 годы»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5812"/>
        <w:gridCol w:w="1417"/>
        <w:gridCol w:w="1418"/>
        <w:gridCol w:w="1417"/>
        <w:gridCol w:w="1418"/>
        <w:gridCol w:w="1418"/>
        <w:gridCol w:w="1842"/>
      </w:tblGrid>
      <w:tr w:rsidR="00235F49" w:rsidRPr="00BF7D09" w:rsidTr="008F1038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49" w:rsidRPr="00BF7D09" w:rsidRDefault="00235F49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№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49" w:rsidRPr="00BF7D09" w:rsidRDefault="00235F49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Наименование мероприятия/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Источники расходов 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на финансирование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49" w:rsidRPr="00BF7D09" w:rsidRDefault="00235F49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49" w:rsidRPr="00BF7D09" w:rsidRDefault="00235F49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Номер строки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целевых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показателей,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>на достижение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которых 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направлены  </w:t>
            </w:r>
            <w:r w:rsidRPr="00BF7D09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мероприятия</w:t>
            </w:r>
          </w:p>
        </w:tc>
      </w:tr>
      <w:tr w:rsidR="008F1038" w:rsidRPr="00BF7D09" w:rsidTr="008F1038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8" w:rsidRPr="00BF7D09" w:rsidRDefault="008F1038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8" w:rsidRPr="00BF7D09" w:rsidRDefault="008F1038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8" w:rsidRPr="00BF7D09" w:rsidRDefault="008F1038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</w:tbl>
    <w:p w:rsidR="00235F49" w:rsidRPr="00BF7D09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5813"/>
        <w:gridCol w:w="1417"/>
        <w:gridCol w:w="1417"/>
        <w:gridCol w:w="1417"/>
        <w:gridCol w:w="1417"/>
        <w:gridCol w:w="1418"/>
        <w:gridCol w:w="1844"/>
      </w:tblGrid>
      <w:tr w:rsidR="008F1038" w:rsidRPr="00BF7D09" w:rsidTr="008F1038">
        <w:trPr>
          <w:tblHeader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</w:tcPr>
          <w:p w:rsidR="008F1038" w:rsidRPr="00BF7D09" w:rsidRDefault="008F1038" w:rsidP="008F1038">
            <w:pPr>
              <w:widowControl w:val="0"/>
              <w:tabs>
                <w:tab w:val="left" w:pos="467"/>
                <w:tab w:val="center" w:pos="63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ab/>
            </w:r>
            <w:r>
              <w:rPr>
                <w:rFonts w:ascii="Liberation Serif" w:hAnsi="Liberation Serif"/>
                <w:color w:val="000000"/>
                <w:lang w:eastAsia="en-US"/>
              </w:rPr>
              <w:tab/>
              <w:t>4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</w:tr>
      <w:tr w:rsidR="008F1038" w:rsidRPr="00BF7D09" w:rsidTr="008F1038"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F1038" w:rsidRPr="00BF7D09" w:rsidTr="008F1038">
        <w:trPr>
          <w:trHeight w:val="411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F1038" w:rsidRPr="00BF7D09" w:rsidTr="008F1038"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F1038" w:rsidRPr="00BF7D09" w:rsidTr="008F1038">
        <w:trPr>
          <w:trHeight w:val="33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5813" w:type="dxa"/>
          </w:tcPr>
          <w:p w:rsidR="008F1038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1.</w:t>
            </w:r>
          </w:p>
          <w:p w:rsidR="008F1038" w:rsidRPr="00BF7D09" w:rsidRDefault="008F1038" w:rsidP="003A64C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Внедрение корпоративной программы по укреплению здоровья работников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4,5,7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информационно-коммуникационной компании с использование материалов, разработанных специалистами Министерства здравоохранения 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Российской Федерации и Свердловской области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1F0CBF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:rsidR="008F1038" w:rsidRPr="00BF7D09" w:rsidRDefault="008F1038" w:rsidP="00933F97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B3F98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1F0CBF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12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4.</w:t>
            </w:r>
          </w:p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7D6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отдыха и оздоровления детей и подростков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13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Мероприятие 5.</w:t>
            </w:r>
          </w:p>
          <w:p w:rsidR="008F1038" w:rsidRPr="00BF7D09" w:rsidRDefault="008F1038" w:rsidP="00933F9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562500">
              <w:rPr>
                <w:rFonts w:ascii="Liberation Serif" w:hAnsi="Liberation Serif"/>
                <w:bCs/>
                <w:color w:val="000000"/>
                <w:lang w:eastAsia="en-US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1F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4,5,7,8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14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6.</w:t>
            </w:r>
          </w:p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E41A7">
              <w:rPr>
                <w:rStyle w:val="2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4,5,7</w:t>
            </w:r>
            <w:r w:rsidR="001F0CBF">
              <w:rPr>
                <w:rFonts w:ascii="Liberation Serif" w:hAnsi="Liberation Serif"/>
                <w:bCs/>
                <w:color w:val="000000"/>
                <w:lang w:eastAsia="en-US"/>
              </w:rPr>
              <w:t>,8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15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7.</w:t>
            </w:r>
          </w:p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E41A7">
              <w:rPr>
                <w:rStyle w:val="2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4,5,7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16</w:t>
            </w:r>
          </w:p>
        </w:tc>
        <w:tc>
          <w:tcPr>
            <w:tcW w:w="5813" w:type="dxa"/>
          </w:tcPr>
          <w:p w:rsidR="008F1038" w:rsidRPr="00BF7D09" w:rsidRDefault="008F1038" w:rsidP="00933F9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F7D09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8.</w:t>
            </w:r>
          </w:p>
          <w:p w:rsidR="008F1038" w:rsidRPr="00BF7D09" w:rsidRDefault="008F1038" w:rsidP="003A64C7">
            <w:pPr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502E4E"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3A64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5813" w:type="dxa"/>
          </w:tcPr>
          <w:p w:rsidR="008F1038" w:rsidRDefault="008F1038" w:rsidP="003A64C7">
            <w:pPr>
              <w:jc w:val="both"/>
            </w:pPr>
            <w:r>
              <w:t>Мероприятие 9.</w:t>
            </w:r>
          </w:p>
          <w:p w:rsidR="008F1038" w:rsidRPr="00502E4E" w:rsidRDefault="008F1038" w:rsidP="003A64C7">
            <w:pPr>
              <w:jc w:val="both"/>
            </w:pPr>
            <w:r w:rsidRPr="00F555E4"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1417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3A64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6,8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3A64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1</w:t>
            </w:r>
            <w:r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5813" w:type="dxa"/>
          </w:tcPr>
          <w:p w:rsidR="008F1038" w:rsidRDefault="008F1038" w:rsidP="003A64C7">
            <w:pPr>
              <w:jc w:val="both"/>
            </w:pPr>
            <w:r>
              <w:t>Мероприятие 10.</w:t>
            </w:r>
          </w:p>
          <w:p w:rsidR="008F1038" w:rsidRPr="00F555E4" w:rsidRDefault="008F1038" w:rsidP="003A64C7">
            <w:pPr>
              <w:jc w:val="both"/>
            </w:pPr>
            <w:r w:rsidRPr="00FE6E2A">
              <w:t>Реализация в организациях социального обслуживания Свердловской области комплексной реабилитационной программы</w:t>
            </w:r>
            <w:r>
              <w:t xml:space="preserve"> для граждан пожилого возраста «Школа пожилого возраста»</w:t>
            </w:r>
          </w:p>
        </w:tc>
        <w:tc>
          <w:tcPr>
            <w:tcW w:w="1417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3A64C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3A64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1802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20</w:t>
            </w:r>
          </w:p>
        </w:tc>
        <w:tc>
          <w:tcPr>
            <w:tcW w:w="5813" w:type="dxa"/>
          </w:tcPr>
          <w:p w:rsidR="008F1038" w:rsidRDefault="008F1038" w:rsidP="0018020A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11.</w:t>
            </w:r>
          </w:p>
          <w:p w:rsidR="008F1038" w:rsidRPr="00C2719F" w:rsidRDefault="008F1038" w:rsidP="0018020A">
            <w:pPr>
              <w:jc w:val="both"/>
              <w:textAlignment w:val="baseline"/>
              <w:rPr>
                <w:color w:val="000000"/>
                <w:lang w:eastAsia="en-US"/>
              </w:rPr>
            </w:pPr>
            <w:r w:rsidRPr="00A1453D">
              <w:rPr>
                <w:color w:val="000000"/>
                <w:lang w:eastAsia="en-US"/>
              </w:rPr>
              <w:t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1802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10,11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1802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  <w:r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5813" w:type="dxa"/>
          </w:tcPr>
          <w:p w:rsidR="008F1038" w:rsidRDefault="008F1038" w:rsidP="0018020A">
            <w:pPr>
              <w:jc w:val="both"/>
              <w:textAlignment w:val="baseline"/>
            </w:pPr>
            <w:r>
              <w:t>Мероприятие 12.</w:t>
            </w:r>
          </w:p>
          <w:p w:rsidR="008F1038" w:rsidRPr="00C2719F" w:rsidRDefault="008F1038" w:rsidP="0018020A">
            <w:pPr>
              <w:jc w:val="both"/>
              <w:textAlignment w:val="baseline"/>
              <w:rPr>
                <w:color w:val="000000"/>
                <w:lang w:eastAsia="en-US"/>
              </w:rPr>
            </w:pPr>
            <w:r>
              <w:t xml:space="preserve">Организация и проведение акций, направленных на снижение масштабов </w:t>
            </w:r>
            <w:r>
              <w:rPr>
                <w:rStyle w:val="2"/>
              </w:rPr>
              <w:t xml:space="preserve">злоупотребления </w:t>
            </w:r>
            <w:r w:rsidRPr="005E41A7">
              <w:rPr>
                <w:rStyle w:val="2"/>
              </w:rPr>
              <w:t>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1802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10,11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1802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22</w:t>
            </w:r>
          </w:p>
        </w:tc>
        <w:tc>
          <w:tcPr>
            <w:tcW w:w="5813" w:type="dxa"/>
          </w:tcPr>
          <w:p w:rsidR="008F1038" w:rsidRDefault="008F1038" w:rsidP="0018020A">
            <w:pPr>
              <w:jc w:val="both"/>
              <w:textAlignment w:val="baseline"/>
            </w:pPr>
            <w:r>
              <w:t>Мероприятие 13.</w:t>
            </w:r>
          </w:p>
          <w:p w:rsidR="008F1038" w:rsidRPr="00C2719F" w:rsidRDefault="008F1038" w:rsidP="0018020A">
            <w:pPr>
              <w:jc w:val="both"/>
              <w:textAlignment w:val="baseline"/>
              <w:rPr>
                <w:color w:val="000000"/>
                <w:lang w:eastAsia="en-US"/>
              </w:rPr>
            </w:pPr>
            <w:proofErr w:type="gramStart"/>
            <w:r w:rsidRPr="00502E4E"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  <w:proofErr w:type="gramEnd"/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18020A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1802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11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BF7D09">
              <w:rPr>
                <w:rFonts w:ascii="Liberation Serif" w:hAnsi="Liberation Serif"/>
                <w:color w:val="000000"/>
                <w:lang w:eastAsia="en-US"/>
              </w:rPr>
              <w:t>2</w:t>
            </w:r>
            <w:r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5813" w:type="dxa"/>
          </w:tcPr>
          <w:p w:rsidR="008F1038" w:rsidRDefault="008F1038" w:rsidP="00AF289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Мероприятие 14.</w:t>
            </w:r>
          </w:p>
          <w:p w:rsidR="008F1038" w:rsidRPr="007E4434" w:rsidRDefault="008F1038" w:rsidP="00AF289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Проведение мероприятий с привлечением социально ориентированных некоммерческих организаций и волонтеров по формированию приверженности здоровому образу жизни</w:t>
            </w:r>
          </w:p>
        </w:tc>
        <w:tc>
          <w:tcPr>
            <w:tcW w:w="1417" w:type="dxa"/>
          </w:tcPr>
          <w:p w:rsidR="008F1038" w:rsidRPr="00BF7D09" w:rsidRDefault="008F1038" w:rsidP="00AF289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AF289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AF289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AF289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AF289B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15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5813" w:type="dxa"/>
          </w:tcPr>
          <w:p w:rsidR="008F1038" w:rsidRDefault="008F1038" w:rsidP="00AF289B">
            <w:pPr>
              <w:jc w:val="both"/>
              <w:textAlignment w:val="baseline"/>
              <w:rPr>
                <w:rFonts w:ascii="Liberation Serif" w:eastAsia="Arial" w:hAnsi="Liberation Serif"/>
              </w:rPr>
            </w:pPr>
            <w:r>
              <w:rPr>
                <w:rFonts w:ascii="Liberation Serif" w:eastAsia="Arial" w:hAnsi="Liberation Serif"/>
              </w:rPr>
              <w:t>Мероприятие 15.</w:t>
            </w:r>
          </w:p>
          <w:p w:rsidR="008F1038" w:rsidRPr="007E4434" w:rsidRDefault="008F1038" w:rsidP="00AF289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AF5EA4">
              <w:rPr>
                <w:rFonts w:ascii="Liberation Serif" w:eastAsia="Arial" w:hAnsi="Liberation Serif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Нижняя Салда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13,14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26</w:t>
            </w:r>
          </w:p>
        </w:tc>
        <w:tc>
          <w:tcPr>
            <w:tcW w:w="5813" w:type="dxa"/>
          </w:tcPr>
          <w:p w:rsidR="008F1038" w:rsidRDefault="008F1038" w:rsidP="00AF289B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16.</w:t>
            </w:r>
          </w:p>
          <w:p w:rsidR="008F1038" w:rsidRPr="007E4434" w:rsidRDefault="008F1038" w:rsidP="00AF289B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AF5EA4">
              <w:rPr>
                <w:rFonts w:ascii="Liberation Serif" w:hAnsi="Liberation Serif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13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27</w:t>
            </w:r>
          </w:p>
        </w:tc>
        <w:tc>
          <w:tcPr>
            <w:tcW w:w="5813" w:type="dxa"/>
          </w:tcPr>
          <w:p w:rsidR="008F1038" w:rsidRDefault="008F1038" w:rsidP="00AF289B">
            <w:pPr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17.</w:t>
            </w:r>
          </w:p>
          <w:p w:rsidR="008F1038" w:rsidRPr="007E4434" w:rsidRDefault="008F1038" w:rsidP="00AF289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</w:rPr>
              <w:t>Привлечение</w:t>
            </w:r>
            <w:r w:rsidRPr="00AF5EA4">
              <w:rPr>
                <w:rFonts w:ascii="Liberation Serif" w:hAnsi="Liberation Serif"/>
              </w:rPr>
              <w:t xml:space="preserve"> населения</w:t>
            </w:r>
            <w:r>
              <w:rPr>
                <w:rFonts w:ascii="Liberation Serif" w:hAnsi="Liberation Serif"/>
              </w:rPr>
              <w:t xml:space="preserve"> городского округа Нижняя Салда к</w:t>
            </w:r>
            <w:r w:rsidRPr="00AF5EA4">
              <w:rPr>
                <w:rFonts w:ascii="Liberation Serif" w:hAnsi="Liberation Serif"/>
              </w:rPr>
              <w:t xml:space="preserve"> систематически</w:t>
            </w:r>
            <w:r>
              <w:rPr>
                <w:rFonts w:ascii="Liberation Serif" w:hAnsi="Liberation Serif"/>
              </w:rPr>
              <w:t>м</w:t>
            </w:r>
            <w:r w:rsidRPr="00AF5EA4">
              <w:rPr>
                <w:rFonts w:ascii="Liberation Serif" w:hAnsi="Liberation Serif"/>
              </w:rPr>
              <w:t xml:space="preserve"> зан</w:t>
            </w:r>
            <w:r>
              <w:rPr>
                <w:rFonts w:ascii="Liberation Serif" w:hAnsi="Liberation Serif"/>
              </w:rPr>
              <w:t>ятиям</w:t>
            </w:r>
            <w:r w:rsidRPr="00AF5EA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физической культурой и спортом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13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28</w:t>
            </w:r>
          </w:p>
        </w:tc>
        <w:tc>
          <w:tcPr>
            <w:tcW w:w="5813" w:type="dxa"/>
          </w:tcPr>
          <w:p w:rsidR="008F1038" w:rsidRDefault="008F1038" w:rsidP="00AF289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Мероприятие 18.</w:t>
            </w:r>
          </w:p>
          <w:p w:rsidR="008F1038" w:rsidRPr="007E4434" w:rsidRDefault="008F1038" w:rsidP="00AF289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Проведение </w:t>
            </w:r>
            <w:r w:rsidRPr="00AF5EA4">
              <w:rPr>
                <w:rFonts w:ascii="Liberation Serif" w:hAnsi="Liberation Serif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AF28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14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29</w:t>
            </w:r>
          </w:p>
        </w:tc>
        <w:tc>
          <w:tcPr>
            <w:tcW w:w="5813" w:type="dxa"/>
          </w:tcPr>
          <w:p w:rsidR="008F1038" w:rsidRDefault="008F1038" w:rsidP="00FE3839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19.</w:t>
            </w:r>
          </w:p>
          <w:p w:rsidR="008F1038" w:rsidRPr="00AF3E6C" w:rsidRDefault="008F1038" w:rsidP="00FE3839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Размещение </w:t>
            </w:r>
            <w:proofErr w:type="spellStart"/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рекламно</w:t>
            </w:r>
            <w:proofErr w:type="spellEnd"/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C732F1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17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30</w:t>
            </w:r>
          </w:p>
        </w:tc>
        <w:tc>
          <w:tcPr>
            <w:tcW w:w="5813" w:type="dxa"/>
          </w:tcPr>
          <w:p w:rsidR="008F1038" w:rsidRDefault="008F1038" w:rsidP="00FE3839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20.</w:t>
            </w:r>
          </w:p>
          <w:p w:rsidR="008F1038" w:rsidRPr="00AF3E6C" w:rsidRDefault="008F1038" w:rsidP="00FE3839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E6C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Организации горячего питания обучающихся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общеобразовательных школ городского округа Нижняя Салда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C732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</w:t>
            </w:r>
            <w:r w:rsidR="00C732F1">
              <w:rPr>
                <w:rFonts w:ascii="Liberation Serif" w:hAnsi="Liberation Serif"/>
                <w:bCs/>
                <w:color w:val="000000"/>
                <w:lang w:eastAsia="en-US"/>
              </w:rPr>
              <w:t>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31</w:t>
            </w:r>
          </w:p>
        </w:tc>
        <w:tc>
          <w:tcPr>
            <w:tcW w:w="5813" w:type="dxa"/>
          </w:tcPr>
          <w:p w:rsidR="008F1038" w:rsidRDefault="008F1038" w:rsidP="00FE38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21.</w:t>
            </w:r>
          </w:p>
          <w:p w:rsidR="008F1038" w:rsidRPr="00F555E4" w:rsidRDefault="008F1038" w:rsidP="00FE3839">
            <w:pPr>
              <w:widowControl w:val="0"/>
              <w:autoSpaceDE w:val="0"/>
              <w:autoSpaceDN w:val="0"/>
              <w:adjustRightInd w:val="0"/>
              <w:jc w:val="both"/>
            </w:pPr>
            <w:r w:rsidRPr="00F555E4">
              <w:t xml:space="preserve">Организация питания </w:t>
            </w:r>
          </w:p>
          <w:p w:rsidR="008F1038" w:rsidRPr="00AF3E6C" w:rsidRDefault="008F1038" w:rsidP="00FE3839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работающего населения (столовые и буфеты с горячим питанием)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32</w:t>
            </w:r>
          </w:p>
        </w:tc>
        <w:tc>
          <w:tcPr>
            <w:tcW w:w="5813" w:type="dxa"/>
          </w:tcPr>
          <w:p w:rsidR="008F1038" w:rsidRDefault="008F1038" w:rsidP="00FE3839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22.</w:t>
            </w:r>
          </w:p>
          <w:p w:rsidR="008F1038" w:rsidRPr="00AF3E6C" w:rsidRDefault="008F1038" w:rsidP="00FE3839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в работу меню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образовательных организаций</w:t>
            </w: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8F1038" w:rsidP="00C732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</w:t>
            </w:r>
            <w:r w:rsidR="00C732F1">
              <w:rPr>
                <w:rFonts w:ascii="Liberation Serif" w:hAnsi="Liberation Serif"/>
                <w:bCs/>
                <w:color w:val="000000"/>
                <w:lang w:eastAsia="en-US"/>
              </w:rPr>
              <w:t>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5813" w:type="dxa"/>
          </w:tcPr>
          <w:p w:rsidR="008F1038" w:rsidRDefault="008F1038" w:rsidP="00FE3839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23.</w:t>
            </w:r>
          </w:p>
          <w:p w:rsidR="008F1038" w:rsidRPr="00AF3E6C" w:rsidRDefault="008F1038" w:rsidP="00FE3839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C0C3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C732F1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34</w:t>
            </w:r>
          </w:p>
        </w:tc>
        <w:tc>
          <w:tcPr>
            <w:tcW w:w="5813" w:type="dxa"/>
          </w:tcPr>
          <w:p w:rsidR="008F1038" w:rsidRDefault="008F1038" w:rsidP="00FE38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24.</w:t>
            </w:r>
          </w:p>
          <w:p w:rsidR="008F1038" w:rsidRPr="004C0C35" w:rsidRDefault="008F1038" w:rsidP="0050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t>Ежегодное утверждение плана организации и проведения ярмарок на территории городского округа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C732F1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19</w:t>
            </w:r>
          </w:p>
        </w:tc>
      </w:tr>
      <w:tr w:rsidR="008F1038" w:rsidRPr="00BF7D09" w:rsidTr="008F1038">
        <w:trPr>
          <w:trHeight w:val="407"/>
        </w:trPr>
        <w:tc>
          <w:tcPr>
            <w:tcW w:w="714" w:type="dxa"/>
          </w:tcPr>
          <w:p w:rsidR="008F1038" w:rsidRPr="00BF7D09" w:rsidRDefault="008F1038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35</w:t>
            </w:r>
          </w:p>
        </w:tc>
        <w:tc>
          <w:tcPr>
            <w:tcW w:w="5813" w:type="dxa"/>
          </w:tcPr>
          <w:p w:rsidR="008F1038" w:rsidRDefault="008F1038" w:rsidP="00FE383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25.</w:t>
            </w:r>
          </w:p>
          <w:p w:rsidR="008F1038" w:rsidRPr="004C0C35" w:rsidRDefault="008F1038" w:rsidP="00FE3839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розничных цен на социально значимые товары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8F1038" w:rsidRPr="00BF7D09" w:rsidRDefault="008F1038" w:rsidP="00EA7AC9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:rsidR="008F1038" w:rsidRPr="00BF7D09" w:rsidRDefault="00C732F1" w:rsidP="00FE3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>
              <w:rPr>
                <w:rFonts w:ascii="Liberation Serif" w:hAnsi="Liberation Serif"/>
                <w:bCs/>
                <w:color w:val="000000"/>
                <w:lang w:eastAsia="en-US"/>
              </w:rPr>
              <w:t>20</w:t>
            </w:r>
          </w:p>
        </w:tc>
      </w:tr>
    </w:tbl>
    <w:p w:rsidR="00E62C36" w:rsidRDefault="00E62C36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</w:p>
    <w:p w:rsidR="00E62C36" w:rsidRDefault="00E62C36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</w:p>
    <w:p w:rsidR="00E62C36" w:rsidRDefault="00E62C36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bCs/>
          <w:color w:val="000000"/>
        </w:rPr>
      </w:pPr>
    </w:p>
    <w:sectPr w:rsidR="00E62C36" w:rsidSect="00E62C36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0E" w:rsidRDefault="00B41E0E" w:rsidP="00025553">
      <w:r>
        <w:separator/>
      </w:r>
    </w:p>
  </w:endnote>
  <w:endnote w:type="continuationSeparator" w:id="0">
    <w:p w:rsidR="00B41E0E" w:rsidRDefault="00B41E0E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0E" w:rsidRDefault="00B41E0E" w:rsidP="00025553">
      <w:r>
        <w:separator/>
      </w:r>
    </w:p>
  </w:footnote>
  <w:footnote w:type="continuationSeparator" w:id="0">
    <w:p w:rsidR="00B41E0E" w:rsidRDefault="00B41E0E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34" w:rsidRDefault="007E4434">
    <w:pPr>
      <w:pStyle w:val="af1"/>
      <w:jc w:val="center"/>
    </w:pPr>
  </w:p>
  <w:p w:rsidR="007E4434" w:rsidRDefault="007E443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AE1F52"/>
    <w:multiLevelType w:val="hybridMultilevel"/>
    <w:tmpl w:val="88D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F"/>
    <w:rsid w:val="000047E0"/>
    <w:rsid w:val="00010BF8"/>
    <w:rsid w:val="00013470"/>
    <w:rsid w:val="00013E86"/>
    <w:rsid w:val="00020308"/>
    <w:rsid w:val="00023A5C"/>
    <w:rsid w:val="00025553"/>
    <w:rsid w:val="00034128"/>
    <w:rsid w:val="00034619"/>
    <w:rsid w:val="00035579"/>
    <w:rsid w:val="000407D2"/>
    <w:rsid w:val="000457C9"/>
    <w:rsid w:val="00045FF3"/>
    <w:rsid w:val="00050F10"/>
    <w:rsid w:val="0005105F"/>
    <w:rsid w:val="00051680"/>
    <w:rsid w:val="000533D4"/>
    <w:rsid w:val="000536B9"/>
    <w:rsid w:val="00060FFC"/>
    <w:rsid w:val="0006120B"/>
    <w:rsid w:val="00062856"/>
    <w:rsid w:val="00070BFA"/>
    <w:rsid w:val="00070C26"/>
    <w:rsid w:val="000740FF"/>
    <w:rsid w:val="00077AE6"/>
    <w:rsid w:val="00080DCD"/>
    <w:rsid w:val="000915E4"/>
    <w:rsid w:val="000943F3"/>
    <w:rsid w:val="00097166"/>
    <w:rsid w:val="000A47CD"/>
    <w:rsid w:val="000A78D1"/>
    <w:rsid w:val="000B1954"/>
    <w:rsid w:val="000C3A87"/>
    <w:rsid w:val="000D50BE"/>
    <w:rsid w:val="000F28B4"/>
    <w:rsid w:val="001025EB"/>
    <w:rsid w:val="00123100"/>
    <w:rsid w:val="00126BD9"/>
    <w:rsid w:val="001304B2"/>
    <w:rsid w:val="001305D9"/>
    <w:rsid w:val="00144334"/>
    <w:rsid w:val="00152445"/>
    <w:rsid w:val="00154F3B"/>
    <w:rsid w:val="001622E3"/>
    <w:rsid w:val="00164D66"/>
    <w:rsid w:val="001667FF"/>
    <w:rsid w:val="00167459"/>
    <w:rsid w:val="0016794A"/>
    <w:rsid w:val="00173906"/>
    <w:rsid w:val="00174045"/>
    <w:rsid w:val="00174641"/>
    <w:rsid w:val="0017772B"/>
    <w:rsid w:val="0018020A"/>
    <w:rsid w:val="001809D4"/>
    <w:rsid w:val="00181DF6"/>
    <w:rsid w:val="00187EBB"/>
    <w:rsid w:val="00190683"/>
    <w:rsid w:val="00195D61"/>
    <w:rsid w:val="001A1E45"/>
    <w:rsid w:val="001A2ED4"/>
    <w:rsid w:val="001B0D9C"/>
    <w:rsid w:val="001B3309"/>
    <w:rsid w:val="001B384B"/>
    <w:rsid w:val="001B4F7F"/>
    <w:rsid w:val="001B63CD"/>
    <w:rsid w:val="001C1B95"/>
    <w:rsid w:val="001C25F6"/>
    <w:rsid w:val="001C4380"/>
    <w:rsid w:val="001D12BD"/>
    <w:rsid w:val="001E0A38"/>
    <w:rsid w:val="001E2BC5"/>
    <w:rsid w:val="001F0CBF"/>
    <w:rsid w:val="001F1357"/>
    <w:rsid w:val="002106B8"/>
    <w:rsid w:val="00210DAC"/>
    <w:rsid w:val="00211C52"/>
    <w:rsid w:val="0022346C"/>
    <w:rsid w:val="00227271"/>
    <w:rsid w:val="00231CC9"/>
    <w:rsid w:val="002341CB"/>
    <w:rsid w:val="00235F49"/>
    <w:rsid w:val="00237B84"/>
    <w:rsid w:val="002508D2"/>
    <w:rsid w:val="00251BEA"/>
    <w:rsid w:val="002532D1"/>
    <w:rsid w:val="002628E3"/>
    <w:rsid w:val="00273D0D"/>
    <w:rsid w:val="0027615D"/>
    <w:rsid w:val="002858FD"/>
    <w:rsid w:val="00290780"/>
    <w:rsid w:val="00290859"/>
    <w:rsid w:val="00291F5C"/>
    <w:rsid w:val="002951A3"/>
    <w:rsid w:val="00296E13"/>
    <w:rsid w:val="002A254A"/>
    <w:rsid w:val="002B27D6"/>
    <w:rsid w:val="002B2987"/>
    <w:rsid w:val="002C5BD2"/>
    <w:rsid w:val="002C6430"/>
    <w:rsid w:val="002D20E8"/>
    <w:rsid w:val="002D25F4"/>
    <w:rsid w:val="002D7E13"/>
    <w:rsid w:val="002E10AF"/>
    <w:rsid w:val="002E62ED"/>
    <w:rsid w:val="002F6766"/>
    <w:rsid w:val="00302A25"/>
    <w:rsid w:val="00306142"/>
    <w:rsid w:val="00307CD1"/>
    <w:rsid w:val="00314EFE"/>
    <w:rsid w:val="00321901"/>
    <w:rsid w:val="00324E63"/>
    <w:rsid w:val="0032590B"/>
    <w:rsid w:val="00330154"/>
    <w:rsid w:val="00332C4D"/>
    <w:rsid w:val="00340E07"/>
    <w:rsid w:val="00342C13"/>
    <w:rsid w:val="00344154"/>
    <w:rsid w:val="00345213"/>
    <w:rsid w:val="00361032"/>
    <w:rsid w:val="003614DA"/>
    <w:rsid w:val="00363E6C"/>
    <w:rsid w:val="0038150E"/>
    <w:rsid w:val="00381D8B"/>
    <w:rsid w:val="0038711A"/>
    <w:rsid w:val="00396A25"/>
    <w:rsid w:val="003A1881"/>
    <w:rsid w:val="003A28D3"/>
    <w:rsid w:val="003A64C7"/>
    <w:rsid w:val="003A7716"/>
    <w:rsid w:val="003C0BFB"/>
    <w:rsid w:val="003D0C06"/>
    <w:rsid w:val="003D0CB0"/>
    <w:rsid w:val="003D43F9"/>
    <w:rsid w:val="003E294F"/>
    <w:rsid w:val="003E31F1"/>
    <w:rsid w:val="00402DE4"/>
    <w:rsid w:val="00410A97"/>
    <w:rsid w:val="004227FB"/>
    <w:rsid w:val="00426EAE"/>
    <w:rsid w:val="00433678"/>
    <w:rsid w:val="00437BEC"/>
    <w:rsid w:val="004402DA"/>
    <w:rsid w:val="00441909"/>
    <w:rsid w:val="00442DAE"/>
    <w:rsid w:val="00461FA8"/>
    <w:rsid w:val="0048020D"/>
    <w:rsid w:val="00482567"/>
    <w:rsid w:val="004827DB"/>
    <w:rsid w:val="00482DE5"/>
    <w:rsid w:val="00484AFB"/>
    <w:rsid w:val="00487986"/>
    <w:rsid w:val="0049493F"/>
    <w:rsid w:val="004A06D3"/>
    <w:rsid w:val="004B3A8C"/>
    <w:rsid w:val="004B3EBD"/>
    <w:rsid w:val="004B68FC"/>
    <w:rsid w:val="004C0C35"/>
    <w:rsid w:val="004D7D6D"/>
    <w:rsid w:val="004E49B8"/>
    <w:rsid w:val="004F3032"/>
    <w:rsid w:val="004F4116"/>
    <w:rsid w:val="00501BBA"/>
    <w:rsid w:val="00511BAF"/>
    <w:rsid w:val="00512AB5"/>
    <w:rsid w:val="0051556E"/>
    <w:rsid w:val="00532728"/>
    <w:rsid w:val="00532F3F"/>
    <w:rsid w:val="00535080"/>
    <w:rsid w:val="005427ED"/>
    <w:rsid w:val="00542AB7"/>
    <w:rsid w:val="00552BD2"/>
    <w:rsid w:val="00554B88"/>
    <w:rsid w:val="00562500"/>
    <w:rsid w:val="005627EE"/>
    <w:rsid w:val="00565319"/>
    <w:rsid w:val="00570C73"/>
    <w:rsid w:val="005721A6"/>
    <w:rsid w:val="0057488E"/>
    <w:rsid w:val="0058513A"/>
    <w:rsid w:val="00597F7F"/>
    <w:rsid w:val="005A020A"/>
    <w:rsid w:val="005B0796"/>
    <w:rsid w:val="005B2070"/>
    <w:rsid w:val="005B506E"/>
    <w:rsid w:val="005B6E42"/>
    <w:rsid w:val="005C3F13"/>
    <w:rsid w:val="005E198E"/>
    <w:rsid w:val="005E3008"/>
    <w:rsid w:val="005F4CA4"/>
    <w:rsid w:val="00601F89"/>
    <w:rsid w:val="00604FBA"/>
    <w:rsid w:val="006065AE"/>
    <w:rsid w:val="00617082"/>
    <w:rsid w:val="006234D9"/>
    <w:rsid w:val="00625FDD"/>
    <w:rsid w:val="00637B0B"/>
    <w:rsid w:val="0064091D"/>
    <w:rsid w:val="00641F80"/>
    <w:rsid w:val="00641F83"/>
    <w:rsid w:val="00642AC4"/>
    <w:rsid w:val="006456A3"/>
    <w:rsid w:val="00650087"/>
    <w:rsid w:val="00650501"/>
    <w:rsid w:val="00651C0B"/>
    <w:rsid w:val="00653ED5"/>
    <w:rsid w:val="0065690D"/>
    <w:rsid w:val="00662277"/>
    <w:rsid w:val="00670FB2"/>
    <w:rsid w:val="006732CD"/>
    <w:rsid w:val="00674258"/>
    <w:rsid w:val="00685542"/>
    <w:rsid w:val="006B3F98"/>
    <w:rsid w:val="006E1176"/>
    <w:rsid w:val="006E1B92"/>
    <w:rsid w:val="006E7AC8"/>
    <w:rsid w:val="006F45A5"/>
    <w:rsid w:val="006F48B3"/>
    <w:rsid w:val="00702278"/>
    <w:rsid w:val="00707195"/>
    <w:rsid w:val="00710445"/>
    <w:rsid w:val="00710A60"/>
    <w:rsid w:val="007201DB"/>
    <w:rsid w:val="007357D9"/>
    <w:rsid w:val="00737EDE"/>
    <w:rsid w:val="00760721"/>
    <w:rsid w:val="00770C1A"/>
    <w:rsid w:val="0077533B"/>
    <w:rsid w:val="00776A19"/>
    <w:rsid w:val="0078277F"/>
    <w:rsid w:val="007A1DB9"/>
    <w:rsid w:val="007A1FE9"/>
    <w:rsid w:val="007A73D6"/>
    <w:rsid w:val="007B43F7"/>
    <w:rsid w:val="007B75CE"/>
    <w:rsid w:val="007C59BC"/>
    <w:rsid w:val="007C63AC"/>
    <w:rsid w:val="007D1473"/>
    <w:rsid w:val="007D27B7"/>
    <w:rsid w:val="007D3A93"/>
    <w:rsid w:val="007D66A8"/>
    <w:rsid w:val="007E0A0F"/>
    <w:rsid w:val="007E0E72"/>
    <w:rsid w:val="007E4434"/>
    <w:rsid w:val="007E49A1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3591"/>
    <w:rsid w:val="00834F0C"/>
    <w:rsid w:val="008372F9"/>
    <w:rsid w:val="00845A8C"/>
    <w:rsid w:val="00846A4B"/>
    <w:rsid w:val="00855992"/>
    <w:rsid w:val="00860B3B"/>
    <w:rsid w:val="00860BEF"/>
    <w:rsid w:val="00886CBB"/>
    <w:rsid w:val="008A0997"/>
    <w:rsid w:val="008A3155"/>
    <w:rsid w:val="008A54F2"/>
    <w:rsid w:val="008B4CE3"/>
    <w:rsid w:val="008C1D1E"/>
    <w:rsid w:val="008C3716"/>
    <w:rsid w:val="008D2AEE"/>
    <w:rsid w:val="008D2D18"/>
    <w:rsid w:val="008D7FE8"/>
    <w:rsid w:val="008E545E"/>
    <w:rsid w:val="008F1038"/>
    <w:rsid w:val="00900567"/>
    <w:rsid w:val="0090206F"/>
    <w:rsid w:val="00903B9A"/>
    <w:rsid w:val="00904232"/>
    <w:rsid w:val="00905931"/>
    <w:rsid w:val="00906752"/>
    <w:rsid w:val="00921043"/>
    <w:rsid w:val="009241DD"/>
    <w:rsid w:val="00924B38"/>
    <w:rsid w:val="00930504"/>
    <w:rsid w:val="009336F5"/>
    <w:rsid w:val="00933F97"/>
    <w:rsid w:val="00936339"/>
    <w:rsid w:val="009405DD"/>
    <w:rsid w:val="00942CB8"/>
    <w:rsid w:val="00950BF4"/>
    <w:rsid w:val="00951871"/>
    <w:rsid w:val="00953F9B"/>
    <w:rsid w:val="0095705C"/>
    <w:rsid w:val="009623C1"/>
    <w:rsid w:val="00963C7E"/>
    <w:rsid w:val="00964956"/>
    <w:rsid w:val="009745A5"/>
    <w:rsid w:val="0098183B"/>
    <w:rsid w:val="009842C5"/>
    <w:rsid w:val="00993275"/>
    <w:rsid w:val="00995FC3"/>
    <w:rsid w:val="00996209"/>
    <w:rsid w:val="009A04F1"/>
    <w:rsid w:val="009A2655"/>
    <w:rsid w:val="009B38E4"/>
    <w:rsid w:val="009C2C73"/>
    <w:rsid w:val="009D0A1D"/>
    <w:rsid w:val="009D2816"/>
    <w:rsid w:val="009D3A15"/>
    <w:rsid w:val="009E05A5"/>
    <w:rsid w:val="009F5AB2"/>
    <w:rsid w:val="00A00043"/>
    <w:rsid w:val="00A115D9"/>
    <w:rsid w:val="00A1270F"/>
    <w:rsid w:val="00A1453D"/>
    <w:rsid w:val="00A24C71"/>
    <w:rsid w:val="00A34F18"/>
    <w:rsid w:val="00A449FD"/>
    <w:rsid w:val="00A5337F"/>
    <w:rsid w:val="00A62198"/>
    <w:rsid w:val="00A653F4"/>
    <w:rsid w:val="00A719BD"/>
    <w:rsid w:val="00A73D9C"/>
    <w:rsid w:val="00A84032"/>
    <w:rsid w:val="00A84B3B"/>
    <w:rsid w:val="00A869CD"/>
    <w:rsid w:val="00AA0092"/>
    <w:rsid w:val="00AA01CD"/>
    <w:rsid w:val="00AA3FC4"/>
    <w:rsid w:val="00AA79B8"/>
    <w:rsid w:val="00AB1C95"/>
    <w:rsid w:val="00AB6E83"/>
    <w:rsid w:val="00AC1CAC"/>
    <w:rsid w:val="00AD18C4"/>
    <w:rsid w:val="00AE77C2"/>
    <w:rsid w:val="00AF289B"/>
    <w:rsid w:val="00AF3E6C"/>
    <w:rsid w:val="00AF4819"/>
    <w:rsid w:val="00AF52E9"/>
    <w:rsid w:val="00AF7710"/>
    <w:rsid w:val="00B04F98"/>
    <w:rsid w:val="00B056F9"/>
    <w:rsid w:val="00B10E83"/>
    <w:rsid w:val="00B1471D"/>
    <w:rsid w:val="00B14D9E"/>
    <w:rsid w:val="00B20D37"/>
    <w:rsid w:val="00B31543"/>
    <w:rsid w:val="00B342A8"/>
    <w:rsid w:val="00B41E0E"/>
    <w:rsid w:val="00B449BD"/>
    <w:rsid w:val="00B45494"/>
    <w:rsid w:val="00B53E4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794"/>
    <w:rsid w:val="00B95885"/>
    <w:rsid w:val="00BA271E"/>
    <w:rsid w:val="00BB4C7A"/>
    <w:rsid w:val="00BC1008"/>
    <w:rsid w:val="00BC1902"/>
    <w:rsid w:val="00BC3BDB"/>
    <w:rsid w:val="00BC61B6"/>
    <w:rsid w:val="00BC7D36"/>
    <w:rsid w:val="00BD1764"/>
    <w:rsid w:val="00BE0C3B"/>
    <w:rsid w:val="00BF0E98"/>
    <w:rsid w:val="00BF4D93"/>
    <w:rsid w:val="00C02B2D"/>
    <w:rsid w:val="00C032B4"/>
    <w:rsid w:val="00C04A1E"/>
    <w:rsid w:val="00C15B5C"/>
    <w:rsid w:val="00C26943"/>
    <w:rsid w:val="00C2719F"/>
    <w:rsid w:val="00C32B2E"/>
    <w:rsid w:val="00C35441"/>
    <w:rsid w:val="00C43F1D"/>
    <w:rsid w:val="00C571DA"/>
    <w:rsid w:val="00C632B5"/>
    <w:rsid w:val="00C636F3"/>
    <w:rsid w:val="00C732F1"/>
    <w:rsid w:val="00C779FF"/>
    <w:rsid w:val="00C86C67"/>
    <w:rsid w:val="00CB67A5"/>
    <w:rsid w:val="00CC3969"/>
    <w:rsid w:val="00CC4F78"/>
    <w:rsid w:val="00CD5C81"/>
    <w:rsid w:val="00CD6A77"/>
    <w:rsid w:val="00CD7EEA"/>
    <w:rsid w:val="00CE0584"/>
    <w:rsid w:val="00CE4DDA"/>
    <w:rsid w:val="00D0463E"/>
    <w:rsid w:val="00D04A3D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3EAE"/>
    <w:rsid w:val="00D7062F"/>
    <w:rsid w:val="00D70685"/>
    <w:rsid w:val="00D81EB5"/>
    <w:rsid w:val="00D82578"/>
    <w:rsid w:val="00D94FFB"/>
    <w:rsid w:val="00DA50A6"/>
    <w:rsid w:val="00DB0975"/>
    <w:rsid w:val="00DB13AE"/>
    <w:rsid w:val="00DC05AD"/>
    <w:rsid w:val="00DC1DDF"/>
    <w:rsid w:val="00DE0A8F"/>
    <w:rsid w:val="00DE3223"/>
    <w:rsid w:val="00DE7C91"/>
    <w:rsid w:val="00E001F5"/>
    <w:rsid w:val="00E02A46"/>
    <w:rsid w:val="00E06D88"/>
    <w:rsid w:val="00E0705B"/>
    <w:rsid w:val="00E078ED"/>
    <w:rsid w:val="00E1389E"/>
    <w:rsid w:val="00E252A4"/>
    <w:rsid w:val="00E27BA2"/>
    <w:rsid w:val="00E27E4D"/>
    <w:rsid w:val="00E3572E"/>
    <w:rsid w:val="00E3712F"/>
    <w:rsid w:val="00E42B0D"/>
    <w:rsid w:val="00E4566E"/>
    <w:rsid w:val="00E57D8D"/>
    <w:rsid w:val="00E62496"/>
    <w:rsid w:val="00E62C36"/>
    <w:rsid w:val="00E73C3E"/>
    <w:rsid w:val="00E742D2"/>
    <w:rsid w:val="00E74BFC"/>
    <w:rsid w:val="00E807C2"/>
    <w:rsid w:val="00E828F2"/>
    <w:rsid w:val="00E83B11"/>
    <w:rsid w:val="00E860A0"/>
    <w:rsid w:val="00E91D88"/>
    <w:rsid w:val="00E977EB"/>
    <w:rsid w:val="00EA0CAC"/>
    <w:rsid w:val="00EA468D"/>
    <w:rsid w:val="00EA7CED"/>
    <w:rsid w:val="00EB16B4"/>
    <w:rsid w:val="00EB6453"/>
    <w:rsid w:val="00EC328F"/>
    <w:rsid w:val="00EC4DCA"/>
    <w:rsid w:val="00ED1655"/>
    <w:rsid w:val="00ED4985"/>
    <w:rsid w:val="00ED71CC"/>
    <w:rsid w:val="00EE2FB6"/>
    <w:rsid w:val="00EF1DB0"/>
    <w:rsid w:val="00EF218A"/>
    <w:rsid w:val="00EF3907"/>
    <w:rsid w:val="00F03C6F"/>
    <w:rsid w:val="00F0661E"/>
    <w:rsid w:val="00F15B91"/>
    <w:rsid w:val="00F22699"/>
    <w:rsid w:val="00F2329C"/>
    <w:rsid w:val="00F23FD8"/>
    <w:rsid w:val="00F2574A"/>
    <w:rsid w:val="00F26825"/>
    <w:rsid w:val="00F45E1B"/>
    <w:rsid w:val="00F47427"/>
    <w:rsid w:val="00F4757F"/>
    <w:rsid w:val="00F520BA"/>
    <w:rsid w:val="00F60097"/>
    <w:rsid w:val="00F62119"/>
    <w:rsid w:val="00F6252F"/>
    <w:rsid w:val="00F702CB"/>
    <w:rsid w:val="00F72448"/>
    <w:rsid w:val="00F97EC3"/>
    <w:rsid w:val="00FA1420"/>
    <w:rsid w:val="00FA17AF"/>
    <w:rsid w:val="00FA77E6"/>
    <w:rsid w:val="00FA7812"/>
    <w:rsid w:val="00FC08C6"/>
    <w:rsid w:val="00FD066F"/>
    <w:rsid w:val="00FD6AF2"/>
    <w:rsid w:val="00FE2F1E"/>
    <w:rsid w:val="00FE2FF5"/>
    <w:rsid w:val="00FE3839"/>
    <w:rsid w:val="00FE556D"/>
    <w:rsid w:val="00FE6E2A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1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1B38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"/>
    <w:uiPriority w:val="99"/>
    <w:rsid w:val="00D81EB5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D81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">
    <w:name w:val="Основной текст (2)"/>
    <w:basedOn w:val="a0"/>
    <w:rsid w:val="00AF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1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1B38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"/>
    <w:uiPriority w:val="99"/>
    <w:rsid w:val="00D81EB5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D81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">
    <w:name w:val="Основной текст (2)"/>
    <w:basedOn w:val="a0"/>
    <w:rsid w:val="00AF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salda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23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RePack by Diakov</cp:lastModifiedBy>
  <cp:revision>155</cp:revision>
  <cp:lastPrinted>2021-03-14T08:43:00Z</cp:lastPrinted>
  <dcterms:created xsi:type="dcterms:W3CDTF">2019-11-25T05:49:00Z</dcterms:created>
  <dcterms:modified xsi:type="dcterms:W3CDTF">2021-03-14T08:48:00Z</dcterms:modified>
</cp:coreProperties>
</file>