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D6" w:rsidRPr="008F2CD6" w:rsidRDefault="008F2CD6" w:rsidP="008F2CD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b/>
          <w:color w:val="000000"/>
          <w:sz w:val="28"/>
          <w:szCs w:val="28"/>
        </w:rPr>
      </w:pPr>
      <w:r w:rsidRPr="008F2CD6">
        <w:rPr>
          <w:b/>
          <w:color w:val="000000"/>
          <w:sz w:val="28"/>
          <w:szCs w:val="28"/>
        </w:rPr>
        <w:t xml:space="preserve">29 апреля 2021 года прогнозируются </w:t>
      </w:r>
      <w:proofErr w:type="gramStart"/>
      <w:r w:rsidRPr="008F2CD6">
        <w:rPr>
          <w:b/>
          <w:color w:val="000000"/>
          <w:sz w:val="28"/>
          <w:szCs w:val="28"/>
        </w:rPr>
        <w:t>неблагоприятные метеорологические явления, обусловленные сильным ветром с порывами до 17 м/сек</w:t>
      </w:r>
      <w:proofErr w:type="gramEnd"/>
      <w:r w:rsidRPr="008F2CD6">
        <w:rPr>
          <w:b/>
          <w:color w:val="000000"/>
          <w:sz w:val="28"/>
          <w:szCs w:val="28"/>
        </w:rPr>
        <w:t xml:space="preserve"> и высокой пожарной опасностью в лесах.</w:t>
      </w:r>
    </w:p>
    <w:p w:rsidR="008F2CD6" w:rsidRDefault="008F2CD6" w:rsidP="00021E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F2CD6" w:rsidRPr="008F2CD6" w:rsidRDefault="008F2CD6" w:rsidP="00021E3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492AD6"/>
    <w:rsid w:val="00736EAA"/>
    <w:rsid w:val="008F2CD6"/>
    <w:rsid w:val="00934451"/>
    <w:rsid w:val="00A344AB"/>
    <w:rsid w:val="00E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EDDS</cp:lastModifiedBy>
  <cp:revision>4</cp:revision>
  <cp:lastPrinted>2018-07-24T11:37:00Z</cp:lastPrinted>
  <dcterms:created xsi:type="dcterms:W3CDTF">2018-07-24T11:38:00Z</dcterms:created>
  <dcterms:modified xsi:type="dcterms:W3CDTF">2021-04-28T10:46:00Z</dcterms:modified>
</cp:coreProperties>
</file>