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AB" w:rsidRDefault="005620AB" w:rsidP="005620A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6675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Default="005620AB" w:rsidP="005620AB">
      <w:pPr>
        <w:jc w:val="center"/>
        <w:rPr>
          <w:sz w:val="20"/>
          <w:szCs w:val="20"/>
        </w:rPr>
      </w:pPr>
    </w:p>
    <w:p w:rsidR="005620AB" w:rsidRDefault="005620AB" w:rsidP="005620AB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5620AB" w:rsidRDefault="005620AB" w:rsidP="005620AB">
      <w:pPr>
        <w:jc w:val="center"/>
        <w:rPr>
          <w:b/>
        </w:rPr>
      </w:pPr>
      <w:r>
        <w:rPr>
          <w:b/>
        </w:rPr>
        <w:t>НИЖНЯЯ САЛДА</w:t>
      </w:r>
    </w:p>
    <w:p w:rsidR="005620AB" w:rsidRDefault="005620AB" w:rsidP="005620AB">
      <w:pPr>
        <w:jc w:val="center"/>
        <w:rPr>
          <w:b/>
        </w:rPr>
      </w:pPr>
    </w:p>
    <w:p w:rsidR="005620AB" w:rsidRDefault="005620AB" w:rsidP="005620A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620AB" w:rsidRDefault="005620AB" w:rsidP="005620AB"/>
    <w:p w:rsidR="005620AB" w:rsidRDefault="005620AB" w:rsidP="005620AB"/>
    <w:p w:rsidR="005620AB" w:rsidRDefault="00800C50" w:rsidP="005620AB">
      <w:r>
        <w:rPr>
          <w:noProof/>
        </w:rPr>
        <w:pict>
          <v:line id="Прямая соединительная линия 2" o:spid="_x0000_s1026" style="position:absolute;z-index:251659264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5620AB" w:rsidRDefault="0005333A" w:rsidP="005620AB">
      <w:pPr>
        <w:jc w:val="both"/>
      </w:pPr>
      <w:r>
        <w:t>______________</w:t>
      </w:r>
      <w:r w:rsidR="005620AB">
        <w:t xml:space="preserve">                                                                         </w:t>
      </w:r>
      <w:r>
        <w:t xml:space="preserve">              </w:t>
      </w:r>
      <w:r w:rsidR="005620AB">
        <w:t xml:space="preserve">      № ________</w:t>
      </w:r>
    </w:p>
    <w:p w:rsidR="005620AB" w:rsidRDefault="005620AB" w:rsidP="005620AB">
      <w:pPr>
        <w:jc w:val="both"/>
      </w:pPr>
    </w:p>
    <w:p w:rsidR="005620AB" w:rsidRPr="0005333A" w:rsidRDefault="0005333A" w:rsidP="005620AB">
      <w:pPr>
        <w:jc w:val="center"/>
        <w:rPr>
          <w:sz w:val="28"/>
          <w:szCs w:val="28"/>
        </w:rPr>
      </w:pPr>
      <w:r w:rsidRPr="0005333A">
        <w:rPr>
          <w:sz w:val="28"/>
          <w:szCs w:val="28"/>
        </w:rPr>
        <w:t xml:space="preserve">г. </w:t>
      </w:r>
      <w:r w:rsidR="005620AB" w:rsidRPr="0005333A">
        <w:rPr>
          <w:sz w:val="28"/>
          <w:szCs w:val="28"/>
        </w:rPr>
        <w:t>Нижняя Салда</w:t>
      </w:r>
    </w:p>
    <w:p w:rsidR="005620AB" w:rsidRDefault="005620AB" w:rsidP="005620AB">
      <w:pPr>
        <w:pStyle w:val="ConsPlusTitle"/>
        <w:widowControl/>
        <w:jc w:val="center"/>
        <w:rPr>
          <w:i/>
          <w:sz w:val="28"/>
          <w:szCs w:val="28"/>
        </w:rPr>
      </w:pPr>
    </w:p>
    <w:p w:rsidR="0005333A" w:rsidRDefault="0005333A" w:rsidP="005620AB">
      <w:pPr>
        <w:pStyle w:val="ConsPlusTitle"/>
        <w:widowControl/>
        <w:jc w:val="center"/>
        <w:rPr>
          <w:i/>
          <w:sz w:val="28"/>
          <w:szCs w:val="28"/>
        </w:rPr>
      </w:pPr>
    </w:p>
    <w:p w:rsidR="005620AB" w:rsidRDefault="005620AB" w:rsidP="005620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D7F60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Устав </w:t>
      </w:r>
    </w:p>
    <w:p w:rsidR="005620AB" w:rsidRDefault="005620AB" w:rsidP="005620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бюджетного учреждения культуры</w:t>
      </w:r>
    </w:p>
    <w:p w:rsidR="005620AB" w:rsidRDefault="005620AB" w:rsidP="005620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«Центральная городская библиотека»</w:t>
      </w:r>
    </w:p>
    <w:p w:rsidR="005620AB" w:rsidRDefault="005620AB" w:rsidP="005620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5333A" w:rsidRPr="005E37CA" w:rsidRDefault="0005333A" w:rsidP="005620A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620AB" w:rsidRDefault="005620AB" w:rsidP="005620A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F195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12</w:t>
      </w:r>
      <w:r w:rsidR="00E663B4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1996</w:t>
      </w:r>
      <w:r w:rsidR="00E663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663B4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6C1292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 некоммерческих организациях», в соответствии с Уставом городского округа Нижняя Салда,</w:t>
      </w:r>
      <w:r w:rsidRPr="003F19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городского округа Нижняя Салда</w:t>
      </w:r>
    </w:p>
    <w:p w:rsidR="005620AB" w:rsidRDefault="005620AB" w:rsidP="00053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D3E6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D3E65">
        <w:rPr>
          <w:b/>
          <w:sz w:val="28"/>
          <w:szCs w:val="28"/>
        </w:rPr>
        <w:t>:</w:t>
      </w:r>
    </w:p>
    <w:p w:rsidR="00252C26" w:rsidRDefault="005620AB" w:rsidP="00AB53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B5BC1">
        <w:rPr>
          <w:sz w:val="28"/>
          <w:szCs w:val="28"/>
        </w:rPr>
        <w:t>Устав муниципального бюджетного учреждения культуры «Центральная городская библиотека»</w:t>
      </w:r>
      <w:r w:rsidR="0005333A">
        <w:rPr>
          <w:sz w:val="28"/>
          <w:szCs w:val="28"/>
        </w:rPr>
        <w:t xml:space="preserve">, утвержденный </w:t>
      </w:r>
      <w:r w:rsidR="00AB53BB" w:rsidRPr="006D2273">
        <w:rPr>
          <w:sz w:val="28"/>
          <w:szCs w:val="28"/>
        </w:rPr>
        <w:t>постановлением администрации городского округа Ни</w:t>
      </w:r>
      <w:r w:rsidR="00AB53BB">
        <w:rPr>
          <w:sz w:val="28"/>
          <w:szCs w:val="28"/>
        </w:rPr>
        <w:t xml:space="preserve">жняя Салда от </w:t>
      </w:r>
      <w:r w:rsidR="00AB53BB" w:rsidRPr="0087655F">
        <w:rPr>
          <w:sz w:val="28"/>
          <w:szCs w:val="28"/>
        </w:rPr>
        <w:t>09.12.2014</w:t>
      </w:r>
      <w:r w:rsidR="00AB53BB">
        <w:rPr>
          <w:sz w:val="28"/>
          <w:szCs w:val="28"/>
        </w:rPr>
        <w:t xml:space="preserve"> № 1251, </w:t>
      </w:r>
      <w:r w:rsidR="00252C26">
        <w:rPr>
          <w:sz w:val="28"/>
          <w:szCs w:val="28"/>
        </w:rPr>
        <w:t>следующие изменения:</w:t>
      </w:r>
    </w:p>
    <w:p w:rsidR="006C1292" w:rsidRDefault="00252C26" w:rsidP="00252C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1292">
        <w:rPr>
          <w:sz w:val="28"/>
          <w:szCs w:val="28"/>
        </w:rPr>
        <w:t>П</w:t>
      </w:r>
      <w:r w:rsidR="00FB2A5B">
        <w:rPr>
          <w:sz w:val="28"/>
          <w:szCs w:val="28"/>
        </w:rPr>
        <w:t>ункт</w:t>
      </w:r>
      <w:r w:rsidR="00AB53BB">
        <w:rPr>
          <w:sz w:val="28"/>
          <w:szCs w:val="28"/>
        </w:rPr>
        <w:t xml:space="preserve"> 2.2. г</w:t>
      </w:r>
      <w:r w:rsidR="00947FE2">
        <w:rPr>
          <w:sz w:val="28"/>
          <w:szCs w:val="28"/>
        </w:rPr>
        <w:t xml:space="preserve">лавы 2 </w:t>
      </w:r>
      <w:r w:rsidR="006C1292">
        <w:rPr>
          <w:sz w:val="28"/>
          <w:szCs w:val="28"/>
        </w:rPr>
        <w:t xml:space="preserve">изложить </w:t>
      </w:r>
      <w:r w:rsidR="00947FE2">
        <w:rPr>
          <w:sz w:val="28"/>
          <w:szCs w:val="28"/>
        </w:rPr>
        <w:t>в следующей редакции:</w:t>
      </w:r>
      <w:r w:rsidR="00832249">
        <w:rPr>
          <w:sz w:val="28"/>
          <w:szCs w:val="28"/>
        </w:rPr>
        <w:t xml:space="preserve"> </w:t>
      </w:r>
    </w:p>
    <w:p w:rsidR="005620AB" w:rsidRDefault="00832249" w:rsidP="00252C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292">
        <w:rPr>
          <w:sz w:val="28"/>
          <w:szCs w:val="28"/>
        </w:rPr>
        <w:t xml:space="preserve">2.2. </w:t>
      </w:r>
      <w:r w:rsidR="00947FE2" w:rsidRPr="00583CBD">
        <w:rPr>
          <w:sz w:val="28"/>
          <w:szCs w:val="28"/>
        </w:rPr>
        <w:t xml:space="preserve">Предметом деятельности </w:t>
      </w:r>
      <w:r w:rsidR="00947FE2">
        <w:rPr>
          <w:sz w:val="28"/>
          <w:szCs w:val="28"/>
        </w:rPr>
        <w:t>МБУК «ЦГБ»</w:t>
      </w:r>
      <w:r w:rsidR="00947FE2" w:rsidRPr="00583CBD">
        <w:rPr>
          <w:sz w:val="28"/>
          <w:szCs w:val="28"/>
        </w:rPr>
        <w:t xml:space="preserve"> является оказание услуг в сфере библиотечного обслуживания </w:t>
      </w:r>
      <w:r w:rsidR="00947FE2">
        <w:rPr>
          <w:sz w:val="28"/>
          <w:szCs w:val="28"/>
        </w:rPr>
        <w:t xml:space="preserve">детского, взрослого </w:t>
      </w:r>
      <w:r w:rsidR="00947FE2" w:rsidRPr="006A0D5F">
        <w:rPr>
          <w:sz w:val="28"/>
          <w:szCs w:val="28"/>
        </w:rPr>
        <w:t>населени</w:t>
      </w:r>
      <w:r w:rsidR="00BC09FD" w:rsidRPr="006A0D5F">
        <w:rPr>
          <w:sz w:val="28"/>
          <w:szCs w:val="28"/>
        </w:rPr>
        <w:t>я</w:t>
      </w:r>
      <w:r w:rsidR="00947FE2">
        <w:rPr>
          <w:sz w:val="28"/>
          <w:szCs w:val="28"/>
        </w:rPr>
        <w:t xml:space="preserve"> и молодежи </w:t>
      </w:r>
      <w:r w:rsidR="00947FE2" w:rsidRPr="00583CBD">
        <w:rPr>
          <w:sz w:val="28"/>
          <w:szCs w:val="28"/>
        </w:rPr>
        <w:t xml:space="preserve"> городского округа Нижняя Салда</w:t>
      </w:r>
      <w:proofErr w:type="gramStart"/>
      <w:r w:rsidR="006C129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47FE2" w:rsidRPr="00583CBD">
        <w:rPr>
          <w:sz w:val="28"/>
          <w:szCs w:val="28"/>
        </w:rPr>
        <w:t>.</w:t>
      </w:r>
      <w:proofErr w:type="gramEnd"/>
    </w:p>
    <w:p w:rsidR="006C1292" w:rsidRDefault="006C1292" w:rsidP="00252C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Г</w:t>
      </w:r>
      <w:r w:rsidR="00252C26">
        <w:rPr>
          <w:sz w:val="28"/>
          <w:szCs w:val="28"/>
        </w:rPr>
        <w:t xml:space="preserve">лаву 2 </w:t>
      </w:r>
      <w:r>
        <w:rPr>
          <w:sz w:val="28"/>
          <w:szCs w:val="28"/>
        </w:rPr>
        <w:t xml:space="preserve">дополнить </w:t>
      </w:r>
      <w:r w:rsidR="00252C26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252C26">
        <w:rPr>
          <w:sz w:val="28"/>
          <w:szCs w:val="28"/>
        </w:rPr>
        <w:t>пункт</w:t>
      </w:r>
      <w:r>
        <w:rPr>
          <w:sz w:val="28"/>
          <w:szCs w:val="28"/>
        </w:rPr>
        <w:t>ом 2.4.15.</w:t>
      </w:r>
      <w:r w:rsidR="00252C26">
        <w:rPr>
          <w:sz w:val="28"/>
          <w:szCs w:val="28"/>
        </w:rPr>
        <w:t xml:space="preserve"> </w:t>
      </w:r>
      <w:r w:rsidR="00283CB7">
        <w:rPr>
          <w:sz w:val="28"/>
          <w:szCs w:val="28"/>
        </w:rPr>
        <w:t>следующего содержания:</w:t>
      </w:r>
    </w:p>
    <w:p w:rsidR="00252C26" w:rsidRDefault="00252C26" w:rsidP="00252C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«2.4.15</w:t>
      </w:r>
      <w:r w:rsidRPr="00583CBD">
        <w:rPr>
          <w:sz w:val="28"/>
          <w:szCs w:val="28"/>
        </w:rPr>
        <w:t>.</w:t>
      </w:r>
      <w:r w:rsidRPr="00252C26">
        <w:t xml:space="preserve"> </w:t>
      </w:r>
      <w:r w:rsidRPr="00252C26">
        <w:rPr>
          <w:sz w:val="28"/>
          <w:szCs w:val="28"/>
        </w:rPr>
        <w:t>Создание и обеспе</w:t>
      </w:r>
      <w:r>
        <w:rPr>
          <w:sz w:val="28"/>
          <w:szCs w:val="28"/>
        </w:rPr>
        <w:t xml:space="preserve">чение деятельности </w:t>
      </w:r>
      <w:proofErr w:type="gramStart"/>
      <w:r>
        <w:rPr>
          <w:sz w:val="28"/>
          <w:szCs w:val="28"/>
        </w:rPr>
        <w:t>молодежных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коворкинг-центров</w:t>
      </w:r>
      <w:proofErr w:type="spellEnd"/>
      <w:r w:rsidR="00283CB7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8F3BCF" w:rsidRDefault="008F3BCF" w:rsidP="008F3B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Главу 4 изложить в следующей редакции:</w:t>
      </w:r>
      <w:bookmarkStart w:id="0" w:name="sub_300"/>
    </w:p>
    <w:p w:rsidR="008F3BCF" w:rsidRPr="00583CBD" w:rsidRDefault="008F3BCF" w:rsidP="008F3B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t>«</w:t>
      </w:r>
      <w:r w:rsidRPr="00583CBD">
        <w:rPr>
          <w:sz w:val="28"/>
          <w:szCs w:val="28"/>
        </w:rPr>
        <w:t>4. Организация деятельности и управления МБУК «ЦГБ»</w:t>
      </w:r>
    </w:p>
    <w:bookmarkEnd w:id="0"/>
    <w:p w:rsidR="008F3BCF" w:rsidRDefault="008F3BCF" w:rsidP="008F3BCF">
      <w:pPr>
        <w:ind w:left="180" w:firstLine="67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4.1.Управление МБУК «ЦГБ» осуществляется в соответствии с законодательством Российской Федерации, Свердловской области, городского округа Нижняя Салда и настоящим Уставом.</w:t>
      </w:r>
    </w:p>
    <w:p w:rsidR="008F3BCF" w:rsidRDefault="008F3BCF" w:rsidP="008F3BCF">
      <w:pPr>
        <w:shd w:val="clear" w:color="auto" w:fill="FFFFFF"/>
        <w:ind w:left="180" w:firstLine="671"/>
        <w:jc w:val="both"/>
        <w:rPr>
          <w:color w:val="FF0000"/>
          <w:sz w:val="28"/>
          <w:szCs w:val="28"/>
        </w:rPr>
      </w:pPr>
      <w:r w:rsidRPr="00583CBD">
        <w:rPr>
          <w:sz w:val="28"/>
          <w:szCs w:val="28"/>
        </w:rPr>
        <w:t>4.2.</w:t>
      </w:r>
      <w:r w:rsidRPr="008F3BCF">
        <w:rPr>
          <w:color w:val="FF0000"/>
          <w:sz w:val="28"/>
          <w:szCs w:val="28"/>
        </w:rPr>
        <w:t xml:space="preserve"> </w:t>
      </w:r>
      <w:r w:rsidRPr="00C437C5">
        <w:rPr>
          <w:color w:val="FF0000"/>
          <w:sz w:val="28"/>
          <w:szCs w:val="28"/>
        </w:rPr>
        <w:t xml:space="preserve">Утверждение Устава МБУК «ЦГБ», изменений (включая новую редакцию) в Устав МБУК «ЦГБ» в порядке, установленном </w:t>
      </w:r>
      <w:r>
        <w:rPr>
          <w:color w:val="FF0000"/>
          <w:sz w:val="28"/>
          <w:szCs w:val="28"/>
        </w:rPr>
        <w:t>администрацией городского округа Нижняя Салда</w:t>
      </w:r>
      <w:r w:rsidRPr="00C437C5">
        <w:rPr>
          <w:color w:val="FF0000"/>
          <w:sz w:val="28"/>
          <w:szCs w:val="28"/>
        </w:rPr>
        <w:t>;</w:t>
      </w:r>
    </w:p>
    <w:p w:rsidR="008F3BCF" w:rsidRPr="00583CBD" w:rsidRDefault="008F3BCF" w:rsidP="008F3BCF">
      <w:pPr>
        <w:shd w:val="clear" w:color="auto" w:fill="FFFFFF"/>
        <w:ind w:left="180" w:firstLine="67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4.3. </w:t>
      </w:r>
      <w:r w:rsidRPr="008F3BCF">
        <w:rPr>
          <w:sz w:val="28"/>
          <w:szCs w:val="28"/>
        </w:rPr>
        <w:t xml:space="preserve">К компетенции управления культуры администрации городского </w:t>
      </w:r>
      <w:r>
        <w:rPr>
          <w:sz w:val="28"/>
          <w:szCs w:val="28"/>
        </w:rPr>
        <w:t>округа Нижняя Салда в области</w:t>
      </w:r>
      <w:r w:rsidRPr="00583CBD">
        <w:rPr>
          <w:sz w:val="28"/>
          <w:szCs w:val="28"/>
        </w:rPr>
        <w:t xml:space="preserve"> управления МБУК «ЦГБ» относятся: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8F3BCF">
        <w:rPr>
          <w:color w:val="FF0000"/>
          <w:sz w:val="28"/>
          <w:szCs w:val="28"/>
        </w:rPr>
        <w:lastRenderedPageBreak/>
        <w:t>4.3.1.</w:t>
      </w:r>
      <w:r>
        <w:rPr>
          <w:color w:val="FF0000"/>
          <w:sz w:val="28"/>
          <w:szCs w:val="28"/>
        </w:rPr>
        <w:t xml:space="preserve"> </w:t>
      </w:r>
      <w:r w:rsidRPr="00583CBD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муниципального задания в соответствии с видами деятельности, отнесенными к его основной деятельности и финансовое обеспечение выполнения этого задания</w:t>
      </w:r>
      <w:r w:rsidRPr="00583CBD">
        <w:rPr>
          <w:sz w:val="28"/>
          <w:szCs w:val="28"/>
        </w:rPr>
        <w:t>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8F3BCF">
        <w:rPr>
          <w:color w:val="FF0000"/>
          <w:sz w:val="28"/>
          <w:szCs w:val="28"/>
        </w:rPr>
        <w:t>4.3.2.</w:t>
      </w:r>
      <w:r>
        <w:rPr>
          <w:color w:val="FF0000"/>
          <w:sz w:val="28"/>
          <w:szCs w:val="28"/>
        </w:rPr>
        <w:t xml:space="preserve"> </w:t>
      </w:r>
      <w:r w:rsidRPr="00583CBD">
        <w:rPr>
          <w:sz w:val="28"/>
          <w:szCs w:val="28"/>
        </w:rPr>
        <w:t>Осуществление финансового обеспечения  выполнения функций МБУК «ЦГБ» в порядке, утвержденном действующим законодательством;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8F3BCF">
        <w:rPr>
          <w:color w:val="FF0000"/>
          <w:sz w:val="28"/>
          <w:szCs w:val="28"/>
        </w:rPr>
        <w:t>4.3.4.</w:t>
      </w:r>
      <w:r>
        <w:rPr>
          <w:color w:val="FF0000"/>
          <w:sz w:val="28"/>
          <w:szCs w:val="28"/>
        </w:rPr>
        <w:t xml:space="preserve"> </w:t>
      </w:r>
      <w:r w:rsidRPr="00583CBD">
        <w:rPr>
          <w:sz w:val="28"/>
          <w:szCs w:val="28"/>
        </w:rPr>
        <w:t>Принятие решения о создании и ликвидации библиотек МБУК «ЦГБ», при этом в Устав МБУК «ЦГБ» должны быть внесены соответствующие изменения;</w:t>
      </w:r>
    </w:p>
    <w:p w:rsidR="008F3BCF" w:rsidRPr="00583CBD" w:rsidRDefault="008F3BCF" w:rsidP="008F3BCF">
      <w:pPr>
        <w:tabs>
          <w:tab w:val="left" w:pos="1134"/>
          <w:tab w:val="left" w:pos="1276"/>
          <w:tab w:val="left" w:pos="1701"/>
        </w:tabs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4.3.5.</w:t>
      </w:r>
      <w:r w:rsidRPr="00583CBD">
        <w:rPr>
          <w:sz w:val="28"/>
          <w:szCs w:val="28"/>
        </w:rPr>
        <w:t>Принятие решения о назначении руководителя (далее - «директора») МБУК «ЦГБ» и прекращении его полномочий, заключение и прекращение трудового договора с директором МБУК «ЦГБ», внесение в него изменений;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4.3.6</w:t>
      </w:r>
      <w:r w:rsidRPr="00583CBD">
        <w:rPr>
          <w:sz w:val="28"/>
          <w:szCs w:val="28"/>
        </w:rPr>
        <w:t>.Рассмотрение обращений МБУК «ЦГБ» о согласовании сделок с имуществом, закрепленным на праве оперативного управления за МБУК «ЦГБ»;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4.3.7.</w:t>
      </w:r>
      <w:r w:rsidRPr="00583CBD">
        <w:rPr>
          <w:sz w:val="28"/>
          <w:szCs w:val="28"/>
        </w:rPr>
        <w:t xml:space="preserve"> Осуществление </w:t>
      </w:r>
      <w:proofErr w:type="gramStart"/>
      <w:r w:rsidRPr="00583CBD">
        <w:rPr>
          <w:sz w:val="28"/>
          <w:szCs w:val="28"/>
        </w:rPr>
        <w:t>контроля за</w:t>
      </w:r>
      <w:proofErr w:type="gramEnd"/>
      <w:r w:rsidRPr="00583CBD">
        <w:rPr>
          <w:sz w:val="28"/>
          <w:szCs w:val="28"/>
        </w:rPr>
        <w:t xml:space="preserve"> деятельностью  МБУК «ЦГБ» в порядке, определенном Учредителем;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4.3.8.</w:t>
      </w:r>
      <w:r w:rsidRPr="00583CBD">
        <w:rPr>
          <w:sz w:val="28"/>
          <w:szCs w:val="28"/>
        </w:rPr>
        <w:t xml:space="preserve"> Проведение процедур реорганизации, изменения типа  и ликвидации МБУК «ЦГБ» в порядке,  определенном Учредителем;</w:t>
      </w:r>
    </w:p>
    <w:p w:rsidR="008F3BCF" w:rsidRPr="00583CBD" w:rsidRDefault="008F3BCF" w:rsidP="008F3BCF">
      <w:pPr>
        <w:shd w:val="clear" w:color="auto" w:fill="FFFFFF"/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4.3.9.</w:t>
      </w:r>
      <w:r w:rsidRPr="00583CBD">
        <w:rPr>
          <w:sz w:val="28"/>
          <w:szCs w:val="28"/>
        </w:rPr>
        <w:t xml:space="preserve"> Решение иных вопросов, предусмотренных нормативными правовыми актами Российской Федерации, Свердловской области, городского округа Нижняя Салда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4.4.</w:t>
      </w:r>
      <w:r w:rsidRPr="00583CBD">
        <w:rPr>
          <w:sz w:val="28"/>
          <w:szCs w:val="28"/>
        </w:rPr>
        <w:t xml:space="preserve"> Органом управления МБУК «ЦГБ» является директор МБУК «ЦГБ», назначаемый и освобождаемый от должности </w:t>
      </w:r>
      <w:r>
        <w:rPr>
          <w:sz w:val="28"/>
          <w:szCs w:val="28"/>
        </w:rPr>
        <w:t>управлением культуры администрации городского округа Нижняя Салда</w:t>
      </w:r>
      <w:r w:rsidRPr="00583CBD">
        <w:rPr>
          <w:sz w:val="28"/>
          <w:szCs w:val="28"/>
        </w:rPr>
        <w:t xml:space="preserve">. </w:t>
      </w:r>
    </w:p>
    <w:p w:rsidR="008F3BCF" w:rsidRPr="00583CBD" w:rsidRDefault="008F3BCF" w:rsidP="008F3BCF">
      <w:pPr>
        <w:shd w:val="clear" w:color="auto" w:fill="FFFFFF"/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4.4.1.</w:t>
      </w:r>
      <w:r w:rsidRPr="00583CBD">
        <w:rPr>
          <w:sz w:val="28"/>
          <w:szCs w:val="28"/>
        </w:rPr>
        <w:t xml:space="preserve"> Отношения по регулированию труда директора МБУК «ЦГБ» оформляются  трудовым договором, заключаемым между </w:t>
      </w:r>
      <w:r>
        <w:rPr>
          <w:sz w:val="28"/>
          <w:szCs w:val="28"/>
        </w:rPr>
        <w:t>управлением культуры администрации городского округа Нижняя Салда</w:t>
      </w:r>
      <w:r w:rsidRPr="00583CBD">
        <w:rPr>
          <w:sz w:val="28"/>
          <w:szCs w:val="28"/>
        </w:rPr>
        <w:t xml:space="preserve"> и директором после назначения последнего  на должность.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4.4.2.</w:t>
      </w:r>
      <w:r>
        <w:rPr>
          <w:sz w:val="28"/>
          <w:szCs w:val="28"/>
        </w:rPr>
        <w:t xml:space="preserve"> Срок полномочий </w:t>
      </w:r>
      <w:r w:rsidRPr="00583CBD">
        <w:rPr>
          <w:sz w:val="28"/>
          <w:szCs w:val="28"/>
        </w:rPr>
        <w:t>директора определ</w:t>
      </w:r>
      <w:r>
        <w:rPr>
          <w:sz w:val="28"/>
          <w:szCs w:val="28"/>
        </w:rPr>
        <w:t>яется трудовым договором с ним.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C40FC7">
        <w:rPr>
          <w:color w:val="FF0000"/>
          <w:sz w:val="28"/>
          <w:szCs w:val="28"/>
        </w:rPr>
        <w:t>4.4.3.</w:t>
      </w:r>
      <w:r w:rsidRPr="00583CBD">
        <w:rPr>
          <w:sz w:val="28"/>
          <w:szCs w:val="28"/>
        </w:rPr>
        <w:t xml:space="preserve"> Директор осуществляет руководство текущей деятельностью МБУК «ЦГБ» на основании законов и иных правовых актов Российской Федерации и Свердловской области, решений Думы городского округа Нижняя Салда, постановлений и распоряжений Учредителя, настоящего устава </w:t>
      </w:r>
      <w:r>
        <w:rPr>
          <w:sz w:val="28"/>
          <w:szCs w:val="28"/>
        </w:rPr>
        <w:t xml:space="preserve">и трудового договора. Директор </w:t>
      </w:r>
      <w:r w:rsidRPr="00583CBD">
        <w:rPr>
          <w:sz w:val="28"/>
          <w:szCs w:val="28"/>
        </w:rPr>
        <w:t xml:space="preserve">подотчётен в своей деятельности </w:t>
      </w:r>
      <w:r>
        <w:rPr>
          <w:sz w:val="28"/>
          <w:szCs w:val="28"/>
        </w:rPr>
        <w:t>управлению культуры администрации городского округа Нижняя Салда</w:t>
      </w:r>
      <w:r w:rsidRPr="00583CBD">
        <w:rPr>
          <w:sz w:val="28"/>
          <w:szCs w:val="28"/>
        </w:rPr>
        <w:t>.</w:t>
      </w:r>
    </w:p>
    <w:p w:rsidR="008F3BCF" w:rsidRPr="00583CBD" w:rsidRDefault="008F3BCF" w:rsidP="008F3BCF">
      <w:pPr>
        <w:shd w:val="clear" w:color="auto" w:fill="FFFFFF"/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4.4.4.</w:t>
      </w:r>
      <w:r w:rsidRPr="00583CBD">
        <w:rPr>
          <w:sz w:val="28"/>
          <w:szCs w:val="28"/>
        </w:rPr>
        <w:t xml:space="preserve"> К компетенции директора МБУК «ЦГБ» относятся вопросы осуществления текущего руководства  деятельностью МБУК «ЦГБ», за исключением вопросов, отнесенных действующим законодательством и настоящим Уставом к компетенции </w:t>
      </w:r>
      <w:r>
        <w:rPr>
          <w:sz w:val="28"/>
          <w:szCs w:val="28"/>
        </w:rPr>
        <w:t>управления культуры администрации городского округа Нижняя Салда</w:t>
      </w:r>
      <w:r w:rsidRPr="00583CBD">
        <w:rPr>
          <w:sz w:val="28"/>
          <w:szCs w:val="28"/>
        </w:rPr>
        <w:t>.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4.4.5.</w:t>
      </w:r>
      <w:r w:rsidRPr="00583CBD">
        <w:rPr>
          <w:sz w:val="28"/>
          <w:szCs w:val="28"/>
        </w:rPr>
        <w:t xml:space="preserve"> Директор по вопросам, отнесенным действующим законодательством к его компетенции, действует на принципах единоначалия. </w:t>
      </w:r>
    </w:p>
    <w:p w:rsidR="008F3BCF" w:rsidRPr="00583CBD" w:rsidRDefault="008F3BCF" w:rsidP="008F3BCF">
      <w:pPr>
        <w:ind w:firstLine="85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lastRenderedPageBreak/>
        <w:t>4.4.6.</w:t>
      </w:r>
      <w:r w:rsidRPr="00583CBD">
        <w:rPr>
          <w:sz w:val="28"/>
          <w:szCs w:val="28"/>
        </w:rPr>
        <w:t xml:space="preserve"> Директор должен действовать в интересах представляемого им МБУК «ЦГБ» добросовестно и разумно</w:t>
      </w:r>
      <w:r>
        <w:rPr>
          <w:sz w:val="28"/>
          <w:szCs w:val="28"/>
        </w:rPr>
        <w:t>.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4.4.7.</w:t>
      </w:r>
      <w:r w:rsidRPr="00583CBD">
        <w:rPr>
          <w:sz w:val="28"/>
          <w:szCs w:val="28"/>
        </w:rPr>
        <w:t>Директор МБУК «ЦГБ» выполняет следующие функции и обязанности по организации и обеспечению деятельности МБУК «ЦГБ»: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действует без доверенности от имени МБУК «ЦГБ», представляет его интересы в государственных органах, организациях;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управлением культуры администрации городского округа Нижняя Салда</w:t>
      </w:r>
      <w:r w:rsidRPr="00583CBD">
        <w:rPr>
          <w:sz w:val="28"/>
          <w:szCs w:val="28"/>
        </w:rPr>
        <w:t xml:space="preserve"> определяет приоритетные направления деятельности МБУК «ЦГБ», принципы формирования и использования его имущества;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в пределах, установленных законом и настоящим Уставом, распоряжается имуществом МБУК «ЦГБ», заключает договоры, выдает доверенности;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>
        <w:rPr>
          <w:sz w:val="28"/>
          <w:szCs w:val="28"/>
        </w:rPr>
        <w:t>открывает лицевые</w:t>
      </w:r>
      <w:r w:rsidRPr="00583CBD">
        <w:rPr>
          <w:sz w:val="28"/>
          <w:szCs w:val="28"/>
        </w:rPr>
        <w:t xml:space="preserve"> счета МБУК «ЦГБ» в установленном порядке;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финансово-хозяйственной деятельности, ежемесячную, ежеквартальную, годовую бухгалтерскую отчетность;</w:t>
      </w:r>
    </w:p>
    <w:p w:rsidR="008F3BCF" w:rsidRPr="001209C5" w:rsidRDefault="008F3BCF" w:rsidP="008F3BCF">
      <w:pPr>
        <w:pStyle w:val="25"/>
        <w:tabs>
          <w:tab w:val="left" w:pos="708"/>
        </w:tabs>
        <w:spacing w:after="0" w:line="240" w:lineRule="auto"/>
        <w:ind w:left="180" w:firstLine="6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CBD">
        <w:rPr>
          <w:rFonts w:ascii="Times New Roman" w:hAnsi="Times New Roman" w:cs="Times New Roman"/>
          <w:sz w:val="28"/>
          <w:szCs w:val="28"/>
        </w:rPr>
        <w:t xml:space="preserve">утверждает отчет о результатах деятельности МБУК «ЦГБ» и об использовании закрепленного за ним муниципального имущества  и представляет его на согласование </w:t>
      </w:r>
      <w:r w:rsidRPr="001209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правлению</w:t>
      </w:r>
      <w:r w:rsidRPr="001209C5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городского округа Нижняя Салда;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 xml:space="preserve">разрабатывает и по согласованию с </w:t>
      </w:r>
      <w:r>
        <w:rPr>
          <w:sz w:val="28"/>
          <w:szCs w:val="28"/>
        </w:rPr>
        <w:t>управлением культуры администрации городского округа Нижняя Салда</w:t>
      </w:r>
      <w:r w:rsidRPr="00583CBD">
        <w:rPr>
          <w:sz w:val="28"/>
          <w:szCs w:val="28"/>
        </w:rPr>
        <w:t xml:space="preserve"> утверждает штатное расписание МБУК «ЦГБ»;</w:t>
      </w:r>
    </w:p>
    <w:p w:rsidR="008F3BCF" w:rsidRPr="00583CBD" w:rsidRDefault="008F3BCF" w:rsidP="008F3BCF">
      <w:pPr>
        <w:pStyle w:val="25"/>
        <w:tabs>
          <w:tab w:val="left" w:pos="708"/>
        </w:tabs>
        <w:spacing w:after="0" w:line="240" w:lineRule="auto"/>
        <w:ind w:left="180" w:firstLine="6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CBD">
        <w:rPr>
          <w:rFonts w:ascii="Times New Roman" w:hAnsi="Times New Roman" w:cs="Times New Roman"/>
          <w:sz w:val="28"/>
          <w:szCs w:val="28"/>
        </w:rPr>
        <w:t>определяет структуру, численный и квалификационный составы работающих, применяет к работникам МБУК «ЦГБ» дисциплинарные взыскания и виды поощрений;</w:t>
      </w:r>
    </w:p>
    <w:p w:rsidR="008F3BCF" w:rsidRPr="00583CBD" w:rsidRDefault="008F3BCF" w:rsidP="008F3BCF">
      <w:pPr>
        <w:pStyle w:val="25"/>
        <w:tabs>
          <w:tab w:val="left" w:pos="708"/>
        </w:tabs>
        <w:spacing w:after="0" w:line="240" w:lineRule="auto"/>
        <w:ind w:left="180" w:firstLine="6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CBD">
        <w:rPr>
          <w:rFonts w:ascii="Times New Roman" w:hAnsi="Times New Roman" w:cs="Times New Roman"/>
          <w:sz w:val="28"/>
          <w:szCs w:val="28"/>
        </w:rPr>
        <w:t>утверждает должностные (рабочие) инструкции работников МБУК «ЦГБ»;</w:t>
      </w:r>
    </w:p>
    <w:p w:rsidR="008F3BCF" w:rsidRPr="00583CBD" w:rsidRDefault="008F3BCF" w:rsidP="008F3BCF">
      <w:pPr>
        <w:pStyle w:val="25"/>
        <w:tabs>
          <w:tab w:val="left" w:pos="708"/>
        </w:tabs>
        <w:spacing w:after="0" w:line="240" w:lineRule="auto"/>
        <w:ind w:left="180" w:firstLine="6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CBD">
        <w:rPr>
          <w:rFonts w:ascii="Times New Roman" w:hAnsi="Times New Roman" w:cs="Times New Roman"/>
          <w:sz w:val="28"/>
          <w:szCs w:val="28"/>
        </w:rPr>
        <w:t>принимает на работу и увольняет с работы работников МБУК «ЦГБ», заключает с ними трудовые</w:t>
      </w:r>
      <w:r>
        <w:rPr>
          <w:rFonts w:ascii="Times New Roman" w:hAnsi="Times New Roman" w:cs="Times New Roman"/>
          <w:sz w:val="28"/>
          <w:szCs w:val="28"/>
        </w:rPr>
        <w:t xml:space="preserve"> договоры,</w:t>
      </w:r>
    </w:p>
    <w:p w:rsidR="008F3BCF" w:rsidRPr="00583CBD" w:rsidRDefault="008F3BCF" w:rsidP="008F3BCF">
      <w:pPr>
        <w:ind w:left="180" w:firstLine="67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рассматривает предложения, жалобы граждан и принимает по ним необходимые решения, организует прием граждан по вопросам, отнесенным к его компетенции;</w:t>
      </w:r>
    </w:p>
    <w:p w:rsidR="008F3BCF" w:rsidRPr="00583CBD" w:rsidRDefault="008F3BCF" w:rsidP="008F3BCF">
      <w:pPr>
        <w:pStyle w:val="25"/>
        <w:tabs>
          <w:tab w:val="left" w:pos="708"/>
        </w:tabs>
        <w:spacing w:after="0" w:line="240" w:lineRule="auto"/>
        <w:ind w:left="180" w:firstLine="6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CBD">
        <w:rPr>
          <w:rFonts w:ascii="Times New Roman" w:hAnsi="Times New Roman" w:cs="Times New Roman"/>
          <w:sz w:val="28"/>
          <w:szCs w:val="28"/>
        </w:rPr>
        <w:t>в пределах своей компетенции издает локальные нормативные акты, распоряжения, приказы и дает указания, обязательные для всех работников МБУК «ЦГБ»;</w:t>
      </w:r>
    </w:p>
    <w:p w:rsidR="008F3BCF" w:rsidRPr="00583CBD" w:rsidRDefault="008F3BCF" w:rsidP="008F3BCF">
      <w:pPr>
        <w:pStyle w:val="25"/>
        <w:tabs>
          <w:tab w:val="left" w:pos="708"/>
        </w:tabs>
        <w:spacing w:after="0" w:line="240" w:lineRule="auto"/>
        <w:ind w:left="180" w:firstLine="67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3CBD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законодательством, настоящим Уставом и заключенным трудовым договором.</w:t>
      </w:r>
    </w:p>
    <w:p w:rsidR="008F3BCF" w:rsidRPr="00583CBD" w:rsidRDefault="008F3BCF" w:rsidP="008F3BCF">
      <w:pPr>
        <w:ind w:firstLine="851"/>
        <w:jc w:val="both"/>
        <w:rPr>
          <w:sz w:val="28"/>
          <w:szCs w:val="28"/>
        </w:rPr>
      </w:pPr>
      <w:r w:rsidRPr="00536A2E">
        <w:rPr>
          <w:color w:val="FF0000"/>
          <w:sz w:val="28"/>
          <w:szCs w:val="28"/>
        </w:rPr>
        <w:t>4.4.8.</w:t>
      </w:r>
      <w:r w:rsidRPr="00583CBD">
        <w:rPr>
          <w:sz w:val="28"/>
          <w:szCs w:val="28"/>
        </w:rPr>
        <w:t xml:space="preserve"> Директор МБУК «ЦГБ» несёт персональную ответственность </w:t>
      </w:r>
      <w:proofErr w:type="gramStart"/>
      <w:r w:rsidRPr="00583CBD">
        <w:rPr>
          <w:sz w:val="28"/>
          <w:szCs w:val="28"/>
        </w:rPr>
        <w:t>за</w:t>
      </w:r>
      <w:proofErr w:type="gramEnd"/>
      <w:r w:rsidRPr="00583CBD">
        <w:rPr>
          <w:sz w:val="28"/>
          <w:szCs w:val="28"/>
        </w:rPr>
        <w:t>:</w:t>
      </w:r>
    </w:p>
    <w:p w:rsidR="008F3BCF" w:rsidRPr="00583CBD" w:rsidRDefault="008F3BCF" w:rsidP="008F3BC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ненадлежащее выполнение возложенных на него обязанностей;</w:t>
      </w:r>
    </w:p>
    <w:p w:rsidR="008F3BCF" w:rsidRPr="00583CBD" w:rsidRDefault="008F3BCF" w:rsidP="008F3BCF">
      <w:pPr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неиспо</w:t>
      </w:r>
      <w:r>
        <w:rPr>
          <w:sz w:val="28"/>
          <w:szCs w:val="28"/>
        </w:rPr>
        <w:t>лнение распоряжений и поручений</w:t>
      </w:r>
      <w:r w:rsidRPr="00583CB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 администрации городского округа Нижняя Салда</w:t>
      </w:r>
      <w:r w:rsidRPr="00583CBD">
        <w:rPr>
          <w:sz w:val="28"/>
          <w:szCs w:val="28"/>
        </w:rPr>
        <w:t>;</w:t>
      </w:r>
    </w:p>
    <w:p w:rsidR="008F3BCF" w:rsidRPr="00583CBD" w:rsidRDefault="008F3BCF" w:rsidP="008F3BCF">
      <w:pPr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сохранность денежных средств, материальных ценностей и имущества МБУК «ЦГБ»;</w:t>
      </w:r>
    </w:p>
    <w:p w:rsidR="008F3BCF" w:rsidRPr="00583CBD" w:rsidRDefault="008F3BCF" w:rsidP="008F3BCF">
      <w:pPr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 w:rsidRPr="00583CBD">
        <w:rPr>
          <w:sz w:val="28"/>
          <w:szCs w:val="28"/>
        </w:rPr>
        <w:t>целевое и эффективное использование средств в соответствии с Бюджетным кодексом РФ</w:t>
      </w:r>
      <w:proofErr w:type="gramStart"/>
      <w:r w:rsidRPr="00583CBD">
        <w:rPr>
          <w:sz w:val="28"/>
          <w:szCs w:val="28"/>
        </w:rPr>
        <w:t>.</w:t>
      </w:r>
      <w:r w:rsidR="006F180F">
        <w:rPr>
          <w:sz w:val="28"/>
          <w:szCs w:val="28"/>
        </w:rPr>
        <w:t>».</w:t>
      </w:r>
      <w:proofErr w:type="gramEnd"/>
    </w:p>
    <w:p w:rsidR="00081A85" w:rsidRDefault="005620AB" w:rsidP="00AB53BB">
      <w:pPr>
        <w:pStyle w:val="aa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A85">
        <w:rPr>
          <w:rFonts w:ascii="Times New Roman" w:hAnsi="Times New Roman" w:cs="Times New Roman"/>
          <w:sz w:val="28"/>
          <w:szCs w:val="28"/>
        </w:rPr>
        <w:lastRenderedPageBreak/>
        <w:t xml:space="preserve">2. Директору муниципального бюджетного учреждения культуры «Центральная городская библиотека» </w:t>
      </w:r>
      <w:proofErr w:type="spellStart"/>
      <w:r w:rsidRPr="00081A85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081A85">
        <w:rPr>
          <w:rFonts w:ascii="Times New Roman" w:hAnsi="Times New Roman" w:cs="Times New Roman"/>
          <w:sz w:val="28"/>
          <w:szCs w:val="28"/>
        </w:rPr>
        <w:t xml:space="preserve"> Т.В. зарегистрировать Устав в</w:t>
      </w:r>
      <w:r w:rsidR="00081A85"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порядке».</w:t>
      </w:r>
    </w:p>
    <w:p w:rsidR="005620AB" w:rsidRPr="00081A85" w:rsidRDefault="005620AB" w:rsidP="00AB53BB">
      <w:pPr>
        <w:pStyle w:val="aa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A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1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A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47FE2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Pr="00081A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 </w:t>
      </w:r>
      <w:r w:rsidR="00947FE2">
        <w:rPr>
          <w:rFonts w:ascii="Times New Roman" w:hAnsi="Times New Roman" w:cs="Times New Roman"/>
          <w:sz w:val="28"/>
          <w:szCs w:val="28"/>
        </w:rPr>
        <w:t>Сафронову Н.П.</w:t>
      </w:r>
      <w:r w:rsidRPr="00081A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0AB" w:rsidRDefault="005620AB" w:rsidP="00AB53BB">
      <w:pPr>
        <w:ind w:firstLine="851"/>
        <w:jc w:val="both"/>
        <w:rPr>
          <w:sz w:val="28"/>
          <w:szCs w:val="28"/>
        </w:rPr>
      </w:pPr>
    </w:p>
    <w:p w:rsidR="006A0D5F" w:rsidRDefault="006A0D5F" w:rsidP="00AB53BB">
      <w:pPr>
        <w:ind w:firstLine="851"/>
        <w:jc w:val="both"/>
        <w:rPr>
          <w:sz w:val="28"/>
          <w:szCs w:val="28"/>
        </w:rPr>
      </w:pPr>
    </w:p>
    <w:p w:rsidR="00816B68" w:rsidRDefault="00816B68" w:rsidP="006A0D5F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</w:t>
      </w:r>
      <w:r w:rsidRPr="00AD3E65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                                                                      Е.В. Матвеева</w:t>
      </w:r>
    </w:p>
    <w:sectPr w:rsidR="00816B68" w:rsidSect="00283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0AB"/>
    <w:rsid w:val="0005333A"/>
    <w:rsid w:val="00060EB3"/>
    <w:rsid w:val="00081A85"/>
    <w:rsid w:val="00252C26"/>
    <w:rsid w:val="00283CB7"/>
    <w:rsid w:val="003B4457"/>
    <w:rsid w:val="0041508E"/>
    <w:rsid w:val="00536A2E"/>
    <w:rsid w:val="005620AB"/>
    <w:rsid w:val="00572470"/>
    <w:rsid w:val="00577AFD"/>
    <w:rsid w:val="00644615"/>
    <w:rsid w:val="00694B84"/>
    <w:rsid w:val="006A0D5F"/>
    <w:rsid w:val="006A3CDA"/>
    <w:rsid w:val="006C1292"/>
    <w:rsid w:val="006F180F"/>
    <w:rsid w:val="00800C50"/>
    <w:rsid w:val="00816B68"/>
    <w:rsid w:val="00832249"/>
    <w:rsid w:val="008E6E9C"/>
    <w:rsid w:val="008F3BCF"/>
    <w:rsid w:val="00947FE2"/>
    <w:rsid w:val="00AB53BB"/>
    <w:rsid w:val="00B66A77"/>
    <w:rsid w:val="00BC09FD"/>
    <w:rsid w:val="00C1306A"/>
    <w:rsid w:val="00C40FC7"/>
    <w:rsid w:val="00C77D00"/>
    <w:rsid w:val="00CF2E6E"/>
    <w:rsid w:val="00D138FC"/>
    <w:rsid w:val="00D422D2"/>
    <w:rsid w:val="00E062CD"/>
    <w:rsid w:val="00E663B4"/>
    <w:rsid w:val="00E7307A"/>
    <w:rsid w:val="00FB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customStyle="1" w:styleId="ConsPlusTitle">
    <w:name w:val="ConsPlusTitle"/>
    <w:rsid w:val="0056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20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20A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47F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7FE2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7FE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7FE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5">
    <w:name w:val="Цветовое выделение"/>
    <w:uiPriority w:val="99"/>
    <w:rsid w:val="00947FE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947FE2"/>
    <w:rPr>
      <w:b/>
      <w:bCs/>
      <w:color w:val="000080"/>
    </w:rPr>
  </w:style>
  <w:style w:type="paragraph" w:styleId="af7">
    <w:name w:val="Body Text"/>
    <w:basedOn w:val="a"/>
    <w:link w:val="af8"/>
    <w:uiPriority w:val="99"/>
    <w:unhideWhenUsed/>
    <w:rsid w:val="00947FE2"/>
    <w:pPr>
      <w:spacing w:after="120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947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947FE2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577AF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7A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77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7A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7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customStyle="1" w:styleId="ConsPlusTitle">
    <w:name w:val="ConsPlusTitle"/>
    <w:rsid w:val="0056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20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20A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47F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7FE2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7FE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7FE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5">
    <w:name w:val="Цветовое выделение"/>
    <w:uiPriority w:val="99"/>
    <w:rsid w:val="00947FE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947FE2"/>
    <w:rPr>
      <w:b/>
      <w:bCs/>
      <w:color w:val="000080"/>
    </w:rPr>
  </w:style>
  <w:style w:type="paragraph" w:styleId="af7">
    <w:name w:val="Body Text"/>
    <w:basedOn w:val="a"/>
    <w:link w:val="af8"/>
    <w:uiPriority w:val="99"/>
    <w:unhideWhenUsed/>
    <w:rsid w:val="00947FE2"/>
    <w:pPr>
      <w:spacing w:after="120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947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947FE2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577AF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7A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77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7A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7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12</cp:revision>
  <dcterms:created xsi:type="dcterms:W3CDTF">2018-11-27T06:06:00Z</dcterms:created>
  <dcterms:modified xsi:type="dcterms:W3CDTF">2018-12-03T09:37:00Z</dcterms:modified>
</cp:coreProperties>
</file>