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7E" w:rsidRDefault="00EC5D7E" w:rsidP="00EC5D7E">
      <w:pPr>
        <w:pStyle w:val="a3"/>
        <w:tabs>
          <w:tab w:val="left" w:pos="7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Приложение </w:t>
      </w:r>
    </w:p>
    <w:p w:rsidR="00EC5D7E" w:rsidRDefault="00EC5D7E" w:rsidP="00EC5D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администрации городского округа </w:t>
      </w:r>
    </w:p>
    <w:p w:rsidR="00EC5D7E" w:rsidRDefault="00EC5D7E" w:rsidP="00EC5D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Нижняя </w:t>
      </w:r>
      <w:r w:rsidR="00721CB4">
        <w:rPr>
          <w:rFonts w:ascii="Times New Roman" w:hAnsi="Times New Roman"/>
          <w:sz w:val="24"/>
          <w:szCs w:val="24"/>
        </w:rPr>
        <w:t>Салда от 24.08.2017 № 622</w:t>
      </w:r>
    </w:p>
    <w:p w:rsidR="00EC5D7E" w:rsidRDefault="00EC5D7E" w:rsidP="00EC5D7E">
      <w:pPr>
        <w:pStyle w:val="a3"/>
        <w:ind w:firstLine="8505"/>
        <w:jc w:val="both"/>
        <w:rPr>
          <w:rFonts w:ascii="Times New Roman" w:hAnsi="Times New Roman"/>
          <w:sz w:val="28"/>
          <w:szCs w:val="28"/>
        </w:rPr>
      </w:pPr>
    </w:p>
    <w:p w:rsidR="00EC5D7E" w:rsidRDefault="00EC5D7E" w:rsidP="00EC5D7E">
      <w:pPr>
        <w:pStyle w:val="a3"/>
        <w:ind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19004A" w:rsidRDefault="00EC5D7E" w:rsidP="0019004A">
      <w:pPr>
        <w:pStyle w:val="a3"/>
        <w:ind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</w:t>
      </w:r>
      <w:r w:rsidR="00190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Программе «Повышение эффективности </w:t>
      </w:r>
      <w:r w:rsidR="0019004A">
        <w:rPr>
          <w:rFonts w:ascii="Times New Roman" w:hAnsi="Times New Roman"/>
          <w:sz w:val="24"/>
          <w:szCs w:val="24"/>
        </w:rPr>
        <w:t xml:space="preserve">      </w:t>
      </w:r>
    </w:p>
    <w:p w:rsidR="0019004A" w:rsidRDefault="00EC5D7E" w:rsidP="0019004A">
      <w:pPr>
        <w:pStyle w:val="a3"/>
        <w:ind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муниципальной собственностью городского </w:t>
      </w:r>
    </w:p>
    <w:p w:rsidR="00EC5D7E" w:rsidRDefault="00EC5D7E" w:rsidP="0019004A">
      <w:pPr>
        <w:pStyle w:val="a3"/>
        <w:ind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Нижняя Салда до 2020 года»</w:t>
      </w:r>
    </w:p>
    <w:p w:rsidR="00EC5D7E" w:rsidRDefault="00EC5D7E" w:rsidP="00EC5D7E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258"/>
      <w:bookmarkEnd w:id="0"/>
    </w:p>
    <w:p w:rsidR="00EC5D7E" w:rsidRDefault="00EC5D7E" w:rsidP="00EC5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ЦЕЛИ, ЗАДАЧИ И ЦЕЛЕВЫЕ ПОКАЗАТЕЛИ</w:t>
      </w:r>
    </w:p>
    <w:p w:rsidR="00EC5D7E" w:rsidRDefault="00EC5D7E" w:rsidP="00EC5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EC5D7E" w:rsidRDefault="00EC5D7E" w:rsidP="00EC5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" Повышение эффективности управления муниципальной собственностью </w:t>
      </w:r>
    </w:p>
    <w:p w:rsidR="00EC5D7E" w:rsidRDefault="00EC5D7E" w:rsidP="00EC5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Нижняя Салда  до 2020 года"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2835"/>
        <w:gridCol w:w="425"/>
        <w:gridCol w:w="142"/>
        <w:gridCol w:w="283"/>
        <w:gridCol w:w="425"/>
        <w:gridCol w:w="709"/>
        <w:gridCol w:w="851"/>
        <w:gridCol w:w="6"/>
        <w:gridCol w:w="844"/>
        <w:gridCol w:w="6"/>
        <w:gridCol w:w="848"/>
        <w:gridCol w:w="162"/>
        <w:gridCol w:w="688"/>
        <w:gridCol w:w="152"/>
        <w:gridCol w:w="699"/>
        <w:gridCol w:w="102"/>
        <w:gridCol w:w="8"/>
        <w:gridCol w:w="170"/>
        <w:gridCol w:w="572"/>
        <w:gridCol w:w="521"/>
        <w:gridCol w:w="330"/>
        <w:gridCol w:w="2863"/>
      </w:tblGrid>
      <w:tr w:rsidR="00EC5D7E" w:rsidTr="00EC5D7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строки  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  цели (целей) и задач, целевых  показателей  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5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целевого показателя реализации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Источник   значений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показателей</w:t>
            </w:r>
          </w:p>
        </w:tc>
      </w:tr>
      <w:tr w:rsidR="00EC5D7E" w:rsidTr="00CA117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E" w:rsidRDefault="00EC5D7E" w:rsidP="00EC5D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E" w:rsidRDefault="00EC5D7E" w:rsidP="00EC5D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E" w:rsidRDefault="00EC5D7E" w:rsidP="00EC5D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 год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 год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E" w:rsidRDefault="00EC5D7E" w:rsidP="00EC5D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«Программа управления муниципальной собственностью и приватизации муниципального имущества городского округа Нижняя Салда до 2020 года»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1    Оптимизация состава муниципального имущества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    Увеличение количества объектов недвижимого имущества, находящихся в муниципальной собственности городского округа Нижняя Салда,  с государственной  регистрацией прав на объекты.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Целевой  показатель 1.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Проведение технической инвентаризации, оформление технических и кадастровых паспортов на объекты муниципальной собственности, на бесхозяйные объекты, регистрация права муниципальной собственности.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паспорт объекта недвижимости</w:t>
            </w:r>
          </w:p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EC5D7E" w:rsidTr="00EC5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6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2 Обеспечение доходов местного бюджета городского округа Нижняя Салда от использования муниципального имущества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  Обеспечение полноты и своевременности поступлений в местный бюджет городского округа Нижняя Салда неналоговых доходов от аренды имущества.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2</w:t>
            </w:r>
          </w:p>
          <w:p w:rsidR="00EC5D7E" w:rsidRDefault="00EC5D7E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Неналоговые доходы от использования объектов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5567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9437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D645B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 городского округа  Нижняя Салда, Программа управления муниципальной собственностью и приватизации городского округа Нижняя Салда на 2015 год и плановый период 2016 и 2017 годов», утвержденная решением Думы  городского округа Нижняя Салда от 16.10.2014 № 43/6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5524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3</w:t>
            </w:r>
          </w:p>
          <w:p w:rsidR="00EC5D7E" w:rsidRDefault="00EC5D7E" w:rsidP="005524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рыночной оценки объектов муниципальной собственности.</w:t>
            </w:r>
          </w:p>
          <w:p w:rsidR="00EC5D7E" w:rsidRDefault="00EC5D7E" w:rsidP="005524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объектов, прошедших независимую оценку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DD645B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DD645B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DD645B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DD645B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Pr="00552478" w:rsidRDefault="00EC5D7E" w:rsidP="00EC5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2478">
              <w:rPr>
                <w:rFonts w:ascii="Times New Roman" w:hAnsi="Times New Roman"/>
                <w:sz w:val="20"/>
                <w:szCs w:val="20"/>
              </w:rPr>
              <w:t>Отчет независимого оценщика,</w:t>
            </w:r>
          </w:p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2478">
              <w:rPr>
                <w:rFonts w:ascii="Times New Roman" w:hAnsi="Times New Roman"/>
                <w:sz w:val="20"/>
                <w:szCs w:val="20"/>
              </w:rPr>
              <w:t>Федеральный закон «Об оценочной деятельности»  № 135-ФЗ от 29.07.1998г.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4.</w:t>
            </w:r>
          </w:p>
          <w:p w:rsidR="00EC5D7E" w:rsidRDefault="00EC5D7E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Перерасчет инвентаризационной стоимости объектов недвижимости для целей налогообложения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«О коэффициенте пересчета инвентаризационной стоимости, применяемом для целей налогообложения», устанавливаемом ежегодно.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Цель3.  Осуществление содержания муниципального имущества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3. Содержание муниципального имущества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Целевой показатель 5.</w:t>
            </w:r>
          </w:p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Оплата расходов на содержание  имущества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</w:t>
            </w:r>
          </w:p>
        </w:tc>
      </w:tr>
      <w:tr w:rsidR="00EC5D7E" w:rsidTr="00EC5D7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«Актуализация сведений государственного кадастра недвижимости в городском округе  </w:t>
            </w:r>
          </w:p>
        </w:tc>
      </w:tr>
      <w:tr w:rsidR="00EC5D7E" w:rsidTr="00EC5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Нижняя Салда»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4. Наполнение  государственного кадастра недвижимости актуальными данными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4.  Создание условий для развития строительства на территории городского округа Нижняя Салда, в том числе жилищного, и формирования земельных участков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CA1178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</w:t>
            </w:r>
            <w:r w:rsidR="00EC5D7E">
              <w:rPr>
                <w:rFonts w:ascii="Times New Roman" w:hAnsi="Times New Roman"/>
                <w:sz w:val="26"/>
                <w:szCs w:val="26"/>
              </w:rPr>
              <w:t>показатель 6.</w:t>
            </w:r>
          </w:p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Межевание земельных участков, постановка на кадастровый учет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1065FF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5D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1065FF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5D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1065FF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5D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1065FF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5D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1065FF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r w:rsidR="00EC5D7E">
              <w:rPr>
                <w:rFonts w:ascii="Times New Roman" w:hAnsi="Times New Roman"/>
                <w:sz w:val="26"/>
                <w:szCs w:val="26"/>
              </w:rPr>
              <w:t>показатель 7.</w:t>
            </w:r>
          </w:p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 рыночной оценки земельных участков, предоставляемых  под строительство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торгах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едеральный закон «Об оценочной деятельности»  № 135-ФЗ от 29.07.1998г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1065FF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r w:rsidR="00EC5D7E">
              <w:rPr>
                <w:rFonts w:ascii="Times New Roman" w:hAnsi="Times New Roman"/>
                <w:sz w:val="26"/>
                <w:szCs w:val="26"/>
              </w:rPr>
              <w:t>показатель 8.</w:t>
            </w:r>
          </w:p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Формирование, проведение кадастровых работ  в отношении земельных участков, предоставляемых в собственность бесплатно льготным категориям граждан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1065FF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1065FF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1065FF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1065FF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3  </w:t>
            </w:r>
            <w:r>
              <w:rPr>
                <w:rFonts w:ascii="Times New Roman" w:hAnsi="Times New Roman"/>
                <w:bCs/>
                <w:color w:val="000000"/>
                <w:sz w:val="29"/>
                <w:szCs w:val="29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градостроительной деятельности на территории городского округа Нижняя Салда до 2020 года»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5.Создание условий для реализации принимаемых градостроительных решений в генеральных планах, правилах  землепользования и застройки, документации по планировке территории городского округа Нижняя Салда, своевременного внесения изменений в градостроительную документацию.</w:t>
            </w:r>
          </w:p>
        </w:tc>
      </w:tr>
      <w:tr w:rsidR="00EC5D7E" w:rsidTr="00EC5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5. Проектирование градостроительной документации – корректировка генерального плана города, своевременное внесение изменений в градостроительную документацию, подготовка проектов планировки территории. </w:t>
            </w:r>
          </w:p>
          <w:p w:rsidR="001065FF" w:rsidRDefault="001065FF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7E" w:rsidTr="00EC5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pBdr>
                <w:top w:val="single" w:sz="4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Целевой показатель 9.</w:t>
            </w:r>
          </w:p>
          <w:p w:rsidR="00EC5D7E" w:rsidRDefault="00EC5D7E" w:rsidP="00EC5D7E">
            <w:pPr>
              <w:pStyle w:val="a3"/>
              <w:pBdr>
                <w:top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Корректировка плана города (планировочной концепции), разработка проекта генерального плана города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план города</w:t>
            </w:r>
          </w:p>
        </w:tc>
      </w:tr>
      <w:tr w:rsidR="00EC5D7E" w:rsidTr="00EC5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CA1178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r w:rsidR="00EC5D7E">
              <w:rPr>
                <w:rFonts w:ascii="Times New Roman" w:hAnsi="Times New Roman"/>
                <w:sz w:val="26"/>
                <w:szCs w:val="26"/>
              </w:rPr>
              <w:t>показатель 10.</w:t>
            </w:r>
          </w:p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проекта генеральных планов населенных пунктов Встреча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Шайтанский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Рудник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Генеральные планы населенных пунктов</w:t>
            </w:r>
          </w:p>
        </w:tc>
      </w:tr>
      <w:tr w:rsidR="00EC5D7E" w:rsidTr="00EC5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CA1178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r w:rsidR="00EC5D7E">
              <w:rPr>
                <w:rFonts w:ascii="Times New Roman" w:hAnsi="Times New Roman"/>
                <w:sz w:val="26"/>
                <w:szCs w:val="26"/>
              </w:rPr>
              <w:t>показатель 11.</w:t>
            </w:r>
          </w:p>
          <w:p w:rsidR="00EC5D7E" w:rsidRDefault="00EC5D7E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проекта</w:t>
            </w:r>
          </w:p>
          <w:p w:rsidR="00EC5D7E" w:rsidRDefault="00EC5D7E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внесения изменений в Правила землепользования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застройки города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Нижняя Салда</w:t>
            </w:r>
          </w:p>
          <w:p w:rsidR="00CA1178" w:rsidRPr="00CA1178" w:rsidRDefault="00CA1178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изменений правил землепользования и застройки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6.  Обеспечение муниципального образования проектами планировки территории</w:t>
            </w:r>
          </w:p>
        </w:tc>
      </w:tr>
      <w:tr w:rsidR="00EC5D7E" w:rsidTr="00EC5D7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D7E" w:rsidRDefault="00CA1178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r w:rsidR="00EC5D7E">
              <w:rPr>
                <w:rFonts w:ascii="Times New Roman" w:hAnsi="Times New Roman"/>
                <w:sz w:val="26"/>
                <w:szCs w:val="26"/>
              </w:rPr>
              <w:t>показатель 12.</w:t>
            </w:r>
          </w:p>
          <w:p w:rsidR="00EC5D7E" w:rsidRDefault="00EC5D7E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проекта планировки для индивидуальной жилой застройки и пр. межевания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EC5D7E" w:rsidTr="00EC5D7E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CA1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CA1178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</w:t>
            </w:r>
            <w:r w:rsidR="00EC5D7E">
              <w:rPr>
                <w:rFonts w:ascii="Times New Roman" w:hAnsi="Times New Roman"/>
                <w:sz w:val="26"/>
                <w:szCs w:val="26"/>
              </w:rPr>
              <w:t>показатель 13.</w:t>
            </w:r>
          </w:p>
          <w:p w:rsidR="00EC5D7E" w:rsidRDefault="00EC5D7E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EC5D7E" w:rsidTr="00EC5D7E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CA1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CA1178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r w:rsidR="00EC5D7E">
              <w:rPr>
                <w:rFonts w:ascii="Times New Roman" w:hAnsi="Times New Roman"/>
                <w:sz w:val="26"/>
                <w:szCs w:val="26"/>
              </w:rPr>
              <w:t>показатель 14.</w:t>
            </w:r>
          </w:p>
          <w:p w:rsidR="00EC5D7E" w:rsidRDefault="00EC5D7E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работ по расширению границ с. Медведево, проведение межевания и создание карты-плана территории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EC5D7E" w:rsidTr="00EC5D7E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CA1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CA1178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r w:rsidR="00EC5D7E">
              <w:rPr>
                <w:rFonts w:ascii="Times New Roman" w:hAnsi="Times New Roman"/>
                <w:sz w:val="26"/>
                <w:szCs w:val="26"/>
              </w:rPr>
              <w:t>показатель 15.</w:t>
            </w:r>
          </w:p>
          <w:p w:rsidR="00EC5D7E" w:rsidRDefault="00EC5D7E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границ населенных пунктов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EC5D7E" w:rsidTr="0070329F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CA1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CA1178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r w:rsidR="00EC5D7E">
              <w:rPr>
                <w:rFonts w:ascii="Times New Roman" w:hAnsi="Times New Roman"/>
                <w:sz w:val="26"/>
                <w:szCs w:val="26"/>
              </w:rPr>
              <w:t>показатель 16.</w:t>
            </w:r>
          </w:p>
          <w:p w:rsidR="00EC5D7E" w:rsidRDefault="00EC5D7E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Проектирование ИСОГД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EC5D7E" w:rsidTr="0070329F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CA1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CA1178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</w:t>
            </w:r>
            <w:r w:rsidR="00EC5D7E">
              <w:rPr>
                <w:rFonts w:ascii="Times New Roman" w:hAnsi="Times New Roman"/>
                <w:sz w:val="26"/>
                <w:szCs w:val="26"/>
              </w:rPr>
              <w:t>показатель 17.</w:t>
            </w:r>
          </w:p>
          <w:p w:rsidR="00EC5D7E" w:rsidRDefault="00EC5D7E" w:rsidP="00EC5D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проекта межевания застроенной территории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E" w:rsidRDefault="00EC5D7E" w:rsidP="00EC5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5F6F0C" w:rsidTr="0070329F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C" w:rsidRDefault="005F6F0C" w:rsidP="00CA1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C" w:rsidRDefault="005F6F0C" w:rsidP="005F6F0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Целевой  показатель 18.</w:t>
            </w:r>
          </w:p>
          <w:p w:rsidR="005F6F0C" w:rsidRPr="009F5749" w:rsidRDefault="009F5749" w:rsidP="005F6F0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F5749">
              <w:rPr>
                <w:rFonts w:ascii="Times New Roman" w:hAnsi="Times New Roman"/>
                <w:sz w:val="26"/>
                <w:szCs w:val="26"/>
              </w:rPr>
              <w:t>Проведение землеустроительных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C" w:rsidRDefault="009F5749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C" w:rsidRDefault="005F6F0C" w:rsidP="00EC5D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C" w:rsidRDefault="005F6F0C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C" w:rsidRDefault="005F6F0C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C" w:rsidRDefault="009F5749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C" w:rsidRDefault="005F6F0C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C" w:rsidRDefault="005F6F0C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C" w:rsidRDefault="005F6F0C" w:rsidP="0010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C" w:rsidRPr="009F5749" w:rsidRDefault="009F5749" w:rsidP="00EC5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5749">
              <w:rPr>
                <w:rFonts w:ascii="Times New Roman" w:hAnsi="Times New Roman"/>
                <w:sz w:val="20"/>
                <w:szCs w:val="20"/>
              </w:rPr>
              <w:t>Проведение землеустроительных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</w:tr>
    </w:tbl>
    <w:p w:rsidR="00EC5D7E" w:rsidRDefault="00EC5D7E" w:rsidP="00EC5D7E">
      <w:pPr>
        <w:spacing w:after="0" w:line="240" w:lineRule="auto"/>
        <w:rPr>
          <w:rFonts w:ascii="Times New Roman" w:hAnsi="Times New Roman"/>
          <w:sz w:val="28"/>
          <w:szCs w:val="28"/>
        </w:rPr>
        <w:sectPr w:rsidR="00EC5D7E">
          <w:headerReference w:type="default" r:id="rId7"/>
          <w:pgSz w:w="16838" w:h="11905" w:orient="landscape"/>
          <w:pgMar w:top="567" w:right="567" w:bottom="567" w:left="1418" w:header="284" w:footer="720" w:gutter="0"/>
          <w:pgNumType w:start="3"/>
          <w:cols w:space="720"/>
        </w:sectPr>
      </w:pPr>
    </w:p>
    <w:p w:rsidR="00D85F31" w:rsidRDefault="00D85F31"/>
    <w:sectPr w:rsidR="00D85F31" w:rsidSect="00EC5D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71" w:rsidRDefault="00242471" w:rsidP="00EC5D7E">
      <w:pPr>
        <w:spacing w:after="0" w:line="240" w:lineRule="auto"/>
      </w:pPr>
      <w:r>
        <w:separator/>
      </w:r>
    </w:p>
  </w:endnote>
  <w:endnote w:type="continuationSeparator" w:id="0">
    <w:p w:rsidR="00242471" w:rsidRDefault="00242471" w:rsidP="00EC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71" w:rsidRDefault="00242471" w:rsidP="00EC5D7E">
      <w:pPr>
        <w:spacing w:after="0" w:line="240" w:lineRule="auto"/>
      </w:pPr>
      <w:r>
        <w:separator/>
      </w:r>
    </w:p>
  </w:footnote>
  <w:footnote w:type="continuationSeparator" w:id="0">
    <w:p w:rsidR="00242471" w:rsidRDefault="00242471" w:rsidP="00EC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5D7E" w:rsidRDefault="005C1434">
        <w:pPr>
          <w:pStyle w:val="a4"/>
          <w:jc w:val="center"/>
        </w:pPr>
        <w:r w:rsidRPr="00EC5D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5D7E" w:rsidRPr="00EC5D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5D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1CB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C5D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D7E" w:rsidRDefault="00EC5D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5D7E"/>
    <w:rsid w:val="001065FF"/>
    <w:rsid w:val="0019004A"/>
    <w:rsid w:val="001C580D"/>
    <w:rsid w:val="00242471"/>
    <w:rsid w:val="002F5474"/>
    <w:rsid w:val="00552478"/>
    <w:rsid w:val="005C1434"/>
    <w:rsid w:val="005F6F0C"/>
    <w:rsid w:val="0070329F"/>
    <w:rsid w:val="00721CB4"/>
    <w:rsid w:val="009F5749"/>
    <w:rsid w:val="00C12639"/>
    <w:rsid w:val="00CA1178"/>
    <w:rsid w:val="00D85F31"/>
    <w:rsid w:val="00DA130C"/>
    <w:rsid w:val="00DD645B"/>
    <w:rsid w:val="00E12B6C"/>
    <w:rsid w:val="00EC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5D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E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D7E"/>
  </w:style>
  <w:style w:type="paragraph" w:styleId="a6">
    <w:name w:val="footer"/>
    <w:basedOn w:val="a"/>
    <w:link w:val="a7"/>
    <w:uiPriority w:val="99"/>
    <w:semiHidden/>
    <w:unhideWhenUsed/>
    <w:rsid w:val="00E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5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E541-E187-485A-B112-D4B30F34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12</cp:revision>
  <cp:lastPrinted>2017-08-18T05:21:00Z</cp:lastPrinted>
  <dcterms:created xsi:type="dcterms:W3CDTF">2017-07-03T10:49:00Z</dcterms:created>
  <dcterms:modified xsi:type="dcterms:W3CDTF">2017-08-24T03:14:00Z</dcterms:modified>
</cp:coreProperties>
</file>