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B8" w:rsidRPr="0059585E" w:rsidRDefault="004E6BB8" w:rsidP="004E6BB8">
      <w:pPr>
        <w:jc w:val="center"/>
        <w:rPr>
          <w:rFonts w:ascii="Liberation Serif" w:hAnsi="Liberation Serif"/>
        </w:rPr>
      </w:pPr>
      <w:r w:rsidRPr="0059585E">
        <w:rPr>
          <w:rFonts w:ascii="Liberation Serif" w:hAnsi="Liberation Serif"/>
          <w:noProof/>
          <w:sz w:val="16"/>
          <w:szCs w:val="16"/>
        </w:rPr>
        <w:drawing>
          <wp:inline distT="0" distB="0" distL="0" distR="0">
            <wp:extent cx="457200" cy="724535"/>
            <wp:effectExtent l="19050" t="0" r="0" b="0"/>
            <wp:docPr id="1"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cstate="print"/>
                    <a:srcRect/>
                    <a:stretch>
                      <a:fillRect/>
                    </a:stretch>
                  </pic:blipFill>
                  <pic:spPr bwMode="auto">
                    <a:xfrm>
                      <a:off x="0" y="0"/>
                      <a:ext cx="457200" cy="724535"/>
                    </a:xfrm>
                    <a:prstGeom prst="rect">
                      <a:avLst/>
                    </a:prstGeom>
                    <a:noFill/>
                    <a:ln w="9525">
                      <a:noFill/>
                      <a:miter lim="800000"/>
                      <a:headEnd/>
                      <a:tailEnd/>
                    </a:ln>
                  </pic:spPr>
                </pic:pic>
              </a:graphicData>
            </a:graphic>
          </wp:inline>
        </w:drawing>
      </w:r>
    </w:p>
    <w:p w:rsidR="004E6BB8" w:rsidRPr="0059585E" w:rsidRDefault="004E6BB8" w:rsidP="004E6BB8">
      <w:pPr>
        <w:jc w:val="center"/>
        <w:rPr>
          <w:rFonts w:ascii="Liberation Serif" w:hAnsi="Liberation Serif"/>
        </w:rPr>
      </w:pPr>
    </w:p>
    <w:p w:rsidR="004E6BB8" w:rsidRPr="0059585E" w:rsidRDefault="004E6BB8" w:rsidP="004E6BB8">
      <w:pPr>
        <w:jc w:val="center"/>
        <w:rPr>
          <w:rFonts w:ascii="Liberation Serif" w:hAnsi="Liberation Serif"/>
          <w:b/>
        </w:rPr>
      </w:pPr>
      <w:r w:rsidRPr="0059585E">
        <w:rPr>
          <w:rFonts w:ascii="Liberation Serif" w:hAnsi="Liberation Serif"/>
          <w:b/>
        </w:rPr>
        <w:t xml:space="preserve">АДМИНИСТРАЦИЯ ГОРОДСКОГО ОКРУГА </w:t>
      </w:r>
    </w:p>
    <w:p w:rsidR="004E6BB8" w:rsidRPr="0059585E" w:rsidRDefault="004E6BB8" w:rsidP="004E6BB8">
      <w:pPr>
        <w:jc w:val="center"/>
        <w:rPr>
          <w:rFonts w:ascii="Liberation Serif" w:hAnsi="Liberation Serif"/>
          <w:b/>
        </w:rPr>
      </w:pPr>
      <w:r w:rsidRPr="0059585E">
        <w:rPr>
          <w:rFonts w:ascii="Liberation Serif" w:hAnsi="Liberation Serif"/>
          <w:b/>
        </w:rPr>
        <w:t>НИЖНЯЯ САЛДА</w:t>
      </w:r>
    </w:p>
    <w:p w:rsidR="004E6BB8" w:rsidRPr="0059585E" w:rsidRDefault="004E6BB8" w:rsidP="004E6BB8">
      <w:pPr>
        <w:jc w:val="center"/>
        <w:rPr>
          <w:rFonts w:ascii="Liberation Serif" w:hAnsi="Liberation Serif"/>
          <w:b/>
        </w:rPr>
      </w:pPr>
    </w:p>
    <w:p w:rsidR="004E6BB8" w:rsidRPr="0059585E" w:rsidRDefault="004E6BB8" w:rsidP="004E6BB8">
      <w:pPr>
        <w:jc w:val="center"/>
        <w:rPr>
          <w:rFonts w:ascii="Liberation Serif" w:hAnsi="Liberation Serif"/>
          <w:b/>
          <w:sz w:val="36"/>
          <w:szCs w:val="36"/>
        </w:rPr>
      </w:pPr>
      <w:proofErr w:type="gramStart"/>
      <w:r w:rsidRPr="0059585E">
        <w:rPr>
          <w:rFonts w:ascii="Liberation Serif" w:hAnsi="Liberation Serif"/>
          <w:b/>
          <w:sz w:val="36"/>
          <w:szCs w:val="36"/>
        </w:rPr>
        <w:t>П</w:t>
      </w:r>
      <w:proofErr w:type="gramEnd"/>
      <w:r w:rsidRPr="0059585E">
        <w:rPr>
          <w:rFonts w:ascii="Liberation Serif" w:hAnsi="Liberation Serif"/>
          <w:b/>
          <w:sz w:val="36"/>
          <w:szCs w:val="36"/>
        </w:rPr>
        <w:t xml:space="preserve"> О С Т А Н О В Л Е Н И Е</w:t>
      </w:r>
    </w:p>
    <w:p w:rsidR="007A7417" w:rsidRPr="0059585E" w:rsidRDefault="007A7417" w:rsidP="007A7417">
      <w:pPr>
        <w:rPr>
          <w:rFonts w:ascii="Liberation Serif" w:hAnsi="Liberation Serif"/>
        </w:rPr>
      </w:pPr>
    </w:p>
    <w:p w:rsidR="007A7417" w:rsidRPr="0059585E" w:rsidRDefault="001222F5" w:rsidP="007A7417">
      <w:pPr>
        <w:rPr>
          <w:rFonts w:ascii="Liberation Serif" w:hAnsi="Liberation Serif"/>
        </w:rPr>
      </w:pPr>
      <w:r>
        <w:rPr>
          <w:rFonts w:ascii="Liberation Serif" w:hAnsi="Liberation Serif"/>
          <w:noProof/>
        </w:rPr>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Y0ZTkvBgjfEOXvYV9KiEwnzEr9YFngew6w+KhbRWk7Y+mZ7IuTVhtulCnhQC/C5&#10;WdeB+LFIF+v5ep6P8slsPcrTuh593FT5aLYBTvW0rqo6+xmoZXnRCsa4CuyG4czyvxP/9kyuY3Uf&#10;z3sfkrfosWFAdvhH0lHMoN91EvaaXXZ2EBnmMQbf3k4Y+Mc92I8vfPULAAD//wMAUEsDBBQABgAI&#10;AAAAIQCv4k1K1wAAAAQBAAAPAAAAZHJzL2Rvd25yZXYueG1sTI9BT8MwDIXvSPyHyEjcWApIFZSm&#10;E0zAcdIKElev8dpqjVMlWdv9ewwXONnPz3r+XK4XN6iJQuw9G7hdZaCIG297bg18frzdPICKCdni&#10;4JkMnCnCurq8KLGwfuYdTXVqlYRwLNBAl9JYaB2bjhzGlR+JxTv44DCJDK22AWcJd4O+y7JcO+xZ&#10;LnQ40qaj5lifnIHX93ncbqf+kB+XOvvK7Wb3Es7GXF8tz0+gEi3pbxl+8AUdKmHa+xPbqAYD8kiS&#10;qRQxH+9zafa/Wlel/g9ffQMAAP//AwBQSwECLQAUAAYACAAAACEAtoM4kv4AAADhAQAAEwAAAAAA&#10;AAAAAAAAAAAAAAAAW0NvbnRlbnRfVHlwZXNdLnhtbFBLAQItABQABgAIAAAAIQA4/SH/1gAAAJQB&#10;AAALAAAAAAAAAAAAAAAAAC8BAABfcmVscy8ucmVsc1BLAQItABQABgAIAAAAIQAOnjtPEQIAACkE&#10;AAAOAAAAAAAAAAAAAAAAAC4CAABkcnMvZTJvRG9jLnhtbFBLAQItABQABgAIAAAAIQCv4k1K1wAA&#10;AAQBAAAPAAAAAAAAAAAAAAAAAGsEAABkcnMvZG93bnJldi54bWxQSwUGAAAAAAQABADzAAAAbwUA&#10;AAAA&#10;" strokeweight="2.5pt"/>
        </w:pict>
      </w:r>
    </w:p>
    <w:p w:rsidR="007A7417" w:rsidRDefault="00A138AC" w:rsidP="007A7417">
      <w:pPr>
        <w:jc w:val="both"/>
        <w:rPr>
          <w:rFonts w:ascii="Liberation Serif" w:hAnsi="Liberation Serif"/>
        </w:rPr>
      </w:pPr>
      <w:r>
        <w:rPr>
          <w:rFonts w:ascii="Liberation Serif" w:hAnsi="Liberation Serif"/>
        </w:rPr>
        <w:t>22.04.2021</w:t>
      </w:r>
      <w:r w:rsidR="00375B68" w:rsidRPr="0059585E">
        <w:rPr>
          <w:rFonts w:ascii="Liberation Serif" w:hAnsi="Liberation Serif"/>
        </w:rPr>
        <w:t xml:space="preserve">                   </w:t>
      </w:r>
      <w:r w:rsidR="00AA7113">
        <w:rPr>
          <w:rFonts w:ascii="Liberation Serif" w:hAnsi="Liberation Serif"/>
        </w:rPr>
        <w:t xml:space="preserve">                                                                            </w:t>
      </w:r>
      <w:r w:rsidR="00375B68" w:rsidRPr="0059585E">
        <w:rPr>
          <w:rFonts w:ascii="Liberation Serif" w:hAnsi="Liberation Serif"/>
        </w:rPr>
        <w:t>№</w:t>
      </w:r>
      <w:r>
        <w:rPr>
          <w:rFonts w:ascii="Liberation Serif" w:hAnsi="Liberation Serif"/>
        </w:rPr>
        <w:t xml:space="preserve"> 238</w:t>
      </w:r>
    </w:p>
    <w:p w:rsidR="00B73BA2" w:rsidRPr="0059585E" w:rsidRDefault="00B73BA2" w:rsidP="00B73BA2">
      <w:pPr>
        <w:jc w:val="center"/>
        <w:rPr>
          <w:rFonts w:ascii="Liberation Serif" w:hAnsi="Liberation Serif"/>
        </w:rPr>
      </w:pPr>
      <w:r>
        <w:rPr>
          <w:rFonts w:ascii="Liberation Serif" w:hAnsi="Liberation Serif"/>
        </w:rPr>
        <w:t>г. Нижняя Салда</w:t>
      </w:r>
    </w:p>
    <w:p w:rsidR="007A7417" w:rsidRPr="0059585E" w:rsidRDefault="007A7417" w:rsidP="007A7417">
      <w:pPr>
        <w:jc w:val="both"/>
        <w:rPr>
          <w:rFonts w:ascii="Liberation Serif" w:hAnsi="Liberation Serif"/>
        </w:rPr>
      </w:pPr>
    </w:p>
    <w:p w:rsidR="007A7417" w:rsidRPr="0059585E" w:rsidRDefault="007A7417" w:rsidP="007A7417">
      <w:pPr>
        <w:jc w:val="center"/>
        <w:rPr>
          <w:rFonts w:ascii="Liberation Serif" w:hAnsi="Liberation Serif"/>
        </w:rPr>
      </w:pPr>
    </w:p>
    <w:p w:rsidR="007A7417" w:rsidRPr="0059585E" w:rsidRDefault="005B517A" w:rsidP="005446A2">
      <w:pPr>
        <w:pStyle w:val="ConsPlusTitle"/>
        <w:widowControl/>
        <w:ind w:left="-284" w:firstLine="568"/>
        <w:jc w:val="center"/>
        <w:rPr>
          <w:rFonts w:ascii="Liberation Serif" w:hAnsi="Liberation Serif" w:cs="Times New Roman"/>
          <w:b w:val="0"/>
          <w:sz w:val="28"/>
          <w:szCs w:val="28"/>
        </w:rPr>
      </w:pPr>
      <w:r w:rsidRPr="0059585E">
        <w:rPr>
          <w:rFonts w:ascii="Liberation Serif" w:hAnsi="Liberation Serif" w:cs="Times New Roman"/>
          <w:i/>
          <w:sz w:val="28"/>
          <w:szCs w:val="28"/>
        </w:rPr>
        <w:t>О</w:t>
      </w:r>
      <w:r w:rsidR="00F52C75" w:rsidRPr="0059585E">
        <w:rPr>
          <w:rFonts w:ascii="Liberation Serif" w:hAnsi="Liberation Serif" w:cs="Times New Roman"/>
          <w:i/>
          <w:sz w:val="28"/>
          <w:szCs w:val="28"/>
        </w:rPr>
        <w:t xml:space="preserve"> подготовке </w:t>
      </w:r>
      <w:r w:rsidR="00352A77">
        <w:rPr>
          <w:rFonts w:ascii="Liberation Serif" w:hAnsi="Liberation Serif" w:cs="Times New Roman"/>
          <w:i/>
          <w:sz w:val="28"/>
          <w:szCs w:val="28"/>
        </w:rPr>
        <w:t>проекта о внесении</w:t>
      </w:r>
      <w:r w:rsidR="00C01351" w:rsidRPr="0059585E">
        <w:rPr>
          <w:rFonts w:ascii="Liberation Serif" w:hAnsi="Liberation Serif" w:cs="Times New Roman"/>
          <w:i/>
          <w:sz w:val="28"/>
          <w:szCs w:val="28"/>
        </w:rPr>
        <w:t xml:space="preserve"> изменений в </w:t>
      </w:r>
      <w:r w:rsidR="00352A77">
        <w:rPr>
          <w:rFonts w:ascii="Liberation Serif" w:hAnsi="Liberation Serif" w:cs="Times New Roman"/>
          <w:i/>
          <w:sz w:val="28"/>
          <w:szCs w:val="28"/>
        </w:rPr>
        <w:t>Правила землепользования и застройки</w:t>
      </w:r>
      <w:r w:rsidR="00B2689B" w:rsidRPr="0059585E">
        <w:rPr>
          <w:rFonts w:ascii="Liberation Serif" w:hAnsi="Liberation Serif" w:cs="Times New Roman"/>
          <w:i/>
          <w:sz w:val="28"/>
          <w:szCs w:val="28"/>
        </w:rPr>
        <w:t xml:space="preserve"> городского округа Нижняя Салда</w:t>
      </w:r>
    </w:p>
    <w:p w:rsidR="00856359" w:rsidRPr="0059585E" w:rsidRDefault="00856359" w:rsidP="005446A2">
      <w:pPr>
        <w:pStyle w:val="ConsPlusTitle"/>
        <w:widowControl/>
        <w:ind w:left="-284" w:firstLine="568"/>
        <w:jc w:val="center"/>
        <w:rPr>
          <w:rFonts w:ascii="Liberation Serif" w:hAnsi="Liberation Serif" w:cs="Times New Roman"/>
          <w:b w:val="0"/>
          <w:sz w:val="28"/>
          <w:szCs w:val="28"/>
        </w:rPr>
      </w:pPr>
    </w:p>
    <w:p w:rsidR="005B517A" w:rsidRPr="0059585E" w:rsidRDefault="005B517A" w:rsidP="005446A2">
      <w:pPr>
        <w:pStyle w:val="ConsPlusTitle"/>
        <w:widowControl/>
        <w:ind w:left="-284" w:firstLine="568"/>
        <w:jc w:val="center"/>
        <w:rPr>
          <w:rFonts w:ascii="Liberation Serif" w:hAnsi="Liberation Serif" w:cs="Times New Roman"/>
          <w:b w:val="0"/>
          <w:sz w:val="28"/>
          <w:szCs w:val="28"/>
        </w:rPr>
      </w:pPr>
    </w:p>
    <w:p w:rsidR="00B73BA2" w:rsidRDefault="00BA388A" w:rsidP="00B73BA2">
      <w:pPr>
        <w:ind w:firstLine="284"/>
        <w:jc w:val="both"/>
        <w:rPr>
          <w:rFonts w:ascii="Liberation Serif" w:hAnsi="Liberation Serif"/>
        </w:rPr>
      </w:pPr>
      <w:proofErr w:type="gramStart"/>
      <w:r w:rsidRPr="0059585E">
        <w:rPr>
          <w:rFonts w:ascii="Liberation Serif" w:hAnsi="Liberation Serif"/>
        </w:rPr>
        <w:t>В</w:t>
      </w:r>
      <w:r w:rsidR="00F52C75" w:rsidRPr="0059585E">
        <w:rPr>
          <w:rFonts w:ascii="Liberation Serif" w:hAnsi="Liberation Serif"/>
        </w:rPr>
        <w:t xml:space="preserve"> соответствии с </w:t>
      </w:r>
      <w:r w:rsidR="00C01351" w:rsidRPr="0059585E">
        <w:rPr>
          <w:rFonts w:ascii="Liberation Serif" w:hAnsi="Liberation Serif"/>
        </w:rPr>
        <w:t>Градостроительным кодексом</w:t>
      </w:r>
      <w:r w:rsidR="00F52C75" w:rsidRPr="0059585E">
        <w:rPr>
          <w:rFonts w:ascii="Liberation Serif" w:hAnsi="Liberation Serif"/>
        </w:rPr>
        <w:t xml:space="preserve"> Российской Федерации, </w:t>
      </w:r>
      <w:r w:rsidR="00B73BA2">
        <w:rPr>
          <w:rFonts w:ascii="Liberation Serif" w:hAnsi="Liberation Serif"/>
        </w:rPr>
        <w:t xml:space="preserve">Федеральным законом от </w:t>
      </w:r>
      <w:r w:rsidR="00317640" w:rsidRPr="0059585E">
        <w:rPr>
          <w:rFonts w:ascii="Liberation Serif" w:hAnsi="Liberation Serif"/>
        </w:rPr>
        <w:t>6 октября 2003 № 131-ФЗ «Об общих принципах организации местного самоуправления в Российской Федерации,</w:t>
      </w:r>
      <w:r w:rsidR="00AA7113">
        <w:rPr>
          <w:rFonts w:ascii="Liberation Serif" w:hAnsi="Liberation Serif"/>
        </w:rPr>
        <w:t xml:space="preserve"> </w:t>
      </w:r>
      <w:hyperlink r:id="rId9" w:history="1">
        <w:r w:rsidR="00660706" w:rsidRPr="007A1BFD">
          <w:rPr>
            <w:bCs/>
            <w:iCs/>
          </w:rPr>
          <w:t>Законом</w:t>
        </w:r>
      </w:hyperlink>
      <w:r w:rsidR="00660706" w:rsidRPr="007A1BFD">
        <w:rPr>
          <w:bCs/>
          <w:iCs/>
        </w:rPr>
        <w:t xml:space="preserve"> Свердловской области от 26 апреля 2016 года № 45-ОЗ «О требованиях к составу и порядку деятельности создаваемых органами местного самоуправления муниципальных образований, расположенных на территории Свердловской области, комиссий по подготовке проектов правил землепользования и застройки»</w:t>
      </w:r>
      <w:r w:rsidR="00660706">
        <w:rPr>
          <w:bCs/>
          <w:iCs/>
        </w:rPr>
        <w:t>,</w:t>
      </w:r>
      <w:r w:rsidR="000A51B2">
        <w:rPr>
          <w:bCs/>
          <w:iCs/>
        </w:rPr>
        <w:t xml:space="preserve"> </w:t>
      </w:r>
      <w:r w:rsidR="005E68EA" w:rsidRPr="0059585E">
        <w:rPr>
          <w:rFonts w:ascii="Liberation Serif" w:hAnsi="Liberation Serif"/>
        </w:rPr>
        <w:t>руководствуясь Уставом</w:t>
      </w:r>
      <w:proofErr w:type="gramEnd"/>
      <w:r w:rsidR="005E68EA" w:rsidRPr="0059585E">
        <w:rPr>
          <w:rFonts w:ascii="Liberation Serif" w:hAnsi="Liberation Serif"/>
        </w:rPr>
        <w:t xml:space="preserve"> городского округа Нижняя Салда, </w:t>
      </w:r>
      <w:r w:rsidR="0084330A" w:rsidRPr="0059585E">
        <w:rPr>
          <w:rFonts w:ascii="Liberation Serif" w:hAnsi="Liberation Serif"/>
        </w:rPr>
        <w:t>администрация городского округа Нижняя Салд</w:t>
      </w:r>
      <w:r w:rsidR="00B73BA2">
        <w:rPr>
          <w:rFonts w:ascii="Liberation Serif" w:hAnsi="Liberation Serif"/>
        </w:rPr>
        <w:t>а</w:t>
      </w:r>
    </w:p>
    <w:p w:rsidR="00660706" w:rsidRPr="0059585E" w:rsidRDefault="00C63B41" w:rsidP="00B73BA2">
      <w:pPr>
        <w:ind w:firstLine="284"/>
        <w:jc w:val="both"/>
        <w:rPr>
          <w:rFonts w:ascii="Liberation Serif" w:hAnsi="Liberation Serif"/>
        </w:rPr>
      </w:pPr>
      <w:r w:rsidRPr="0059585E">
        <w:rPr>
          <w:rFonts w:ascii="Liberation Serif" w:hAnsi="Liberation Serif"/>
          <w:b/>
        </w:rPr>
        <w:t>ПОСТАНОВЛЯ</w:t>
      </w:r>
      <w:r w:rsidR="00660706">
        <w:rPr>
          <w:rFonts w:ascii="Liberation Serif" w:hAnsi="Liberation Serif"/>
          <w:b/>
        </w:rPr>
        <w:t>Т:</w:t>
      </w:r>
    </w:p>
    <w:p w:rsidR="004539F8" w:rsidRDefault="00B73BA2" w:rsidP="00B73BA2">
      <w:pPr>
        <w:ind w:firstLine="284"/>
        <w:jc w:val="both"/>
        <w:rPr>
          <w:rFonts w:ascii="Liberation Serif" w:hAnsi="Liberation Serif"/>
          <w:color w:val="000000"/>
        </w:rPr>
      </w:pPr>
      <w:r>
        <w:rPr>
          <w:rFonts w:ascii="Liberation Serif" w:hAnsi="Liberation Serif"/>
        </w:rPr>
        <w:tab/>
      </w:r>
      <w:r w:rsidR="00660706">
        <w:rPr>
          <w:rFonts w:ascii="Liberation Serif" w:hAnsi="Liberation Serif"/>
        </w:rPr>
        <w:t xml:space="preserve">1. </w:t>
      </w:r>
      <w:proofErr w:type="gramStart"/>
      <w:r w:rsidR="00660706">
        <w:rPr>
          <w:rFonts w:ascii="Liberation Serif" w:hAnsi="Liberation Serif"/>
        </w:rPr>
        <w:t xml:space="preserve">Создать Комиссию </w:t>
      </w:r>
      <w:r w:rsidR="004539F8" w:rsidRPr="0059585E">
        <w:rPr>
          <w:rFonts w:ascii="Liberation Serif" w:hAnsi="Liberation Serif"/>
        </w:rPr>
        <w:t>по подготовке проекта о внесении изменений в Правила землепользования и застройки городского округа Нижняя Салда, утвержденные решением Думы городского округа Нижняя Салда от 16.11.2017 № 20/7 (с изменением, внесенным решением Думы городского округа Нижняя Салда от 21.02.2019 № 44/3</w:t>
      </w:r>
      <w:r w:rsidR="004539F8" w:rsidRPr="0059585E">
        <w:rPr>
          <w:rFonts w:ascii="Liberation Serif" w:hAnsi="Liberation Serif"/>
          <w:color w:val="000000"/>
        </w:rPr>
        <w:t>) и утвердить ее состав (приложение</w:t>
      </w:r>
      <w:r w:rsidR="00660706">
        <w:rPr>
          <w:rFonts w:ascii="Liberation Serif" w:hAnsi="Liberation Serif"/>
          <w:color w:val="000000"/>
        </w:rPr>
        <w:t xml:space="preserve"> № 1</w:t>
      </w:r>
      <w:r w:rsidR="004539F8" w:rsidRPr="0059585E">
        <w:rPr>
          <w:rFonts w:ascii="Liberation Serif" w:hAnsi="Liberation Serif"/>
          <w:color w:val="000000"/>
        </w:rPr>
        <w:t>).</w:t>
      </w:r>
      <w:proofErr w:type="gramEnd"/>
    </w:p>
    <w:p w:rsidR="00660706" w:rsidRDefault="00660706" w:rsidP="00B73BA2">
      <w:pPr>
        <w:ind w:right="43" w:firstLine="708"/>
        <w:jc w:val="both"/>
        <w:outlineLvl w:val="0"/>
      </w:pPr>
      <w:r w:rsidRPr="007A1BFD">
        <w:t>2.</w:t>
      </w:r>
      <w:r>
        <w:t xml:space="preserve"> Утвердить:</w:t>
      </w:r>
    </w:p>
    <w:p w:rsidR="00660706" w:rsidRDefault="00B73BA2" w:rsidP="00B73BA2">
      <w:pPr>
        <w:ind w:right="43" w:firstLine="708"/>
        <w:jc w:val="both"/>
        <w:outlineLvl w:val="0"/>
      </w:pPr>
      <w:r>
        <w:t>2.1. П</w:t>
      </w:r>
      <w:r w:rsidR="00660706">
        <w:t xml:space="preserve">орядок проведения работ по подготовке </w:t>
      </w:r>
      <w:r w:rsidR="00660706" w:rsidRPr="007A1BFD">
        <w:t xml:space="preserve">проекта о внесении изменений в Правила землепользования и застройки </w:t>
      </w:r>
      <w:r w:rsidR="00660706" w:rsidRPr="0059585E">
        <w:rPr>
          <w:rFonts w:ascii="Liberation Serif" w:hAnsi="Liberation Serif"/>
        </w:rPr>
        <w:t>городского округа Нижняя Салда</w:t>
      </w:r>
      <w:r>
        <w:t xml:space="preserve"> (приложение № 2).</w:t>
      </w:r>
    </w:p>
    <w:p w:rsidR="00660706" w:rsidRDefault="00B73BA2" w:rsidP="00B73BA2">
      <w:pPr>
        <w:ind w:right="43" w:firstLine="708"/>
        <w:jc w:val="both"/>
        <w:outlineLvl w:val="0"/>
      </w:pPr>
      <w:r>
        <w:t>2.2. П</w:t>
      </w:r>
      <w:r w:rsidR="00660706">
        <w:t xml:space="preserve">оложение </w:t>
      </w:r>
      <w:proofErr w:type="gramStart"/>
      <w:r w:rsidR="00660706">
        <w:t xml:space="preserve">о комиссии по подготовке проекта </w:t>
      </w:r>
      <w:r w:rsidR="00660706" w:rsidRPr="007A1BFD">
        <w:t>о внесении изменений в Правила</w:t>
      </w:r>
      <w:proofErr w:type="gramEnd"/>
      <w:r w:rsidR="00660706" w:rsidRPr="007A1BFD">
        <w:t xml:space="preserve"> землепользования и застройки </w:t>
      </w:r>
      <w:r w:rsidR="00660706" w:rsidRPr="0059585E">
        <w:rPr>
          <w:rFonts w:ascii="Liberation Serif" w:hAnsi="Liberation Serif"/>
        </w:rPr>
        <w:t>городского округа Нижняя Салда</w:t>
      </w:r>
      <w:r>
        <w:t xml:space="preserve"> (приложение № 3</w:t>
      </w:r>
      <w:r w:rsidR="00660706">
        <w:t>).</w:t>
      </w:r>
    </w:p>
    <w:p w:rsidR="004C5079" w:rsidRDefault="004C5079" w:rsidP="00B73BA2">
      <w:pPr>
        <w:ind w:right="43" w:firstLine="708"/>
        <w:jc w:val="both"/>
        <w:outlineLvl w:val="0"/>
      </w:pPr>
      <w:r>
        <w:t xml:space="preserve">3. </w:t>
      </w:r>
      <w:r w:rsidR="0026336A">
        <w:rPr>
          <w:color w:val="000000"/>
          <w:shd w:val="clear" w:color="auto" w:fill="FFFFFF"/>
        </w:rPr>
        <w:t>Г</w:t>
      </w:r>
      <w:r w:rsidR="0026336A" w:rsidRPr="001136EE">
        <w:rPr>
          <w:color w:val="000000"/>
          <w:shd w:val="clear" w:color="auto" w:fill="FFFFFF"/>
        </w:rPr>
        <w:t xml:space="preserve">радостроительное зонирование применительно </w:t>
      </w:r>
      <w:r w:rsidR="003B275F">
        <w:rPr>
          <w:color w:val="000000"/>
          <w:shd w:val="clear" w:color="auto" w:fill="FFFFFF"/>
        </w:rPr>
        <w:t>ко всем территориям городского круга</w:t>
      </w:r>
      <w:r w:rsidR="0026336A">
        <w:rPr>
          <w:color w:val="000000"/>
          <w:shd w:val="clear" w:color="auto" w:fill="FFFFFF"/>
        </w:rPr>
        <w:t xml:space="preserve"> Нижняя Салда</w:t>
      </w:r>
      <w:r w:rsidR="00AA7113">
        <w:rPr>
          <w:color w:val="000000"/>
          <w:shd w:val="clear" w:color="auto" w:fill="FFFFFF"/>
        </w:rPr>
        <w:t xml:space="preserve"> </w:t>
      </w:r>
      <w:r>
        <w:t>осуществить в один этап.</w:t>
      </w:r>
    </w:p>
    <w:p w:rsidR="00660706" w:rsidRDefault="004C5079" w:rsidP="00B73BA2">
      <w:pPr>
        <w:ind w:firstLine="708"/>
        <w:jc w:val="both"/>
      </w:pPr>
      <w:r>
        <w:lastRenderedPageBreak/>
        <w:t>4</w:t>
      </w:r>
      <w:r w:rsidR="00660706" w:rsidRPr="007A1BFD">
        <w:t>.</w:t>
      </w:r>
      <w:r w:rsidR="00660706">
        <w:t> </w:t>
      </w:r>
      <w:r w:rsidR="00660706" w:rsidRPr="007A1BFD">
        <w:t xml:space="preserve">Комиссии </w:t>
      </w:r>
      <w:r w:rsidR="00660706">
        <w:t>по подготовке </w:t>
      </w:r>
      <w:r w:rsidR="00660706" w:rsidRPr="007A1BFD">
        <w:t xml:space="preserve">проекта о внесении изменений в Правила землепользования и застройки </w:t>
      </w:r>
      <w:r w:rsidR="00387C31" w:rsidRPr="0059585E">
        <w:rPr>
          <w:rFonts w:ascii="Liberation Serif" w:hAnsi="Liberation Serif"/>
        </w:rPr>
        <w:t>городского округа Нижняя Салда</w:t>
      </w:r>
      <w:r w:rsidR="00AA7113">
        <w:rPr>
          <w:rFonts w:ascii="Liberation Serif" w:hAnsi="Liberation Serif"/>
        </w:rPr>
        <w:t xml:space="preserve"> </w:t>
      </w:r>
      <w:r w:rsidR="00660706">
        <w:t>обеспечить:</w:t>
      </w:r>
    </w:p>
    <w:p w:rsidR="00660706" w:rsidRDefault="00B73BA2" w:rsidP="00B73BA2">
      <w:pPr>
        <w:ind w:firstLine="708"/>
        <w:jc w:val="both"/>
      </w:pPr>
      <w:r>
        <w:t>4.1. Р</w:t>
      </w:r>
      <w:r w:rsidR="00660706">
        <w:t>азработку</w:t>
      </w:r>
      <w:r w:rsidR="00660706" w:rsidRPr="0008108B">
        <w:t xml:space="preserve"> проекта </w:t>
      </w:r>
      <w:r w:rsidR="00660706">
        <w:t xml:space="preserve">о </w:t>
      </w:r>
      <w:r w:rsidR="00660706" w:rsidRPr="0008108B">
        <w:rPr>
          <w:color w:val="000000"/>
          <w:shd w:val="clear" w:color="auto" w:fill="FFFFFF"/>
        </w:rPr>
        <w:t>внесени</w:t>
      </w:r>
      <w:r w:rsidR="00660706">
        <w:rPr>
          <w:color w:val="000000"/>
          <w:shd w:val="clear" w:color="auto" w:fill="FFFFFF"/>
        </w:rPr>
        <w:t>и</w:t>
      </w:r>
      <w:r w:rsidR="00660706" w:rsidRPr="0008108B">
        <w:rPr>
          <w:color w:val="000000"/>
          <w:shd w:val="clear" w:color="auto" w:fill="FFFFFF"/>
        </w:rPr>
        <w:t xml:space="preserve"> изменений в Правила землепользования и застройки </w:t>
      </w:r>
      <w:r w:rsidR="00387C31" w:rsidRPr="0059585E">
        <w:rPr>
          <w:rFonts w:ascii="Liberation Serif" w:hAnsi="Liberation Serif"/>
        </w:rPr>
        <w:t>городского округа Нижняя Салда</w:t>
      </w:r>
      <w:r w:rsidR="00660706" w:rsidRPr="0008108B">
        <w:rPr>
          <w:color w:val="000000"/>
          <w:shd w:val="clear" w:color="auto" w:fill="FFFFFF"/>
        </w:rPr>
        <w:t xml:space="preserve">, </w:t>
      </w:r>
      <w:r w:rsidR="00387C31" w:rsidRPr="0059585E">
        <w:rPr>
          <w:rFonts w:ascii="Liberation Serif" w:hAnsi="Liberation Serif"/>
        </w:rPr>
        <w:t>утвержденные решением Думы городского округа Нижняя Салда от 16.11.2017 № 20/7 (с изменением, внесенным решением Думы городского округа Нижняя Салда от 21.02.2019 № 44/3</w:t>
      </w:r>
      <w:r w:rsidR="00387C31" w:rsidRPr="0059585E">
        <w:rPr>
          <w:rFonts w:ascii="Liberation Serif" w:hAnsi="Liberation Serif"/>
          <w:color w:val="000000"/>
        </w:rPr>
        <w:t>)</w:t>
      </w:r>
      <w:r w:rsidR="00387C31">
        <w:rPr>
          <w:rFonts w:ascii="Liberation Serif" w:hAnsi="Liberation Serif"/>
          <w:color w:val="000000"/>
        </w:rPr>
        <w:t xml:space="preserve">, </w:t>
      </w:r>
      <w:r w:rsidR="004C5079">
        <w:rPr>
          <w:rFonts w:ascii="Liberation Serif" w:hAnsi="Liberation Serif"/>
          <w:color w:val="000000"/>
        </w:rPr>
        <w:t xml:space="preserve">изложив </w:t>
      </w:r>
      <w:r>
        <w:rPr>
          <w:color w:val="000000"/>
          <w:shd w:val="clear" w:color="auto" w:fill="FFFFFF"/>
        </w:rPr>
        <w:t>их</w:t>
      </w:r>
      <w:r w:rsidR="00066DA0">
        <w:rPr>
          <w:color w:val="000000"/>
          <w:shd w:val="clear" w:color="auto" w:fill="FFFFFF"/>
        </w:rPr>
        <w:t xml:space="preserve"> </w:t>
      </w:r>
      <w:bookmarkStart w:id="0" w:name="_GoBack"/>
      <w:bookmarkEnd w:id="0"/>
      <w:r w:rsidR="00C72DA4">
        <w:rPr>
          <w:color w:val="000000"/>
          <w:shd w:val="clear" w:color="auto" w:fill="FFFFFF"/>
        </w:rPr>
        <w:t xml:space="preserve">в </w:t>
      </w:r>
      <w:r w:rsidR="00660706">
        <w:rPr>
          <w:color w:val="000000"/>
          <w:shd w:val="clear" w:color="auto" w:fill="FFFFFF"/>
        </w:rPr>
        <w:t>новой редакции</w:t>
      </w:r>
      <w:r>
        <w:t>.</w:t>
      </w:r>
    </w:p>
    <w:p w:rsidR="00660706" w:rsidRDefault="00B73BA2" w:rsidP="00B73BA2">
      <w:pPr>
        <w:ind w:firstLine="708"/>
        <w:jc w:val="both"/>
      </w:pPr>
      <w:r>
        <w:t xml:space="preserve">4.2. </w:t>
      </w:r>
      <w:proofErr w:type="gramStart"/>
      <w:r>
        <w:t>П</w:t>
      </w:r>
      <w:r w:rsidR="00660706">
        <w:t xml:space="preserve">рием предложений от физических и юридических лиц в связи с подготовкой </w:t>
      </w:r>
      <w:r w:rsidR="00660706" w:rsidRPr="007A1BFD">
        <w:t xml:space="preserve">проекта о внесении изменений в Правила землепользования и застройки </w:t>
      </w:r>
      <w:r w:rsidR="00387C31" w:rsidRPr="0059585E">
        <w:rPr>
          <w:rFonts w:ascii="Liberation Serif" w:hAnsi="Liberation Serif"/>
        </w:rPr>
        <w:t>городского округа Нижняя Салда</w:t>
      </w:r>
      <w:r w:rsidR="000A51B2">
        <w:rPr>
          <w:rFonts w:ascii="Liberation Serif" w:hAnsi="Liberation Serif"/>
        </w:rPr>
        <w:t xml:space="preserve"> </w:t>
      </w:r>
      <w:r w:rsidR="00C72DA4">
        <w:t xml:space="preserve">осуществлять </w:t>
      </w:r>
      <w:r w:rsidR="00BB7884">
        <w:t>по адресу: 624742</w:t>
      </w:r>
      <w:r w:rsidR="00660706">
        <w:t xml:space="preserve">, город </w:t>
      </w:r>
      <w:r w:rsidR="00387C31">
        <w:t>Нижняя Салда, площадь Свободы</w:t>
      </w:r>
      <w:r w:rsidR="00660706">
        <w:t xml:space="preserve">, дом № </w:t>
      </w:r>
      <w:r w:rsidR="00387C31">
        <w:t>9</w:t>
      </w:r>
      <w:r w:rsidR="00660706">
        <w:t xml:space="preserve">, кабинет № </w:t>
      </w:r>
      <w:r w:rsidR="00387C31">
        <w:t>1</w:t>
      </w:r>
      <w:r w:rsidR="00660706">
        <w:t>, в течение 14 дней со дня опубликования настоящего постановления.</w:t>
      </w:r>
      <w:proofErr w:type="gramEnd"/>
    </w:p>
    <w:p w:rsidR="00F52C75" w:rsidRPr="0059585E" w:rsidRDefault="004C5079" w:rsidP="00B73BA2">
      <w:pPr>
        <w:ind w:firstLine="708"/>
        <w:jc w:val="both"/>
        <w:rPr>
          <w:rFonts w:ascii="Liberation Serif" w:hAnsi="Liberation Serif"/>
        </w:rPr>
      </w:pPr>
      <w:r>
        <w:rPr>
          <w:rFonts w:ascii="Liberation Serif" w:hAnsi="Liberation Serif"/>
        </w:rPr>
        <w:t>5</w:t>
      </w:r>
      <w:r w:rsidR="00F52C75" w:rsidRPr="0059585E">
        <w:rPr>
          <w:rFonts w:ascii="Liberation Serif" w:hAnsi="Liberation Serif"/>
        </w:rPr>
        <w:t>. Опубликовать настоящее постановление в газете «</w:t>
      </w:r>
      <w:r w:rsidR="009267D5" w:rsidRPr="0059585E">
        <w:rPr>
          <w:rFonts w:ascii="Liberation Serif" w:hAnsi="Liberation Serif"/>
        </w:rPr>
        <w:t>Городской вестник плюс</w:t>
      </w:r>
      <w:r w:rsidR="00F52C75" w:rsidRPr="0059585E">
        <w:rPr>
          <w:rFonts w:ascii="Liberation Serif" w:hAnsi="Liberation Serif"/>
        </w:rPr>
        <w:t xml:space="preserve">» и разместить на официальном сайте </w:t>
      </w:r>
      <w:r w:rsidR="00C01351" w:rsidRPr="0059585E">
        <w:rPr>
          <w:rFonts w:ascii="Liberation Serif" w:hAnsi="Liberation Serif"/>
        </w:rPr>
        <w:t xml:space="preserve">администрации </w:t>
      </w:r>
      <w:r w:rsidR="00F52C75" w:rsidRPr="0059585E">
        <w:rPr>
          <w:rFonts w:ascii="Liberation Serif" w:hAnsi="Liberation Serif"/>
        </w:rPr>
        <w:t>городского округа Нижняя Салда.</w:t>
      </w:r>
    </w:p>
    <w:p w:rsidR="00F52C75" w:rsidRPr="0059585E" w:rsidRDefault="004C5079" w:rsidP="00B73BA2">
      <w:pPr>
        <w:ind w:firstLine="708"/>
        <w:jc w:val="both"/>
        <w:rPr>
          <w:rFonts w:ascii="Liberation Serif" w:hAnsi="Liberation Serif"/>
        </w:rPr>
      </w:pPr>
      <w:r>
        <w:rPr>
          <w:rFonts w:ascii="Liberation Serif" w:hAnsi="Liberation Serif"/>
        </w:rPr>
        <w:t>6</w:t>
      </w:r>
      <w:r w:rsidR="00F52C75" w:rsidRPr="0059585E">
        <w:rPr>
          <w:rFonts w:ascii="Liberation Serif" w:hAnsi="Liberation Serif"/>
        </w:rPr>
        <w:t xml:space="preserve">. </w:t>
      </w:r>
      <w:proofErr w:type="gramStart"/>
      <w:r w:rsidR="00956A20" w:rsidRPr="0059585E">
        <w:rPr>
          <w:rFonts w:ascii="Liberation Serif" w:hAnsi="Liberation Serif"/>
        </w:rPr>
        <w:t>Контроль за</w:t>
      </w:r>
      <w:proofErr w:type="gramEnd"/>
      <w:r w:rsidR="00956A20" w:rsidRPr="0059585E">
        <w:rPr>
          <w:rFonts w:ascii="Liberation Serif" w:hAnsi="Liberation Serif"/>
        </w:rPr>
        <w:t xml:space="preserve"> исполнением настоящего постановления возложить на </w:t>
      </w:r>
      <w:r w:rsidR="00970FBC">
        <w:rPr>
          <w:rFonts w:ascii="Liberation Serif" w:hAnsi="Liberation Serif"/>
        </w:rPr>
        <w:t xml:space="preserve">начальника отдела архитектуры и градостроительства администрации городского округа Нижняя Салда </w:t>
      </w:r>
      <w:proofErr w:type="spellStart"/>
      <w:r w:rsidR="00970FBC">
        <w:rPr>
          <w:rFonts w:ascii="Liberation Serif" w:hAnsi="Liberation Serif"/>
        </w:rPr>
        <w:t>Замураеву</w:t>
      </w:r>
      <w:proofErr w:type="spellEnd"/>
      <w:r w:rsidR="00970FBC">
        <w:rPr>
          <w:rFonts w:ascii="Liberation Serif" w:hAnsi="Liberation Serif"/>
        </w:rPr>
        <w:t xml:space="preserve"> А.В.</w:t>
      </w:r>
    </w:p>
    <w:p w:rsidR="00BA388A" w:rsidRDefault="00BA388A" w:rsidP="00B73BA2">
      <w:pPr>
        <w:ind w:firstLine="284"/>
        <w:jc w:val="both"/>
        <w:rPr>
          <w:rFonts w:ascii="Liberation Serif" w:hAnsi="Liberation Serif"/>
        </w:rPr>
      </w:pPr>
    </w:p>
    <w:p w:rsidR="004C5079" w:rsidRPr="0059585E" w:rsidRDefault="004C5079" w:rsidP="00B73BA2">
      <w:pPr>
        <w:ind w:firstLine="284"/>
        <w:jc w:val="both"/>
        <w:rPr>
          <w:rFonts w:ascii="Liberation Serif" w:hAnsi="Liberation Serif"/>
        </w:rPr>
      </w:pPr>
    </w:p>
    <w:p w:rsidR="004676C2" w:rsidRPr="0059585E" w:rsidRDefault="004676C2" w:rsidP="00B73BA2">
      <w:pPr>
        <w:ind w:firstLine="284"/>
        <w:jc w:val="both"/>
        <w:rPr>
          <w:rFonts w:ascii="Liberation Serif" w:hAnsi="Liberation Serif"/>
        </w:rPr>
      </w:pPr>
    </w:p>
    <w:p w:rsidR="004C5079" w:rsidRDefault="004676C2" w:rsidP="00B73BA2">
      <w:pPr>
        <w:jc w:val="both"/>
        <w:rPr>
          <w:rFonts w:ascii="Liberation Serif" w:hAnsi="Liberation Serif"/>
        </w:rPr>
      </w:pPr>
      <w:r w:rsidRPr="0059585E">
        <w:rPr>
          <w:rFonts w:ascii="Liberation Serif" w:hAnsi="Liberation Serif"/>
        </w:rPr>
        <w:t>Г</w:t>
      </w:r>
      <w:r w:rsidR="000112EB" w:rsidRPr="0059585E">
        <w:rPr>
          <w:rFonts w:ascii="Liberation Serif" w:hAnsi="Liberation Serif"/>
        </w:rPr>
        <w:t>лав</w:t>
      </w:r>
      <w:r w:rsidRPr="0059585E">
        <w:rPr>
          <w:rFonts w:ascii="Liberation Serif" w:hAnsi="Liberation Serif"/>
        </w:rPr>
        <w:t>а</w:t>
      </w:r>
      <w:r w:rsidR="000A51B2">
        <w:rPr>
          <w:rFonts w:ascii="Liberation Serif" w:hAnsi="Liberation Serif"/>
        </w:rPr>
        <w:t xml:space="preserve"> </w:t>
      </w:r>
      <w:r w:rsidR="00BA388A" w:rsidRPr="0059585E">
        <w:rPr>
          <w:rFonts w:ascii="Liberation Serif" w:hAnsi="Liberation Serif"/>
        </w:rPr>
        <w:t>городского округа</w:t>
      </w:r>
    </w:p>
    <w:p w:rsidR="00C01351" w:rsidRPr="0059585E" w:rsidRDefault="00BB7884" w:rsidP="00B73BA2">
      <w:pPr>
        <w:jc w:val="both"/>
        <w:rPr>
          <w:rFonts w:ascii="Liberation Serif" w:hAnsi="Liberation Serif"/>
        </w:rPr>
      </w:pPr>
      <w:r>
        <w:rPr>
          <w:rFonts w:ascii="Liberation Serif" w:hAnsi="Liberation Serif"/>
        </w:rPr>
        <w:t>Нижняя Салда</w:t>
      </w:r>
      <w:r w:rsidR="00B73BA2">
        <w:rPr>
          <w:rFonts w:ascii="Liberation Serif" w:hAnsi="Liberation Serif"/>
        </w:rPr>
        <w:tab/>
      </w:r>
      <w:r w:rsidR="00B73BA2">
        <w:rPr>
          <w:rFonts w:ascii="Liberation Serif" w:hAnsi="Liberation Serif"/>
        </w:rPr>
        <w:tab/>
      </w:r>
      <w:r w:rsidR="00B73BA2">
        <w:rPr>
          <w:rFonts w:ascii="Liberation Serif" w:hAnsi="Liberation Serif"/>
        </w:rPr>
        <w:tab/>
      </w:r>
      <w:r w:rsidR="00B73BA2">
        <w:rPr>
          <w:rFonts w:ascii="Liberation Serif" w:hAnsi="Liberation Serif"/>
        </w:rPr>
        <w:tab/>
      </w:r>
      <w:r w:rsidR="00B73BA2">
        <w:rPr>
          <w:rFonts w:ascii="Liberation Serif" w:hAnsi="Liberation Serif"/>
        </w:rPr>
        <w:tab/>
      </w:r>
      <w:r w:rsidR="00B73BA2">
        <w:rPr>
          <w:rFonts w:ascii="Liberation Serif" w:hAnsi="Liberation Serif"/>
        </w:rPr>
        <w:tab/>
      </w:r>
      <w:r w:rsidR="00B73BA2">
        <w:rPr>
          <w:rFonts w:ascii="Liberation Serif" w:hAnsi="Liberation Serif"/>
        </w:rPr>
        <w:tab/>
        <w:t xml:space="preserve">                   А.А. Матвеев</w:t>
      </w:r>
    </w:p>
    <w:p w:rsidR="00C01351" w:rsidRPr="0059585E" w:rsidRDefault="00C01351" w:rsidP="00B73BA2">
      <w:pPr>
        <w:ind w:firstLine="284"/>
        <w:jc w:val="both"/>
        <w:rPr>
          <w:rFonts w:ascii="Liberation Serif" w:hAnsi="Liberation Serif"/>
        </w:rPr>
      </w:pPr>
    </w:p>
    <w:p w:rsidR="00C01351" w:rsidRPr="0059585E" w:rsidRDefault="00C01351" w:rsidP="00B73BA2">
      <w:pPr>
        <w:ind w:firstLine="284"/>
        <w:jc w:val="both"/>
        <w:rPr>
          <w:rFonts w:ascii="Liberation Serif" w:hAnsi="Liberation Serif"/>
        </w:rPr>
      </w:pPr>
    </w:p>
    <w:p w:rsidR="00C01351" w:rsidRPr="0059585E" w:rsidRDefault="00C01351" w:rsidP="00B73BA2">
      <w:pPr>
        <w:ind w:firstLine="284"/>
        <w:jc w:val="both"/>
        <w:rPr>
          <w:rFonts w:ascii="Liberation Serif" w:hAnsi="Liberation Serif"/>
        </w:rPr>
      </w:pPr>
    </w:p>
    <w:p w:rsidR="00C01351" w:rsidRPr="0059585E" w:rsidRDefault="00C01351"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956A20" w:rsidRPr="0059585E" w:rsidRDefault="00956A20" w:rsidP="00B73BA2">
      <w:pPr>
        <w:ind w:firstLine="284"/>
        <w:jc w:val="both"/>
        <w:rPr>
          <w:rFonts w:ascii="Liberation Serif" w:hAnsi="Liberation Serif"/>
        </w:rPr>
      </w:pPr>
    </w:p>
    <w:p w:rsidR="00B73BA2" w:rsidRPr="00B73BA2" w:rsidRDefault="00B73BA2" w:rsidP="00B73BA2">
      <w:pPr>
        <w:ind w:left="5670"/>
        <w:rPr>
          <w:rFonts w:ascii="Liberation Serif" w:hAnsi="Liberation Serif"/>
        </w:rPr>
      </w:pPr>
      <w:r w:rsidRPr="00B73BA2">
        <w:rPr>
          <w:rFonts w:ascii="Liberation Serif" w:hAnsi="Liberation Serif"/>
        </w:rPr>
        <w:lastRenderedPageBreak/>
        <w:t>Приложение № 1</w:t>
      </w:r>
    </w:p>
    <w:p w:rsidR="00B73BA2" w:rsidRPr="00B73BA2" w:rsidRDefault="00B73BA2" w:rsidP="00B73BA2">
      <w:pPr>
        <w:ind w:left="5670"/>
        <w:rPr>
          <w:rFonts w:ascii="Liberation Serif" w:hAnsi="Liberation Serif"/>
        </w:rPr>
      </w:pPr>
    </w:p>
    <w:p w:rsidR="00B73BA2" w:rsidRPr="00B73BA2" w:rsidRDefault="00B73BA2" w:rsidP="00B73BA2">
      <w:pPr>
        <w:ind w:left="5670"/>
        <w:rPr>
          <w:rFonts w:ascii="Liberation Serif" w:hAnsi="Liberation Serif"/>
        </w:rPr>
      </w:pPr>
      <w:proofErr w:type="gramStart"/>
      <w:r w:rsidRPr="00B73BA2">
        <w:rPr>
          <w:rFonts w:ascii="Liberation Serif" w:hAnsi="Liberation Serif"/>
        </w:rPr>
        <w:t>УТВЕРЖДЕН</w:t>
      </w:r>
      <w:proofErr w:type="gramEnd"/>
    </w:p>
    <w:p w:rsidR="00B73BA2" w:rsidRPr="00B73BA2" w:rsidRDefault="00B73BA2" w:rsidP="00B73BA2">
      <w:pPr>
        <w:ind w:left="5670"/>
        <w:rPr>
          <w:rFonts w:ascii="Liberation Serif" w:hAnsi="Liberation Serif"/>
        </w:rPr>
      </w:pPr>
      <w:r w:rsidRPr="00B73BA2">
        <w:rPr>
          <w:rFonts w:ascii="Liberation Serif" w:hAnsi="Liberation Serif"/>
        </w:rPr>
        <w:t xml:space="preserve">постановлением администрации </w:t>
      </w:r>
    </w:p>
    <w:p w:rsidR="00B73BA2" w:rsidRPr="00B73BA2" w:rsidRDefault="00B73BA2" w:rsidP="00B73BA2">
      <w:pPr>
        <w:ind w:left="5670"/>
        <w:rPr>
          <w:rFonts w:ascii="Liberation Serif" w:hAnsi="Liberation Serif"/>
        </w:rPr>
      </w:pPr>
      <w:r w:rsidRPr="00B73BA2">
        <w:rPr>
          <w:rFonts w:ascii="Liberation Serif" w:hAnsi="Liberation Serif"/>
        </w:rPr>
        <w:t xml:space="preserve">городского округа </w:t>
      </w:r>
    </w:p>
    <w:p w:rsidR="00B73BA2" w:rsidRPr="00B73BA2" w:rsidRDefault="00B73BA2" w:rsidP="00B73BA2">
      <w:pPr>
        <w:ind w:left="5670"/>
        <w:rPr>
          <w:rFonts w:ascii="Liberation Serif" w:hAnsi="Liberation Serif"/>
        </w:rPr>
      </w:pPr>
      <w:r w:rsidRPr="00B73BA2">
        <w:rPr>
          <w:rFonts w:ascii="Liberation Serif" w:hAnsi="Liberation Serif"/>
        </w:rPr>
        <w:t>Нижняя Салда</w:t>
      </w:r>
    </w:p>
    <w:p w:rsidR="00B73BA2" w:rsidRPr="00B73BA2" w:rsidRDefault="00B73BA2" w:rsidP="00B73BA2">
      <w:pPr>
        <w:ind w:left="5670"/>
        <w:rPr>
          <w:rFonts w:ascii="Liberation Serif" w:hAnsi="Liberation Serif"/>
        </w:rPr>
      </w:pPr>
      <w:r w:rsidRPr="00B73BA2">
        <w:rPr>
          <w:rFonts w:ascii="Liberation Serif" w:hAnsi="Liberation Serif"/>
        </w:rPr>
        <w:t>от _</w:t>
      </w:r>
      <w:r w:rsidR="00A138AC">
        <w:rPr>
          <w:rFonts w:ascii="Liberation Serif" w:hAnsi="Liberation Serif"/>
        </w:rPr>
        <w:t>22.04.2021</w:t>
      </w:r>
      <w:r w:rsidRPr="00B73BA2">
        <w:rPr>
          <w:rFonts w:ascii="Liberation Serif" w:hAnsi="Liberation Serif"/>
        </w:rPr>
        <w:t xml:space="preserve">___ № </w:t>
      </w:r>
      <w:r w:rsidR="00A138AC">
        <w:rPr>
          <w:rFonts w:ascii="Liberation Serif" w:hAnsi="Liberation Serif"/>
        </w:rPr>
        <w:t>238</w:t>
      </w:r>
    </w:p>
    <w:p w:rsidR="00B73BA2" w:rsidRDefault="00B73BA2" w:rsidP="001B4B13">
      <w:pPr>
        <w:jc w:val="center"/>
        <w:rPr>
          <w:rFonts w:ascii="Liberation Serif" w:hAnsi="Liberation Serif"/>
          <w:b/>
        </w:rPr>
      </w:pPr>
    </w:p>
    <w:p w:rsidR="001B4B13" w:rsidRPr="0059585E" w:rsidRDefault="001B4B13" w:rsidP="001B4B13">
      <w:pPr>
        <w:jc w:val="center"/>
        <w:rPr>
          <w:rFonts w:ascii="Liberation Serif" w:hAnsi="Liberation Serif"/>
          <w:b/>
        </w:rPr>
      </w:pPr>
      <w:r w:rsidRPr="0059585E">
        <w:rPr>
          <w:rFonts w:ascii="Liberation Serif" w:hAnsi="Liberation Serif"/>
          <w:b/>
        </w:rPr>
        <w:t>Состав комиссии по подготовке проекта о внесении изменений в Правила землепользования и застройки городского округа Нижняя Салда</w:t>
      </w:r>
    </w:p>
    <w:p w:rsidR="001B4B13" w:rsidRPr="0059585E" w:rsidRDefault="001B4B13" w:rsidP="001B4B13">
      <w:pPr>
        <w:tabs>
          <w:tab w:val="left" w:pos="5271"/>
        </w:tabs>
        <w:rPr>
          <w:rFonts w:ascii="Liberation Serif" w:hAnsi="Liberation Serif"/>
          <w:b/>
          <w:sz w:val="26"/>
          <w:szCs w:val="26"/>
        </w:rPr>
      </w:pPr>
      <w:r w:rsidRPr="0059585E">
        <w:rPr>
          <w:rFonts w:ascii="Liberation Serif" w:hAnsi="Liberation Serif"/>
          <w:b/>
          <w:sz w:val="26"/>
          <w:szCs w:val="26"/>
        </w:rPr>
        <w:tab/>
      </w:r>
    </w:p>
    <w:tbl>
      <w:tblPr>
        <w:tblW w:w="9747" w:type="dxa"/>
        <w:tblCellMar>
          <w:left w:w="44" w:type="dxa"/>
          <w:right w:w="44" w:type="dxa"/>
        </w:tblCellMar>
        <w:tblLook w:val="04A0"/>
      </w:tblPr>
      <w:tblGrid>
        <w:gridCol w:w="934"/>
        <w:gridCol w:w="3810"/>
        <w:gridCol w:w="5003"/>
      </w:tblGrid>
      <w:tr w:rsidR="00B759D6" w:rsidRPr="007A1BFD" w:rsidTr="009C0DCA">
        <w:tc>
          <w:tcPr>
            <w:tcW w:w="934" w:type="dxa"/>
            <w:shd w:val="clear" w:color="auto" w:fill="auto"/>
          </w:tcPr>
          <w:p w:rsidR="00B759D6" w:rsidRPr="007A1BFD" w:rsidRDefault="00B759D6" w:rsidP="003C62F1">
            <w:pPr>
              <w:ind w:right="43"/>
              <w:outlineLvl w:val="0"/>
              <w:rPr>
                <w:caps/>
              </w:rPr>
            </w:pPr>
            <w:r w:rsidRPr="007A1BFD">
              <w:rPr>
                <w:caps/>
              </w:rPr>
              <w:t>1.</w:t>
            </w:r>
          </w:p>
        </w:tc>
        <w:tc>
          <w:tcPr>
            <w:tcW w:w="3810" w:type="dxa"/>
            <w:shd w:val="clear" w:color="auto" w:fill="auto"/>
          </w:tcPr>
          <w:p w:rsidR="007820F3" w:rsidRDefault="009C0DCA" w:rsidP="003C62F1">
            <w:pPr>
              <w:ind w:right="43"/>
              <w:outlineLvl w:val="0"/>
            </w:pPr>
            <w:r>
              <w:t xml:space="preserve">Матвеев </w:t>
            </w:r>
          </w:p>
          <w:p w:rsidR="009C0DCA" w:rsidRPr="00B759D6" w:rsidRDefault="009C0DCA" w:rsidP="003C62F1">
            <w:pPr>
              <w:ind w:right="43"/>
              <w:outlineLvl w:val="0"/>
              <w:rPr>
                <w:caps/>
              </w:rPr>
            </w:pPr>
            <w:r>
              <w:t>Андрей Александрович</w:t>
            </w:r>
          </w:p>
        </w:tc>
        <w:tc>
          <w:tcPr>
            <w:tcW w:w="5003" w:type="dxa"/>
            <w:shd w:val="clear" w:color="auto" w:fill="auto"/>
            <w:vAlign w:val="bottom"/>
          </w:tcPr>
          <w:p w:rsidR="00B759D6" w:rsidRPr="007A1BFD" w:rsidRDefault="00B73BA2" w:rsidP="00B759D6">
            <w:pPr>
              <w:tabs>
                <w:tab w:val="left" w:pos="290"/>
                <w:tab w:val="left" w:pos="716"/>
                <w:tab w:val="left" w:pos="1022"/>
                <w:tab w:val="left" w:pos="1352"/>
                <w:tab w:val="left" w:pos="1607"/>
              </w:tabs>
              <w:ind w:right="43"/>
              <w:jc w:val="both"/>
              <w:outlineLvl w:val="0"/>
            </w:pPr>
            <w:r>
              <w:t>г</w:t>
            </w:r>
            <w:r w:rsidR="009C0DCA">
              <w:t>лава городского округа Нижняя Салда</w:t>
            </w:r>
            <w:r w:rsidR="00B759D6" w:rsidRPr="007A1BFD">
              <w:t>, председатель комиссии</w:t>
            </w:r>
            <w:r>
              <w:t>.</w:t>
            </w:r>
          </w:p>
        </w:tc>
      </w:tr>
      <w:tr w:rsidR="00B759D6" w:rsidRPr="007A1BFD" w:rsidTr="009C0DCA">
        <w:tc>
          <w:tcPr>
            <w:tcW w:w="934" w:type="dxa"/>
            <w:shd w:val="clear" w:color="auto" w:fill="auto"/>
          </w:tcPr>
          <w:p w:rsidR="00B759D6" w:rsidRPr="007A1BFD" w:rsidRDefault="00B759D6" w:rsidP="003C62F1">
            <w:pPr>
              <w:ind w:right="43"/>
              <w:outlineLvl w:val="0"/>
              <w:rPr>
                <w:caps/>
              </w:rPr>
            </w:pPr>
          </w:p>
        </w:tc>
        <w:tc>
          <w:tcPr>
            <w:tcW w:w="3810" w:type="dxa"/>
            <w:shd w:val="clear" w:color="auto" w:fill="auto"/>
          </w:tcPr>
          <w:p w:rsidR="00B759D6" w:rsidRPr="007A1BFD" w:rsidRDefault="00B759D6" w:rsidP="003C62F1">
            <w:pPr>
              <w:ind w:right="43"/>
              <w:outlineLvl w:val="0"/>
              <w:rPr>
                <w:caps/>
              </w:rPr>
            </w:pPr>
          </w:p>
        </w:tc>
        <w:tc>
          <w:tcPr>
            <w:tcW w:w="5003" w:type="dxa"/>
            <w:shd w:val="clear" w:color="auto" w:fill="auto"/>
          </w:tcPr>
          <w:p w:rsidR="00B759D6" w:rsidRPr="007A1BFD" w:rsidRDefault="00B759D6" w:rsidP="003C62F1">
            <w:pPr>
              <w:ind w:right="43"/>
              <w:jc w:val="both"/>
              <w:outlineLvl w:val="0"/>
            </w:pPr>
          </w:p>
        </w:tc>
      </w:tr>
      <w:tr w:rsidR="00B759D6" w:rsidRPr="007A1BFD" w:rsidTr="009C0DCA">
        <w:tc>
          <w:tcPr>
            <w:tcW w:w="934" w:type="dxa"/>
            <w:shd w:val="clear" w:color="auto" w:fill="auto"/>
          </w:tcPr>
          <w:p w:rsidR="00B759D6" w:rsidRPr="007A1BFD" w:rsidRDefault="00B759D6" w:rsidP="003C62F1">
            <w:pPr>
              <w:ind w:right="43"/>
              <w:outlineLvl w:val="0"/>
            </w:pPr>
            <w:r w:rsidRPr="007A1BFD">
              <w:t>2.</w:t>
            </w:r>
          </w:p>
        </w:tc>
        <w:tc>
          <w:tcPr>
            <w:tcW w:w="3810" w:type="dxa"/>
            <w:shd w:val="clear" w:color="auto" w:fill="auto"/>
          </w:tcPr>
          <w:p w:rsidR="00B759D6" w:rsidRDefault="00B759D6" w:rsidP="003C62F1">
            <w:pPr>
              <w:ind w:right="43"/>
              <w:outlineLvl w:val="0"/>
            </w:pPr>
            <w:proofErr w:type="spellStart"/>
            <w:r>
              <w:t>Замураева</w:t>
            </w:r>
            <w:proofErr w:type="spellEnd"/>
            <w:r>
              <w:t xml:space="preserve"> </w:t>
            </w:r>
          </w:p>
          <w:p w:rsidR="00B759D6" w:rsidRPr="007A1BFD" w:rsidRDefault="00B759D6" w:rsidP="003C62F1">
            <w:pPr>
              <w:ind w:right="43"/>
              <w:outlineLvl w:val="0"/>
            </w:pPr>
            <w:r>
              <w:t>Алиса Валериевна</w:t>
            </w:r>
          </w:p>
        </w:tc>
        <w:tc>
          <w:tcPr>
            <w:tcW w:w="5003" w:type="dxa"/>
            <w:shd w:val="clear" w:color="auto" w:fill="auto"/>
          </w:tcPr>
          <w:p w:rsidR="00B759D6" w:rsidRPr="007A1BFD" w:rsidRDefault="00B759D6" w:rsidP="00B759D6">
            <w:pPr>
              <w:ind w:right="43"/>
              <w:jc w:val="both"/>
              <w:outlineLvl w:val="0"/>
            </w:pPr>
            <w:r w:rsidRPr="007A1BFD">
              <w:t xml:space="preserve">начальник </w:t>
            </w:r>
            <w:r>
              <w:t>отдела архитектуры и градостроительства администрации городского округа Нижняя Салда</w:t>
            </w:r>
            <w:r w:rsidRPr="007A1BFD">
              <w:t>, заместитель председателя комиссии</w:t>
            </w:r>
            <w:r w:rsidR="00B73BA2">
              <w:t>.</w:t>
            </w:r>
          </w:p>
        </w:tc>
      </w:tr>
      <w:tr w:rsidR="00B759D6" w:rsidRPr="007A1BFD" w:rsidTr="009C0DCA">
        <w:tc>
          <w:tcPr>
            <w:tcW w:w="934" w:type="dxa"/>
            <w:shd w:val="clear" w:color="auto" w:fill="auto"/>
          </w:tcPr>
          <w:p w:rsidR="00B759D6" w:rsidRPr="007A1BFD" w:rsidRDefault="00B759D6" w:rsidP="003C62F1">
            <w:pPr>
              <w:ind w:right="43"/>
              <w:outlineLvl w:val="0"/>
              <w:rPr>
                <w:caps/>
              </w:rPr>
            </w:pPr>
          </w:p>
        </w:tc>
        <w:tc>
          <w:tcPr>
            <w:tcW w:w="3810" w:type="dxa"/>
            <w:shd w:val="clear" w:color="auto" w:fill="auto"/>
          </w:tcPr>
          <w:p w:rsidR="00B759D6" w:rsidRPr="007A1BFD" w:rsidRDefault="00B759D6" w:rsidP="003C62F1">
            <w:pPr>
              <w:ind w:right="43"/>
              <w:outlineLvl w:val="0"/>
              <w:rPr>
                <w:caps/>
              </w:rPr>
            </w:pPr>
          </w:p>
        </w:tc>
        <w:tc>
          <w:tcPr>
            <w:tcW w:w="5003" w:type="dxa"/>
            <w:shd w:val="clear" w:color="auto" w:fill="auto"/>
          </w:tcPr>
          <w:p w:rsidR="00B759D6" w:rsidRPr="007A1BFD" w:rsidRDefault="00B759D6" w:rsidP="003C62F1">
            <w:pPr>
              <w:ind w:right="43"/>
              <w:jc w:val="both"/>
              <w:outlineLvl w:val="0"/>
            </w:pPr>
          </w:p>
        </w:tc>
      </w:tr>
      <w:tr w:rsidR="00B759D6" w:rsidRPr="007A1BFD" w:rsidTr="009C0DCA">
        <w:tc>
          <w:tcPr>
            <w:tcW w:w="934" w:type="dxa"/>
            <w:shd w:val="clear" w:color="auto" w:fill="auto"/>
          </w:tcPr>
          <w:p w:rsidR="00B759D6" w:rsidRPr="007A1BFD" w:rsidRDefault="00B759D6" w:rsidP="003C62F1">
            <w:pPr>
              <w:ind w:right="43"/>
              <w:outlineLvl w:val="0"/>
              <w:rPr>
                <w:caps/>
              </w:rPr>
            </w:pPr>
            <w:r w:rsidRPr="007A1BFD">
              <w:rPr>
                <w:caps/>
              </w:rPr>
              <w:t>3.</w:t>
            </w:r>
          </w:p>
        </w:tc>
        <w:tc>
          <w:tcPr>
            <w:tcW w:w="3810" w:type="dxa"/>
            <w:shd w:val="clear" w:color="auto" w:fill="auto"/>
          </w:tcPr>
          <w:p w:rsidR="00B759D6" w:rsidRPr="007A1BFD" w:rsidRDefault="00B759D6" w:rsidP="003C62F1">
            <w:pPr>
              <w:ind w:right="43"/>
              <w:outlineLvl w:val="0"/>
              <w:rPr>
                <w:caps/>
              </w:rPr>
            </w:pPr>
            <w:r>
              <w:t xml:space="preserve">Терентьева </w:t>
            </w:r>
          </w:p>
          <w:p w:rsidR="00B759D6" w:rsidRPr="007A1BFD" w:rsidRDefault="00B759D6" w:rsidP="003C62F1">
            <w:pPr>
              <w:ind w:right="43"/>
              <w:outlineLvl w:val="0"/>
              <w:rPr>
                <w:caps/>
              </w:rPr>
            </w:pPr>
            <w:r>
              <w:t>Светлана Олеговна</w:t>
            </w:r>
          </w:p>
          <w:p w:rsidR="00B759D6" w:rsidRPr="007A1BFD" w:rsidRDefault="00B759D6" w:rsidP="003C62F1">
            <w:pPr>
              <w:ind w:right="43"/>
              <w:outlineLvl w:val="0"/>
              <w:rPr>
                <w:smallCaps/>
              </w:rPr>
            </w:pPr>
          </w:p>
        </w:tc>
        <w:tc>
          <w:tcPr>
            <w:tcW w:w="5003" w:type="dxa"/>
            <w:shd w:val="clear" w:color="auto" w:fill="auto"/>
          </w:tcPr>
          <w:p w:rsidR="00B759D6" w:rsidRPr="007A1BFD" w:rsidRDefault="00B759D6" w:rsidP="00B759D6">
            <w:pPr>
              <w:ind w:right="43"/>
              <w:jc w:val="both"/>
              <w:outlineLvl w:val="0"/>
            </w:pPr>
            <w:r w:rsidRPr="007A1BFD">
              <w:t xml:space="preserve">главный специалист </w:t>
            </w:r>
            <w:r>
              <w:t>отдела архитектуры и градостроительства администрации городского округа Нижняя Салда</w:t>
            </w:r>
            <w:r w:rsidRPr="007A1BFD">
              <w:t>, секретарь комиссии</w:t>
            </w:r>
            <w:r w:rsidR="00B73BA2">
              <w:t>.</w:t>
            </w:r>
          </w:p>
        </w:tc>
      </w:tr>
      <w:tr w:rsidR="00B759D6" w:rsidRPr="007A1BFD" w:rsidTr="009C0DCA">
        <w:tc>
          <w:tcPr>
            <w:tcW w:w="934" w:type="dxa"/>
            <w:shd w:val="clear" w:color="auto" w:fill="auto"/>
          </w:tcPr>
          <w:p w:rsidR="00B759D6" w:rsidRPr="007A1BFD" w:rsidRDefault="00B759D6" w:rsidP="003C62F1">
            <w:pPr>
              <w:ind w:right="43"/>
              <w:outlineLvl w:val="0"/>
            </w:pPr>
          </w:p>
        </w:tc>
        <w:tc>
          <w:tcPr>
            <w:tcW w:w="3810" w:type="dxa"/>
            <w:shd w:val="clear" w:color="auto" w:fill="auto"/>
          </w:tcPr>
          <w:p w:rsidR="00B759D6" w:rsidRPr="007A1BFD" w:rsidRDefault="00B759D6" w:rsidP="003C62F1">
            <w:pPr>
              <w:ind w:right="43"/>
              <w:outlineLvl w:val="0"/>
            </w:pPr>
          </w:p>
        </w:tc>
        <w:tc>
          <w:tcPr>
            <w:tcW w:w="5003" w:type="dxa"/>
            <w:shd w:val="clear" w:color="auto" w:fill="auto"/>
          </w:tcPr>
          <w:p w:rsidR="00B759D6" w:rsidRPr="007A1BFD" w:rsidRDefault="00B759D6" w:rsidP="003C62F1">
            <w:pPr>
              <w:ind w:right="43"/>
              <w:jc w:val="both"/>
              <w:outlineLvl w:val="0"/>
            </w:pPr>
          </w:p>
        </w:tc>
      </w:tr>
      <w:tr w:rsidR="00B759D6" w:rsidRPr="007A1BFD" w:rsidTr="009C0DCA">
        <w:tc>
          <w:tcPr>
            <w:tcW w:w="934" w:type="dxa"/>
            <w:shd w:val="clear" w:color="auto" w:fill="auto"/>
          </w:tcPr>
          <w:p w:rsidR="00B759D6" w:rsidRPr="007A1BFD" w:rsidRDefault="00B759D6" w:rsidP="003C62F1">
            <w:pPr>
              <w:ind w:right="43"/>
              <w:outlineLvl w:val="0"/>
              <w:rPr>
                <w:b/>
              </w:rPr>
            </w:pPr>
          </w:p>
        </w:tc>
        <w:tc>
          <w:tcPr>
            <w:tcW w:w="3810" w:type="dxa"/>
            <w:shd w:val="clear" w:color="auto" w:fill="auto"/>
          </w:tcPr>
          <w:p w:rsidR="00B759D6" w:rsidRPr="007A1BFD" w:rsidRDefault="00B759D6" w:rsidP="003C62F1">
            <w:pPr>
              <w:ind w:right="43"/>
              <w:outlineLvl w:val="0"/>
              <w:rPr>
                <w:b/>
              </w:rPr>
            </w:pPr>
            <w:r w:rsidRPr="007A1BFD">
              <w:rPr>
                <w:b/>
              </w:rPr>
              <w:t>Члены Комиссии:</w:t>
            </w:r>
          </w:p>
        </w:tc>
        <w:tc>
          <w:tcPr>
            <w:tcW w:w="5003" w:type="dxa"/>
            <w:shd w:val="clear" w:color="auto" w:fill="auto"/>
          </w:tcPr>
          <w:p w:rsidR="00B759D6" w:rsidRPr="007A1BFD" w:rsidRDefault="00B759D6" w:rsidP="003C62F1">
            <w:pPr>
              <w:ind w:right="43"/>
              <w:jc w:val="both"/>
              <w:outlineLvl w:val="0"/>
            </w:pPr>
          </w:p>
        </w:tc>
      </w:tr>
      <w:tr w:rsidR="00B759D6" w:rsidRPr="009C0848" w:rsidTr="009C0DCA">
        <w:tc>
          <w:tcPr>
            <w:tcW w:w="934" w:type="dxa"/>
            <w:shd w:val="clear" w:color="auto" w:fill="auto"/>
          </w:tcPr>
          <w:p w:rsidR="00B759D6" w:rsidRPr="007A1BFD" w:rsidRDefault="00B759D6" w:rsidP="003C62F1">
            <w:pPr>
              <w:ind w:right="43"/>
              <w:outlineLvl w:val="0"/>
            </w:pPr>
          </w:p>
        </w:tc>
        <w:tc>
          <w:tcPr>
            <w:tcW w:w="3810" w:type="dxa"/>
            <w:shd w:val="clear" w:color="auto" w:fill="auto"/>
          </w:tcPr>
          <w:p w:rsidR="00B759D6" w:rsidRPr="007A1BFD" w:rsidRDefault="00B759D6" w:rsidP="003C62F1">
            <w:pPr>
              <w:ind w:right="43"/>
              <w:outlineLvl w:val="0"/>
            </w:pPr>
          </w:p>
        </w:tc>
        <w:tc>
          <w:tcPr>
            <w:tcW w:w="5003" w:type="dxa"/>
            <w:shd w:val="clear" w:color="auto" w:fill="auto"/>
          </w:tcPr>
          <w:p w:rsidR="00B759D6" w:rsidRPr="009C0848" w:rsidRDefault="00B759D6" w:rsidP="003C62F1">
            <w:pPr>
              <w:ind w:right="43"/>
              <w:jc w:val="both"/>
              <w:outlineLvl w:val="0"/>
            </w:pPr>
          </w:p>
        </w:tc>
      </w:tr>
      <w:tr w:rsidR="00B759D6" w:rsidRPr="009C0848" w:rsidTr="009C0DCA">
        <w:tc>
          <w:tcPr>
            <w:tcW w:w="934" w:type="dxa"/>
            <w:shd w:val="clear" w:color="auto" w:fill="auto"/>
          </w:tcPr>
          <w:p w:rsidR="00B759D6" w:rsidRPr="007A1BFD" w:rsidRDefault="00BE0669" w:rsidP="003C62F1">
            <w:pPr>
              <w:ind w:right="43"/>
              <w:outlineLvl w:val="0"/>
            </w:pPr>
            <w:r>
              <w:t>4.</w:t>
            </w:r>
          </w:p>
        </w:tc>
        <w:tc>
          <w:tcPr>
            <w:tcW w:w="3810" w:type="dxa"/>
            <w:shd w:val="clear" w:color="auto" w:fill="auto"/>
          </w:tcPr>
          <w:p w:rsidR="00B759D6" w:rsidRDefault="00B759D6" w:rsidP="003C62F1">
            <w:pPr>
              <w:ind w:right="43"/>
              <w:outlineLvl w:val="0"/>
            </w:pPr>
            <w:r>
              <w:t xml:space="preserve">Миронова </w:t>
            </w:r>
          </w:p>
          <w:p w:rsidR="00B759D6" w:rsidRPr="007A1BFD" w:rsidRDefault="00B759D6" w:rsidP="003C62F1">
            <w:pPr>
              <w:ind w:right="43"/>
              <w:outlineLvl w:val="0"/>
            </w:pPr>
            <w:r>
              <w:t>Татьяна Викторовна</w:t>
            </w:r>
          </w:p>
        </w:tc>
        <w:tc>
          <w:tcPr>
            <w:tcW w:w="5003" w:type="dxa"/>
            <w:shd w:val="clear" w:color="auto" w:fill="auto"/>
          </w:tcPr>
          <w:p w:rsidR="00B759D6" w:rsidRDefault="00C32529" w:rsidP="003C62F1">
            <w:pPr>
              <w:ind w:right="43"/>
              <w:jc w:val="both"/>
              <w:outlineLvl w:val="0"/>
            </w:pPr>
            <w:r>
              <w:t>н</w:t>
            </w:r>
            <w:r w:rsidR="00BE0669">
              <w:t xml:space="preserve">ачальник </w:t>
            </w:r>
            <w:r>
              <w:t>о</w:t>
            </w:r>
            <w:r w:rsidR="00B759D6">
              <w:t xml:space="preserve">тдела </w:t>
            </w:r>
            <w:proofErr w:type="gramStart"/>
            <w:r>
              <w:t>контроля за</w:t>
            </w:r>
            <w:proofErr w:type="gramEnd"/>
            <w:r>
              <w:t xml:space="preserve"> соблюдением градостроительного з</w:t>
            </w:r>
            <w:r w:rsidR="00BE0669">
              <w:t xml:space="preserve">аконодательства </w:t>
            </w:r>
            <w:r>
              <w:t>М</w:t>
            </w:r>
            <w:r w:rsidR="00B759D6">
              <w:t xml:space="preserve">инистерства </w:t>
            </w:r>
            <w:r>
              <w:t>строительства и развития и</w:t>
            </w:r>
            <w:r w:rsidR="00BE0669">
              <w:t xml:space="preserve">нфраструктуры </w:t>
            </w:r>
            <w:r w:rsidR="00B759D6">
              <w:t xml:space="preserve">Свердловской </w:t>
            </w:r>
            <w:r w:rsidR="00B73BA2">
              <w:t>о</w:t>
            </w:r>
            <w:r w:rsidR="00E91D07">
              <w:t>бласти (по с</w:t>
            </w:r>
            <w:r w:rsidR="00B73BA2">
              <w:t>огласованию).</w:t>
            </w:r>
          </w:p>
          <w:p w:rsidR="00B759D6" w:rsidRPr="009C0848" w:rsidRDefault="00B759D6" w:rsidP="003C62F1">
            <w:pPr>
              <w:ind w:right="43"/>
              <w:jc w:val="both"/>
              <w:outlineLvl w:val="0"/>
            </w:pPr>
          </w:p>
        </w:tc>
      </w:tr>
      <w:tr w:rsidR="00B759D6" w:rsidRPr="007A1BFD" w:rsidTr="00B73BA2">
        <w:trPr>
          <w:trHeight w:val="1365"/>
        </w:trPr>
        <w:tc>
          <w:tcPr>
            <w:tcW w:w="934" w:type="dxa"/>
            <w:shd w:val="clear" w:color="auto" w:fill="auto"/>
          </w:tcPr>
          <w:p w:rsidR="00B759D6" w:rsidRPr="007A1BFD" w:rsidRDefault="00BE0669" w:rsidP="003C62F1">
            <w:pPr>
              <w:ind w:right="43"/>
              <w:outlineLvl w:val="0"/>
              <w:rPr>
                <w:caps/>
              </w:rPr>
            </w:pPr>
            <w:r>
              <w:t>5</w:t>
            </w:r>
            <w:r w:rsidRPr="007A1BFD">
              <w:t>.</w:t>
            </w:r>
          </w:p>
        </w:tc>
        <w:tc>
          <w:tcPr>
            <w:tcW w:w="3810" w:type="dxa"/>
            <w:shd w:val="clear" w:color="auto" w:fill="auto"/>
          </w:tcPr>
          <w:p w:rsidR="007820F3" w:rsidRDefault="007820F3" w:rsidP="003C62F1">
            <w:pPr>
              <w:ind w:right="43"/>
              <w:outlineLvl w:val="0"/>
            </w:pPr>
            <w:proofErr w:type="spellStart"/>
            <w:r>
              <w:t>Лобжин</w:t>
            </w:r>
            <w:proofErr w:type="spellEnd"/>
          </w:p>
          <w:p w:rsidR="00B759D6" w:rsidRPr="007A1BFD" w:rsidRDefault="007820F3" w:rsidP="009C0DCA">
            <w:pPr>
              <w:ind w:right="43"/>
              <w:outlineLvl w:val="0"/>
            </w:pPr>
            <w:r>
              <w:t>Владимир Матвеевич</w:t>
            </w:r>
          </w:p>
        </w:tc>
        <w:tc>
          <w:tcPr>
            <w:tcW w:w="5003" w:type="dxa"/>
            <w:shd w:val="clear" w:color="auto" w:fill="auto"/>
          </w:tcPr>
          <w:p w:rsidR="00B759D6" w:rsidRPr="007A1BFD" w:rsidRDefault="00C32529" w:rsidP="003C62F1">
            <w:pPr>
              <w:ind w:right="43"/>
              <w:jc w:val="both"/>
              <w:outlineLvl w:val="0"/>
            </w:pPr>
            <w:r>
              <w:t>п</w:t>
            </w:r>
            <w:r w:rsidR="00BE0669" w:rsidRPr="007A1BFD">
              <w:t xml:space="preserve">редседатель </w:t>
            </w:r>
            <w:r w:rsidR="00B759D6" w:rsidRPr="007A1BFD">
              <w:t xml:space="preserve">Думы </w:t>
            </w:r>
            <w:r w:rsidR="00B73BA2">
              <w:t>городского о</w:t>
            </w:r>
            <w:r>
              <w:t>круга (по с</w:t>
            </w:r>
            <w:r w:rsidR="00BE0669" w:rsidRPr="007A1BFD">
              <w:t>огласованию)</w:t>
            </w:r>
            <w:r w:rsidR="00B73BA2">
              <w:t>.</w:t>
            </w:r>
          </w:p>
        </w:tc>
      </w:tr>
      <w:tr w:rsidR="009C0DCA" w:rsidRPr="007A1BFD" w:rsidTr="009C0DCA">
        <w:tc>
          <w:tcPr>
            <w:tcW w:w="934" w:type="dxa"/>
            <w:shd w:val="clear" w:color="auto" w:fill="auto"/>
          </w:tcPr>
          <w:p w:rsidR="009C0DCA" w:rsidRPr="007A1BFD" w:rsidRDefault="009C0DCA" w:rsidP="009C0DCA">
            <w:pPr>
              <w:ind w:right="43"/>
              <w:outlineLvl w:val="0"/>
              <w:rPr>
                <w:caps/>
              </w:rPr>
            </w:pPr>
            <w:r>
              <w:rPr>
                <w:caps/>
              </w:rPr>
              <w:t>6</w:t>
            </w:r>
            <w:r w:rsidRPr="007A1BFD">
              <w:rPr>
                <w:caps/>
              </w:rPr>
              <w:t>.</w:t>
            </w:r>
          </w:p>
        </w:tc>
        <w:tc>
          <w:tcPr>
            <w:tcW w:w="3810" w:type="dxa"/>
            <w:shd w:val="clear" w:color="auto" w:fill="auto"/>
          </w:tcPr>
          <w:p w:rsidR="009C0DCA" w:rsidRDefault="009C0DCA" w:rsidP="009C0DCA">
            <w:pPr>
              <w:ind w:right="43"/>
              <w:outlineLvl w:val="0"/>
            </w:pPr>
            <w:r>
              <w:t>Черкасов</w:t>
            </w:r>
          </w:p>
          <w:p w:rsidR="009C0DCA" w:rsidRPr="00B759D6" w:rsidRDefault="009C0DCA" w:rsidP="009C0DCA">
            <w:pPr>
              <w:ind w:right="43"/>
              <w:outlineLvl w:val="0"/>
              <w:rPr>
                <w:caps/>
              </w:rPr>
            </w:pPr>
            <w:r>
              <w:t>Сергей Валерьевич</w:t>
            </w:r>
          </w:p>
        </w:tc>
        <w:tc>
          <w:tcPr>
            <w:tcW w:w="5003" w:type="dxa"/>
            <w:shd w:val="clear" w:color="auto" w:fill="auto"/>
            <w:vAlign w:val="bottom"/>
          </w:tcPr>
          <w:p w:rsidR="009C0DCA" w:rsidRDefault="00B73BA2" w:rsidP="009C0DCA">
            <w:pPr>
              <w:tabs>
                <w:tab w:val="left" w:pos="290"/>
                <w:tab w:val="left" w:pos="716"/>
                <w:tab w:val="left" w:pos="1022"/>
                <w:tab w:val="left" w:pos="1352"/>
                <w:tab w:val="left" w:pos="1607"/>
              </w:tabs>
              <w:ind w:right="43"/>
              <w:jc w:val="both"/>
              <w:outlineLvl w:val="0"/>
            </w:pPr>
            <w:r>
              <w:t>п</w:t>
            </w:r>
            <w:r w:rsidR="009C0DCA">
              <w:t>ервый заместитель главы администрации</w:t>
            </w:r>
            <w:r w:rsidR="00AA7113">
              <w:t xml:space="preserve"> </w:t>
            </w:r>
            <w:r w:rsidR="009C0DCA">
              <w:t>городского округа Нижняя Салда</w:t>
            </w:r>
            <w:r>
              <w:t>.</w:t>
            </w:r>
          </w:p>
          <w:p w:rsidR="00C32529" w:rsidRPr="007A1BFD" w:rsidRDefault="00C32529" w:rsidP="009C0DCA">
            <w:pPr>
              <w:tabs>
                <w:tab w:val="left" w:pos="290"/>
                <w:tab w:val="left" w:pos="716"/>
                <w:tab w:val="left" w:pos="1022"/>
                <w:tab w:val="left" w:pos="1352"/>
                <w:tab w:val="left" w:pos="1607"/>
              </w:tabs>
              <w:ind w:right="43"/>
              <w:jc w:val="both"/>
              <w:outlineLvl w:val="0"/>
            </w:pPr>
          </w:p>
        </w:tc>
      </w:tr>
      <w:tr w:rsidR="00B759D6" w:rsidRPr="007A1BFD" w:rsidTr="009C0DCA">
        <w:tc>
          <w:tcPr>
            <w:tcW w:w="934" w:type="dxa"/>
            <w:shd w:val="clear" w:color="auto" w:fill="auto"/>
          </w:tcPr>
          <w:p w:rsidR="00B759D6" w:rsidRPr="007A1BFD" w:rsidRDefault="009C0DCA" w:rsidP="003C62F1">
            <w:pPr>
              <w:ind w:right="43"/>
              <w:outlineLvl w:val="0"/>
              <w:rPr>
                <w:caps/>
              </w:rPr>
            </w:pPr>
            <w:r>
              <w:t>7</w:t>
            </w:r>
            <w:r w:rsidR="00BE0669" w:rsidRPr="007A1BFD">
              <w:t>.</w:t>
            </w:r>
          </w:p>
        </w:tc>
        <w:tc>
          <w:tcPr>
            <w:tcW w:w="3810" w:type="dxa"/>
            <w:shd w:val="clear" w:color="auto" w:fill="auto"/>
          </w:tcPr>
          <w:p w:rsidR="00547652" w:rsidRDefault="00547652" w:rsidP="007820F3">
            <w:pPr>
              <w:ind w:right="43"/>
              <w:outlineLvl w:val="0"/>
              <w:rPr>
                <w:rFonts w:ascii="Liberation Serif" w:hAnsi="Liberation Serif"/>
              </w:rPr>
            </w:pPr>
            <w:r>
              <w:rPr>
                <w:rFonts w:ascii="Liberation Serif" w:hAnsi="Liberation Serif"/>
              </w:rPr>
              <w:t xml:space="preserve">Третьякова </w:t>
            </w:r>
          </w:p>
          <w:p w:rsidR="00B759D6" w:rsidRPr="007A1BFD" w:rsidRDefault="00547652" w:rsidP="007820F3">
            <w:pPr>
              <w:ind w:right="43"/>
              <w:outlineLvl w:val="0"/>
              <w:rPr>
                <w:caps/>
              </w:rPr>
            </w:pPr>
            <w:r>
              <w:rPr>
                <w:rFonts w:ascii="Liberation Serif" w:hAnsi="Liberation Serif"/>
              </w:rPr>
              <w:t>Ольга Владимировна</w:t>
            </w:r>
          </w:p>
        </w:tc>
        <w:tc>
          <w:tcPr>
            <w:tcW w:w="5003" w:type="dxa"/>
            <w:shd w:val="clear" w:color="auto" w:fill="auto"/>
          </w:tcPr>
          <w:p w:rsidR="00B759D6" w:rsidRPr="007A1BFD" w:rsidRDefault="00B73BA2" w:rsidP="003C62F1">
            <w:pPr>
              <w:ind w:right="43"/>
              <w:jc w:val="both"/>
              <w:outlineLvl w:val="0"/>
            </w:pPr>
            <w:r>
              <w:t>з</w:t>
            </w:r>
            <w:r w:rsidR="00547652">
              <w:t xml:space="preserve">аместитель главы администрации </w:t>
            </w:r>
            <w:r w:rsidR="007820F3">
              <w:t>городского округа Нижняя Салда</w:t>
            </w:r>
            <w:r w:rsidR="00C72DA4">
              <w:t xml:space="preserve"> (по </w:t>
            </w:r>
            <w:r w:rsidR="00C72DA4">
              <w:lastRenderedPageBreak/>
              <w:t>социальным вопросам)</w:t>
            </w:r>
            <w:r>
              <w:t>.</w:t>
            </w:r>
          </w:p>
          <w:p w:rsidR="00B759D6" w:rsidRPr="007A1BFD" w:rsidRDefault="00B759D6" w:rsidP="003C62F1">
            <w:pPr>
              <w:ind w:right="43"/>
              <w:jc w:val="both"/>
              <w:outlineLvl w:val="0"/>
            </w:pPr>
          </w:p>
        </w:tc>
      </w:tr>
      <w:tr w:rsidR="00BA2176" w:rsidRPr="007A1BFD" w:rsidTr="009C0DCA">
        <w:tc>
          <w:tcPr>
            <w:tcW w:w="934" w:type="dxa"/>
            <w:shd w:val="clear" w:color="auto" w:fill="auto"/>
          </w:tcPr>
          <w:p w:rsidR="00BA2176" w:rsidRPr="007A1BFD" w:rsidRDefault="00BA2176" w:rsidP="00BA2176">
            <w:pPr>
              <w:ind w:right="43"/>
              <w:outlineLvl w:val="0"/>
              <w:rPr>
                <w:caps/>
              </w:rPr>
            </w:pPr>
            <w:r>
              <w:lastRenderedPageBreak/>
              <w:t>8</w:t>
            </w:r>
            <w:r w:rsidRPr="007A1BFD">
              <w:t>.</w:t>
            </w:r>
          </w:p>
        </w:tc>
        <w:tc>
          <w:tcPr>
            <w:tcW w:w="3810" w:type="dxa"/>
            <w:shd w:val="clear" w:color="auto" w:fill="auto"/>
          </w:tcPr>
          <w:p w:rsidR="00BA2176" w:rsidRDefault="00BA2176" w:rsidP="00BA2176">
            <w:pPr>
              <w:ind w:right="43"/>
              <w:outlineLvl w:val="0"/>
              <w:rPr>
                <w:rFonts w:ascii="Liberation Serif" w:hAnsi="Liberation Serif"/>
              </w:rPr>
            </w:pPr>
            <w:r>
              <w:rPr>
                <w:rFonts w:ascii="Liberation Serif" w:hAnsi="Liberation Serif"/>
              </w:rPr>
              <w:t xml:space="preserve">Зуева </w:t>
            </w:r>
          </w:p>
          <w:p w:rsidR="00BA2176" w:rsidRPr="007A1BFD" w:rsidRDefault="00BA2176" w:rsidP="00BA2176">
            <w:pPr>
              <w:ind w:right="43"/>
              <w:outlineLvl w:val="0"/>
              <w:rPr>
                <w:caps/>
              </w:rPr>
            </w:pPr>
            <w:r>
              <w:rPr>
                <w:rFonts w:ascii="Liberation Serif" w:hAnsi="Liberation Serif"/>
              </w:rPr>
              <w:t>Любовь Владимировна</w:t>
            </w:r>
          </w:p>
        </w:tc>
        <w:tc>
          <w:tcPr>
            <w:tcW w:w="5003" w:type="dxa"/>
            <w:shd w:val="clear" w:color="auto" w:fill="auto"/>
          </w:tcPr>
          <w:p w:rsidR="00BA2176" w:rsidRPr="007A1BFD" w:rsidRDefault="00BA2176" w:rsidP="00BA2176">
            <w:pPr>
              <w:ind w:right="43"/>
              <w:jc w:val="both"/>
              <w:outlineLvl w:val="0"/>
            </w:pPr>
            <w:r>
              <w:t>заместитель главы администрации городского округа Нижняя Салда</w:t>
            </w:r>
            <w:r w:rsidR="00C72DA4">
              <w:t xml:space="preserve"> (по экономике и финансам)</w:t>
            </w:r>
            <w:r>
              <w:t>.</w:t>
            </w:r>
          </w:p>
          <w:p w:rsidR="00BA2176" w:rsidRPr="007A1BFD" w:rsidRDefault="00BA2176" w:rsidP="00BA2176">
            <w:pPr>
              <w:ind w:right="43"/>
              <w:jc w:val="both"/>
              <w:outlineLvl w:val="0"/>
            </w:pPr>
          </w:p>
        </w:tc>
      </w:tr>
      <w:tr w:rsidR="00BA2176" w:rsidRPr="007A1BFD" w:rsidTr="009C0DCA">
        <w:tc>
          <w:tcPr>
            <w:tcW w:w="934" w:type="dxa"/>
            <w:shd w:val="clear" w:color="auto" w:fill="auto"/>
          </w:tcPr>
          <w:p w:rsidR="00BA2176" w:rsidRPr="007A1BFD" w:rsidRDefault="00BA2176" w:rsidP="00BA2176">
            <w:pPr>
              <w:ind w:right="43"/>
              <w:outlineLvl w:val="0"/>
              <w:rPr>
                <w:caps/>
              </w:rPr>
            </w:pPr>
            <w:r>
              <w:rPr>
                <w:caps/>
              </w:rPr>
              <w:t>9</w:t>
            </w:r>
            <w:r w:rsidRPr="007A1BFD">
              <w:rPr>
                <w:caps/>
              </w:rPr>
              <w:t>.</w:t>
            </w:r>
          </w:p>
        </w:tc>
        <w:tc>
          <w:tcPr>
            <w:tcW w:w="3810" w:type="dxa"/>
            <w:shd w:val="clear" w:color="auto" w:fill="auto"/>
          </w:tcPr>
          <w:p w:rsidR="00BA2176" w:rsidRPr="00D941A5" w:rsidRDefault="00BA2176" w:rsidP="00BA2176">
            <w:pPr>
              <w:jc w:val="both"/>
              <w:rPr>
                <w:rFonts w:ascii="Liberation Serif" w:hAnsi="Liberation Serif"/>
              </w:rPr>
            </w:pPr>
            <w:r w:rsidRPr="00D941A5">
              <w:rPr>
                <w:rFonts w:ascii="Liberation Serif" w:hAnsi="Liberation Serif"/>
              </w:rPr>
              <w:t>Голышева</w:t>
            </w:r>
          </w:p>
          <w:p w:rsidR="00BA2176" w:rsidRPr="007A1BFD" w:rsidRDefault="00BA2176" w:rsidP="00BA2176">
            <w:pPr>
              <w:ind w:right="43"/>
              <w:outlineLvl w:val="0"/>
            </w:pPr>
            <w:r w:rsidRPr="00D941A5">
              <w:rPr>
                <w:rFonts w:ascii="Liberation Serif" w:hAnsi="Liberation Serif"/>
              </w:rPr>
              <w:t>Елена Афанасьевна</w:t>
            </w:r>
          </w:p>
        </w:tc>
        <w:tc>
          <w:tcPr>
            <w:tcW w:w="5003" w:type="dxa"/>
            <w:shd w:val="clear" w:color="auto" w:fill="auto"/>
          </w:tcPr>
          <w:p w:rsidR="00BA2176" w:rsidRPr="00547652" w:rsidRDefault="00BA2176" w:rsidP="00BA2176">
            <w:pPr>
              <w:pStyle w:val="ac"/>
              <w:jc w:val="both"/>
              <w:rPr>
                <w:rFonts w:ascii="Liberation Serif" w:hAnsi="Liberation Serif"/>
                <w:sz w:val="28"/>
                <w:szCs w:val="28"/>
              </w:rPr>
            </w:pPr>
            <w:r w:rsidRPr="00547652">
              <w:rPr>
                <w:rFonts w:ascii="Liberation Serif" w:hAnsi="Liberation Serif"/>
                <w:sz w:val="28"/>
                <w:szCs w:val="28"/>
              </w:rPr>
              <w:t xml:space="preserve">начальник </w:t>
            </w:r>
            <w:proofErr w:type="gramStart"/>
            <w:r w:rsidRPr="00547652">
              <w:rPr>
                <w:rFonts w:ascii="Liberation Serif" w:hAnsi="Liberation Serif"/>
                <w:sz w:val="28"/>
                <w:szCs w:val="28"/>
              </w:rPr>
              <w:t>отдела экономики администрации городского округа</w:t>
            </w:r>
            <w:proofErr w:type="gramEnd"/>
            <w:r w:rsidRPr="00547652">
              <w:rPr>
                <w:rFonts w:ascii="Liberation Serif" w:hAnsi="Liberation Serif"/>
                <w:sz w:val="28"/>
                <w:szCs w:val="28"/>
              </w:rPr>
              <w:t xml:space="preserve"> Нижняя Салда</w:t>
            </w:r>
            <w:r>
              <w:rPr>
                <w:rFonts w:ascii="Liberation Serif" w:hAnsi="Liberation Serif"/>
                <w:sz w:val="28"/>
                <w:szCs w:val="28"/>
              </w:rPr>
              <w:t>.</w:t>
            </w:r>
          </w:p>
          <w:p w:rsidR="00BA2176" w:rsidRPr="00547652" w:rsidRDefault="00BA2176" w:rsidP="00BA2176">
            <w:pPr>
              <w:ind w:right="43"/>
              <w:jc w:val="both"/>
              <w:outlineLvl w:val="0"/>
              <w:rPr>
                <w:rFonts w:ascii="Liberation Serif" w:hAnsi="Liberation Serif"/>
              </w:rPr>
            </w:pPr>
          </w:p>
        </w:tc>
      </w:tr>
      <w:tr w:rsidR="00BA2176" w:rsidRPr="007A1BFD" w:rsidTr="009C0DCA">
        <w:tc>
          <w:tcPr>
            <w:tcW w:w="934" w:type="dxa"/>
            <w:shd w:val="clear" w:color="auto" w:fill="auto"/>
          </w:tcPr>
          <w:p w:rsidR="00BA2176" w:rsidRPr="007A1BFD" w:rsidRDefault="00BA2176" w:rsidP="00BA2176">
            <w:pPr>
              <w:ind w:right="43"/>
              <w:outlineLvl w:val="0"/>
              <w:rPr>
                <w:caps/>
              </w:rPr>
            </w:pPr>
            <w:r>
              <w:rPr>
                <w:caps/>
              </w:rPr>
              <w:t>10.</w:t>
            </w:r>
          </w:p>
        </w:tc>
        <w:tc>
          <w:tcPr>
            <w:tcW w:w="3810" w:type="dxa"/>
            <w:shd w:val="clear" w:color="auto" w:fill="auto"/>
          </w:tcPr>
          <w:p w:rsidR="00BA2176" w:rsidRPr="00D941A5" w:rsidRDefault="00BA2176" w:rsidP="00BA2176">
            <w:pPr>
              <w:jc w:val="both"/>
              <w:rPr>
                <w:rFonts w:ascii="Liberation Serif" w:hAnsi="Liberation Serif"/>
              </w:rPr>
            </w:pPr>
            <w:proofErr w:type="spellStart"/>
            <w:r w:rsidRPr="00D941A5">
              <w:rPr>
                <w:rFonts w:ascii="Liberation Serif" w:hAnsi="Liberation Serif"/>
              </w:rPr>
              <w:t>Коробщикова</w:t>
            </w:r>
            <w:proofErr w:type="spellEnd"/>
          </w:p>
          <w:p w:rsidR="00BA2176" w:rsidRPr="007A1BFD" w:rsidRDefault="00BA2176" w:rsidP="00BA2176">
            <w:pPr>
              <w:ind w:right="43"/>
              <w:outlineLvl w:val="0"/>
              <w:rPr>
                <w:caps/>
              </w:rPr>
            </w:pPr>
            <w:r w:rsidRPr="00D941A5">
              <w:rPr>
                <w:rFonts w:ascii="Liberation Serif" w:hAnsi="Liberation Serif"/>
              </w:rPr>
              <w:t>Марина Анатольевна</w:t>
            </w:r>
          </w:p>
        </w:tc>
        <w:tc>
          <w:tcPr>
            <w:tcW w:w="5003" w:type="dxa"/>
            <w:shd w:val="clear" w:color="auto" w:fill="auto"/>
          </w:tcPr>
          <w:p w:rsidR="00BA2176" w:rsidRDefault="00BA2176" w:rsidP="00BA2176">
            <w:pPr>
              <w:pStyle w:val="ac"/>
              <w:jc w:val="both"/>
              <w:rPr>
                <w:rFonts w:ascii="Liberation Serif" w:hAnsi="Liberation Serif"/>
                <w:sz w:val="28"/>
                <w:szCs w:val="28"/>
              </w:rPr>
            </w:pPr>
            <w:r>
              <w:rPr>
                <w:rFonts w:ascii="Liberation Serif" w:hAnsi="Liberation Serif"/>
                <w:sz w:val="28"/>
                <w:szCs w:val="28"/>
              </w:rPr>
              <w:t>н</w:t>
            </w:r>
            <w:r w:rsidRPr="00547652">
              <w:rPr>
                <w:rFonts w:ascii="Liberation Serif" w:hAnsi="Liberation Serif"/>
                <w:sz w:val="28"/>
                <w:szCs w:val="28"/>
              </w:rPr>
              <w:t>ачальник отдела по управлению муниципальным имуществом администрации городского округа Нижняя Салда</w:t>
            </w:r>
            <w:r>
              <w:rPr>
                <w:rFonts w:ascii="Liberation Serif" w:hAnsi="Liberation Serif"/>
                <w:sz w:val="28"/>
                <w:szCs w:val="28"/>
              </w:rPr>
              <w:t>.</w:t>
            </w:r>
          </w:p>
          <w:p w:rsidR="00BA2176" w:rsidRPr="00547652" w:rsidRDefault="00BA2176" w:rsidP="00BA2176">
            <w:pPr>
              <w:pStyle w:val="ac"/>
              <w:jc w:val="both"/>
              <w:rPr>
                <w:rFonts w:ascii="Liberation Serif" w:hAnsi="Liberation Serif"/>
                <w:sz w:val="28"/>
                <w:szCs w:val="28"/>
              </w:rPr>
            </w:pPr>
          </w:p>
        </w:tc>
      </w:tr>
      <w:tr w:rsidR="00BA2176" w:rsidTr="009C0DCA">
        <w:tc>
          <w:tcPr>
            <w:tcW w:w="934" w:type="dxa"/>
            <w:shd w:val="clear" w:color="auto" w:fill="auto"/>
          </w:tcPr>
          <w:p w:rsidR="00BA2176" w:rsidRDefault="00BA2176" w:rsidP="00BA2176">
            <w:pPr>
              <w:ind w:right="43"/>
              <w:outlineLvl w:val="0"/>
              <w:rPr>
                <w:caps/>
              </w:rPr>
            </w:pPr>
            <w:r>
              <w:rPr>
                <w:caps/>
              </w:rPr>
              <w:t>11.</w:t>
            </w:r>
          </w:p>
        </w:tc>
        <w:tc>
          <w:tcPr>
            <w:tcW w:w="3810" w:type="dxa"/>
            <w:shd w:val="clear" w:color="auto" w:fill="auto"/>
          </w:tcPr>
          <w:p w:rsidR="00BA2176" w:rsidRDefault="00BA2176" w:rsidP="00BA2176">
            <w:pPr>
              <w:ind w:right="43"/>
              <w:outlineLvl w:val="0"/>
              <w:rPr>
                <w:rFonts w:ascii="Liberation Serif" w:hAnsi="Liberation Serif"/>
              </w:rPr>
            </w:pPr>
            <w:r>
              <w:rPr>
                <w:rFonts w:ascii="Liberation Serif" w:hAnsi="Liberation Serif"/>
              </w:rPr>
              <w:t xml:space="preserve">Филатова </w:t>
            </w:r>
          </w:p>
          <w:p w:rsidR="00BA2176" w:rsidRDefault="00BA2176" w:rsidP="00BA2176">
            <w:pPr>
              <w:ind w:right="43"/>
              <w:outlineLvl w:val="0"/>
              <w:rPr>
                <w:caps/>
              </w:rPr>
            </w:pPr>
            <w:r>
              <w:rPr>
                <w:rFonts w:ascii="Liberation Serif" w:hAnsi="Liberation Serif"/>
              </w:rPr>
              <w:t>Ирина Николаевна</w:t>
            </w:r>
          </w:p>
        </w:tc>
        <w:tc>
          <w:tcPr>
            <w:tcW w:w="5003" w:type="dxa"/>
            <w:shd w:val="clear" w:color="auto" w:fill="auto"/>
          </w:tcPr>
          <w:p w:rsidR="00BA2176" w:rsidRPr="00547652" w:rsidRDefault="00BA2176" w:rsidP="00BA2176">
            <w:pPr>
              <w:pStyle w:val="ac"/>
              <w:jc w:val="both"/>
              <w:rPr>
                <w:rFonts w:ascii="Liberation Serif" w:hAnsi="Liberation Serif"/>
                <w:sz w:val="28"/>
                <w:szCs w:val="28"/>
              </w:rPr>
            </w:pPr>
            <w:r w:rsidRPr="00547652">
              <w:rPr>
                <w:rFonts w:ascii="Liberation Serif" w:hAnsi="Liberation Serif"/>
                <w:sz w:val="28"/>
                <w:szCs w:val="28"/>
              </w:rPr>
              <w:t>начальник отдела муниципальной службы, кадров и правовой работы администрации</w:t>
            </w:r>
            <w:r>
              <w:rPr>
                <w:rFonts w:ascii="Liberation Serif" w:hAnsi="Liberation Serif"/>
                <w:sz w:val="28"/>
                <w:szCs w:val="28"/>
              </w:rPr>
              <w:t xml:space="preserve"> городского округа Нижняя Салда.</w:t>
            </w:r>
          </w:p>
          <w:p w:rsidR="00BA2176" w:rsidRDefault="00BA2176" w:rsidP="00BA2176">
            <w:pPr>
              <w:pStyle w:val="ac"/>
              <w:jc w:val="both"/>
              <w:rPr>
                <w:rFonts w:ascii="Times New Roman" w:hAnsi="Times New Roman"/>
                <w:sz w:val="28"/>
                <w:szCs w:val="28"/>
              </w:rPr>
            </w:pPr>
          </w:p>
        </w:tc>
      </w:tr>
      <w:tr w:rsidR="00BA2176" w:rsidRPr="007A1BFD" w:rsidTr="009C0DCA">
        <w:tc>
          <w:tcPr>
            <w:tcW w:w="934" w:type="dxa"/>
            <w:shd w:val="clear" w:color="auto" w:fill="auto"/>
          </w:tcPr>
          <w:p w:rsidR="00BA2176" w:rsidRPr="007A1BFD" w:rsidRDefault="00BA2176" w:rsidP="00BA2176">
            <w:pPr>
              <w:ind w:right="43"/>
              <w:outlineLvl w:val="0"/>
              <w:rPr>
                <w:caps/>
              </w:rPr>
            </w:pPr>
            <w:r>
              <w:rPr>
                <w:caps/>
              </w:rPr>
              <w:t>12</w:t>
            </w:r>
            <w:r w:rsidRPr="007A1BFD">
              <w:rPr>
                <w:caps/>
              </w:rPr>
              <w:t>.</w:t>
            </w:r>
          </w:p>
        </w:tc>
        <w:tc>
          <w:tcPr>
            <w:tcW w:w="3810" w:type="dxa"/>
            <w:shd w:val="clear" w:color="auto" w:fill="auto"/>
          </w:tcPr>
          <w:p w:rsidR="00BA2176" w:rsidRDefault="00BA2176" w:rsidP="00BA2176">
            <w:pPr>
              <w:ind w:right="43"/>
              <w:outlineLvl w:val="0"/>
              <w:rPr>
                <w:rFonts w:ascii="Liberation Serif" w:hAnsi="Liberation Serif"/>
              </w:rPr>
            </w:pPr>
            <w:proofErr w:type="spellStart"/>
            <w:r>
              <w:rPr>
                <w:rFonts w:ascii="Liberation Serif" w:hAnsi="Liberation Serif"/>
              </w:rPr>
              <w:t>Нурметова</w:t>
            </w:r>
            <w:proofErr w:type="spellEnd"/>
            <w:r>
              <w:rPr>
                <w:rFonts w:ascii="Liberation Serif" w:hAnsi="Liberation Serif"/>
              </w:rPr>
              <w:t xml:space="preserve"> </w:t>
            </w:r>
          </w:p>
          <w:p w:rsidR="00BA2176" w:rsidRPr="007A1BFD" w:rsidRDefault="00BA2176" w:rsidP="00BA2176">
            <w:pPr>
              <w:ind w:right="43"/>
              <w:outlineLvl w:val="0"/>
            </w:pPr>
            <w:r>
              <w:rPr>
                <w:rFonts w:ascii="Liberation Serif" w:hAnsi="Liberation Serif"/>
              </w:rPr>
              <w:t>Екатерина Александровна</w:t>
            </w:r>
          </w:p>
        </w:tc>
        <w:tc>
          <w:tcPr>
            <w:tcW w:w="5003" w:type="dxa"/>
            <w:shd w:val="clear" w:color="auto" w:fill="auto"/>
          </w:tcPr>
          <w:p w:rsidR="00BA2176" w:rsidRDefault="00BA2176" w:rsidP="00BA2176">
            <w:pPr>
              <w:ind w:right="43"/>
              <w:jc w:val="both"/>
              <w:outlineLvl w:val="0"/>
            </w:pPr>
            <w:r w:rsidRPr="00D941A5">
              <w:rPr>
                <w:rFonts w:ascii="Liberation Serif" w:hAnsi="Liberation Serif"/>
              </w:rPr>
              <w:t>начальник отдела жилищно-коммунального хозяйства, экологии и по работе с селами администрации городского округа Нижняя Салда</w:t>
            </w:r>
            <w:r>
              <w:t>.</w:t>
            </w:r>
          </w:p>
          <w:p w:rsidR="00BA2176" w:rsidRPr="007A1BFD" w:rsidRDefault="00BA2176" w:rsidP="00BA2176">
            <w:pPr>
              <w:ind w:right="43"/>
              <w:jc w:val="both"/>
              <w:outlineLvl w:val="0"/>
            </w:pPr>
          </w:p>
        </w:tc>
      </w:tr>
      <w:tr w:rsidR="00BA2176" w:rsidRPr="007A1BFD" w:rsidTr="009C0DCA">
        <w:tc>
          <w:tcPr>
            <w:tcW w:w="934" w:type="dxa"/>
            <w:shd w:val="clear" w:color="auto" w:fill="auto"/>
          </w:tcPr>
          <w:p w:rsidR="00BA2176" w:rsidRPr="007A1BFD" w:rsidRDefault="00BA2176" w:rsidP="00BA2176">
            <w:pPr>
              <w:ind w:right="43"/>
              <w:outlineLvl w:val="0"/>
              <w:rPr>
                <w:caps/>
              </w:rPr>
            </w:pPr>
            <w:r>
              <w:rPr>
                <w:caps/>
              </w:rPr>
              <w:t>13.</w:t>
            </w:r>
          </w:p>
        </w:tc>
        <w:tc>
          <w:tcPr>
            <w:tcW w:w="3810" w:type="dxa"/>
            <w:shd w:val="clear" w:color="auto" w:fill="auto"/>
          </w:tcPr>
          <w:p w:rsidR="00BA2176" w:rsidRPr="00D941A5" w:rsidRDefault="00BA2176" w:rsidP="00BA2176">
            <w:pPr>
              <w:jc w:val="both"/>
              <w:rPr>
                <w:rFonts w:ascii="Liberation Serif" w:hAnsi="Liberation Serif"/>
              </w:rPr>
            </w:pPr>
            <w:proofErr w:type="spellStart"/>
            <w:r w:rsidRPr="00D941A5">
              <w:rPr>
                <w:rFonts w:ascii="Liberation Serif" w:hAnsi="Liberation Serif"/>
              </w:rPr>
              <w:t>Закирова</w:t>
            </w:r>
            <w:proofErr w:type="spellEnd"/>
          </w:p>
          <w:p w:rsidR="00BA2176" w:rsidRDefault="00BA2176" w:rsidP="00BA2176">
            <w:pPr>
              <w:ind w:right="43"/>
              <w:outlineLvl w:val="0"/>
              <w:rPr>
                <w:rFonts w:ascii="Liberation Serif" w:hAnsi="Liberation Serif"/>
              </w:rPr>
            </w:pPr>
            <w:r w:rsidRPr="00D941A5">
              <w:rPr>
                <w:rFonts w:ascii="Liberation Serif" w:hAnsi="Liberation Serif"/>
              </w:rPr>
              <w:t>Нина Николаевна</w:t>
            </w:r>
          </w:p>
          <w:p w:rsidR="00BA2176" w:rsidRPr="007A1BFD" w:rsidRDefault="00BA2176" w:rsidP="00BA2176">
            <w:pPr>
              <w:ind w:right="43"/>
              <w:outlineLvl w:val="0"/>
              <w:rPr>
                <w:caps/>
              </w:rPr>
            </w:pPr>
          </w:p>
        </w:tc>
        <w:tc>
          <w:tcPr>
            <w:tcW w:w="5003" w:type="dxa"/>
            <w:shd w:val="clear" w:color="auto" w:fill="auto"/>
          </w:tcPr>
          <w:p w:rsidR="00BA2176" w:rsidRDefault="00BA2176" w:rsidP="00BA2176">
            <w:pPr>
              <w:ind w:right="43"/>
              <w:outlineLvl w:val="0"/>
            </w:pPr>
            <w:r>
              <w:rPr>
                <w:rFonts w:ascii="Liberation Serif" w:hAnsi="Liberation Serif"/>
              </w:rPr>
              <w:t xml:space="preserve">представитель </w:t>
            </w:r>
            <w:r>
              <w:t>населения городского округа Нижняя Салда.</w:t>
            </w:r>
          </w:p>
          <w:p w:rsidR="00BA2176" w:rsidRPr="007A1BFD" w:rsidRDefault="00BA2176" w:rsidP="00BA2176">
            <w:pPr>
              <w:ind w:right="43"/>
              <w:outlineLvl w:val="0"/>
              <w:rPr>
                <w:caps/>
              </w:rPr>
            </w:pPr>
          </w:p>
        </w:tc>
      </w:tr>
      <w:tr w:rsidR="00BA2176" w:rsidTr="009C0DCA">
        <w:tc>
          <w:tcPr>
            <w:tcW w:w="934" w:type="dxa"/>
            <w:shd w:val="clear" w:color="auto" w:fill="auto"/>
          </w:tcPr>
          <w:p w:rsidR="00BA2176" w:rsidRPr="007A1BFD" w:rsidRDefault="00BA2176" w:rsidP="00BA2176">
            <w:pPr>
              <w:ind w:right="43"/>
              <w:outlineLvl w:val="0"/>
              <w:rPr>
                <w:caps/>
              </w:rPr>
            </w:pPr>
            <w:r>
              <w:rPr>
                <w:caps/>
              </w:rPr>
              <w:t>14.</w:t>
            </w:r>
          </w:p>
        </w:tc>
        <w:tc>
          <w:tcPr>
            <w:tcW w:w="3810" w:type="dxa"/>
            <w:shd w:val="clear" w:color="auto" w:fill="auto"/>
          </w:tcPr>
          <w:p w:rsidR="00BA2176" w:rsidRDefault="00BA2176" w:rsidP="00BA2176">
            <w:pPr>
              <w:ind w:right="43"/>
              <w:outlineLvl w:val="0"/>
              <w:rPr>
                <w:rFonts w:ascii="Liberation Serif" w:hAnsi="Liberation Serif"/>
              </w:rPr>
            </w:pPr>
            <w:proofErr w:type="spellStart"/>
            <w:r>
              <w:rPr>
                <w:rFonts w:ascii="Liberation Serif" w:hAnsi="Liberation Serif"/>
              </w:rPr>
              <w:t>Турышева</w:t>
            </w:r>
            <w:proofErr w:type="spellEnd"/>
            <w:r>
              <w:rPr>
                <w:rFonts w:ascii="Liberation Serif" w:hAnsi="Liberation Serif"/>
              </w:rPr>
              <w:t xml:space="preserve"> </w:t>
            </w:r>
          </w:p>
          <w:p w:rsidR="00BA2176" w:rsidRDefault="00BA2176" w:rsidP="00BA2176">
            <w:pPr>
              <w:ind w:right="43"/>
              <w:outlineLvl w:val="0"/>
              <w:rPr>
                <w:rFonts w:ascii="Liberation Serif" w:hAnsi="Liberation Serif"/>
              </w:rPr>
            </w:pPr>
            <w:r>
              <w:rPr>
                <w:rFonts w:ascii="Liberation Serif" w:hAnsi="Liberation Serif"/>
              </w:rPr>
              <w:t xml:space="preserve">Ирина </w:t>
            </w:r>
            <w:proofErr w:type="spellStart"/>
            <w:r>
              <w:rPr>
                <w:rFonts w:ascii="Liberation Serif" w:hAnsi="Liberation Serif"/>
              </w:rPr>
              <w:t>Альгертовна</w:t>
            </w:r>
            <w:proofErr w:type="spellEnd"/>
          </w:p>
          <w:p w:rsidR="00BA2176" w:rsidRPr="007A1BFD" w:rsidRDefault="00BA2176" w:rsidP="00BA2176">
            <w:pPr>
              <w:ind w:right="43"/>
              <w:outlineLvl w:val="0"/>
              <w:rPr>
                <w:caps/>
              </w:rPr>
            </w:pPr>
          </w:p>
        </w:tc>
        <w:tc>
          <w:tcPr>
            <w:tcW w:w="5003" w:type="dxa"/>
            <w:shd w:val="clear" w:color="auto" w:fill="auto"/>
          </w:tcPr>
          <w:p w:rsidR="00BA2176" w:rsidRDefault="00C72DA4" w:rsidP="00BA2176">
            <w:pPr>
              <w:jc w:val="both"/>
            </w:pPr>
            <w:proofErr w:type="spellStart"/>
            <w:r>
              <w:rPr>
                <w:rFonts w:ascii="Liberation Serif" w:hAnsi="Liberation Serif"/>
              </w:rPr>
              <w:t>п</w:t>
            </w:r>
            <w:r w:rsidR="00BA2176">
              <w:rPr>
                <w:rFonts w:ascii="Liberation Serif" w:hAnsi="Liberation Serif"/>
              </w:rPr>
              <w:t>едставитель</w:t>
            </w:r>
            <w:proofErr w:type="spellEnd"/>
            <w:r w:rsidR="00BA2176">
              <w:rPr>
                <w:rFonts w:ascii="Liberation Serif" w:hAnsi="Liberation Serif"/>
              </w:rPr>
              <w:t xml:space="preserve"> </w:t>
            </w:r>
            <w:r w:rsidR="00BA2176">
              <w:t>населения городского округа Нижняя Салда.</w:t>
            </w:r>
          </w:p>
          <w:p w:rsidR="00BA2176" w:rsidRDefault="00BA2176" w:rsidP="00BA2176">
            <w:pPr>
              <w:jc w:val="both"/>
            </w:pPr>
          </w:p>
        </w:tc>
      </w:tr>
      <w:tr w:rsidR="00BA2176" w:rsidTr="009C0DCA">
        <w:tc>
          <w:tcPr>
            <w:tcW w:w="934" w:type="dxa"/>
            <w:shd w:val="clear" w:color="auto" w:fill="auto"/>
          </w:tcPr>
          <w:p w:rsidR="00BA2176" w:rsidRPr="007A1BFD" w:rsidRDefault="00BA2176" w:rsidP="00BA2176">
            <w:pPr>
              <w:ind w:right="43"/>
              <w:outlineLvl w:val="0"/>
              <w:rPr>
                <w:caps/>
              </w:rPr>
            </w:pPr>
            <w:r>
              <w:rPr>
                <w:caps/>
              </w:rPr>
              <w:t>15.</w:t>
            </w:r>
          </w:p>
        </w:tc>
        <w:tc>
          <w:tcPr>
            <w:tcW w:w="3810" w:type="dxa"/>
            <w:shd w:val="clear" w:color="auto" w:fill="auto"/>
          </w:tcPr>
          <w:p w:rsidR="00BA2176" w:rsidRDefault="00BA2176" w:rsidP="00BA2176">
            <w:pPr>
              <w:ind w:right="43"/>
              <w:outlineLvl w:val="0"/>
            </w:pPr>
            <w:proofErr w:type="spellStart"/>
            <w:r>
              <w:t>Выходцева</w:t>
            </w:r>
            <w:proofErr w:type="spellEnd"/>
          </w:p>
          <w:p w:rsidR="00BA2176" w:rsidRPr="007A1BFD" w:rsidRDefault="00BA2176" w:rsidP="00BA2176">
            <w:pPr>
              <w:ind w:right="43"/>
              <w:outlineLvl w:val="0"/>
              <w:rPr>
                <w:caps/>
              </w:rPr>
            </w:pPr>
            <w:r>
              <w:t>Ирина Валентиновна</w:t>
            </w:r>
          </w:p>
        </w:tc>
        <w:tc>
          <w:tcPr>
            <w:tcW w:w="5003" w:type="dxa"/>
            <w:shd w:val="clear" w:color="auto" w:fill="auto"/>
          </w:tcPr>
          <w:p w:rsidR="00BA2176" w:rsidRDefault="00C72DA4" w:rsidP="00BA2176">
            <w:pPr>
              <w:jc w:val="both"/>
            </w:pPr>
            <w:r>
              <w:t>п</w:t>
            </w:r>
            <w:r w:rsidR="00BA2176" w:rsidRPr="00AA1AA4">
              <w:t>редставитель</w:t>
            </w:r>
            <w:r w:rsidR="00BA2176">
              <w:t xml:space="preserve"> населения городского округа Нижняя Салда.</w:t>
            </w:r>
          </w:p>
        </w:tc>
      </w:tr>
    </w:tbl>
    <w:p w:rsidR="001B4B13" w:rsidRPr="0059585E" w:rsidRDefault="001B4B13" w:rsidP="001B4B13">
      <w:pPr>
        <w:jc w:val="both"/>
        <w:rPr>
          <w:rFonts w:ascii="Liberation Serif" w:hAnsi="Liberation Serif"/>
        </w:rPr>
      </w:pPr>
    </w:p>
    <w:p w:rsidR="001B4B13" w:rsidRPr="0059585E" w:rsidRDefault="001B4B13" w:rsidP="001B4B13">
      <w:pPr>
        <w:jc w:val="both"/>
        <w:rPr>
          <w:rFonts w:ascii="Liberation Serif" w:hAnsi="Liberation Serif"/>
        </w:rPr>
      </w:pPr>
    </w:p>
    <w:p w:rsidR="001B4B13" w:rsidRPr="0059585E" w:rsidRDefault="001B4B13" w:rsidP="001B4B13">
      <w:pPr>
        <w:jc w:val="both"/>
        <w:rPr>
          <w:rFonts w:ascii="Liberation Serif" w:hAnsi="Liberation Seri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247"/>
      </w:tblGrid>
      <w:tr w:rsidR="00DB4EAE" w:rsidTr="00BD7D2C">
        <w:tc>
          <w:tcPr>
            <w:tcW w:w="221" w:type="dxa"/>
          </w:tcPr>
          <w:p w:rsidR="00B759D6" w:rsidRDefault="00B759D6" w:rsidP="00DB4EAE">
            <w:pPr>
              <w:jc w:val="both"/>
              <w:rPr>
                <w:rFonts w:ascii="Liberation Serif" w:hAnsi="Liberation Serif"/>
                <w:sz w:val="24"/>
                <w:szCs w:val="24"/>
              </w:rPr>
            </w:pPr>
          </w:p>
        </w:tc>
        <w:tc>
          <w:tcPr>
            <w:tcW w:w="8710" w:type="dxa"/>
          </w:tcPr>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226CA5" w:rsidRDefault="00226CA5"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226CA5" w:rsidRDefault="00226CA5"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59D6" w:rsidRDefault="00B759D6" w:rsidP="00DB4EAE">
            <w:pPr>
              <w:jc w:val="both"/>
              <w:rPr>
                <w:rFonts w:ascii="Liberation Serif" w:hAnsi="Liberation Serif"/>
                <w:sz w:val="24"/>
                <w:szCs w:val="24"/>
              </w:rPr>
            </w:pPr>
          </w:p>
          <w:p w:rsidR="00B73BA2" w:rsidRPr="00B73BA2" w:rsidRDefault="00B73BA2" w:rsidP="00B54243">
            <w:pPr>
              <w:pStyle w:val="1"/>
              <w:spacing w:before="0" w:after="0"/>
              <w:ind w:firstLine="5307"/>
              <w:jc w:val="both"/>
              <w:rPr>
                <w:rFonts w:ascii="Liberation Serif" w:hAnsi="Liberation Serif" w:cs="Times New Roman"/>
                <w:b w:val="0"/>
                <w:color w:val="000000"/>
                <w:sz w:val="28"/>
                <w:szCs w:val="28"/>
              </w:rPr>
            </w:pPr>
            <w:r w:rsidRPr="00B73BA2">
              <w:rPr>
                <w:rFonts w:ascii="Liberation Serif" w:hAnsi="Liberation Serif" w:cs="Times New Roman"/>
                <w:b w:val="0"/>
                <w:color w:val="000000"/>
                <w:sz w:val="28"/>
                <w:szCs w:val="28"/>
              </w:rPr>
              <w:t>Приложение № 2</w:t>
            </w:r>
          </w:p>
          <w:p w:rsidR="00B73BA2" w:rsidRPr="00B73BA2" w:rsidRDefault="00B73BA2" w:rsidP="00BD7D2C">
            <w:pPr>
              <w:pStyle w:val="1"/>
              <w:spacing w:before="0" w:after="0"/>
              <w:jc w:val="both"/>
              <w:rPr>
                <w:rFonts w:ascii="Liberation Serif" w:hAnsi="Liberation Serif" w:cs="Times New Roman"/>
                <w:b w:val="0"/>
                <w:color w:val="000000"/>
                <w:sz w:val="28"/>
                <w:szCs w:val="28"/>
              </w:rPr>
            </w:pPr>
          </w:p>
          <w:p w:rsidR="00BD7D2C" w:rsidRPr="00B73BA2" w:rsidRDefault="00BD7D2C" w:rsidP="00B54243">
            <w:pPr>
              <w:pStyle w:val="1"/>
              <w:spacing w:before="0" w:after="0"/>
              <w:ind w:left="5307"/>
              <w:jc w:val="both"/>
              <w:rPr>
                <w:rFonts w:ascii="Liberation Serif" w:hAnsi="Liberation Serif" w:cs="Times New Roman"/>
                <w:b w:val="0"/>
                <w:color w:val="000000"/>
                <w:sz w:val="28"/>
                <w:szCs w:val="28"/>
              </w:rPr>
            </w:pPr>
            <w:proofErr w:type="gramStart"/>
            <w:r w:rsidRPr="00B73BA2">
              <w:rPr>
                <w:rFonts w:ascii="Liberation Serif" w:hAnsi="Liberation Serif" w:cs="Times New Roman"/>
                <w:b w:val="0"/>
                <w:color w:val="000000"/>
                <w:sz w:val="28"/>
                <w:szCs w:val="28"/>
              </w:rPr>
              <w:t>УТВЕРЖДЕН</w:t>
            </w:r>
            <w:proofErr w:type="gramEnd"/>
          </w:p>
          <w:p w:rsidR="00B73BA2" w:rsidRDefault="00BD7D2C" w:rsidP="00BD7D2C">
            <w:pPr>
              <w:ind w:left="5340"/>
              <w:jc w:val="both"/>
              <w:rPr>
                <w:rFonts w:ascii="Liberation Serif" w:hAnsi="Liberation Serif"/>
              </w:rPr>
            </w:pPr>
            <w:r w:rsidRPr="00B73BA2">
              <w:rPr>
                <w:rFonts w:ascii="Liberation Serif" w:hAnsi="Liberation Serif"/>
              </w:rPr>
              <w:t xml:space="preserve">постановлением администрации </w:t>
            </w:r>
          </w:p>
          <w:p w:rsidR="00B73BA2" w:rsidRDefault="00BD7D2C" w:rsidP="00BD7D2C">
            <w:pPr>
              <w:ind w:left="5340"/>
              <w:jc w:val="both"/>
              <w:rPr>
                <w:rFonts w:ascii="Liberation Serif" w:hAnsi="Liberation Serif"/>
              </w:rPr>
            </w:pPr>
            <w:r w:rsidRPr="00B73BA2">
              <w:rPr>
                <w:rFonts w:ascii="Liberation Serif" w:hAnsi="Liberation Serif"/>
              </w:rPr>
              <w:t xml:space="preserve">городского округа </w:t>
            </w:r>
          </w:p>
          <w:p w:rsidR="00BD7D2C" w:rsidRPr="00B73BA2" w:rsidRDefault="00BD7D2C" w:rsidP="00B73BA2">
            <w:pPr>
              <w:ind w:left="5340"/>
              <w:rPr>
                <w:rFonts w:ascii="Liberation Serif" w:hAnsi="Liberation Serif"/>
              </w:rPr>
            </w:pPr>
            <w:r w:rsidRPr="00B73BA2">
              <w:rPr>
                <w:rFonts w:ascii="Liberation Serif" w:hAnsi="Liberation Serif"/>
              </w:rPr>
              <w:t>Нижняя Салда от___</w:t>
            </w:r>
            <w:r w:rsidR="00A138AC">
              <w:rPr>
                <w:rFonts w:ascii="Liberation Serif" w:hAnsi="Liberation Serif"/>
              </w:rPr>
              <w:t>22.04.2021</w:t>
            </w:r>
            <w:r w:rsidR="00BA2176">
              <w:rPr>
                <w:rFonts w:ascii="Liberation Serif" w:hAnsi="Liberation Serif"/>
              </w:rPr>
              <w:t>_____№_</w:t>
            </w:r>
            <w:r w:rsidR="00A138AC">
              <w:rPr>
                <w:rFonts w:ascii="Liberation Serif" w:hAnsi="Liberation Serif"/>
              </w:rPr>
              <w:t>238</w:t>
            </w:r>
          </w:p>
          <w:p w:rsidR="00BD7D2C" w:rsidRPr="004C5079" w:rsidRDefault="00BD7D2C" w:rsidP="00BD7D2C">
            <w:pPr>
              <w:rPr>
                <w:rFonts w:ascii="Liberation Serif" w:hAnsi="Liberation Serif"/>
                <w:sz w:val="24"/>
                <w:szCs w:val="24"/>
              </w:rPr>
            </w:pPr>
          </w:p>
          <w:p w:rsidR="00B73BA2" w:rsidRDefault="00B73BA2" w:rsidP="00BD7D2C">
            <w:pPr>
              <w:jc w:val="center"/>
              <w:rPr>
                <w:b/>
              </w:rPr>
            </w:pPr>
          </w:p>
          <w:p w:rsidR="00BD7D2C" w:rsidRPr="00255B51" w:rsidRDefault="00BD7D2C" w:rsidP="00BD7D2C">
            <w:pPr>
              <w:jc w:val="center"/>
              <w:rPr>
                <w:b/>
              </w:rPr>
            </w:pPr>
            <w:r w:rsidRPr="00255B51">
              <w:rPr>
                <w:b/>
              </w:rPr>
              <w:t>ПОРЯДОК</w:t>
            </w:r>
          </w:p>
          <w:p w:rsidR="00BD7D2C" w:rsidRDefault="00BD7D2C" w:rsidP="00BD7D2C">
            <w:pPr>
              <w:jc w:val="center"/>
              <w:rPr>
                <w:b/>
              </w:rPr>
            </w:pPr>
            <w:r>
              <w:rPr>
                <w:b/>
              </w:rPr>
              <w:t>п</w:t>
            </w:r>
            <w:r w:rsidRPr="00255B51">
              <w:rPr>
                <w:b/>
              </w:rPr>
              <w:t>роведения работ по подготовке проекта о внесении изменений в Правила землепользования и застройки городского округа</w:t>
            </w:r>
          </w:p>
          <w:p w:rsidR="00BD7D2C" w:rsidRDefault="00BD7D2C" w:rsidP="00BD7D2C">
            <w:pPr>
              <w:jc w:val="center"/>
              <w:rPr>
                <w:b/>
              </w:rPr>
            </w:pPr>
            <w:r>
              <w:rPr>
                <w:b/>
              </w:rPr>
              <w:t>Нижняя Салда</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2506"/>
              <w:gridCol w:w="2551"/>
              <w:gridCol w:w="3119"/>
            </w:tblGrid>
            <w:tr w:rsidR="00BD7D2C" w:rsidRPr="0006478F" w:rsidTr="00BD7D2C">
              <w:tc>
                <w:tcPr>
                  <w:tcW w:w="845" w:type="dxa"/>
                  <w:shd w:val="clear" w:color="auto" w:fill="auto"/>
                </w:tcPr>
                <w:p w:rsidR="00BD7D2C" w:rsidRPr="0006478F" w:rsidRDefault="00BD7D2C" w:rsidP="00BD7D2C">
                  <w:pPr>
                    <w:jc w:val="center"/>
                    <w:rPr>
                      <w:b/>
                      <w:sz w:val="24"/>
                      <w:szCs w:val="24"/>
                    </w:rPr>
                  </w:pPr>
                  <w:r w:rsidRPr="0006478F">
                    <w:rPr>
                      <w:b/>
                      <w:sz w:val="24"/>
                      <w:szCs w:val="24"/>
                    </w:rPr>
                    <w:t>Этап</w:t>
                  </w:r>
                </w:p>
              </w:tc>
              <w:tc>
                <w:tcPr>
                  <w:tcW w:w="2506" w:type="dxa"/>
                  <w:shd w:val="clear" w:color="auto" w:fill="auto"/>
                </w:tcPr>
                <w:p w:rsidR="00BD7D2C" w:rsidRPr="0006478F" w:rsidRDefault="00BD7D2C" w:rsidP="00BD7D2C">
                  <w:pPr>
                    <w:jc w:val="center"/>
                    <w:rPr>
                      <w:b/>
                      <w:sz w:val="24"/>
                      <w:szCs w:val="24"/>
                    </w:rPr>
                  </w:pPr>
                  <w:r w:rsidRPr="0006478F">
                    <w:rPr>
                      <w:b/>
                      <w:sz w:val="24"/>
                      <w:szCs w:val="24"/>
                    </w:rPr>
                    <w:t>Виды работ</w:t>
                  </w:r>
                </w:p>
              </w:tc>
              <w:tc>
                <w:tcPr>
                  <w:tcW w:w="2551" w:type="dxa"/>
                  <w:shd w:val="clear" w:color="auto" w:fill="auto"/>
                </w:tcPr>
                <w:p w:rsidR="00BD7D2C" w:rsidRPr="0006478F" w:rsidRDefault="00BD7D2C" w:rsidP="00BD7D2C">
                  <w:pPr>
                    <w:jc w:val="center"/>
                    <w:rPr>
                      <w:b/>
                      <w:sz w:val="24"/>
                      <w:szCs w:val="24"/>
                    </w:rPr>
                  </w:pPr>
                  <w:r w:rsidRPr="0006478F">
                    <w:rPr>
                      <w:b/>
                      <w:sz w:val="24"/>
                      <w:szCs w:val="24"/>
                    </w:rPr>
                    <w:t>Сроки</w:t>
                  </w:r>
                </w:p>
              </w:tc>
              <w:tc>
                <w:tcPr>
                  <w:tcW w:w="3119" w:type="dxa"/>
                  <w:shd w:val="clear" w:color="auto" w:fill="auto"/>
                </w:tcPr>
                <w:p w:rsidR="00BD7D2C" w:rsidRPr="0006478F" w:rsidRDefault="00BD7D2C" w:rsidP="00BD7D2C">
                  <w:pPr>
                    <w:jc w:val="center"/>
                    <w:rPr>
                      <w:b/>
                      <w:sz w:val="24"/>
                      <w:szCs w:val="24"/>
                    </w:rPr>
                  </w:pPr>
                  <w:proofErr w:type="gramStart"/>
                  <w:r w:rsidRPr="0006478F">
                    <w:rPr>
                      <w:b/>
                      <w:sz w:val="24"/>
                      <w:szCs w:val="24"/>
                    </w:rPr>
                    <w:t>Ответственные</w:t>
                  </w:r>
                  <w:proofErr w:type="gramEnd"/>
                </w:p>
              </w:tc>
            </w:tr>
            <w:tr w:rsidR="00BD7D2C" w:rsidRPr="0006478F" w:rsidTr="00BD7D2C">
              <w:tc>
                <w:tcPr>
                  <w:tcW w:w="845" w:type="dxa"/>
                  <w:shd w:val="clear" w:color="auto" w:fill="auto"/>
                </w:tcPr>
                <w:p w:rsidR="00BD7D2C" w:rsidRPr="0006478F" w:rsidRDefault="00BD7D2C" w:rsidP="00BD7D2C">
                  <w:pPr>
                    <w:jc w:val="center"/>
                    <w:rPr>
                      <w:sz w:val="24"/>
                      <w:szCs w:val="24"/>
                    </w:rPr>
                  </w:pPr>
                  <w:r w:rsidRPr="0006478F">
                    <w:rPr>
                      <w:sz w:val="24"/>
                      <w:szCs w:val="24"/>
                      <w:lang w:val="en-US"/>
                    </w:rPr>
                    <w:t>I</w:t>
                  </w:r>
                  <w:r w:rsidRPr="0006478F">
                    <w:rPr>
                      <w:sz w:val="24"/>
                      <w:szCs w:val="24"/>
                    </w:rPr>
                    <w:t>.</w:t>
                  </w:r>
                </w:p>
              </w:tc>
              <w:tc>
                <w:tcPr>
                  <w:tcW w:w="2506" w:type="dxa"/>
                  <w:shd w:val="clear" w:color="auto" w:fill="auto"/>
                </w:tcPr>
                <w:p w:rsidR="00BD7D2C" w:rsidRPr="0006478F" w:rsidRDefault="00BD7D2C" w:rsidP="00BD7D2C">
                  <w:pPr>
                    <w:jc w:val="both"/>
                    <w:rPr>
                      <w:sz w:val="24"/>
                      <w:szCs w:val="24"/>
                    </w:rPr>
                  </w:pPr>
                  <w:r w:rsidRPr="0006478F">
                    <w:rPr>
                      <w:sz w:val="24"/>
                      <w:szCs w:val="24"/>
                    </w:rPr>
                    <w:t xml:space="preserve">Опубликование сообщения </w:t>
                  </w:r>
                  <w:proofErr w:type="gramStart"/>
                  <w:r w:rsidRPr="0006478F">
                    <w:rPr>
                      <w:sz w:val="24"/>
                      <w:szCs w:val="24"/>
                    </w:rPr>
                    <w:t>о принятии решения о подготовке проекта о внесении изменений в Правила</w:t>
                  </w:r>
                  <w:proofErr w:type="gramEnd"/>
                  <w:r w:rsidRPr="0006478F">
                    <w:rPr>
                      <w:sz w:val="24"/>
                      <w:szCs w:val="24"/>
                    </w:rPr>
                    <w:t xml:space="preserve"> землепользования и застройки городского округа</w:t>
                  </w:r>
                  <w:r>
                    <w:rPr>
                      <w:sz w:val="24"/>
                      <w:szCs w:val="24"/>
                    </w:rPr>
                    <w:t xml:space="preserve"> Нижняя Салда</w:t>
                  </w:r>
                </w:p>
              </w:tc>
              <w:tc>
                <w:tcPr>
                  <w:tcW w:w="2551" w:type="dxa"/>
                  <w:shd w:val="clear" w:color="auto" w:fill="auto"/>
                </w:tcPr>
                <w:p w:rsidR="00BD7D2C" w:rsidRPr="0006478F" w:rsidRDefault="00BD7D2C" w:rsidP="003C3A8D">
                  <w:pPr>
                    <w:jc w:val="center"/>
                    <w:rPr>
                      <w:sz w:val="24"/>
                      <w:szCs w:val="24"/>
                    </w:rPr>
                  </w:pPr>
                  <w:r>
                    <w:rPr>
                      <w:sz w:val="24"/>
                      <w:szCs w:val="24"/>
                    </w:rPr>
                    <w:t>апрель</w:t>
                  </w:r>
                  <w:r w:rsidRPr="0006478F">
                    <w:rPr>
                      <w:sz w:val="24"/>
                      <w:szCs w:val="24"/>
                    </w:rPr>
                    <w:t xml:space="preserve"> 202</w:t>
                  </w:r>
                  <w:r>
                    <w:rPr>
                      <w:sz w:val="24"/>
                      <w:szCs w:val="24"/>
                    </w:rPr>
                    <w:t>1</w:t>
                  </w:r>
                </w:p>
              </w:tc>
              <w:tc>
                <w:tcPr>
                  <w:tcW w:w="3119" w:type="dxa"/>
                  <w:shd w:val="clear" w:color="auto" w:fill="auto"/>
                </w:tcPr>
                <w:p w:rsidR="00BD7D2C" w:rsidRPr="0006478F" w:rsidRDefault="00BD7D2C" w:rsidP="00BD7D2C">
                  <w:pPr>
                    <w:jc w:val="both"/>
                    <w:rPr>
                      <w:sz w:val="24"/>
                      <w:szCs w:val="24"/>
                    </w:rPr>
                  </w:pPr>
                  <w:r>
                    <w:rPr>
                      <w:sz w:val="24"/>
                      <w:szCs w:val="24"/>
                    </w:rPr>
                    <w:t>Организационно-управленческий</w:t>
                  </w:r>
                  <w:r w:rsidRPr="0006478F">
                    <w:rPr>
                      <w:sz w:val="24"/>
                      <w:szCs w:val="24"/>
                    </w:rPr>
                    <w:t xml:space="preserve"> отдел администрации городского округа</w:t>
                  </w:r>
                </w:p>
              </w:tc>
            </w:tr>
            <w:tr w:rsidR="00BD7D2C" w:rsidRPr="0006478F" w:rsidTr="00BD7D2C">
              <w:tc>
                <w:tcPr>
                  <w:tcW w:w="845" w:type="dxa"/>
                  <w:shd w:val="clear" w:color="auto" w:fill="auto"/>
                </w:tcPr>
                <w:p w:rsidR="00BD7D2C" w:rsidRPr="0006478F" w:rsidRDefault="00BD7D2C" w:rsidP="00BD7D2C">
                  <w:pPr>
                    <w:jc w:val="center"/>
                    <w:rPr>
                      <w:sz w:val="24"/>
                      <w:szCs w:val="24"/>
                    </w:rPr>
                  </w:pPr>
                  <w:r w:rsidRPr="0006478F">
                    <w:rPr>
                      <w:sz w:val="24"/>
                      <w:szCs w:val="24"/>
                      <w:lang w:val="en-US"/>
                    </w:rPr>
                    <w:t>II</w:t>
                  </w:r>
                  <w:r w:rsidRPr="0006478F">
                    <w:rPr>
                      <w:sz w:val="24"/>
                      <w:szCs w:val="24"/>
                    </w:rPr>
                    <w:t>.</w:t>
                  </w:r>
                </w:p>
              </w:tc>
              <w:tc>
                <w:tcPr>
                  <w:tcW w:w="2506" w:type="dxa"/>
                  <w:shd w:val="clear" w:color="auto" w:fill="auto"/>
                </w:tcPr>
                <w:p w:rsidR="00BD7D2C" w:rsidRPr="0006478F" w:rsidRDefault="00BD7D2C" w:rsidP="00BD7D2C">
                  <w:pPr>
                    <w:jc w:val="both"/>
                    <w:rPr>
                      <w:sz w:val="24"/>
                      <w:szCs w:val="24"/>
                    </w:rPr>
                  </w:pPr>
                  <w:r w:rsidRPr="0006478F">
                    <w:rPr>
                      <w:sz w:val="24"/>
                      <w:szCs w:val="24"/>
                    </w:rPr>
                    <w:t xml:space="preserve">Сбор предложений и заявлений </w:t>
                  </w:r>
                  <w:r>
                    <w:rPr>
                      <w:sz w:val="24"/>
                      <w:szCs w:val="24"/>
                    </w:rPr>
                    <w:t xml:space="preserve">о </w:t>
                  </w:r>
                  <w:r w:rsidRPr="0006478F">
                    <w:rPr>
                      <w:sz w:val="24"/>
                      <w:szCs w:val="24"/>
                    </w:rPr>
                    <w:t>подготовке проекта о внесении изменений в Правила землепользования и застройки городского округа</w:t>
                  </w:r>
                  <w:r>
                    <w:rPr>
                      <w:sz w:val="24"/>
                      <w:szCs w:val="24"/>
                    </w:rPr>
                    <w:t xml:space="preserve"> Нижняя Салда</w:t>
                  </w:r>
                </w:p>
              </w:tc>
              <w:tc>
                <w:tcPr>
                  <w:tcW w:w="2551" w:type="dxa"/>
                  <w:shd w:val="clear" w:color="auto" w:fill="auto"/>
                </w:tcPr>
                <w:p w:rsidR="00BD7D2C" w:rsidRPr="0006478F" w:rsidRDefault="00BD7D2C" w:rsidP="003C3A8D">
                  <w:pPr>
                    <w:jc w:val="center"/>
                    <w:rPr>
                      <w:sz w:val="24"/>
                      <w:szCs w:val="24"/>
                    </w:rPr>
                  </w:pPr>
                  <w:proofErr w:type="gramStart"/>
                  <w:r>
                    <w:rPr>
                      <w:sz w:val="24"/>
                      <w:szCs w:val="24"/>
                    </w:rPr>
                    <w:t>в</w:t>
                  </w:r>
                  <w:r w:rsidRPr="0006478F">
                    <w:rPr>
                      <w:sz w:val="24"/>
                      <w:szCs w:val="24"/>
                    </w:rPr>
                    <w:t xml:space="preserve"> течение 14 дней с даты принятия решения о подготовке проекта о внесении изменений в Правила землепользования и застройки городского округа </w:t>
                  </w:r>
                  <w:r>
                    <w:rPr>
                      <w:sz w:val="24"/>
                      <w:szCs w:val="24"/>
                    </w:rPr>
                    <w:t>Нижняя Салда</w:t>
                  </w:r>
                  <w:proofErr w:type="gramEnd"/>
                </w:p>
              </w:tc>
              <w:tc>
                <w:tcPr>
                  <w:tcW w:w="3119" w:type="dxa"/>
                  <w:shd w:val="clear" w:color="auto" w:fill="auto"/>
                </w:tcPr>
                <w:p w:rsidR="00BD7D2C" w:rsidRPr="0006478F" w:rsidRDefault="00BD7D2C" w:rsidP="00BD7D2C">
                  <w:pPr>
                    <w:rPr>
                      <w:sz w:val="24"/>
                      <w:szCs w:val="24"/>
                    </w:rPr>
                  </w:pPr>
                  <w:r>
                    <w:rPr>
                      <w:sz w:val="24"/>
                      <w:szCs w:val="24"/>
                    </w:rPr>
                    <w:t>Отдел архитектуры и градостроительства администрации городского округа</w:t>
                  </w:r>
                </w:p>
              </w:tc>
            </w:tr>
            <w:tr w:rsidR="00BD7D2C" w:rsidRPr="0006478F" w:rsidTr="00BD7D2C">
              <w:tc>
                <w:tcPr>
                  <w:tcW w:w="845" w:type="dxa"/>
                  <w:shd w:val="clear" w:color="auto" w:fill="auto"/>
                </w:tcPr>
                <w:p w:rsidR="00BD7D2C" w:rsidRPr="0006478F" w:rsidRDefault="00BD7D2C" w:rsidP="00BD7D2C">
                  <w:pPr>
                    <w:jc w:val="center"/>
                    <w:rPr>
                      <w:sz w:val="24"/>
                      <w:szCs w:val="24"/>
                    </w:rPr>
                  </w:pPr>
                  <w:r w:rsidRPr="0006478F">
                    <w:rPr>
                      <w:sz w:val="24"/>
                      <w:szCs w:val="24"/>
                      <w:lang w:val="en-US"/>
                    </w:rPr>
                    <w:t>III</w:t>
                  </w:r>
                  <w:r w:rsidRPr="0006478F">
                    <w:rPr>
                      <w:sz w:val="24"/>
                      <w:szCs w:val="24"/>
                    </w:rPr>
                    <w:t>.</w:t>
                  </w:r>
                </w:p>
              </w:tc>
              <w:tc>
                <w:tcPr>
                  <w:tcW w:w="2506" w:type="dxa"/>
                  <w:shd w:val="clear" w:color="auto" w:fill="auto"/>
                </w:tcPr>
                <w:p w:rsidR="00BD7D2C" w:rsidRPr="0006478F" w:rsidRDefault="00BD7D2C" w:rsidP="00BD7D2C">
                  <w:pPr>
                    <w:jc w:val="both"/>
                    <w:rPr>
                      <w:sz w:val="24"/>
                      <w:szCs w:val="24"/>
                    </w:rPr>
                  </w:pPr>
                  <w:r w:rsidRPr="0006478F">
                    <w:rPr>
                      <w:sz w:val="24"/>
                      <w:szCs w:val="24"/>
                    </w:rPr>
                    <w:t>Подготовка проекта о внесении изменений в Правила землепользования и застройки городского округа</w:t>
                  </w:r>
                  <w:r>
                    <w:rPr>
                      <w:sz w:val="24"/>
                      <w:szCs w:val="24"/>
                    </w:rPr>
                    <w:t xml:space="preserve"> Нижняя Салда</w:t>
                  </w:r>
                </w:p>
              </w:tc>
              <w:tc>
                <w:tcPr>
                  <w:tcW w:w="2551" w:type="dxa"/>
                  <w:shd w:val="clear" w:color="auto" w:fill="auto"/>
                </w:tcPr>
                <w:p w:rsidR="00BD7D2C" w:rsidRPr="0006478F" w:rsidRDefault="00BD7D2C" w:rsidP="003C3A8D">
                  <w:pPr>
                    <w:jc w:val="center"/>
                    <w:rPr>
                      <w:sz w:val="24"/>
                      <w:szCs w:val="24"/>
                    </w:rPr>
                  </w:pPr>
                  <w:r>
                    <w:rPr>
                      <w:sz w:val="24"/>
                      <w:szCs w:val="24"/>
                    </w:rPr>
                    <w:t>н</w:t>
                  </w:r>
                  <w:r w:rsidRPr="0006478F">
                    <w:rPr>
                      <w:sz w:val="24"/>
                      <w:szCs w:val="24"/>
                    </w:rPr>
                    <w:t xml:space="preserve">е более 30 дней с момента окончания </w:t>
                  </w:r>
                  <w:r w:rsidRPr="0006478F">
                    <w:rPr>
                      <w:sz w:val="24"/>
                      <w:szCs w:val="24"/>
                      <w:lang w:val="en-US"/>
                    </w:rPr>
                    <w:t>I</w:t>
                  </w:r>
                  <w:r w:rsidRPr="0006478F">
                    <w:rPr>
                      <w:sz w:val="24"/>
                      <w:szCs w:val="24"/>
                    </w:rPr>
                    <w:t xml:space="preserve"> этапа</w:t>
                  </w:r>
                </w:p>
              </w:tc>
              <w:tc>
                <w:tcPr>
                  <w:tcW w:w="3119" w:type="dxa"/>
                  <w:shd w:val="clear" w:color="auto" w:fill="auto"/>
                </w:tcPr>
                <w:p w:rsidR="00BD7D2C" w:rsidRPr="0006478F" w:rsidRDefault="00BD7D2C" w:rsidP="004C5079">
                  <w:pPr>
                    <w:jc w:val="both"/>
                    <w:rPr>
                      <w:sz w:val="24"/>
                      <w:szCs w:val="24"/>
                    </w:rPr>
                  </w:pPr>
                  <w:r w:rsidRPr="0006478F">
                    <w:rPr>
                      <w:sz w:val="24"/>
                      <w:szCs w:val="24"/>
                    </w:rPr>
                    <w:t>Комиссия по подготовке проекта о внесении изменений в Правила землепользования и застройки городского округа</w:t>
                  </w:r>
                  <w:r w:rsidR="004C5079">
                    <w:rPr>
                      <w:sz w:val="24"/>
                      <w:szCs w:val="24"/>
                    </w:rPr>
                    <w:t xml:space="preserve"> Нижняя Салда</w:t>
                  </w:r>
                </w:p>
              </w:tc>
            </w:tr>
            <w:tr w:rsidR="00BD7D2C" w:rsidRPr="0006478F" w:rsidTr="00BD7D2C">
              <w:tc>
                <w:tcPr>
                  <w:tcW w:w="845" w:type="dxa"/>
                  <w:shd w:val="clear" w:color="auto" w:fill="auto"/>
                </w:tcPr>
                <w:p w:rsidR="00BD7D2C" w:rsidRPr="0006478F" w:rsidRDefault="00BD7D2C" w:rsidP="00BD7D2C">
                  <w:pPr>
                    <w:jc w:val="center"/>
                    <w:rPr>
                      <w:sz w:val="24"/>
                      <w:szCs w:val="24"/>
                    </w:rPr>
                  </w:pPr>
                  <w:r w:rsidRPr="0006478F">
                    <w:rPr>
                      <w:sz w:val="24"/>
                      <w:szCs w:val="24"/>
                      <w:lang w:val="en-US"/>
                    </w:rPr>
                    <w:t>IV</w:t>
                  </w:r>
                  <w:r w:rsidRPr="0006478F">
                    <w:rPr>
                      <w:sz w:val="24"/>
                      <w:szCs w:val="24"/>
                    </w:rPr>
                    <w:t>.</w:t>
                  </w:r>
                </w:p>
              </w:tc>
              <w:tc>
                <w:tcPr>
                  <w:tcW w:w="2506" w:type="dxa"/>
                  <w:shd w:val="clear" w:color="auto" w:fill="auto"/>
                </w:tcPr>
                <w:p w:rsidR="00BD7D2C" w:rsidRPr="0006478F" w:rsidRDefault="00BD7D2C" w:rsidP="00BD7D2C">
                  <w:pPr>
                    <w:jc w:val="both"/>
                    <w:rPr>
                      <w:sz w:val="24"/>
                      <w:szCs w:val="24"/>
                    </w:rPr>
                  </w:pPr>
                  <w:r w:rsidRPr="0006478F">
                    <w:rPr>
                      <w:sz w:val="24"/>
                      <w:szCs w:val="24"/>
                    </w:rPr>
                    <w:t xml:space="preserve">Проведение </w:t>
                  </w:r>
                  <w:proofErr w:type="gramStart"/>
                  <w:r w:rsidRPr="0006478F">
                    <w:rPr>
                      <w:sz w:val="24"/>
                      <w:szCs w:val="24"/>
                    </w:rPr>
                    <w:t>публичный</w:t>
                  </w:r>
                  <w:proofErr w:type="gramEnd"/>
                  <w:r w:rsidRPr="0006478F">
                    <w:rPr>
                      <w:sz w:val="24"/>
                      <w:szCs w:val="24"/>
                    </w:rPr>
                    <w:t xml:space="preserve"> слушаний по проекту о внесении изменений в Правила землепользования и застройки городского округа</w:t>
                  </w:r>
                  <w:r>
                    <w:rPr>
                      <w:sz w:val="24"/>
                      <w:szCs w:val="24"/>
                    </w:rPr>
                    <w:t xml:space="preserve"> Нижняя Салда</w:t>
                  </w:r>
                </w:p>
              </w:tc>
              <w:tc>
                <w:tcPr>
                  <w:tcW w:w="2551" w:type="dxa"/>
                  <w:shd w:val="clear" w:color="auto" w:fill="auto"/>
                </w:tcPr>
                <w:p w:rsidR="00BD7D2C" w:rsidRPr="0006478F" w:rsidRDefault="004C5079" w:rsidP="003C3A8D">
                  <w:pPr>
                    <w:jc w:val="center"/>
                    <w:rPr>
                      <w:sz w:val="24"/>
                      <w:szCs w:val="24"/>
                    </w:rPr>
                  </w:pPr>
                  <w:r>
                    <w:rPr>
                      <w:sz w:val="24"/>
                      <w:szCs w:val="24"/>
                    </w:rPr>
                    <w:t>июнь 2021 – июл</w:t>
                  </w:r>
                  <w:r w:rsidR="00BD7D2C" w:rsidRPr="0006478F">
                    <w:rPr>
                      <w:sz w:val="24"/>
                      <w:szCs w:val="24"/>
                    </w:rPr>
                    <w:t>ь 202</w:t>
                  </w:r>
                  <w:r>
                    <w:rPr>
                      <w:sz w:val="24"/>
                      <w:szCs w:val="24"/>
                    </w:rPr>
                    <w:t>1</w:t>
                  </w:r>
                </w:p>
              </w:tc>
              <w:tc>
                <w:tcPr>
                  <w:tcW w:w="3119" w:type="dxa"/>
                  <w:shd w:val="clear" w:color="auto" w:fill="auto"/>
                </w:tcPr>
                <w:p w:rsidR="00BD7D2C" w:rsidRPr="0006478F" w:rsidRDefault="004C5079" w:rsidP="00BD7D2C">
                  <w:pPr>
                    <w:jc w:val="both"/>
                    <w:rPr>
                      <w:sz w:val="24"/>
                      <w:szCs w:val="24"/>
                    </w:rPr>
                  </w:pPr>
                  <w:r>
                    <w:rPr>
                      <w:sz w:val="24"/>
                      <w:szCs w:val="24"/>
                    </w:rPr>
                    <w:t>Отдел архитектуры и градостроительства администрации городского округа</w:t>
                  </w:r>
                </w:p>
              </w:tc>
            </w:tr>
            <w:tr w:rsidR="00BD7D2C" w:rsidRPr="0006478F" w:rsidTr="00BD7D2C">
              <w:tc>
                <w:tcPr>
                  <w:tcW w:w="845" w:type="dxa"/>
                  <w:shd w:val="clear" w:color="auto" w:fill="auto"/>
                </w:tcPr>
                <w:p w:rsidR="00BD7D2C" w:rsidRPr="0006478F" w:rsidRDefault="00BD7D2C" w:rsidP="00BD7D2C">
                  <w:pPr>
                    <w:jc w:val="center"/>
                    <w:rPr>
                      <w:sz w:val="24"/>
                      <w:szCs w:val="24"/>
                    </w:rPr>
                  </w:pPr>
                  <w:r w:rsidRPr="0006478F">
                    <w:rPr>
                      <w:sz w:val="24"/>
                      <w:szCs w:val="24"/>
                      <w:lang w:val="en-US"/>
                    </w:rPr>
                    <w:t>V</w:t>
                  </w:r>
                  <w:r w:rsidRPr="0006478F">
                    <w:rPr>
                      <w:sz w:val="24"/>
                      <w:szCs w:val="24"/>
                    </w:rPr>
                    <w:t>.</w:t>
                  </w:r>
                </w:p>
              </w:tc>
              <w:tc>
                <w:tcPr>
                  <w:tcW w:w="2506" w:type="dxa"/>
                  <w:shd w:val="clear" w:color="auto" w:fill="auto"/>
                </w:tcPr>
                <w:p w:rsidR="00BD7D2C" w:rsidRPr="0006478F" w:rsidRDefault="00BD7D2C" w:rsidP="00BD7D2C">
                  <w:pPr>
                    <w:jc w:val="both"/>
                    <w:rPr>
                      <w:sz w:val="24"/>
                      <w:szCs w:val="24"/>
                    </w:rPr>
                  </w:pPr>
                  <w:r w:rsidRPr="0006478F">
                    <w:rPr>
                      <w:sz w:val="24"/>
                      <w:szCs w:val="24"/>
                    </w:rPr>
                    <w:t xml:space="preserve">Представление итогового проекта о внесении изменений в </w:t>
                  </w:r>
                  <w:r w:rsidRPr="0006478F">
                    <w:rPr>
                      <w:sz w:val="24"/>
                      <w:szCs w:val="24"/>
                    </w:rPr>
                    <w:lastRenderedPageBreak/>
                    <w:t xml:space="preserve">Правила землепользования и застройки городского округа </w:t>
                  </w:r>
                  <w:r>
                    <w:rPr>
                      <w:sz w:val="24"/>
                      <w:szCs w:val="24"/>
                    </w:rPr>
                    <w:t>Нижняя Салда</w:t>
                  </w:r>
                  <w:r w:rsidR="00AA7113">
                    <w:rPr>
                      <w:sz w:val="24"/>
                      <w:szCs w:val="24"/>
                    </w:rPr>
                    <w:t xml:space="preserve"> </w:t>
                  </w:r>
                  <w:r>
                    <w:rPr>
                      <w:sz w:val="24"/>
                      <w:szCs w:val="24"/>
                    </w:rPr>
                    <w:t xml:space="preserve">в </w:t>
                  </w:r>
                  <w:r w:rsidRPr="0006478F">
                    <w:rPr>
                      <w:sz w:val="24"/>
                      <w:szCs w:val="24"/>
                    </w:rPr>
                    <w:t>Думу городского округа</w:t>
                  </w:r>
                  <w:r>
                    <w:rPr>
                      <w:sz w:val="24"/>
                      <w:szCs w:val="24"/>
                    </w:rPr>
                    <w:t xml:space="preserve"> Нижняя Салда</w:t>
                  </w:r>
                </w:p>
              </w:tc>
              <w:tc>
                <w:tcPr>
                  <w:tcW w:w="2551" w:type="dxa"/>
                  <w:shd w:val="clear" w:color="auto" w:fill="auto"/>
                </w:tcPr>
                <w:p w:rsidR="00BD7D2C" w:rsidRPr="0006478F" w:rsidRDefault="00BD7D2C" w:rsidP="003C3A8D">
                  <w:pPr>
                    <w:jc w:val="center"/>
                    <w:rPr>
                      <w:sz w:val="24"/>
                      <w:szCs w:val="24"/>
                    </w:rPr>
                  </w:pPr>
                  <w:r>
                    <w:rPr>
                      <w:sz w:val="24"/>
                      <w:szCs w:val="24"/>
                    </w:rPr>
                    <w:lastRenderedPageBreak/>
                    <w:t>и</w:t>
                  </w:r>
                  <w:r w:rsidR="004C5079">
                    <w:rPr>
                      <w:sz w:val="24"/>
                      <w:szCs w:val="24"/>
                    </w:rPr>
                    <w:t>юль 2021 – август 2021</w:t>
                  </w:r>
                </w:p>
              </w:tc>
              <w:tc>
                <w:tcPr>
                  <w:tcW w:w="3119" w:type="dxa"/>
                  <w:shd w:val="clear" w:color="auto" w:fill="auto"/>
                </w:tcPr>
                <w:p w:rsidR="00BD7D2C" w:rsidRPr="0006478F" w:rsidRDefault="004C5079" w:rsidP="00BD7D2C">
                  <w:pPr>
                    <w:jc w:val="both"/>
                    <w:rPr>
                      <w:sz w:val="24"/>
                      <w:szCs w:val="24"/>
                    </w:rPr>
                  </w:pPr>
                  <w:r>
                    <w:rPr>
                      <w:sz w:val="24"/>
                      <w:szCs w:val="24"/>
                    </w:rPr>
                    <w:t xml:space="preserve">Отдел архитектуры и градостроительства администрации городского </w:t>
                  </w:r>
                  <w:r>
                    <w:rPr>
                      <w:sz w:val="24"/>
                      <w:szCs w:val="24"/>
                    </w:rPr>
                    <w:lastRenderedPageBreak/>
                    <w:t>округа</w:t>
                  </w:r>
                </w:p>
              </w:tc>
            </w:tr>
          </w:tbl>
          <w:p w:rsidR="00BD7D2C" w:rsidRPr="00B32829" w:rsidRDefault="00BD7D2C" w:rsidP="00BD7D2C">
            <w:pPr>
              <w:jc w:val="center"/>
              <w:rPr>
                <w:b/>
              </w:rPr>
            </w:pPr>
          </w:p>
          <w:tbl>
            <w:tblPr>
              <w:tblStyle w:val="a3"/>
              <w:tblW w:w="0" w:type="auto"/>
              <w:tblLook w:val="04A0"/>
            </w:tblPr>
            <w:tblGrid>
              <w:gridCol w:w="4453"/>
              <w:gridCol w:w="4454"/>
            </w:tblGrid>
            <w:tr w:rsidR="004C5079" w:rsidTr="004C5079">
              <w:tc>
                <w:tcPr>
                  <w:tcW w:w="4453" w:type="dxa"/>
                  <w:tcBorders>
                    <w:top w:val="nil"/>
                    <w:left w:val="nil"/>
                    <w:bottom w:val="nil"/>
                    <w:right w:val="nil"/>
                  </w:tcBorders>
                </w:tcPr>
                <w:p w:rsidR="004C5079" w:rsidRDefault="004C5079" w:rsidP="00BD7D2C">
                  <w:pPr>
                    <w:jc w:val="center"/>
                    <w:rPr>
                      <w:b/>
                    </w:rPr>
                  </w:pPr>
                </w:p>
              </w:tc>
              <w:tc>
                <w:tcPr>
                  <w:tcW w:w="4454" w:type="dxa"/>
                  <w:tcBorders>
                    <w:top w:val="nil"/>
                    <w:left w:val="nil"/>
                    <w:bottom w:val="nil"/>
                    <w:right w:val="nil"/>
                  </w:tcBorders>
                </w:tcPr>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Pr="003C3A8D" w:rsidRDefault="003C3A8D" w:rsidP="004C5079"/>
                <w:p w:rsidR="003C3A8D" w:rsidRDefault="003C3A8D" w:rsidP="004C5079"/>
                <w:p w:rsidR="00226CA5" w:rsidRDefault="00226CA5" w:rsidP="004C5079"/>
                <w:p w:rsidR="00226CA5" w:rsidRPr="003C3A8D" w:rsidRDefault="00226CA5" w:rsidP="004C5079"/>
                <w:p w:rsidR="003C3A8D" w:rsidRPr="003C3A8D" w:rsidRDefault="003C3A8D" w:rsidP="004C5079"/>
                <w:p w:rsidR="003C3A8D" w:rsidRDefault="003C3A8D" w:rsidP="004C5079"/>
                <w:p w:rsidR="00226CA5" w:rsidRPr="003C3A8D" w:rsidRDefault="00226CA5" w:rsidP="004C5079"/>
                <w:p w:rsidR="003C3A8D" w:rsidRPr="003C3A8D" w:rsidRDefault="003C3A8D" w:rsidP="004C5079"/>
                <w:p w:rsidR="003C3A8D" w:rsidRPr="003C3A8D" w:rsidRDefault="003C3A8D" w:rsidP="004C5079"/>
                <w:p w:rsidR="00303D7F" w:rsidRPr="003C3A8D" w:rsidRDefault="003C3A8D" w:rsidP="004C5079">
                  <w:r w:rsidRPr="003C3A8D">
                    <w:t>Приложение № 3</w:t>
                  </w:r>
                </w:p>
                <w:p w:rsidR="003C3A8D" w:rsidRPr="003C3A8D" w:rsidRDefault="003C3A8D" w:rsidP="004C5079"/>
                <w:p w:rsidR="004C5079" w:rsidRPr="003C3A8D" w:rsidRDefault="004C5079" w:rsidP="004C5079">
                  <w:r w:rsidRPr="003C3A8D">
                    <w:t>УТВЕРЖДЕНО</w:t>
                  </w:r>
                </w:p>
              </w:tc>
            </w:tr>
            <w:tr w:rsidR="004C5079" w:rsidTr="004C5079">
              <w:tc>
                <w:tcPr>
                  <w:tcW w:w="4453" w:type="dxa"/>
                  <w:tcBorders>
                    <w:top w:val="nil"/>
                    <w:left w:val="nil"/>
                    <w:bottom w:val="nil"/>
                    <w:right w:val="nil"/>
                  </w:tcBorders>
                </w:tcPr>
                <w:p w:rsidR="004C5079" w:rsidRDefault="004C5079" w:rsidP="00BD7D2C">
                  <w:pPr>
                    <w:jc w:val="center"/>
                    <w:rPr>
                      <w:b/>
                    </w:rPr>
                  </w:pPr>
                </w:p>
              </w:tc>
              <w:tc>
                <w:tcPr>
                  <w:tcW w:w="4454" w:type="dxa"/>
                  <w:tcBorders>
                    <w:top w:val="nil"/>
                    <w:left w:val="nil"/>
                    <w:bottom w:val="nil"/>
                    <w:right w:val="nil"/>
                  </w:tcBorders>
                </w:tcPr>
                <w:p w:rsidR="003C3A8D" w:rsidRDefault="003C3A8D" w:rsidP="004C5079">
                  <w:pPr>
                    <w:jc w:val="both"/>
                    <w:rPr>
                      <w:rFonts w:ascii="Liberation Serif" w:hAnsi="Liberation Serif"/>
                    </w:rPr>
                  </w:pPr>
                  <w:r w:rsidRPr="003C3A8D">
                    <w:rPr>
                      <w:rFonts w:ascii="Liberation Serif" w:hAnsi="Liberation Serif"/>
                    </w:rPr>
                    <w:t>п</w:t>
                  </w:r>
                  <w:r w:rsidR="004C5079" w:rsidRPr="003C3A8D">
                    <w:rPr>
                      <w:rFonts w:ascii="Liberation Serif" w:hAnsi="Liberation Serif"/>
                    </w:rPr>
                    <w:t xml:space="preserve">остановлением </w:t>
                  </w:r>
                </w:p>
                <w:p w:rsidR="003C3A8D" w:rsidRDefault="004C5079" w:rsidP="004C5079">
                  <w:pPr>
                    <w:jc w:val="both"/>
                    <w:rPr>
                      <w:rFonts w:ascii="Liberation Serif" w:hAnsi="Liberation Serif"/>
                    </w:rPr>
                  </w:pPr>
                  <w:r w:rsidRPr="003C3A8D">
                    <w:rPr>
                      <w:rFonts w:ascii="Liberation Serif" w:hAnsi="Liberation Serif"/>
                    </w:rPr>
                    <w:t xml:space="preserve">администрации  </w:t>
                  </w:r>
                </w:p>
                <w:p w:rsidR="003C3A8D" w:rsidRDefault="004C5079" w:rsidP="004C5079">
                  <w:pPr>
                    <w:jc w:val="both"/>
                    <w:rPr>
                      <w:rFonts w:ascii="Liberation Serif" w:hAnsi="Liberation Serif"/>
                    </w:rPr>
                  </w:pPr>
                  <w:r w:rsidRPr="003C3A8D">
                    <w:rPr>
                      <w:rFonts w:ascii="Liberation Serif" w:hAnsi="Liberation Serif"/>
                    </w:rPr>
                    <w:t xml:space="preserve">городского округа </w:t>
                  </w:r>
                </w:p>
                <w:p w:rsidR="004C5079" w:rsidRPr="003C3A8D" w:rsidRDefault="004C5079" w:rsidP="004C5079">
                  <w:pPr>
                    <w:jc w:val="both"/>
                    <w:rPr>
                      <w:rFonts w:ascii="Liberation Serif" w:hAnsi="Liberation Serif"/>
                      <w:b/>
                      <w:i/>
                    </w:rPr>
                  </w:pPr>
                  <w:r w:rsidRPr="003C3A8D">
                    <w:rPr>
                      <w:rFonts w:ascii="Liberation Serif" w:hAnsi="Liberation Serif"/>
                    </w:rPr>
                    <w:t>Нижняя Салда</w:t>
                  </w:r>
                </w:p>
                <w:p w:rsidR="004C5079" w:rsidRPr="003C3A8D" w:rsidRDefault="003C3A8D" w:rsidP="004C5079">
                  <w:pPr>
                    <w:jc w:val="both"/>
                    <w:rPr>
                      <w:rFonts w:ascii="Liberation Serif" w:hAnsi="Liberation Serif"/>
                    </w:rPr>
                  </w:pPr>
                  <w:proofErr w:type="gramStart"/>
                  <w:r>
                    <w:rPr>
                      <w:rFonts w:ascii="Liberation Serif" w:hAnsi="Liberation Serif"/>
                    </w:rPr>
                    <w:t>от________________</w:t>
                  </w:r>
                  <w:r w:rsidR="004C5079" w:rsidRPr="003C3A8D">
                    <w:rPr>
                      <w:rFonts w:ascii="Liberation Serif" w:hAnsi="Liberation Serif"/>
                    </w:rPr>
                    <w:t xml:space="preserve"> № ____ </w:t>
                  </w:r>
                  <w:proofErr w:type="gramEnd"/>
                </w:p>
                <w:p w:rsidR="004C5079" w:rsidRPr="003C3A8D" w:rsidRDefault="004C5079" w:rsidP="00BD7D2C">
                  <w:pPr>
                    <w:jc w:val="center"/>
                    <w:rPr>
                      <w:b/>
                    </w:rPr>
                  </w:pPr>
                </w:p>
              </w:tc>
            </w:tr>
          </w:tbl>
          <w:p w:rsidR="00DB4EAE" w:rsidRDefault="00DB4EAE" w:rsidP="00DB4EAE">
            <w:pPr>
              <w:jc w:val="both"/>
              <w:rPr>
                <w:rFonts w:ascii="Liberation Serif" w:hAnsi="Liberation Serif"/>
                <w:sz w:val="24"/>
                <w:szCs w:val="24"/>
              </w:rPr>
            </w:pPr>
          </w:p>
        </w:tc>
      </w:tr>
      <w:tr w:rsidR="00DB4EAE" w:rsidTr="00BD7D2C">
        <w:tc>
          <w:tcPr>
            <w:tcW w:w="221" w:type="dxa"/>
          </w:tcPr>
          <w:p w:rsidR="00DB4EAE" w:rsidRDefault="00DB4EAE" w:rsidP="00DB4EAE">
            <w:pPr>
              <w:jc w:val="both"/>
              <w:rPr>
                <w:rFonts w:ascii="Liberation Serif" w:hAnsi="Liberation Serif"/>
                <w:sz w:val="24"/>
                <w:szCs w:val="24"/>
              </w:rPr>
            </w:pPr>
          </w:p>
        </w:tc>
        <w:tc>
          <w:tcPr>
            <w:tcW w:w="8710" w:type="dxa"/>
          </w:tcPr>
          <w:p w:rsidR="00DB4EAE" w:rsidRDefault="00DB4EAE" w:rsidP="00DB4EAE">
            <w:pPr>
              <w:jc w:val="both"/>
              <w:rPr>
                <w:rFonts w:ascii="Liberation Serif" w:hAnsi="Liberation Serif"/>
                <w:sz w:val="24"/>
                <w:szCs w:val="24"/>
              </w:rPr>
            </w:pPr>
          </w:p>
        </w:tc>
      </w:tr>
    </w:tbl>
    <w:p w:rsidR="001C0496" w:rsidRPr="001C0496" w:rsidRDefault="00DB4EAE" w:rsidP="00DB4EAE">
      <w:pPr>
        <w:pStyle w:val="1"/>
        <w:spacing w:before="0" w:after="0"/>
        <w:rPr>
          <w:rFonts w:ascii="Liberation Serif" w:hAnsi="Liberation Serif"/>
          <w:sz w:val="28"/>
          <w:szCs w:val="28"/>
        </w:rPr>
      </w:pPr>
      <w:r w:rsidRPr="00783289">
        <w:rPr>
          <w:rFonts w:ascii="Times New Roman" w:hAnsi="Times New Roman" w:cs="Times New Roman"/>
          <w:color w:val="000000"/>
          <w:sz w:val="28"/>
          <w:szCs w:val="28"/>
        </w:rPr>
        <w:t>Положение</w:t>
      </w:r>
      <w:r w:rsidRPr="00783289">
        <w:rPr>
          <w:rFonts w:ascii="Times New Roman" w:hAnsi="Times New Roman" w:cs="Times New Roman"/>
          <w:color w:val="000000"/>
          <w:sz w:val="28"/>
          <w:szCs w:val="28"/>
        </w:rPr>
        <w:br/>
      </w:r>
      <w:bookmarkStart w:id="1" w:name="sub_2100"/>
      <w:r w:rsidR="001C0496" w:rsidRPr="001C0496">
        <w:rPr>
          <w:rFonts w:ascii="Liberation Serif" w:hAnsi="Liberation Serif"/>
          <w:color w:val="000000"/>
          <w:sz w:val="28"/>
          <w:szCs w:val="28"/>
        </w:rPr>
        <w:t xml:space="preserve"> </w:t>
      </w:r>
      <w:proofErr w:type="gramStart"/>
      <w:r w:rsidR="001C0496" w:rsidRPr="001C0496">
        <w:rPr>
          <w:rFonts w:ascii="Liberation Serif" w:hAnsi="Liberation Serif"/>
          <w:color w:val="000000"/>
          <w:sz w:val="28"/>
          <w:szCs w:val="28"/>
        </w:rPr>
        <w:t xml:space="preserve">о комиссии по подготовке проекта о внесении изменений в </w:t>
      </w:r>
      <w:r w:rsidR="001C0496" w:rsidRPr="001C0496">
        <w:rPr>
          <w:rFonts w:ascii="Liberation Serif" w:hAnsi="Liberation Serif"/>
          <w:sz w:val="28"/>
          <w:szCs w:val="28"/>
        </w:rPr>
        <w:t>Правила</w:t>
      </w:r>
      <w:proofErr w:type="gramEnd"/>
      <w:r w:rsidR="001C0496" w:rsidRPr="001C0496">
        <w:rPr>
          <w:rFonts w:ascii="Liberation Serif" w:hAnsi="Liberation Serif"/>
          <w:sz w:val="28"/>
          <w:szCs w:val="28"/>
        </w:rPr>
        <w:t xml:space="preserve"> землепользования и застройки городского округа Нижняя Салда </w:t>
      </w:r>
    </w:p>
    <w:p w:rsidR="001C0496" w:rsidRDefault="001C0496" w:rsidP="00DB4EAE">
      <w:pPr>
        <w:pStyle w:val="1"/>
        <w:spacing w:before="0" w:after="0"/>
        <w:rPr>
          <w:rFonts w:ascii="Liberation Serif" w:hAnsi="Liberation Serif"/>
        </w:rPr>
      </w:pPr>
    </w:p>
    <w:p w:rsidR="00DB4EAE" w:rsidRPr="00783289" w:rsidRDefault="003C3A8D" w:rsidP="00DB4EAE">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DB4EAE" w:rsidRPr="00783289">
        <w:rPr>
          <w:rFonts w:ascii="Times New Roman" w:hAnsi="Times New Roman" w:cs="Times New Roman"/>
          <w:color w:val="000000"/>
          <w:sz w:val="28"/>
          <w:szCs w:val="28"/>
        </w:rPr>
        <w:t>1. Общие положения</w:t>
      </w:r>
    </w:p>
    <w:bookmarkEnd w:id="1"/>
    <w:p w:rsidR="00DB4EAE" w:rsidRPr="00783289" w:rsidRDefault="00DB4EAE" w:rsidP="00DB4EAE">
      <w:pPr>
        <w:rPr>
          <w:color w:val="000000"/>
        </w:rPr>
      </w:pPr>
    </w:p>
    <w:p w:rsidR="00DB4EAE" w:rsidRPr="00783289" w:rsidRDefault="00DB4EAE" w:rsidP="00DB4EAE">
      <w:pPr>
        <w:ind w:firstLine="709"/>
        <w:jc w:val="both"/>
        <w:rPr>
          <w:color w:val="000000"/>
        </w:rPr>
      </w:pPr>
      <w:bookmarkStart w:id="2" w:name="sub_11"/>
      <w:r w:rsidRPr="00783289">
        <w:rPr>
          <w:color w:val="000000"/>
        </w:rPr>
        <w:t xml:space="preserve">1. Настоящее Положение определяет </w:t>
      </w:r>
      <w:proofErr w:type="gramStart"/>
      <w:r w:rsidRPr="00783289">
        <w:rPr>
          <w:color w:val="000000"/>
        </w:rPr>
        <w:t>компетенцию</w:t>
      </w:r>
      <w:proofErr w:type="gramEnd"/>
      <w:r w:rsidRPr="00783289">
        <w:rPr>
          <w:color w:val="000000"/>
        </w:rPr>
        <w:t xml:space="preserve"> и порядок деятельности Комиссии </w:t>
      </w:r>
      <w:r>
        <w:rPr>
          <w:color w:val="000000"/>
        </w:rPr>
        <w:t>по подготовке проекта о внесении изменений в Правила</w:t>
      </w:r>
      <w:r w:rsidRPr="00C247BA">
        <w:rPr>
          <w:color w:val="000000"/>
        </w:rPr>
        <w:t xml:space="preserve"> землепользовани</w:t>
      </w:r>
      <w:r>
        <w:rPr>
          <w:color w:val="000000"/>
        </w:rPr>
        <w:t>я</w:t>
      </w:r>
      <w:r w:rsidRPr="00C247BA">
        <w:rPr>
          <w:color w:val="000000"/>
        </w:rPr>
        <w:t xml:space="preserve"> и застройк</w:t>
      </w:r>
      <w:r>
        <w:rPr>
          <w:color w:val="000000"/>
        </w:rPr>
        <w:t>и</w:t>
      </w:r>
      <w:r w:rsidR="000A51B2">
        <w:rPr>
          <w:color w:val="000000"/>
        </w:rPr>
        <w:t xml:space="preserve"> </w:t>
      </w:r>
      <w:r w:rsidR="001C0496">
        <w:rPr>
          <w:color w:val="000000"/>
        </w:rPr>
        <w:t>городского округа Нижняя Салда</w:t>
      </w:r>
      <w:r w:rsidRPr="00783289">
        <w:rPr>
          <w:color w:val="000000"/>
        </w:rPr>
        <w:t xml:space="preserve"> (далее - Комиссия).</w:t>
      </w:r>
    </w:p>
    <w:p w:rsidR="00DB4EAE" w:rsidRDefault="00DB4EAE" w:rsidP="00DB4EAE">
      <w:pPr>
        <w:ind w:firstLine="709"/>
        <w:jc w:val="both"/>
        <w:rPr>
          <w:color w:val="000000"/>
        </w:rPr>
      </w:pPr>
      <w:bookmarkStart w:id="3" w:name="sub_13"/>
      <w:bookmarkEnd w:id="2"/>
      <w:r>
        <w:rPr>
          <w:color w:val="000000"/>
        </w:rPr>
        <w:t>2</w:t>
      </w:r>
      <w:r w:rsidRPr="00783289">
        <w:rPr>
          <w:color w:val="000000"/>
        </w:rPr>
        <w:t xml:space="preserve">. Комиссия в своей деятельности руководствуется </w:t>
      </w:r>
      <w:hyperlink r:id="rId10" w:history="1">
        <w:r w:rsidRPr="00783289">
          <w:rPr>
            <w:rStyle w:val="ad"/>
            <w:color w:val="000000"/>
          </w:rPr>
          <w:t>Конституцией</w:t>
        </w:r>
      </w:hyperlink>
      <w:r w:rsidRPr="00783289">
        <w:rPr>
          <w:color w:val="000000"/>
        </w:rPr>
        <w:t xml:space="preserve"> Российской Федерации, действующим законодательством Российской Федерации и Свердловской области, муниципальными нормативно-правовыми актами, настоящим Положением.</w:t>
      </w:r>
    </w:p>
    <w:p w:rsidR="00DB4EAE" w:rsidRDefault="00DB4EAE" w:rsidP="00DB4EAE">
      <w:pPr>
        <w:ind w:firstLine="709"/>
        <w:jc w:val="both"/>
      </w:pPr>
      <w:r>
        <w:rPr>
          <w:color w:val="000000"/>
        </w:rPr>
        <w:t>3.</w:t>
      </w:r>
      <w:r>
        <w:t>В состав Комиссии могут включаться:</w:t>
      </w:r>
    </w:p>
    <w:p w:rsidR="00DB4EAE" w:rsidRDefault="00DB4EAE" w:rsidP="00DB4EAE">
      <w:pPr>
        <w:ind w:firstLine="709"/>
        <w:jc w:val="both"/>
      </w:pPr>
      <w:r>
        <w:t>представители федерального органа исполнительной власти, уполномоченного на осуществление государственного строительного надзора, и иных федеральных органов государственной власти;</w:t>
      </w:r>
    </w:p>
    <w:p w:rsidR="00DB4EAE" w:rsidRDefault="00DB4EAE" w:rsidP="00DB4EAE">
      <w:pPr>
        <w:ind w:firstLine="709"/>
        <w:jc w:val="both"/>
      </w:pPr>
      <w:r>
        <w:t xml:space="preserve">представители </w:t>
      </w:r>
      <w:proofErr w:type="gramStart"/>
      <w:r>
        <w:t>территориальных исполнительных</w:t>
      </w:r>
      <w:proofErr w:type="gramEnd"/>
      <w:r>
        <w:t xml:space="preserve"> органов государственной власти Свердловской области в сфере социальной защиты населения;</w:t>
      </w:r>
    </w:p>
    <w:p w:rsidR="00DB4EAE" w:rsidRDefault="00DB4EAE" w:rsidP="00DB4EAE">
      <w:pPr>
        <w:ind w:firstLine="709"/>
        <w:jc w:val="both"/>
      </w:pPr>
      <w:r>
        <w:t>представители научных, строительных и проектных организаций, общественных объединений.</w:t>
      </w:r>
    </w:p>
    <w:bookmarkEnd w:id="3"/>
    <w:p w:rsidR="00DB4EAE" w:rsidRPr="00783289" w:rsidRDefault="00DB4EAE" w:rsidP="00DB4EAE">
      <w:pPr>
        <w:rPr>
          <w:color w:val="000000"/>
        </w:rPr>
      </w:pPr>
    </w:p>
    <w:p w:rsidR="00DB4EAE" w:rsidRDefault="003C3A8D" w:rsidP="00DB4EAE">
      <w:pPr>
        <w:jc w:val="center"/>
        <w:rPr>
          <w:b/>
          <w:bCs/>
        </w:rPr>
      </w:pPr>
      <w:bookmarkStart w:id="4" w:name="sub_2200"/>
      <w:r>
        <w:rPr>
          <w:b/>
          <w:bCs/>
        </w:rPr>
        <w:t xml:space="preserve">Глава </w:t>
      </w:r>
      <w:r w:rsidR="00DB4EAE" w:rsidRPr="00897F7F">
        <w:rPr>
          <w:b/>
          <w:bCs/>
        </w:rPr>
        <w:t>2. Задачи</w:t>
      </w:r>
      <w:r w:rsidR="00DB4EAE">
        <w:rPr>
          <w:b/>
          <w:bCs/>
        </w:rPr>
        <w:t xml:space="preserve"> Комиссии </w:t>
      </w:r>
    </w:p>
    <w:p w:rsidR="00DB4EAE" w:rsidRDefault="00DB4EAE" w:rsidP="00DB4EAE">
      <w:pPr>
        <w:jc w:val="center"/>
        <w:rPr>
          <w:b/>
          <w:bCs/>
        </w:rPr>
      </w:pPr>
    </w:p>
    <w:p w:rsidR="00DB4EAE" w:rsidRDefault="00DB4EAE" w:rsidP="00DB4EAE">
      <w:pPr>
        <w:ind w:firstLine="540"/>
        <w:jc w:val="both"/>
      </w:pPr>
      <w:r>
        <w:t>4. Основными задачами Комиссии являются:</w:t>
      </w:r>
    </w:p>
    <w:p w:rsidR="00DB4EAE" w:rsidRDefault="00DB4EAE" w:rsidP="00DB4EAE">
      <w:pPr>
        <w:ind w:firstLine="540"/>
        <w:jc w:val="both"/>
      </w:pPr>
      <w:r>
        <w:t xml:space="preserve">1) подготовка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w:t>
      </w:r>
      <w:r w:rsidR="001C0496">
        <w:rPr>
          <w:color w:val="000000"/>
        </w:rPr>
        <w:t>городского округа Нижняя Салда</w:t>
      </w:r>
      <w:r>
        <w:t xml:space="preserve"> (далее – Правила);</w:t>
      </w:r>
    </w:p>
    <w:p w:rsidR="00DB4EAE" w:rsidRDefault="00DB4EAE" w:rsidP="00DB4EAE">
      <w:pPr>
        <w:ind w:firstLine="540"/>
        <w:jc w:val="both"/>
      </w:pPr>
      <w:r>
        <w:t>2) обеспечение подготовки проекта о внесении изменений в Правила;</w:t>
      </w:r>
    </w:p>
    <w:p w:rsidR="00DB4EAE" w:rsidRDefault="00DB4EAE" w:rsidP="00DB4EAE">
      <w:pPr>
        <w:ind w:firstLine="540"/>
        <w:jc w:val="both"/>
      </w:pPr>
      <w:r>
        <w:lastRenderedPageBreak/>
        <w:t>3) проведение общественных обсуждений или публичных слушаний по проекту о внесении изменений в Правила;</w:t>
      </w:r>
    </w:p>
    <w:p w:rsidR="00DB4EAE" w:rsidRPr="00017C0E" w:rsidRDefault="00DB4EAE" w:rsidP="00DB4EAE">
      <w:pPr>
        <w:ind w:firstLine="540"/>
        <w:jc w:val="both"/>
      </w:pPr>
      <w:r w:rsidRPr="00017C0E">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 с указанием причин принятого решения;</w:t>
      </w:r>
    </w:p>
    <w:p w:rsidR="00DB4EAE" w:rsidRDefault="00DB4EAE" w:rsidP="00DB4EAE">
      <w:pPr>
        <w:ind w:firstLine="540"/>
        <w:jc w:val="both"/>
      </w:pPr>
      <w:r w:rsidRPr="00017C0E">
        <w:t>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 или об отказе в предоставлении такого разрешения с указанием причин принятого решения.</w:t>
      </w:r>
    </w:p>
    <w:p w:rsidR="00DB4EAE" w:rsidRDefault="00DB4EAE" w:rsidP="00DB4EAE">
      <w:pPr>
        <w:pStyle w:val="1"/>
        <w:spacing w:before="0" w:after="0"/>
        <w:ind w:firstLine="709"/>
        <w:rPr>
          <w:rFonts w:ascii="Times New Roman" w:hAnsi="Times New Roman" w:cs="Times New Roman"/>
          <w:color w:val="000000"/>
          <w:sz w:val="28"/>
          <w:szCs w:val="28"/>
        </w:rPr>
      </w:pPr>
    </w:p>
    <w:p w:rsidR="00DB4EAE" w:rsidRPr="00783289" w:rsidRDefault="003C3A8D" w:rsidP="00DB4EAE">
      <w:pPr>
        <w:pStyle w:val="1"/>
        <w:spacing w:before="0"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DB4EAE">
        <w:rPr>
          <w:rFonts w:ascii="Times New Roman" w:hAnsi="Times New Roman" w:cs="Times New Roman"/>
          <w:color w:val="000000"/>
          <w:sz w:val="28"/>
          <w:szCs w:val="28"/>
        </w:rPr>
        <w:t>3</w:t>
      </w:r>
      <w:r w:rsidR="00DB4EAE" w:rsidRPr="00783289">
        <w:rPr>
          <w:rFonts w:ascii="Times New Roman" w:hAnsi="Times New Roman" w:cs="Times New Roman"/>
          <w:color w:val="000000"/>
          <w:sz w:val="28"/>
          <w:szCs w:val="28"/>
        </w:rPr>
        <w:t>. Функции и права Комиссии</w:t>
      </w:r>
    </w:p>
    <w:bookmarkEnd w:id="4"/>
    <w:p w:rsidR="00DB4EAE" w:rsidRPr="00783289" w:rsidRDefault="00DB4EAE" w:rsidP="00DB4EAE">
      <w:pPr>
        <w:ind w:firstLine="709"/>
        <w:rPr>
          <w:color w:val="000000"/>
        </w:rPr>
      </w:pPr>
    </w:p>
    <w:p w:rsidR="00DB4EAE" w:rsidRPr="006367C1" w:rsidRDefault="00DB4EAE" w:rsidP="00DB4EAE">
      <w:pPr>
        <w:ind w:firstLine="709"/>
        <w:jc w:val="both"/>
      </w:pPr>
      <w:r>
        <w:rPr>
          <w:color w:val="000000"/>
        </w:rPr>
        <w:t xml:space="preserve">5. </w:t>
      </w:r>
      <w:r>
        <w:t xml:space="preserve">В целях обеспечения возложенных на Комиссию задач, указанных в </w:t>
      </w:r>
      <w:hyperlink r:id="rId11" w:history="1">
        <w:r w:rsidR="00C72DA4">
          <w:t>главе</w:t>
        </w:r>
      </w:hyperlink>
      <w:r>
        <w:t xml:space="preserve"> 2 настоящего Положения, Комиссия осуществляет следующие функции:</w:t>
      </w:r>
    </w:p>
    <w:p w:rsidR="00DB4EAE" w:rsidRPr="00783289" w:rsidRDefault="00DB4EAE" w:rsidP="00DB4EAE">
      <w:pPr>
        <w:ind w:firstLine="709"/>
        <w:jc w:val="both"/>
        <w:rPr>
          <w:color w:val="000000"/>
        </w:rPr>
      </w:pPr>
      <w:bookmarkStart w:id="5" w:name="sub_211"/>
      <w:proofErr w:type="gramStart"/>
      <w:r w:rsidRPr="00783289">
        <w:rPr>
          <w:color w:val="000000"/>
        </w:rPr>
        <w:t xml:space="preserve">1) обеспечение рассмотрения проектов предложений о внесении изменений в Правила, подготавливаемых по инициативе органа местного самоуправления </w:t>
      </w:r>
      <w:r w:rsidR="001C0496">
        <w:rPr>
          <w:color w:val="000000"/>
        </w:rPr>
        <w:t>городского округа Нижняя Салда</w:t>
      </w:r>
      <w:r w:rsidRPr="00783289">
        <w:rPr>
          <w:color w:val="000000"/>
        </w:rPr>
        <w:t>, на этапе, предшествующем проведению публичных слушаний, в случаях, если необходимо совершенствовать порядок регулирования землепользования и застройки на территории городского округа;</w:t>
      </w:r>
      <w:proofErr w:type="gramEnd"/>
    </w:p>
    <w:p w:rsidR="00DB4EAE" w:rsidRDefault="00DB4EAE" w:rsidP="00DB4EAE">
      <w:pPr>
        <w:ind w:firstLine="709"/>
        <w:jc w:val="both"/>
        <w:rPr>
          <w:color w:val="000000"/>
        </w:rPr>
      </w:pPr>
      <w:bookmarkStart w:id="6" w:name="sub_212"/>
      <w:bookmarkEnd w:id="5"/>
      <w:r w:rsidRPr="00783289">
        <w:rPr>
          <w:color w:val="000000"/>
        </w:rPr>
        <w:t xml:space="preserve">2) обеспечение рассмотрения предложений о внесении изменений в Правила, направленных физическими или юридическими лицами в инициативном порядке либо в случаях, если в результате применения </w:t>
      </w:r>
      <w:proofErr w:type="gramStart"/>
      <w:r w:rsidRPr="00783289">
        <w:rPr>
          <w:color w:val="000000"/>
        </w:rPr>
        <w:t>Правил</w:t>
      </w:r>
      <w:proofErr w:type="gramEnd"/>
      <w:r w:rsidRPr="00783289">
        <w:rPr>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color w:val="000000"/>
        </w:rPr>
        <w:t>;</w:t>
      </w:r>
    </w:p>
    <w:p w:rsidR="00DB4EAE" w:rsidRDefault="00DB4EAE" w:rsidP="00DB4EAE">
      <w:pPr>
        <w:ind w:firstLine="709"/>
        <w:jc w:val="both"/>
      </w:pPr>
      <w:r>
        <w:t>3) рассмотрение заявлений физических или юридических лиц о предоставлении разрешений на условно разрешенный вид использования;</w:t>
      </w:r>
    </w:p>
    <w:p w:rsidR="00DB4EAE" w:rsidRPr="003025A0" w:rsidRDefault="00DB4EAE" w:rsidP="00DB4EAE">
      <w:pPr>
        <w:ind w:firstLine="709"/>
        <w:jc w:val="both"/>
      </w:pPr>
      <w:r>
        <w:t>4) рассмотрение заявлений физических или юридических лиц о предоставлении разрешений на отклонение от предельных параметров;</w:t>
      </w:r>
    </w:p>
    <w:p w:rsidR="00DB4EAE" w:rsidRPr="00783289" w:rsidRDefault="00DB4EAE" w:rsidP="00DB4EAE">
      <w:pPr>
        <w:ind w:firstLine="709"/>
        <w:jc w:val="both"/>
        <w:rPr>
          <w:color w:val="000000"/>
        </w:rPr>
      </w:pPr>
      <w:bookmarkStart w:id="7" w:name="sub_213"/>
      <w:bookmarkEnd w:id="6"/>
      <w:r>
        <w:rPr>
          <w:color w:val="000000"/>
        </w:rPr>
        <w:t>5</w:t>
      </w:r>
      <w:r w:rsidRPr="00783289">
        <w:rPr>
          <w:color w:val="000000"/>
        </w:rPr>
        <w:t>) организация проведения публичных слушаний, подготовка заключения по результатам публичных слушаний;</w:t>
      </w:r>
      <w:bookmarkStart w:id="8" w:name="sub_214"/>
      <w:bookmarkEnd w:id="7"/>
    </w:p>
    <w:p w:rsidR="00DB4EAE" w:rsidRPr="00783289" w:rsidRDefault="00DB4EAE" w:rsidP="00DB4EAE">
      <w:pPr>
        <w:ind w:firstLine="709"/>
        <w:jc w:val="both"/>
        <w:rPr>
          <w:color w:val="000000"/>
        </w:rPr>
      </w:pPr>
      <w:bookmarkStart w:id="9" w:name="sub_215"/>
      <w:bookmarkEnd w:id="8"/>
      <w:proofErr w:type="gramStart"/>
      <w:r>
        <w:rPr>
          <w:color w:val="000000"/>
        </w:rPr>
        <w:t>6</w:t>
      </w:r>
      <w:r w:rsidRPr="00783289">
        <w:rPr>
          <w:color w:val="000000"/>
        </w:rPr>
        <w:t xml:space="preserve">) подготовка предложений по досудебному урегулированию споров в связи с обращениями физических и юридических лиц по поводу решений администрации </w:t>
      </w:r>
      <w:r w:rsidR="001C0496">
        <w:rPr>
          <w:color w:val="000000"/>
        </w:rPr>
        <w:t>городского округа Нижняя Салда</w:t>
      </w:r>
      <w:r w:rsidRPr="00783289">
        <w:rPr>
          <w:color w:val="000000"/>
        </w:rPr>
        <w:t>, касающихся вопросов землепользования и застройки;</w:t>
      </w:r>
      <w:proofErr w:type="gramEnd"/>
    </w:p>
    <w:p w:rsidR="00DB4EAE" w:rsidRPr="00783289" w:rsidRDefault="00DB4EAE" w:rsidP="00DB4EAE">
      <w:pPr>
        <w:ind w:firstLine="709"/>
        <w:jc w:val="both"/>
        <w:rPr>
          <w:color w:val="000000"/>
        </w:rPr>
      </w:pPr>
      <w:bookmarkStart w:id="10" w:name="sub_216"/>
      <w:bookmarkEnd w:id="9"/>
      <w:r>
        <w:rPr>
          <w:color w:val="000000"/>
        </w:rPr>
        <w:t>7</w:t>
      </w:r>
      <w:r w:rsidRPr="00783289">
        <w:rPr>
          <w:color w:val="000000"/>
        </w:rPr>
        <w:t>) организация подготовки проектов нормативных правовых актов, иных документов, связанных с реализацией и применением Правил;</w:t>
      </w:r>
    </w:p>
    <w:p w:rsidR="00DB4EAE" w:rsidRPr="00783289" w:rsidRDefault="00DB4EAE" w:rsidP="00DB4EAE">
      <w:pPr>
        <w:ind w:firstLine="709"/>
        <w:jc w:val="both"/>
        <w:rPr>
          <w:color w:val="000000"/>
        </w:rPr>
      </w:pPr>
      <w:bookmarkStart w:id="11" w:name="sub_217"/>
      <w:bookmarkEnd w:id="10"/>
      <w:r>
        <w:rPr>
          <w:color w:val="000000"/>
        </w:rPr>
        <w:t>8</w:t>
      </w:r>
      <w:r w:rsidRPr="00783289">
        <w:rPr>
          <w:color w:val="000000"/>
        </w:rPr>
        <w:t xml:space="preserve">) обеспечение координации действий и организационная работа в процессе обсуждения </w:t>
      </w:r>
      <w:r>
        <w:rPr>
          <w:color w:val="000000"/>
        </w:rPr>
        <w:t>проекта о внесении изменений в Правила</w:t>
      </w:r>
      <w:r w:rsidRPr="00783289">
        <w:rPr>
          <w:color w:val="000000"/>
        </w:rPr>
        <w:t>;</w:t>
      </w:r>
    </w:p>
    <w:p w:rsidR="00DB4EAE" w:rsidRPr="00783289" w:rsidRDefault="00DB4EAE" w:rsidP="00DB4EAE">
      <w:pPr>
        <w:ind w:firstLine="709"/>
        <w:jc w:val="both"/>
        <w:rPr>
          <w:color w:val="000000"/>
        </w:rPr>
      </w:pPr>
      <w:bookmarkStart w:id="12" w:name="sub_218"/>
      <w:bookmarkEnd w:id="11"/>
      <w:r>
        <w:rPr>
          <w:color w:val="000000"/>
        </w:rPr>
        <w:lastRenderedPageBreak/>
        <w:t>9</w:t>
      </w:r>
      <w:r w:rsidRPr="00783289">
        <w:rPr>
          <w:color w:val="000000"/>
        </w:rPr>
        <w:t xml:space="preserve">) опубликование результатов публичных слушаний, направление их на рассмотрение главе </w:t>
      </w:r>
      <w:r w:rsidR="001C0496">
        <w:rPr>
          <w:color w:val="000000"/>
        </w:rPr>
        <w:t>городского округа Нижняя Салда</w:t>
      </w:r>
      <w:r w:rsidRPr="00783289">
        <w:rPr>
          <w:color w:val="000000"/>
        </w:rPr>
        <w:t>;</w:t>
      </w:r>
    </w:p>
    <w:p w:rsidR="00DB4EAE" w:rsidRPr="00783289" w:rsidRDefault="00DB4EAE" w:rsidP="00DB4EAE">
      <w:pPr>
        <w:ind w:firstLine="709"/>
        <w:jc w:val="both"/>
        <w:rPr>
          <w:color w:val="000000"/>
        </w:rPr>
      </w:pPr>
      <w:bookmarkStart w:id="13" w:name="sub_2110"/>
      <w:bookmarkEnd w:id="12"/>
      <w:r>
        <w:rPr>
          <w:color w:val="000000"/>
        </w:rPr>
        <w:t>10</w:t>
      </w:r>
      <w:r w:rsidRPr="00783289">
        <w:rPr>
          <w:color w:val="000000"/>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DB4EAE" w:rsidRPr="00783289" w:rsidRDefault="00DB4EAE" w:rsidP="00DB4EAE">
      <w:pPr>
        <w:ind w:firstLine="709"/>
        <w:jc w:val="both"/>
        <w:rPr>
          <w:color w:val="000000"/>
        </w:rPr>
      </w:pPr>
      <w:bookmarkStart w:id="14" w:name="sub_2111"/>
      <w:bookmarkEnd w:id="13"/>
      <w:r>
        <w:rPr>
          <w:color w:val="000000"/>
        </w:rPr>
        <w:t>11</w:t>
      </w:r>
      <w:r w:rsidRPr="00783289">
        <w:rPr>
          <w:color w:val="000000"/>
        </w:rPr>
        <w:t>) рассмотрение обращений заинтересованных лиц и выработка предложений по вопросам осуществления развития застроенных территорий.</w:t>
      </w:r>
    </w:p>
    <w:p w:rsidR="00DB4EAE" w:rsidRPr="00783289" w:rsidRDefault="00DB4EAE" w:rsidP="00DB4EAE">
      <w:pPr>
        <w:ind w:firstLine="709"/>
        <w:jc w:val="both"/>
        <w:rPr>
          <w:color w:val="000000"/>
        </w:rPr>
      </w:pPr>
      <w:bookmarkStart w:id="15" w:name="sub_22"/>
      <w:bookmarkEnd w:id="14"/>
      <w:r>
        <w:rPr>
          <w:color w:val="000000"/>
        </w:rPr>
        <w:t>6</w:t>
      </w:r>
      <w:r w:rsidRPr="00783289">
        <w:rPr>
          <w:color w:val="000000"/>
        </w:rPr>
        <w:t>. Комиссия вправе:</w:t>
      </w:r>
    </w:p>
    <w:p w:rsidR="00DB4EAE" w:rsidRPr="00783289" w:rsidRDefault="00DB4EAE" w:rsidP="00DB4EAE">
      <w:pPr>
        <w:ind w:firstLine="709"/>
        <w:jc w:val="both"/>
        <w:rPr>
          <w:color w:val="000000"/>
        </w:rPr>
      </w:pPr>
      <w:bookmarkStart w:id="16" w:name="sub_221"/>
      <w:bookmarkEnd w:id="15"/>
      <w:r w:rsidRPr="00783289">
        <w:rPr>
          <w:color w:val="000000"/>
        </w:rPr>
        <w:t>1) принимать предложения, рекомендации, претензии по вопросам землепользования и застройки, в том числе заслушивать на заседаниях Комиссии представителей различных органов, организаций и граждан о внесении изменений в Правила</w:t>
      </w:r>
      <w:r>
        <w:rPr>
          <w:color w:val="000000"/>
        </w:rPr>
        <w:t xml:space="preserve">, </w:t>
      </w:r>
      <w:r w:rsidRPr="00017C0E">
        <w:rPr>
          <w:color w:val="000000"/>
        </w:rPr>
        <w:t>о выдаче разрешений на условно разрешенный вид использования, разрешений на отклонение от предельных параметров разрешенного строительства</w:t>
      </w:r>
      <w:r w:rsidRPr="00783289">
        <w:rPr>
          <w:color w:val="000000"/>
        </w:rPr>
        <w:t>;</w:t>
      </w:r>
    </w:p>
    <w:p w:rsidR="00DB4EAE" w:rsidRPr="00783289" w:rsidRDefault="00DB4EAE" w:rsidP="00DB4EAE">
      <w:pPr>
        <w:ind w:firstLine="709"/>
        <w:jc w:val="both"/>
        <w:rPr>
          <w:color w:val="000000"/>
        </w:rPr>
      </w:pPr>
      <w:bookmarkStart w:id="17" w:name="sub_222"/>
      <w:bookmarkEnd w:id="16"/>
      <w:r w:rsidRPr="00783289">
        <w:rPr>
          <w:color w:val="000000"/>
        </w:rPr>
        <w:t>2) запрашивать у государственных органов, органов местного самоуправления и организаций необходимую информацию, иные материалы, относящиеся к рассматриваемым на заседаниях вопросам;</w:t>
      </w:r>
    </w:p>
    <w:p w:rsidR="00DB4EAE" w:rsidRPr="00783289" w:rsidRDefault="00DB4EAE" w:rsidP="00DB4EAE">
      <w:pPr>
        <w:ind w:firstLine="709"/>
        <w:jc w:val="both"/>
        <w:rPr>
          <w:color w:val="000000"/>
        </w:rPr>
      </w:pPr>
      <w:bookmarkStart w:id="18" w:name="sub_223"/>
      <w:bookmarkEnd w:id="17"/>
      <w:r w:rsidRPr="00783289">
        <w:rPr>
          <w:color w:val="000000"/>
        </w:rPr>
        <w:t>3) привлекать к работе независимых экспертов;</w:t>
      </w:r>
    </w:p>
    <w:p w:rsidR="00DB4EAE" w:rsidRPr="00783289" w:rsidRDefault="00DB4EAE" w:rsidP="00DB4EAE">
      <w:pPr>
        <w:ind w:firstLine="709"/>
        <w:jc w:val="both"/>
        <w:rPr>
          <w:color w:val="000000"/>
        </w:rPr>
      </w:pPr>
      <w:bookmarkStart w:id="19" w:name="sub_224"/>
      <w:bookmarkEnd w:id="18"/>
      <w:r w:rsidRPr="00783289">
        <w:rPr>
          <w:color w:val="000000"/>
        </w:rPr>
        <w:t>4) публиковать материалы о своей деятельности;</w:t>
      </w:r>
    </w:p>
    <w:p w:rsidR="00DB4EAE" w:rsidRDefault="00DB4EAE" w:rsidP="00DB4EAE">
      <w:pPr>
        <w:ind w:firstLine="709"/>
        <w:jc w:val="both"/>
        <w:rPr>
          <w:color w:val="000000"/>
        </w:rPr>
      </w:pPr>
      <w:bookmarkStart w:id="20" w:name="sub_225"/>
      <w:bookmarkEnd w:id="19"/>
      <w:r w:rsidRPr="00783289">
        <w:rPr>
          <w:color w:val="000000"/>
        </w:rPr>
        <w:t>5) принимать предложения, рекомендации, претензии в процессе обсуждения документации по планировке территории.</w:t>
      </w:r>
    </w:p>
    <w:p w:rsidR="00DB4EAE" w:rsidRDefault="00DB4EAE" w:rsidP="00DB4EAE">
      <w:pPr>
        <w:ind w:firstLine="709"/>
        <w:jc w:val="both"/>
      </w:pPr>
      <w:r>
        <w:rPr>
          <w:color w:val="000000"/>
        </w:rPr>
        <w:t>7.</w:t>
      </w:r>
      <w:r>
        <w:t xml:space="preserve"> Председатель Комиссии осуществляет следующие полномочия:</w:t>
      </w:r>
    </w:p>
    <w:p w:rsidR="00DB4EAE" w:rsidRDefault="00DB4EAE" w:rsidP="00DB4EAE">
      <w:pPr>
        <w:ind w:firstLine="709"/>
        <w:jc w:val="both"/>
      </w:pPr>
      <w:r>
        <w:t>1) осуществляет руководство деятельностью Комиссии;</w:t>
      </w:r>
    </w:p>
    <w:p w:rsidR="00DB4EAE" w:rsidRDefault="00DB4EAE" w:rsidP="00DB4EAE">
      <w:pPr>
        <w:ind w:firstLine="709"/>
        <w:jc w:val="both"/>
      </w:pPr>
      <w:r>
        <w:t>2) определяет перечень и порядок рассмотрения вопросов на заседании Комиссии;</w:t>
      </w:r>
    </w:p>
    <w:p w:rsidR="00DB4EAE" w:rsidRDefault="00DB4EAE" w:rsidP="00DB4EAE">
      <w:pPr>
        <w:ind w:firstLine="709"/>
        <w:jc w:val="both"/>
      </w:pPr>
      <w:r>
        <w:t>3) определяет докладчиков по вопросам, подлежащим рассмотрению на заседании Комиссии;</w:t>
      </w:r>
    </w:p>
    <w:p w:rsidR="00DB4EAE" w:rsidRDefault="00DB4EAE" w:rsidP="00DB4EAE">
      <w:pPr>
        <w:ind w:firstLine="709"/>
        <w:jc w:val="both"/>
      </w:pPr>
      <w:r>
        <w:t>4) определяет время проведения заседаний Комиссии;</w:t>
      </w:r>
    </w:p>
    <w:p w:rsidR="00DB4EAE" w:rsidRDefault="00DB4EAE" w:rsidP="00DB4EAE">
      <w:pPr>
        <w:ind w:firstLine="709"/>
        <w:jc w:val="both"/>
      </w:pPr>
      <w:r>
        <w:t>5) подписывает протоколы, выписки из них, заключения и рекомендации Комиссии;</w:t>
      </w:r>
    </w:p>
    <w:p w:rsidR="00DB4EAE" w:rsidRDefault="00DB4EAE" w:rsidP="00DB4EAE">
      <w:pPr>
        <w:ind w:firstLine="709"/>
        <w:jc w:val="both"/>
      </w:pPr>
      <w:r>
        <w:t>6) несет ответственность за выполнение возложенных на Комиссию задач.</w:t>
      </w:r>
    </w:p>
    <w:p w:rsidR="00DB4EAE" w:rsidRDefault="00DB4EAE" w:rsidP="00DB4EAE">
      <w:pPr>
        <w:ind w:firstLine="709"/>
        <w:jc w:val="both"/>
      </w:pPr>
      <w:r>
        <w:t>8. Секретарь Комиссии осуществляет следующие функции:</w:t>
      </w:r>
    </w:p>
    <w:p w:rsidR="00DB4EAE" w:rsidRDefault="00DB4EAE" w:rsidP="00DB4EAE">
      <w:pPr>
        <w:ind w:firstLine="709"/>
        <w:jc w:val="both"/>
      </w:pPr>
      <w:r>
        <w:t>1) принимает меры по организационному обеспечению деятельности Комиссии;</w:t>
      </w:r>
    </w:p>
    <w:p w:rsidR="00DB4EAE" w:rsidRDefault="00DB4EAE" w:rsidP="00DB4EAE">
      <w:pPr>
        <w:ind w:firstLine="709"/>
        <w:jc w:val="both"/>
      </w:pPr>
      <w:r>
        <w:t xml:space="preserve">2) не </w:t>
      </w:r>
      <w:proofErr w:type="gramStart"/>
      <w:r>
        <w:t>позднее</w:t>
      </w:r>
      <w:proofErr w:type="gramEnd"/>
      <w:r>
        <w:t xml:space="preserve"> чем за пять рабочих дней до дня заседания Комиссии уведомляет членов Комиссии о месте, дате, времени проведения и повестке дня заседания Комиссии;</w:t>
      </w:r>
    </w:p>
    <w:p w:rsidR="00DB4EAE" w:rsidRDefault="00DB4EAE" w:rsidP="00DB4EAE">
      <w:pPr>
        <w:ind w:firstLine="709"/>
        <w:jc w:val="both"/>
      </w:pPr>
      <w:r>
        <w:t xml:space="preserve">3) осуществляет подготовку, формирование и рассылку материалов членам Комиссии не </w:t>
      </w:r>
      <w:proofErr w:type="gramStart"/>
      <w:r>
        <w:t>позднее</w:t>
      </w:r>
      <w:proofErr w:type="gramEnd"/>
      <w:r>
        <w:t xml:space="preserve"> чем за пять рабочих дней до дня ее заседания;</w:t>
      </w:r>
    </w:p>
    <w:p w:rsidR="00DB4EAE" w:rsidRDefault="00DB4EAE" w:rsidP="00DB4EAE">
      <w:pPr>
        <w:ind w:firstLine="709"/>
        <w:jc w:val="both"/>
      </w:pPr>
      <w:r>
        <w:t>4) ведет протоколы заседаний Комиссии, осуществляет подготовку выписок из них на основании запросов, поступивших в Комиссию, а также оформляет заключения Комиссии;</w:t>
      </w:r>
    </w:p>
    <w:p w:rsidR="00DB4EAE" w:rsidRDefault="00DB4EAE" w:rsidP="00DB4EAE">
      <w:pPr>
        <w:ind w:firstLine="709"/>
        <w:jc w:val="both"/>
      </w:pPr>
      <w:r>
        <w:lastRenderedPageBreak/>
        <w:t>5) осуществляет подготовку запросов, проектов решений, других материалов и документов, касающихся выполнения задач и полномочий Комиссии.</w:t>
      </w:r>
    </w:p>
    <w:p w:rsidR="00DB4EAE" w:rsidRDefault="00DB4EAE" w:rsidP="00DB4EAE">
      <w:pPr>
        <w:ind w:firstLine="709"/>
        <w:jc w:val="both"/>
      </w:pPr>
      <w:r>
        <w:t>9. Члены Комиссии имеют право:</w:t>
      </w:r>
    </w:p>
    <w:p w:rsidR="00DB4EAE" w:rsidRDefault="00DB4EAE" w:rsidP="00DB4EAE">
      <w:pPr>
        <w:ind w:firstLine="709"/>
        <w:jc w:val="both"/>
      </w:pPr>
      <w:r>
        <w:t>1) знакомиться с предоставленными секретарем Комиссии материалами;</w:t>
      </w:r>
    </w:p>
    <w:p w:rsidR="00DB4EAE" w:rsidRDefault="00DB4EAE" w:rsidP="00DB4EAE">
      <w:pPr>
        <w:ind w:firstLine="709"/>
        <w:jc w:val="both"/>
      </w:pPr>
      <w:r>
        <w:t>2) выступать по вопросам, включенным в повестку дня заседания Комиссии.</w:t>
      </w:r>
    </w:p>
    <w:p w:rsidR="00DB4EAE" w:rsidRDefault="00DB4EAE" w:rsidP="00DB4EAE">
      <w:pPr>
        <w:ind w:firstLine="709"/>
        <w:jc w:val="both"/>
      </w:pPr>
      <w:r>
        <w:t>Члены Комиссии осуществляют свою деятельность на безвозмездной основе.</w:t>
      </w:r>
    </w:p>
    <w:p w:rsidR="00DB4EAE" w:rsidRDefault="00DB4EAE" w:rsidP="00DB4EAE">
      <w:pPr>
        <w:ind w:firstLine="709"/>
        <w:jc w:val="both"/>
      </w:pPr>
      <w:r>
        <w:t>Формой работы Комиссии является заседание. Заседания Комиссии проводятся открыто, гласно, могут освещаться в средствах массовой информации.</w:t>
      </w:r>
    </w:p>
    <w:bookmarkEnd w:id="20"/>
    <w:p w:rsidR="00DB4EAE" w:rsidRPr="00783289" w:rsidRDefault="00DB4EAE" w:rsidP="00DB4EAE">
      <w:pPr>
        <w:jc w:val="both"/>
        <w:rPr>
          <w:color w:val="000000"/>
        </w:rPr>
      </w:pPr>
    </w:p>
    <w:p w:rsidR="00DB4EAE" w:rsidRPr="00783289" w:rsidRDefault="003C3A8D" w:rsidP="00DB4EAE">
      <w:pPr>
        <w:pStyle w:val="1"/>
        <w:spacing w:before="0" w:after="0"/>
        <w:ind w:firstLine="709"/>
        <w:rPr>
          <w:rFonts w:ascii="Times New Roman" w:hAnsi="Times New Roman" w:cs="Times New Roman"/>
          <w:color w:val="000000"/>
          <w:sz w:val="28"/>
          <w:szCs w:val="28"/>
        </w:rPr>
      </w:pPr>
      <w:bookmarkStart w:id="21" w:name="sub_2300"/>
      <w:r>
        <w:rPr>
          <w:rFonts w:ascii="Times New Roman" w:hAnsi="Times New Roman" w:cs="Times New Roman"/>
          <w:color w:val="000000"/>
          <w:sz w:val="28"/>
          <w:szCs w:val="28"/>
        </w:rPr>
        <w:t xml:space="preserve">Глава </w:t>
      </w:r>
      <w:r w:rsidR="00DB4EAE">
        <w:rPr>
          <w:rFonts w:ascii="Times New Roman" w:hAnsi="Times New Roman" w:cs="Times New Roman"/>
          <w:color w:val="000000"/>
          <w:sz w:val="28"/>
          <w:szCs w:val="28"/>
        </w:rPr>
        <w:t>4</w:t>
      </w:r>
      <w:r w:rsidR="00DB4EAE" w:rsidRPr="00783289">
        <w:rPr>
          <w:rFonts w:ascii="Times New Roman" w:hAnsi="Times New Roman" w:cs="Times New Roman"/>
          <w:color w:val="000000"/>
          <w:sz w:val="28"/>
          <w:szCs w:val="28"/>
        </w:rPr>
        <w:t>. Порядок деятельности Комиссии</w:t>
      </w:r>
    </w:p>
    <w:bookmarkEnd w:id="21"/>
    <w:p w:rsidR="00DB4EAE" w:rsidRPr="00783289" w:rsidRDefault="00DB4EAE" w:rsidP="00DB4EAE">
      <w:pPr>
        <w:ind w:firstLine="709"/>
        <w:jc w:val="both"/>
        <w:rPr>
          <w:color w:val="000000"/>
        </w:rPr>
      </w:pPr>
    </w:p>
    <w:p w:rsidR="00DB4EAE" w:rsidRPr="00783289" w:rsidRDefault="00DB4EAE" w:rsidP="00DB4EAE">
      <w:pPr>
        <w:ind w:firstLine="709"/>
        <w:jc w:val="both"/>
        <w:rPr>
          <w:color w:val="000000"/>
        </w:rPr>
      </w:pPr>
      <w:bookmarkStart w:id="22" w:name="sub_31"/>
      <w:r>
        <w:rPr>
          <w:color w:val="000000"/>
        </w:rPr>
        <w:t>10</w:t>
      </w:r>
      <w:r w:rsidRPr="00783289">
        <w:rPr>
          <w:color w:val="000000"/>
        </w:rPr>
        <w:t>. Комиссия осуществляет свою деятельность в форме заседаний.</w:t>
      </w:r>
    </w:p>
    <w:bookmarkEnd w:id="22"/>
    <w:p w:rsidR="00DB4EAE" w:rsidRDefault="00DB4EAE" w:rsidP="00DB4EAE">
      <w:pPr>
        <w:ind w:firstLine="709"/>
        <w:jc w:val="both"/>
      </w:pPr>
      <w:r>
        <w:t>11. Заседание Комиссии является правомочным, если на нем присутствует не менее половины членов Комиссии.</w:t>
      </w:r>
    </w:p>
    <w:p w:rsidR="00DB4EAE" w:rsidRDefault="00DB4EAE" w:rsidP="00DB4EAE">
      <w:pPr>
        <w:ind w:firstLine="709"/>
        <w:jc w:val="both"/>
      </w:pPr>
      <w:r>
        <w:t>В случае отсутствия членов Комиссии в заседаниях Комиссии участвуют лица их замещающие.</w:t>
      </w:r>
    </w:p>
    <w:p w:rsidR="00DB4EAE" w:rsidRDefault="00DB4EAE" w:rsidP="00DB4EAE">
      <w:pPr>
        <w:ind w:firstLine="709"/>
        <w:jc w:val="both"/>
      </w:pPr>
      <w:r>
        <w:t>12. Комиссия принимает решения по рассматриваемым на ее заседании вопросам открытым голосованием. Решение Комиссии считается принятым, если за него проголосовало более половины от числа членов Комиссии, присутствующих на заседании. При равенстве голосов голос председателя Комиссии является решающим.</w:t>
      </w:r>
    </w:p>
    <w:p w:rsidR="00DB4EAE" w:rsidRDefault="00DB4EAE" w:rsidP="00DB4EAE">
      <w:pPr>
        <w:ind w:firstLine="709"/>
        <w:jc w:val="both"/>
      </w:pPr>
      <w:r>
        <w:t>13. Члены Комиссии, не согласные с принятым решением, вправе требовать занесения их особого мнения в протокол заседания Комиссии.</w:t>
      </w:r>
    </w:p>
    <w:p w:rsidR="00DB4EAE" w:rsidRDefault="00DB4EAE" w:rsidP="00DB4EAE">
      <w:pPr>
        <w:ind w:firstLine="709"/>
        <w:jc w:val="both"/>
        <w:rPr>
          <w:color w:val="000000"/>
        </w:rPr>
      </w:pPr>
      <w:bookmarkStart w:id="23" w:name="sub_34"/>
      <w:r>
        <w:rPr>
          <w:color w:val="000000"/>
        </w:rPr>
        <w:t>14</w:t>
      </w:r>
      <w:r w:rsidRPr="00783289">
        <w:rPr>
          <w:color w:val="000000"/>
        </w:rPr>
        <w:t>. Заседание Комиссии ведет председатель.</w:t>
      </w:r>
    </w:p>
    <w:p w:rsidR="00DB4EAE" w:rsidRDefault="00DB4EAE" w:rsidP="00DB4EAE">
      <w:pPr>
        <w:ind w:firstLine="709"/>
        <w:jc w:val="both"/>
      </w:pPr>
      <w:r>
        <w:t>15. Заместитель председателя Комиссии исполняет обязанности председателя Комиссии в его отсутствие.</w:t>
      </w:r>
    </w:p>
    <w:p w:rsidR="00DB4EAE" w:rsidRPr="00783289" w:rsidRDefault="00DB4EAE" w:rsidP="00DB4EAE">
      <w:pPr>
        <w:ind w:firstLine="709"/>
        <w:jc w:val="both"/>
        <w:rPr>
          <w:color w:val="000000"/>
        </w:rPr>
      </w:pPr>
      <w:r>
        <w:rPr>
          <w:color w:val="000000"/>
        </w:rPr>
        <w:t xml:space="preserve">16. </w:t>
      </w:r>
      <w:r w:rsidRPr="00783289">
        <w:rPr>
          <w:color w:val="000000"/>
        </w:rPr>
        <w:t>При отсутствии председател</w:t>
      </w:r>
      <w:r>
        <w:rPr>
          <w:color w:val="000000"/>
        </w:rPr>
        <w:t>я</w:t>
      </w:r>
      <w:r w:rsidRPr="00783289">
        <w:rPr>
          <w:color w:val="000000"/>
        </w:rPr>
        <w:t xml:space="preserve"> или заместител</w:t>
      </w:r>
      <w:r>
        <w:rPr>
          <w:color w:val="000000"/>
        </w:rPr>
        <w:t>я</w:t>
      </w:r>
      <w:r w:rsidRPr="00783289">
        <w:rPr>
          <w:color w:val="000000"/>
        </w:rPr>
        <w:t xml:space="preserve"> председателя заседание ведет член Комиссии, уполномоченный председателем комиссии.</w:t>
      </w:r>
    </w:p>
    <w:p w:rsidR="00DB4EAE" w:rsidRDefault="00DB4EAE" w:rsidP="00DB4EAE">
      <w:pPr>
        <w:ind w:firstLine="709"/>
        <w:jc w:val="both"/>
      </w:pPr>
      <w:r>
        <w:t>17</w:t>
      </w:r>
      <w:r w:rsidRPr="002645B0">
        <w:t>.</w:t>
      </w:r>
      <w:r>
        <w:t xml:space="preserve"> Комиссия созывается по инициативе председателя Комиссии не реже одного раза в месяц при условии наличия заявлений, предложений, подлежащих рассмотрению на заседании Комиссии. </w:t>
      </w:r>
    </w:p>
    <w:p w:rsidR="00DB4EAE" w:rsidRDefault="00DB4EAE" w:rsidP="00DB4EAE">
      <w:pPr>
        <w:ind w:firstLine="709"/>
        <w:jc w:val="both"/>
      </w:pPr>
      <w:proofErr w:type="gramStart"/>
      <w:r>
        <w:t>Повестка дня заседания Комиссии формируется по инициативе председателя Комиссии, заместителя председателя Комиссии, а также по предложениям иных членов Комиссии и утверждается председателем Комиссии.</w:t>
      </w:r>
      <w:proofErr w:type="gramEnd"/>
    </w:p>
    <w:p w:rsidR="00DB4EAE" w:rsidRPr="00783289" w:rsidRDefault="00DB4EAE" w:rsidP="00DB4EAE">
      <w:pPr>
        <w:ind w:firstLine="709"/>
        <w:jc w:val="both"/>
        <w:rPr>
          <w:color w:val="000000"/>
        </w:rPr>
      </w:pPr>
      <w:bookmarkStart w:id="24" w:name="sub_35"/>
      <w:bookmarkEnd w:id="23"/>
      <w:r>
        <w:rPr>
          <w:color w:val="000000"/>
        </w:rPr>
        <w:t>18</w:t>
      </w:r>
      <w:r w:rsidRPr="00783289">
        <w:rPr>
          <w:color w:val="000000"/>
        </w:rPr>
        <w:t>. Рассмотрение каждого вопроса начинается с доклада по существу вопроса, затем выслушиваются мнения членов Комиссии, при необходимости - мнения заинтересованных лиц или привлеченных специалистов.</w:t>
      </w:r>
    </w:p>
    <w:p w:rsidR="00DB4EAE" w:rsidRPr="00783289" w:rsidRDefault="00DB4EAE" w:rsidP="00DB4EAE">
      <w:pPr>
        <w:ind w:firstLine="709"/>
        <w:jc w:val="both"/>
        <w:rPr>
          <w:color w:val="000000"/>
        </w:rPr>
      </w:pPr>
      <w:bookmarkStart w:id="25" w:name="sub_38"/>
      <w:bookmarkEnd w:id="24"/>
      <w:r>
        <w:rPr>
          <w:color w:val="000000"/>
        </w:rPr>
        <w:lastRenderedPageBreak/>
        <w:t>19.</w:t>
      </w:r>
      <w:r w:rsidRPr="00783289">
        <w:rPr>
          <w:color w:val="000000"/>
        </w:rPr>
        <w:t xml:space="preserve"> В своей деятельности Комиссия руководствуется принципом гласности. Все сведения (за исключением </w:t>
      </w:r>
      <w:proofErr w:type="gramStart"/>
      <w:r w:rsidRPr="00783289">
        <w:rPr>
          <w:color w:val="000000"/>
        </w:rPr>
        <w:t>отнесенных</w:t>
      </w:r>
      <w:proofErr w:type="gramEnd"/>
      <w:r w:rsidRPr="00783289">
        <w:rPr>
          <w:color w:val="000000"/>
        </w:rPr>
        <w:t xml:space="preserve"> к категории секретной информации) являются открытыми. Выписки из протоколов делаются секретарем Комиссии по заявлению граждан или организаций.</w:t>
      </w:r>
    </w:p>
    <w:p w:rsidR="00DB4EAE" w:rsidRDefault="00DB4EAE" w:rsidP="00DB4EAE">
      <w:pPr>
        <w:ind w:firstLine="709"/>
        <w:jc w:val="both"/>
        <w:rPr>
          <w:rFonts w:eastAsia="TimesNewRomanPSMT"/>
        </w:rPr>
      </w:pPr>
      <w:r>
        <w:rPr>
          <w:rFonts w:eastAsia="TimesNewRomanPSMT"/>
        </w:rPr>
        <w:t>20</w:t>
      </w:r>
      <w:r w:rsidRPr="00DE5750">
        <w:rPr>
          <w:rFonts w:eastAsia="TimesNewRomanPSMT"/>
        </w:rPr>
        <w:t xml:space="preserve">. Секретарь Комиссии </w:t>
      </w:r>
      <w:r>
        <w:rPr>
          <w:rFonts w:eastAsia="TimesNewRomanPSMT"/>
        </w:rPr>
        <w:t>назначается из числа</w:t>
      </w:r>
      <w:r w:rsidRPr="00DE5750">
        <w:rPr>
          <w:rFonts w:eastAsia="TimesNewRomanPSMT"/>
        </w:rPr>
        <w:t xml:space="preserve"> сотрудник</w:t>
      </w:r>
      <w:r>
        <w:rPr>
          <w:rFonts w:eastAsia="TimesNewRomanPSMT"/>
        </w:rPr>
        <w:t>ов</w:t>
      </w:r>
      <w:r w:rsidR="00AA7113">
        <w:rPr>
          <w:rFonts w:eastAsia="TimesNewRomanPSMT"/>
        </w:rPr>
        <w:t xml:space="preserve"> </w:t>
      </w:r>
      <w:r w:rsidR="001C0496">
        <w:rPr>
          <w:rFonts w:eastAsia="TimesNewRomanPSMT"/>
        </w:rPr>
        <w:t>отдела архитектуры и градостроительства</w:t>
      </w:r>
      <w:r w:rsidR="00AA7113">
        <w:rPr>
          <w:rFonts w:eastAsia="TimesNewRomanPSMT"/>
        </w:rPr>
        <w:t xml:space="preserve"> </w:t>
      </w:r>
      <w:r w:rsidRPr="00DE5750">
        <w:rPr>
          <w:rFonts w:eastAsia="TimesNewRomanPSMT"/>
        </w:rPr>
        <w:t>администрации</w:t>
      </w:r>
      <w:r w:rsidR="00AA7113">
        <w:rPr>
          <w:rFonts w:eastAsia="TimesNewRomanPSMT"/>
        </w:rPr>
        <w:t xml:space="preserve"> </w:t>
      </w:r>
      <w:r w:rsidR="001C0496">
        <w:rPr>
          <w:color w:val="000000"/>
        </w:rPr>
        <w:t>городского округа Нижняя Салда</w:t>
      </w:r>
      <w:r>
        <w:rPr>
          <w:rFonts w:eastAsia="TimesNewRomanPSMT"/>
        </w:rPr>
        <w:t xml:space="preserve"> и обладает правом голоса.</w:t>
      </w:r>
    </w:p>
    <w:p w:rsidR="00DB4EAE" w:rsidRDefault="00DB4EAE" w:rsidP="00DB4EAE">
      <w:pPr>
        <w:ind w:firstLine="709"/>
        <w:jc w:val="both"/>
      </w:pPr>
      <w:r>
        <w:rPr>
          <w:rFonts w:eastAsia="TimesNewRomanPSMT"/>
        </w:rPr>
        <w:t>21.</w:t>
      </w:r>
      <w:r>
        <w:t xml:space="preserve"> Итоги заседания Комиссии оформляются протоколом, который подписывается председателем Комиссии. В протоколе заседания Комиссии указываются:</w:t>
      </w:r>
    </w:p>
    <w:p w:rsidR="00DB4EAE" w:rsidRDefault="00DB4EAE" w:rsidP="00DB4EAE">
      <w:pPr>
        <w:ind w:firstLine="539"/>
        <w:jc w:val="both"/>
      </w:pPr>
      <w:r>
        <w:t>1) порядковый номер протокола заседания Комиссии, дата и место проведения заседания;</w:t>
      </w:r>
    </w:p>
    <w:p w:rsidR="00DB4EAE" w:rsidRDefault="00DB4EAE" w:rsidP="00DB4EAE">
      <w:pPr>
        <w:ind w:firstLine="539"/>
        <w:jc w:val="both"/>
      </w:pPr>
      <w:r>
        <w:t>2) список присутствующих и отсутствующих членов Комиссии, фамилии и должности лиц, приглашенных на заседание Комиссии;</w:t>
      </w:r>
    </w:p>
    <w:p w:rsidR="00DB4EAE" w:rsidRDefault="00DB4EAE" w:rsidP="00DB4EAE">
      <w:pPr>
        <w:ind w:firstLine="539"/>
        <w:jc w:val="both"/>
      </w:pPr>
      <w:r>
        <w:t>3) повестка дня заседания Комиссии;</w:t>
      </w:r>
    </w:p>
    <w:p w:rsidR="00DB4EAE" w:rsidRDefault="00DB4EAE" w:rsidP="00DB4EAE">
      <w:pPr>
        <w:ind w:firstLine="539"/>
        <w:jc w:val="both"/>
      </w:pPr>
      <w:r>
        <w:t>4) перечень всех принятых решений, рекомендаций с указанием результатов голосования;</w:t>
      </w:r>
    </w:p>
    <w:p w:rsidR="00DB4EAE" w:rsidRPr="007A621C" w:rsidRDefault="00DB4EAE" w:rsidP="00DB4EAE">
      <w:pPr>
        <w:ind w:firstLine="539"/>
        <w:jc w:val="both"/>
      </w:pPr>
      <w:r>
        <w:t>5) иные данные, отражающие ход заседания Комиссии.</w:t>
      </w:r>
    </w:p>
    <w:p w:rsidR="00DB4EAE" w:rsidRPr="000B76DC" w:rsidRDefault="00DB4EAE" w:rsidP="00DB4EAE">
      <w:pPr>
        <w:ind w:firstLine="567"/>
        <w:jc w:val="both"/>
        <w:rPr>
          <w:color w:val="000000"/>
        </w:rPr>
      </w:pPr>
      <w:bookmarkStart w:id="26" w:name="sub_36"/>
      <w:r w:rsidRPr="000B76DC">
        <w:rPr>
          <w:color w:val="000000"/>
        </w:rPr>
        <w:t>К протоколу могут прикладываться копии материалов по теме заседания.</w:t>
      </w:r>
      <w:bookmarkEnd w:id="26"/>
    </w:p>
    <w:bookmarkEnd w:id="25"/>
    <w:p w:rsidR="00DB4EAE" w:rsidRPr="00783289" w:rsidRDefault="00DB4EAE" w:rsidP="00DB4EAE">
      <w:pPr>
        <w:jc w:val="both"/>
        <w:rPr>
          <w:color w:val="000000"/>
        </w:rPr>
      </w:pPr>
    </w:p>
    <w:p w:rsidR="00DB4EAE" w:rsidRPr="00783289" w:rsidRDefault="003C3A8D" w:rsidP="00DB4EAE">
      <w:pPr>
        <w:pStyle w:val="1"/>
        <w:spacing w:before="0" w:after="0"/>
        <w:ind w:firstLine="709"/>
        <w:rPr>
          <w:rFonts w:ascii="Times New Roman" w:hAnsi="Times New Roman" w:cs="Times New Roman"/>
          <w:color w:val="000000"/>
          <w:sz w:val="28"/>
          <w:szCs w:val="28"/>
        </w:rPr>
      </w:pPr>
      <w:bookmarkStart w:id="27" w:name="sub_2400"/>
      <w:r>
        <w:rPr>
          <w:rFonts w:ascii="Times New Roman" w:hAnsi="Times New Roman" w:cs="Times New Roman"/>
          <w:color w:val="000000"/>
          <w:sz w:val="28"/>
          <w:szCs w:val="28"/>
        </w:rPr>
        <w:t xml:space="preserve">Глава </w:t>
      </w:r>
      <w:r w:rsidR="00DB4EAE">
        <w:rPr>
          <w:rFonts w:ascii="Times New Roman" w:hAnsi="Times New Roman" w:cs="Times New Roman"/>
          <w:color w:val="000000"/>
          <w:sz w:val="28"/>
          <w:szCs w:val="28"/>
        </w:rPr>
        <w:t>5</w:t>
      </w:r>
      <w:r w:rsidR="00DB4EAE" w:rsidRPr="00783289">
        <w:rPr>
          <w:rFonts w:ascii="Times New Roman" w:hAnsi="Times New Roman" w:cs="Times New Roman"/>
          <w:color w:val="000000"/>
          <w:sz w:val="28"/>
          <w:szCs w:val="28"/>
        </w:rPr>
        <w:t>. Обеспечение деятельности Комиссии</w:t>
      </w:r>
    </w:p>
    <w:bookmarkEnd w:id="27"/>
    <w:p w:rsidR="00DB4EAE" w:rsidRPr="00783289" w:rsidRDefault="00DB4EAE" w:rsidP="00DB4EAE">
      <w:pPr>
        <w:ind w:firstLine="709"/>
        <w:jc w:val="both"/>
        <w:rPr>
          <w:color w:val="000000"/>
        </w:rPr>
      </w:pPr>
    </w:p>
    <w:p w:rsidR="00DB4EAE" w:rsidRPr="00783289" w:rsidRDefault="00DB4EAE" w:rsidP="00DB4EAE">
      <w:pPr>
        <w:ind w:firstLine="709"/>
        <w:jc w:val="both"/>
        <w:rPr>
          <w:color w:val="000000"/>
        </w:rPr>
      </w:pPr>
      <w:bookmarkStart w:id="28" w:name="sub_41"/>
      <w:r>
        <w:rPr>
          <w:color w:val="000000"/>
        </w:rPr>
        <w:t>22</w:t>
      </w:r>
      <w:r w:rsidRPr="00783289">
        <w:rPr>
          <w:color w:val="000000"/>
        </w:rPr>
        <w:t xml:space="preserve">. Техническое обеспечение деятельности Комиссии осуществляет ее секретарь </w:t>
      </w:r>
      <w:r w:rsidR="001C0496">
        <w:rPr>
          <w:color w:val="000000"/>
        </w:rPr>
        <w:t>–</w:t>
      </w:r>
      <w:r w:rsidR="000A51B2">
        <w:rPr>
          <w:color w:val="000000"/>
        </w:rPr>
        <w:t xml:space="preserve"> </w:t>
      </w:r>
      <w:r w:rsidR="001C0496">
        <w:rPr>
          <w:color w:val="000000"/>
        </w:rPr>
        <w:t xml:space="preserve">главный </w:t>
      </w:r>
      <w:r>
        <w:t xml:space="preserve">специалист </w:t>
      </w:r>
      <w:r w:rsidR="001C0496">
        <w:t>отдела архитектуры и градостроительства</w:t>
      </w:r>
      <w:r>
        <w:t xml:space="preserve"> администрации </w:t>
      </w:r>
      <w:r w:rsidR="001C0496">
        <w:rPr>
          <w:color w:val="000000"/>
        </w:rPr>
        <w:t>городского округа Нижняя Салда</w:t>
      </w:r>
      <w:r>
        <w:t>.</w:t>
      </w:r>
    </w:p>
    <w:p w:rsidR="00DB4EAE" w:rsidRPr="00783289" w:rsidRDefault="00DB4EAE" w:rsidP="00DB4EAE">
      <w:pPr>
        <w:ind w:firstLine="709"/>
        <w:jc w:val="both"/>
        <w:rPr>
          <w:color w:val="000000"/>
        </w:rPr>
      </w:pPr>
      <w:bookmarkStart w:id="29" w:name="sub_42"/>
      <w:bookmarkEnd w:id="28"/>
      <w:r>
        <w:rPr>
          <w:color w:val="000000"/>
        </w:rPr>
        <w:t>23</w:t>
      </w:r>
      <w:r w:rsidRPr="00783289">
        <w:rPr>
          <w:color w:val="000000"/>
        </w:rPr>
        <w:t xml:space="preserve">. Администрация </w:t>
      </w:r>
      <w:r w:rsidR="001C0496">
        <w:rPr>
          <w:color w:val="000000"/>
        </w:rPr>
        <w:t>городского округа Нижняя Салда</w:t>
      </w:r>
      <w:r w:rsidRPr="00783289">
        <w:rPr>
          <w:color w:val="000000"/>
        </w:rPr>
        <w:t xml:space="preserve"> предоставляет Комиссии необходимые помещения для работы, проведения заседаний и публичных слушаний.</w:t>
      </w:r>
    </w:p>
    <w:bookmarkEnd w:id="29"/>
    <w:p w:rsidR="00DB4EAE" w:rsidRPr="00783289" w:rsidRDefault="00DB4EAE" w:rsidP="00DB4EAE">
      <w:pPr>
        <w:jc w:val="both"/>
        <w:rPr>
          <w:color w:val="000000"/>
        </w:rPr>
      </w:pPr>
    </w:p>
    <w:p w:rsidR="00DB4EAE" w:rsidRPr="00B32829" w:rsidRDefault="00DB4EAE" w:rsidP="00DB4EAE">
      <w:pPr>
        <w:jc w:val="center"/>
        <w:rPr>
          <w:b/>
        </w:rPr>
      </w:pPr>
    </w:p>
    <w:p w:rsidR="00DB4EAE" w:rsidRPr="003E25FC" w:rsidRDefault="00DB4EAE" w:rsidP="00DB4EAE"/>
    <w:p w:rsidR="00DB4EAE" w:rsidRPr="0059585E" w:rsidRDefault="00DB4EAE" w:rsidP="00DB4EAE">
      <w:pPr>
        <w:jc w:val="both"/>
        <w:rPr>
          <w:rFonts w:ascii="Liberation Serif" w:hAnsi="Liberation Serif"/>
          <w:sz w:val="24"/>
          <w:szCs w:val="24"/>
        </w:rPr>
      </w:pPr>
    </w:p>
    <w:p w:rsidR="001B4B13" w:rsidRDefault="001B4B13" w:rsidP="00DB4EAE">
      <w:pPr>
        <w:jc w:val="right"/>
      </w:pPr>
    </w:p>
    <w:p w:rsidR="001B4B13" w:rsidRPr="00952599" w:rsidRDefault="001B4B13" w:rsidP="001B4B13">
      <w:pPr>
        <w:jc w:val="both"/>
      </w:pPr>
    </w:p>
    <w:p w:rsidR="00B77138" w:rsidRPr="00B77138" w:rsidRDefault="00B77138" w:rsidP="00B77138">
      <w:pPr>
        <w:jc w:val="both"/>
      </w:pPr>
    </w:p>
    <w:sectPr w:rsidR="00B77138" w:rsidRPr="00B77138" w:rsidSect="0085635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CC" w:rsidRDefault="00AE44CC" w:rsidP="00E13652">
      <w:r>
        <w:separator/>
      </w:r>
    </w:p>
  </w:endnote>
  <w:endnote w:type="continuationSeparator" w:id="0">
    <w:p w:rsidR="00AE44CC" w:rsidRDefault="00AE44CC"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erif">
    <w:panose1 w:val="02020603050405020304"/>
    <w:charset w:val="CC"/>
    <w:family w:val="roman"/>
    <w:pitch w:val="variable"/>
    <w:sig w:usb0="A00002AF" w:usb1="500078F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CC" w:rsidRDefault="00AE44CC" w:rsidP="00E13652">
      <w:r>
        <w:separator/>
      </w:r>
    </w:p>
  </w:footnote>
  <w:footnote w:type="continuationSeparator" w:id="0">
    <w:p w:rsidR="00AE44CC" w:rsidRDefault="00AE44CC" w:rsidP="00E13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AB2"/>
    <w:multiLevelType w:val="hybridMultilevel"/>
    <w:tmpl w:val="E0FE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07C28"/>
    <w:multiLevelType w:val="hybridMultilevel"/>
    <w:tmpl w:val="3328ED7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D5E92"/>
    <w:multiLevelType w:val="hybridMultilevel"/>
    <w:tmpl w:val="BFB4E788"/>
    <w:lvl w:ilvl="0" w:tplc="780ABBC4">
      <w:start w:val="1"/>
      <w:numFmt w:val="decimal"/>
      <w:lvlText w:val="%1."/>
      <w:lvlJc w:val="left"/>
      <w:pPr>
        <w:ind w:left="474" w:hanging="360"/>
      </w:pPr>
      <w:rPr>
        <w:rFonts w:hint="default"/>
        <w:color w:val="000000"/>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
    <w:nsid w:val="498F2901"/>
    <w:multiLevelType w:val="hybridMultilevel"/>
    <w:tmpl w:val="C9F8A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B6B2B"/>
    <w:multiLevelType w:val="hybridMultilevel"/>
    <w:tmpl w:val="F2426834"/>
    <w:lvl w:ilvl="0" w:tplc="733664C8">
      <w:start w:val="1"/>
      <w:numFmt w:val="decimal"/>
      <w:suff w:val="space"/>
      <w:lvlText w:val="%1)"/>
      <w:lvlJc w:val="left"/>
      <w:pPr>
        <w:ind w:left="0" w:firstLine="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5">
    <w:nsid w:val="546D2DC3"/>
    <w:multiLevelType w:val="hybridMultilevel"/>
    <w:tmpl w:val="BC688CEA"/>
    <w:lvl w:ilvl="0" w:tplc="8A741818">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64A96586"/>
    <w:multiLevelType w:val="hybridMultilevel"/>
    <w:tmpl w:val="D9ECB458"/>
    <w:lvl w:ilvl="0" w:tplc="D33C61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F57C9A"/>
    <w:multiLevelType w:val="hybridMultilevel"/>
    <w:tmpl w:val="B71C287A"/>
    <w:lvl w:ilvl="0" w:tplc="DBF2646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804BA"/>
    <w:multiLevelType w:val="hybridMultilevel"/>
    <w:tmpl w:val="017404AA"/>
    <w:lvl w:ilvl="0" w:tplc="3DF0B3A4">
      <w:start w:val="1"/>
      <w:numFmt w:val="decimal"/>
      <w:lvlText w:val="%1)"/>
      <w:lvlJc w:val="left"/>
      <w:pPr>
        <w:ind w:left="0" w:firstLine="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num w:numId="1">
    <w:abstractNumId w:val="7"/>
  </w:num>
  <w:num w:numId="2">
    <w:abstractNumId w:val="6"/>
  </w:num>
  <w:num w:numId="3">
    <w:abstractNumId w:val="1"/>
  </w:num>
  <w:num w:numId="4">
    <w:abstractNumId w:val="8"/>
  </w:num>
  <w:num w:numId="5">
    <w:abstractNumId w:val="9"/>
  </w:num>
  <w:num w:numId="6">
    <w:abstractNumId w:val="5"/>
  </w:num>
  <w:num w:numId="7">
    <w:abstractNumId w:val="3"/>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C5C63"/>
    <w:rsid w:val="00004EBB"/>
    <w:rsid w:val="00005418"/>
    <w:rsid w:val="000112EB"/>
    <w:rsid w:val="000120FA"/>
    <w:rsid w:val="00022449"/>
    <w:rsid w:val="00022BB0"/>
    <w:rsid w:val="000239CB"/>
    <w:rsid w:val="00027064"/>
    <w:rsid w:val="0003534B"/>
    <w:rsid w:val="000424F3"/>
    <w:rsid w:val="0004450A"/>
    <w:rsid w:val="00046BB5"/>
    <w:rsid w:val="00046D2E"/>
    <w:rsid w:val="00047749"/>
    <w:rsid w:val="00050214"/>
    <w:rsid w:val="00052DA4"/>
    <w:rsid w:val="00060F0A"/>
    <w:rsid w:val="00066DA0"/>
    <w:rsid w:val="00073DBB"/>
    <w:rsid w:val="00083C28"/>
    <w:rsid w:val="00087BAF"/>
    <w:rsid w:val="000938CB"/>
    <w:rsid w:val="00096A68"/>
    <w:rsid w:val="000A3645"/>
    <w:rsid w:val="000A51B2"/>
    <w:rsid w:val="000A6F5A"/>
    <w:rsid w:val="000B10E0"/>
    <w:rsid w:val="000B3B0A"/>
    <w:rsid w:val="000C4EDA"/>
    <w:rsid w:val="000D2BEE"/>
    <w:rsid w:val="000E2404"/>
    <w:rsid w:val="000F00A2"/>
    <w:rsid w:val="000F55EC"/>
    <w:rsid w:val="000F71E7"/>
    <w:rsid w:val="0010023F"/>
    <w:rsid w:val="00113C39"/>
    <w:rsid w:val="001222F5"/>
    <w:rsid w:val="001230D7"/>
    <w:rsid w:val="00124667"/>
    <w:rsid w:val="00127243"/>
    <w:rsid w:val="00130519"/>
    <w:rsid w:val="001335E4"/>
    <w:rsid w:val="001379F0"/>
    <w:rsid w:val="00143471"/>
    <w:rsid w:val="00143C14"/>
    <w:rsid w:val="00153078"/>
    <w:rsid w:val="001578B1"/>
    <w:rsid w:val="00166153"/>
    <w:rsid w:val="00182CA8"/>
    <w:rsid w:val="00184D5F"/>
    <w:rsid w:val="00185086"/>
    <w:rsid w:val="00185A25"/>
    <w:rsid w:val="00187150"/>
    <w:rsid w:val="001872B7"/>
    <w:rsid w:val="0018764E"/>
    <w:rsid w:val="001877BF"/>
    <w:rsid w:val="001936FB"/>
    <w:rsid w:val="001954B1"/>
    <w:rsid w:val="001A169C"/>
    <w:rsid w:val="001A2213"/>
    <w:rsid w:val="001A60F5"/>
    <w:rsid w:val="001B188A"/>
    <w:rsid w:val="001B4B13"/>
    <w:rsid w:val="001B7BF0"/>
    <w:rsid w:val="001C0496"/>
    <w:rsid w:val="001C0CB7"/>
    <w:rsid w:val="001C30C8"/>
    <w:rsid w:val="001D0C17"/>
    <w:rsid w:val="001D2630"/>
    <w:rsid w:val="001E0E44"/>
    <w:rsid w:val="001F11BB"/>
    <w:rsid w:val="001F3ABE"/>
    <w:rsid w:val="001F72BC"/>
    <w:rsid w:val="001F75AD"/>
    <w:rsid w:val="00200F42"/>
    <w:rsid w:val="00201068"/>
    <w:rsid w:val="00201296"/>
    <w:rsid w:val="002017BC"/>
    <w:rsid w:val="00201AF2"/>
    <w:rsid w:val="00201B23"/>
    <w:rsid w:val="00203D3D"/>
    <w:rsid w:val="00210333"/>
    <w:rsid w:val="002112DE"/>
    <w:rsid w:val="00212A1F"/>
    <w:rsid w:val="00214E23"/>
    <w:rsid w:val="002162A6"/>
    <w:rsid w:val="00226CA5"/>
    <w:rsid w:val="00231F01"/>
    <w:rsid w:val="002368C3"/>
    <w:rsid w:val="00237F55"/>
    <w:rsid w:val="00240EA4"/>
    <w:rsid w:val="00241C1E"/>
    <w:rsid w:val="00245A84"/>
    <w:rsid w:val="00256DBF"/>
    <w:rsid w:val="002574F4"/>
    <w:rsid w:val="0025786F"/>
    <w:rsid w:val="0026336A"/>
    <w:rsid w:val="0026434F"/>
    <w:rsid w:val="002653CF"/>
    <w:rsid w:val="002665C2"/>
    <w:rsid w:val="00266961"/>
    <w:rsid w:val="00266BF2"/>
    <w:rsid w:val="002725D3"/>
    <w:rsid w:val="00272DFE"/>
    <w:rsid w:val="00283C24"/>
    <w:rsid w:val="00287F76"/>
    <w:rsid w:val="00291F24"/>
    <w:rsid w:val="0029626E"/>
    <w:rsid w:val="00296BCE"/>
    <w:rsid w:val="00297275"/>
    <w:rsid w:val="002A3B5B"/>
    <w:rsid w:val="002A3DEB"/>
    <w:rsid w:val="002A78A9"/>
    <w:rsid w:val="002B0F6F"/>
    <w:rsid w:val="002B1248"/>
    <w:rsid w:val="002B255B"/>
    <w:rsid w:val="002D0D2D"/>
    <w:rsid w:val="002D2FA7"/>
    <w:rsid w:val="002D3C8F"/>
    <w:rsid w:val="002D4216"/>
    <w:rsid w:val="002D7447"/>
    <w:rsid w:val="002D7F37"/>
    <w:rsid w:val="002E0E77"/>
    <w:rsid w:val="002F03CF"/>
    <w:rsid w:val="002F100C"/>
    <w:rsid w:val="00300DCB"/>
    <w:rsid w:val="00302838"/>
    <w:rsid w:val="00303D7F"/>
    <w:rsid w:val="00305698"/>
    <w:rsid w:val="0030588D"/>
    <w:rsid w:val="00307BBC"/>
    <w:rsid w:val="0031318D"/>
    <w:rsid w:val="00315BD8"/>
    <w:rsid w:val="00317640"/>
    <w:rsid w:val="00320BD2"/>
    <w:rsid w:val="0032653E"/>
    <w:rsid w:val="003319BE"/>
    <w:rsid w:val="003357F4"/>
    <w:rsid w:val="00336030"/>
    <w:rsid w:val="00340255"/>
    <w:rsid w:val="00340267"/>
    <w:rsid w:val="00341DF8"/>
    <w:rsid w:val="00346258"/>
    <w:rsid w:val="00351CD9"/>
    <w:rsid w:val="00352A77"/>
    <w:rsid w:val="0035584A"/>
    <w:rsid w:val="00364710"/>
    <w:rsid w:val="00364B22"/>
    <w:rsid w:val="00365D70"/>
    <w:rsid w:val="00367A26"/>
    <w:rsid w:val="00375B68"/>
    <w:rsid w:val="00381C4E"/>
    <w:rsid w:val="003832C2"/>
    <w:rsid w:val="00383BB1"/>
    <w:rsid w:val="00387C31"/>
    <w:rsid w:val="00390A69"/>
    <w:rsid w:val="003A147E"/>
    <w:rsid w:val="003A307B"/>
    <w:rsid w:val="003A36F2"/>
    <w:rsid w:val="003B0CE8"/>
    <w:rsid w:val="003B1044"/>
    <w:rsid w:val="003B275F"/>
    <w:rsid w:val="003B2F22"/>
    <w:rsid w:val="003C242D"/>
    <w:rsid w:val="003C2579"/>
    <w:rsid w:val="003C3A8D"/>
    <w:rsid w:val="003C6476"/>
    <w:rsid w:val="003D5D94"/>
    <w:rsid w:val="003E1DA1"/>
    <w:rsid w:val="003E21EF"/>
    <w:rsid w:val="003E2E53"/>
    <w:rsid w:val="003E4087"/>
    <w:rsid w:val="003E5037"/>
    <w:rsid w:val="003F254D"/>
    <w:rsid w:val="003F5E8D"/>
    <w:rsid w:val="00403984"/>
    <w:rsid w:val="004041D2"/>
    <w:rsid w:val="00410182"/>
    <w:rsid w:val="0041052E"/>
    <w:rsid w:val="00412945"/>
    <w:rsid w:val="004159F3"/>
    <w:rsid w:val="00421C1E"/>
    <w:rsid w:val="0042287C"/>
    <w:rsid w:val="004240AC"/>
    <w:rsid w:val="00424420"/>
    <w:rsid w:val="0042577E"/>
    <w:rsid w:val="00427E89"/>
    <w:rsid w:val="00437587"/>
    <w:rsid w:val="00440D6C"/>
    <w:rsid w:val="004531CA"/>
    <w:rsid w:val="0045334B"/>
    <w:rsid w:val="00453700"/>
    <w:rsid w:val="004539F8"/>
    <w:rsid w:val="0046362D"/>
    <w:rsid w:val="00463783"/>
    <w:rsid w:val="00465474"/>
    <w:rsid w:val="004676C2"/>
    <w:rsid w:val="00471447"/>
    <w:rsid w:val="0047473B"/>
    <w:rsid w:val="00476E51"/>
    <w:rsid w:val="00480AFE"/>
    <w:rsid w:val="00481318"/>
    <w:rsid w:val="00482985"/>
    <w:rsid w:val="0049074A"/>
    <w:rsid w:val="00493654"/>
    <w:rsid w:val="00493DB4"/>
    <w:rsid w:val="00497FAB"/>
    <w:rsid w:val="004A0535"/>
    <w:rsid w:val="004A1FCF"/>
    <w:rsid w:val="004A2ADB"/>
    <w:rsid w:val="004A37E0"/>
    <w:rsid w:val="004A3E09"/>
    <w:rsid w:val="004A4353"/>
    <w:rsid w:val="004A596B"/>
    <w:rsid w:val="004B04FF"/>
    <w:rsid w:val="004B355B"/>
    <w:rsid w:val="004B3ACF"/>
    <w:rsid w:val="004B580F"/>
    <w:rsid w:val="004C22CA"/>
    <w:rsid w:val="004C5079"/>
    <w:rsid w:val="004C566F"/>
    <w:rsid w:val="004D1501"/>
    <w:rsid w:val="004D630D"/>
    <w:rsid w:val="004D723D"/>
    <w:rsid w:val="004D7386"/>
    <w:rsid w:val="004D7BEF"/>
    <w:rsid w:val="004E0B63"/>
    <w:rsid w:val="004E1ABD"/>
    <w:rsid w:val="004E3C2D"/>
    <w:rsid w:val="004E47D9"/>
    <w:rsid w:val="004E6BB8"/>
    <w:rsid w:val="004F479F"/>
    <w:rsid w:val="00515967"/>
    <w:rsid w:val="00520155"/>
    <w:rsid w:val="00520621"/>
    <w:rsid w:val="00521018"/>
    <w:rsid w:val="005229E8"/>
    <w:rsid w:val="00523090"/>
    <w:rsid w:val="00534D85"/>
    <w:rsid w:val="0053512A"/>
    <w:rsid w:val="005356C8"/>
    <w:rsid w:val="00535B3D"/>
    <w:rsid w:val="005446A2"/>
    <w:rsid w:val="00547652"/>
    <w:rsid w:val="00547F43"/>
    <w:rsid w:val="005502BB"/>
    <w:rsid w:val="0055206A"/>
    <w:rsid w:val="00561534"/>
    <w:rsid w:val="00566B8A"/>
    <w:rsid w:val="005716AA"/>
    <w:rsid w:val="0057386E"/>
    <w:rsid w:val="0057770A"/>
    <w:rsid w:val="00580C16"/>
    <w:rsid w:val="00582AAE"/>
    <w:rsid w:val="00583A45"/>
    <w:rsid w:val="005857F2"/>
    <w:rsid w:val="00585B99"/>
    <w:rsid w:val="00586CC5"/>
    <w:rsid w:val="00590528"/>
    <w:rsid w:val="0059585E"/>
    <w:rsid w:val="005A2EE5"/>
    <w:rsid w:val="005B187A"/>
    <w:rsid w:val="005B2434"/>
    <w:rsid w:val="005B2D22"/>
    <w:rsid w:val="005B517A"/>
    <w:rsid w:val="005C7BF2"/>
    <w:rsid w:val="005E3108"/>
    <w:rsid w:val="005E3ED5"/>
    <w:rsid w:val="005E68EA"/>
    <w:rsid w:val="005E7E86"/>
    <w:rsid w:val="005F3130"/>
    <w:rsid w:val="00606BC0"/>
    <w:rsid w:val="00610106"/>
    <w:rsid w:val="00610757"/>
    <w:rsid w:val="006108CE"/>
    <w:rsid w:val="00617389"/>
    <w:rsid w:val="00620ACE"/>
    <w:rsid w:val="00620F54"/>
    <w:rsid w:val="00625163"/>
    <w:rsid w:val="00635D7A"/>
    <w:rsid w:val="006548A9"/>
    <w:rsid w:val="006576EF"/>
    <w:rsid w:val="00657BF4"/>
    <w:rsid w:val="00660706"/>
    <w:rsid w:val="00666309"/>
    <w:rsid w:val="00666A5C"/>
    <w:rsid w:val="00673525"/>
    <w:rsid w:val="006932D1"/>
    <w:rsid w:val="006979AB"/>
    <w:rsid w:val="006A24D9"/>
    <w:rsid w:val="006B1C46"/>
    <w:rsid w:val="006B1DA4"/>
    <w:rsid w:val="006B21ED"/>
    <w:rsid w:val="006B4C2F"/>
    <w:rsid w:val="006B677A"/>
    <w:rsid w:val="006C5C63"/>
    <w:rsid w:val="006D4FF1"/>
    <w:rsid w:val="006E5D2E"/>
    <w:rsid w:val="006E6322"/>
    <w:rsid w:val="006E66AE"/>
    <w:rsid w:val="006E6BFB"/>
    <w:rsid w:val="006E7437"/>
    <w:rsid w:val="006F0058"/>
    <w:rsid w:val="006F091E"/>
    <w:rsid w:val="006F2963"/>
    <w:rsid w:val="00700F3B"/>
    <w:rsid w:val="00701E48"/>
    <w:rsid w:val="00703947"/>
    <w:rsid w:val="0070540C"/>
    <w:rsid w:val="00706BC8"/>
    <w:rsid w:val="00710DAF"/>
    <w:rsid w:val="00711EDF"/>
    <w:rsid w:val="00714AC5"/>
    <w:rsid w:val="00715A5E"/>
    <w:rsid w:val="0073568F"/>
    <w:rsid w:val="007402CD"/>
    <w:rsid w:val="007424D0"/>
    <w:rsid w:val="0074677E"/>
    <w:rsid w:val="00750538"/>
    <w:rsid w:val="0075485F"/>
    <w:rsid w:val="00756156"/>
    <w:rsid w:val="00757C2E"/>
    <w:rsid w:val="007708CA"/>
    <w:rsid w:val="00774EB7"/>
    <w:rsid w:val="007820F3"/>
    <w:rsid w:val="00791F84"/>
    <w:rsid w:val="00796DE3"/>
    <w:rsid w:val="007A4F86"/>
    <w:rsid w:val="007A640A"/>
    <w:rsid w:val="007A7417"/>
    <w:rsid w:val="007B1B77"/>
    <w:rsid w:val="007B2950"/>
    <w:rsid w:val="007B41F9"/>
    <w:rsid w:val="007B6D91"/>
    <w:rsid w:val="007C0E31"/>
    <w:rsid w:val="007C65B1"/>
    <w:rsid w:val="007C6785"/>
    <w:rsid w:val="007C6C8B"/>
    <w:rsid w:val="007C79CE"/>
    <w:rsid w:val="007D0C42"/>
    <w:rsid w:val="007D7A04"/>
    <w:rsid w:val="007E05E1"/>
    <w:rsid w:val="007E5A5A"/>
    <w:rsid w:val="007F6F7C"/>
    <w:rsid w:val="00801D90"/>
    <w:rsid w:val="0080449B"/>
    <w:rsid w:val="008108BE"/>
    <w:rsid w:val="00814C20"/>
    <w:rsid w:val="00820048"/>
    <w:rsid w:val="00820B08"/>
    <w:rsid w:val="00822384"/>
    <w:rsid w:val="00822A61"/>
    <w:rsid w:val="00824455"/>
    <w:rsid w:val="00826350"/>
    <w:rsid w:val="00833428"/>
    <w:rsid w:val="00837381"/>
    <w:rsid w:val="00837B60"/>
    <w:rsid w:val="0084004F"/>
    <w:rsid w:val="00840AF8"/>
    <w:rsid w:val="00840E54"/>
    <w:rsid w:val="0084330A"/>
    <w:rsid w:val="008511FF"/>
    <w:rsid w:val="00856359"/>
    <w:rsid w:val="00856DD8"/>
    <w:rsid w:val="00867887"/>
    <w:rsid w:val="00877392"/>
    <w:rsid w:val="00880992"/>
    <w:rsid w:val="008809F0"/>
    <w:rsid w:val="00881D44"/>
    <w:rsid w:val="00883C02"/>
    <w:rsid w:val="00884814"/>
    <w:rsid w:val="00885C32"/>
    <w:rsid w:val="00893B47"/>
    <w:rsid w:val="00893CFB"/>
    <w:rsid w:val="008A6E2D"/>
    <w:rsid w:val="008B18A6"/>
    <w:rsid w:val="008B3A0F"/>
    <w:rsid w:val="008B43CC"/>
    <w:rsid w:val="008B43D2"/>
    <w:rsid w:val="008B5133"/>
    <w:rsid w:val="008B7475"/>
    <w:rsid w:val="008C077C"/>
    <w:rsid w:val="008C6B49"/>
    <w:rsid w:val="008E0275"/>
    <w:rsid w:val="008E0DFA"/>
    <w:rsid w:val="008E296B"/>
    <w:rsid w:val="008F0F0E"/>
    <w:rsid w:val="008F20C6"/>
    <w:rsid w:val="008F59C7"/>
    <w:rsid w:val="008F711C"/>
    <w:rsid w:val="008F7631"/>
    <w:rsid w:val="00901F03"/>
    <w:rsid w:val="009029ED"/>
    <w:rsid w:val="00902D2A"/>
    <w:rsid w:val="009104B6"/>
    <w:rsid w:val="00910747"/>
    <w:rsid w:val="00912C87"/>
    <w:rsid w:val="009143C7"/>
    <w:rsid w:val="009173AA"/>
    <w:rsid w:val="00925516"/>
    <w:rsid w:val="00926085"/>
    <w:rsid w:val="009267D5"/>
    <w:rsid w:val="00927D14"/>
    <w:rsid w:val="00930C18"/>
    <w:rsid w:val="00931C54"/>
    <w:rsid w:val="00932FA8"/>
    <w:rsid w:val="00944F21"/>
    <w:rsid w:val="009558CD"/>
    <w:rsid w:val="00956A20"/>
    <w:rsid w:val="00960C6F"/>
    <w:rsid w:val="00961D41"/>
    <w:rsid w:val="009656A4"/>
    <w:rsid w:val="00970FBC"/>
    <w:rsid w:val="00971EF4"/>
    <w:rsid w:val="0097278C"/>
    <w:rsid w:val="00987C91"/>
    <w:rsid w:val="00991651"/>
    <w:rsid w:val="00991EE9"/>
    <w:rsid w:val="00995AEE"/>
    <w:rsid w:val="009961EE"/>
    <w:rsid w:val="009A3658"/>
    <w:rsid w:val="009B2D19"/>
    <w:rsid w:val="009B6423"/>
    <w:rsid w:val="009B7092"/>
    <w:rsid w:val="009C0DCA"/>
    <w:rsid w:val="009C31AD"/>
    <w:rsid w:val="009E7BBB"/>
    <w:rsid w:val="009F0930"/>
    <w:rsid w:val="009F0D45"/>
    <w:rsid w:val="009F212D"/>
    <w:rsid w:val="009F24C0"/>
    <w:rsid w:val="009F5359"/>
    <w:rsid w:val="00A02CD5"/>
    <w:rsid w:val="00A04C84"/>
    <w:rsid w:val="00A075A8"/>
    <w:rsid w:val="00A138AC"/>
    <w:rsid w:val="00A21488"/>
    <w:rsid w:val="00A25A82"/>
    <w:rsid w:val="00A31CA6"/>
    <w:rsid w:val="00A321EB"/>
    <w:rsid w:val="00A3511A"/>
    <w:rsid w:val="00A36A0B"/>
    <w:rsid w:val="00A54C8B"/>
    <w:rsid w:val="00A56BD5"/>
    <w:rsid w:val="00A60981"/>
    <w:rsid w:val="00A62180"/>
    <w:rsid w:val="00A633A9"/>
    <w:rsid w:val="00A64044"/>
    <w:rsid w:val="00A64726"/>
    <w:rsid w:val="00A66616"/>
    <w:rsid w:val="00A74915"/>
    <w:rsid w:val="00A76511"/>
    <w:rsid w:val="00A7691C"/>
    <w:rsid w:val="00A87BA8"/>
    <w:rsid w:val="00A92B51"/>
    <w:rsid w:val="00A946B5"/>
    <w:rsid w:val="00A971F9"/>
    <w:rsid w:val="00A97C93"/>
    <w:rsid w:val="00AA34C5"/>
    <w:rsid w:val="00AA5433"/>
    <w:rsid w:val="00AA5E42"/>
    <w:rsid w:val="00AA6EDA"/>
    <w:rsid w:val="00AA7113"/>
    <w:rsid w:val="00AA7156"/>
    <w:rsid w:val="00AB5BF9"/>
    <w:rsid w:val="00AB6907"/>
    <w:rsid w:val="00AC2512"/>
    <w:rsid w:val="00AC5A5F"/>
    <w:rsid w:val="00AD1138"/>
    <w:rsid w:val="00AD23D0"/>
    <w:rsid w:val="00AE059A"/>
    <w:rsid w:val="00AE33DF"/>
    <w:rsid w:val="00AE44CC"/>
    <w:rsid w:val="00AE5B56"/>
    <w:rsid w:val="00AE66E1"/>
    <w:rsid w:val="00B035F4"/>
    <w:rsid w:val="00B077BB"/>
    <w:rsid w:val="00B13759"/>
    <w:rsid w:val="00B15CA4"/>
    <w:rsid w:val="00B15CEC"/>
    <w:rsid w:val="00B2144F"/>
    <w:rsid w:val="00B2642D"/>
    <w:rsid w:val="00B2643B"/>
    <w:rsid w:val="00B26839"/>
    <w:rsid w:val="00B2689B"/>
    <w:rsid w:val="00B275EB"/>
    <w:rsid w:val="00B30C8B"/>
    <w:rsid w:val="00B32908"/>
    <w:rsid w:val="00B5375D"/>
    <w:rsid w:val="00B54243"/>
    <w:rsid w:val="00B576B8"/>
    <w:rsid w:val="00B6017C"/>
    <w:rsid w:val="00B633C5"/>
    <w:rsid w:val="00B73BA2"/>
    <w:rsid w:val="00B759D6"/>
    <w:rsid w:val="00B77037"/>
    <w:rsid w:val="00B77138"/>
    <w:rsid w:val="00B8065C"/>
    <w:rsid w:val="00B839D4"/>
    <w:rsid w:val="00B841B6"/>
    <w:rsid w:val="00B84EB7"/>
    <w:rsid w:val="00B92FAE"/>
    <w:rsid w:val="00B9536A"/>
    <w:rsid w:val="00B9563A"/>
    <w:rsid w:val="00B957F5"/>
    <w:rsid w:val="00BA2176"/>
    <w:rsid w:val="00BA388A"/>
    <w:rsid w:val="00BA62B9"/>
    <w:rsid w:val="00BB4861"/>
    <w:rsid w:val="00BB7884"/>
    <w:rsid w:val="00BC0467"/>
    <w:rsid w:val="00BC0570"/>
    <w:rsid w:val="00BC1544"/>
    <w:rsid w:val="00BC1B91"/>
    <w:rsid w:val="00BC7F00"/>
    <w:rsid w:val="00BD70EF"/>
    <w:rsid w:val="00BD7D2C"/>
    <w:rsid w:val="00BE0669"/>
    <w:rsid w:val="00BE34BA"/>
    <w:rsid w:val="00BE6754"/>
    <w:rsid w:val="00BF1CA2"/>
    <w:rsid w:val="00BF4C43"/>
    <w:rsid w:val="00BF6BC5"/>
    <w:rsid w:val="00BF6F2A"/>
    <w:rsid w:val="00C01351"/>
    <w:rsid w:val="00C03673"/>
    <w:rsid w:val="00C1249C"/>
    <w:rsid w:val="00C20510"/>
    <w:rsid w:val="00C32529"/>
    <w:rsid w:val="00C33F3C"/>
    <w:rsid w:val="00C37390"/>
    <w:rsid w:val="00C427A3"/>
    <w:rsid w:val="00C44EDC"/>
    <w:rsid w:val="00C53DA2"/>
    <w:rsid w:val="00C54FDF"/>
    <w:rsid w:val="00C57AA7"/>
    <w:rsid w:val="00C57D4F"/>
    <w:rsid w:val="00C619A2"/>
    <w:rsid w:val="00C61FB0"/>
    <w:rsid w:val="00C63227"/>
    <w:rsid w:val="00C63B41"/>
    <w:rsid w:val="00C66C80"/>
    <w:rsid w:val="00C67702"/>
    <w:rsid w:val="00C713E4"/>
    <w:rsid w:val="00C7216B"/>
    <w:rsid w:val="00C72DA4"/>
    <w:rsid w:val="00C77E59"/>
    <w:rsid w:val="00C81B38"/>
    <w:rsid w:val="00C822BC"/>
    <w:rsid w:val="00C828C2"/>
    <w:rsid w:val="00C87AFC"/>
    <w:rsid w:val="00CA5291"/>
    <w:rsid w:val="00CA704E"/>
    <w:rsid w:val="00CC32D1"/>
    <w:rsid w:val="00CC4079"/>
    <w:rsid w:val="00CC46A6"/>
    <w:rsid w:val="00CE1E1D"/>
    <w:rsid w:val="00CE1E72"/>
    <w:rsid w:val="00CE23AF"/>
    <w:rsid w:val="00CE7C2F"/>
    <w:rsid w:val="00CF05C5"/>
    <w:rsid w:val="00CF1505"/>
    <w:rsid w:val="00CF2A91"/>
    <w:rsid w:val="00CF3583"/>
    <w:rsid w:val="00D01772"/>
    <w:rsid w:val="00D01AC4"/>
    <w:rsid w:val="00D02446"/>
    <w:rsid w:val="00D030E1"/>
    <w:rsid w:val="00D106BC"/>
    <w:rsid w:val="00D13104"/>
    <w:rsid w:val="00D13B9F"/>
    <w:rsid w:val="00D1588B"/>
    <w:rsid w:val="00D2078C"/>
    <w:rsid w:val="00D211D7"/>
    <w:rsid w:val="00D21714"/>
    <w:rsid w:val="00D2322A"/>
    <w:rsid w:val="00D25B32"/>
    <w:rsid w:val="00D273E9"/>
    <w:rsid w:val="00D3191C"/>
    <w:rsid w:val="00D321BF"/>
    <w:rsid w:val="00D3623C"/>
    <w:rsid w:val="00D36951"/>
    <w:rsid w:val="00D474E0"/>
    <w:rsid w:val="00D51C90"/>
    <w:rsid w:val="00D53FC2"/>
    <w:rsid w:val="00D558CF"/>
    <w:rsid w:val="00D56595"/>
    <w:rsid w:val="00D601ED"/>
    <w:rsid w:val="00D61B6C"/>
    <w:rsid w:val="00D62AB3"/>
    <w:rsid w:val="00D6405C"/>
    <w:rsid w:val="00D70C78"/>
    <w:rsid w:val="00D71EBB"/>
    <w:rsid w:val="00D82F8E"/>
    <w:rsid w:val="00D836F7"/>
    <w:rsid w:val="00D906A4"/>
    <w:rsid w:val="00D93E10"/>
    <w:rsid w:val="00D97BB4"/>
    <w:rsid w:val="00DA4A3B"/>
    <w:rsid w:val="00DA552F"/>
    <w:rsid w:val="00DB206E"/>
    <w:rsid w:val="00DB2BC5"/>
    <w:rsid w:val="00DB47BA"/>
    <w:rsid w:val="00DB4EAE"/>
    <w:rsid w:val="00DB5B3E"/>
    <w:rsid w:val="00DC43A6"/>
    <w:rsid w:val="00DD04C5"/>
    <w:rsid w:val="00DD3B30"/>
    <w:rsid w:val="00DD3E6D"/>
    <w:rsid w:val="00DE6E57"/>
    <w:rsid w:val="00DF5B57"/>
    <w:rsid w:val="00E01A62"/>
    <w:rsid w:val="00E13652"/>
    <w:rsid w:val="00E20CBB"/>
    <w:rsid w:val="00E21120"/>
    <w:rsid w:val="00E22AA0"/>
    <w:rsid w:val="00E266EA"/>
    <w:rsid w:val="00E267DD"/>
    <w:rsid w:val="00E268B3"/>
    <w:rsid w:val="00E33B82"/>
    <w:rsid w:val="00E377C0"/>
    <w:rsid w:val="00E43B64"/>
    <w:rsid w:val="00E52FBB"/>
    <w:rsid w:val="00E5414F"/>
    <w:rsid w:val="00E56FDF"/>
    <w:rsid w:val="00E60D25"/>
    <w:rsid w:val="00E66435"/>
    <w:rsid w:val="00E74C90"/>
    <w:rsid w:val="00E761E3"/>
    <w:rsid w:val="00E772A2"/>
    <w:rsid w:val="00E83E5A"/>
    <w:rsid w:val="00E91D07"/>
    <w:rsid w:val="00E959FA"/>
    <w:rsid w:val="00E96685"/>
    <w:rsid w:val="00E971F8"/>
    <w:rsid w:val="00EA1C4F"/>
    <w:rsid w:val="00EA752E"/>
    <w:rsid w:val="00EB345E"/>
    <w:rsid w:val="00EB6914"/>
    <w:rsid w:val="00ED273E"/>
    <w:rsid w:val="00EE15A2"/>
    <w:rsid w:val="00EE2293"/>
    <w:rsid w:val="00EE4EB5"/>
    <w:rsid w:val="00F03DC3"/>
    <w:rsid w:val="00F03FBC"/>
    <w:rsid w:val="00F16875"/>
    <w:rsid w:val="00F23EDC"/>
    <w:rsid w:val="00F328C8"/>
    <w:rsid w:val="00F340B0"/>
    <w:rsid w:val="00F368AD"/>
    <w:rsid w:val="00F446EB"/>
    <w:rsid w:val="00F447CC"/>
    <w:rsid w:val="00F44D97"/>
    <w:rsid w:val="00F52C75"/>
    <w:rsid w:val="00F545C1"/>
    <w:rsid w:val="00F70BE1"/>
    <w:rsid w:val="00F72FAC"/>
    <w:rsid w:val="00F74D47"/>
    <w:rsid w:val="00F77BD3"/>
    <w:rsid w:val="00F979D4"/>
    <w:rsid w:val="00FA241C"/>
    <w:rsid w:val="00FA507B"/>
    <w:rsid w:val="00FB337F"/>
    <w:rsid w:val="00FB351F"/>
    <w:rsid w:val="00FB5920"/>
    <w:rsid w:val="00FC2516"/>
    <w:rsid w:val="00FC39C2"/>
    <w:rsid w:val="00FD04D9"/>
    <w:rsid w:val="00FD7DDD"/>
    <w:rsid w:val="00FE5E88"/>
    <w:rsid w:val="00FE7A69"/>
    <w:rsid w:val="00FF1943"/>
    <w:rsid w:val="00FF1AF6"/>
    <w:rsid w:val="00FF48F6"/>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DB4EAE"/>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semiHidden/>
    <w:unhideWhenUsed/>
    <w:rsid w:val="00E13652"/>
    <w:pPr>
      <w:tabs>
        <w:tab w:val="center" w:pos="4677"/>
        <w:tab w:val="right" w:pos="9355"/>
      </w:tabs>
    </w:pPr>
  </w:style>
  <w:style w:type="character" w:customStyle="1" w:styleId="a5">
    <w:name w:val="Верхний колонтитул Знак"/>
    <w:basedOn w:val="a0"/>
    <w:link w:val="a4"/>
    <w:uiPriority w:val="99"/>
    <w:semiHidden/>
    <w:rsid w:val="00E13652"/>
    <w:rPr>
      <w:sz w:val="28"/>
      <w:szCs w:val="28"/>
    </w:rPr>
  </w:style>
  <w:style w:type="paragraph" w:styleId="a6">
    <w:name w:val="footer"/>
    <w:basedOn w:val="a"/>
    <w:link w:val="a7"/>
    <w:uiPriority w:val="99"/>
    <w:semiHidden/>
    <w:unhideWhenUsed/>
    <w:rsid w:val="00E13652"/>
    <w:pPr>
      <w:tabs>
        <w:tab w:val="center" w:pos="4677"/>
        <w:tab w:val="right" w:pos="9355"/>
      </w:tabs>
    </w:pPr>
  </w:style>
  <w:style w:type="character" w:customStyle="1" w:styleId="a7">
    <w:name w:val="Нижний колонтитул Знак"/>
    <w:basedOn w:val="a0"/>
    <w:link w:val="a6"/>
    <w:uiPriority w:val="99"/>
    <w:semiHidden/>
    <w:rsid w:val="00E13652"/>
    <w:rPr>
      <w:sz w:val="28"/>
      <w:szCs w:val="28"/>
    </w:rPr>
  </w:style>
  <w:style w:type="paragraph" w:styleId="a8">
    <w:name w:val="List Paragraph"/>
    <w:basedOn w:val="a"/>
    <w:link w:val="a9"/>
    <w:uiPriority w:val="34"/>
    <w:qFormat/>
    <w:rsid w:val="00606BC0"/>
    <w:pPr>
      <w:ind w:left="720"/>
      <w:contextualSpacing/>
    </w:pPr>
  </w:style>
  <w:style w:type="paragraph" w:styleId="aa">
    <w:name w:val="Balloon Text"/>
    <w:basedOn w:val="a"/>
    <w:link w:val="ab"/>
    <w:uiPriority w:val="99"/>
    <w:semiHidden/>
    <w:unhideWhenUsed/>
    <w:rsid w:val="001872B7"/>
    <w:rPr>
      <w:rFonts w:ascii="Tahoma" w:hAnsi="Tahoma" w:cs="Tahoma"/>
      <w:sz w:val="16"/>
      <w:szCs w:val="16"/>
    </w:rPr>
  </w:style>
  <w:style w:type="character" w:customStyle="1" w:styleId="ab">
    <w:name w:val="Текст выноски Знак"/>
    <w:basedOn w:val="a0"/>
    <w:link w:val="aa"/>
    <w:uiPriority w:val="99"/>
    <w:semiHidden/>
    <w:rsid w:val="001872B7"/>
    <w:rPr>
      <w:rFonts w:ascii="Tahoma" w:hAnsi="Tahoma" w:cs="Tahoma"/>
      <w:sz w:val="16"/>
      <w:szCs w:val="16"/>
    </w:rPr>
  </w:style>
  <w:style w:type="paragraph" w:customStyle="1" w:styleId="-">
    <w:name w:val="*П-СЛЕВА без абзаца"/>
    <w:basedOn w:val="a"/>
    <w:link w:val="-0"/>
    <w:qFormat/>
    <w:rsid w:val="00C77E59"/>
    <w:rPr>
      <w:color w:val="000000"/>
    </w:rPr>
  </w:style>
  <w:style w:type="character" w:customStyle="1" w:styleId="-0">
    <w:name w:val="*П-СЛЕВА без абзаца Знак"/>
    <w:link w:val="-"/>
    <w:rsid w:val="00C77E59"/>
    <w:rPr>
      <w:color w:val="000000"/>
      <w:sz w:val="28"/>
      <w:szCs w:val="28"/>
    </w:rPr>
  </w:style>
  <w:style w:type="paragraph" w:customStyle="1" w:styleId="-1">
    <w:name w:val="*П-СОГЛАСОВАНИЕ постановления"/>
    <w:basedOn w:val="a"/>
    <w:link w:val="-2"/>
    <w:qFormat/>
    <w:rsid w:val="00C77E59"/>
    <w:pPr>
      <w:widowControl w:val="0"/>
      <w:autoSpaceDE w:val="0"/>
      <w:autoSpaceDN w:val="0"/>
      <w:adjustRightInd w:val="0"/>
      <w:jc w:val="center"/>
      <w:outlineLvl w:val="0"/>
    </w:pPr>
    <w:rPr>
      <w:b/>
      <w:bCs/>
      <w:color w:val="000000"/>
    </w:rPr>
  </w:style>
  <w:style w:type="paragraph" w:customStyle="1" w:styleId="-14">
    <w:name w:val="*П-№14 с абзаца"/>
    <w:basedOn w:val="-"/>
    <w:rsid w:val="00C77E59"/>
  </w:style>
  <w:style w:type="character" w:customStyle="1" w:styleId="-2">
    <w:name w:val="*П-СОГЛАСОВАНИЕ постановления Знак"/>
    <w:link w:val="-1"/>
    <w:rsid w:val="00C77E59"/>
    <w:rPr>
      <w:b/>
      <w:bCs/>
      <w:color w:val="000000"/>
      <w:sz w:val="28"/>
      <w:szCs w:val="28"/>
    </w:rPr>
  </w:style>
  <w:style w:type="paragraph" w:styleId="ac">
    <w:name w:val="No Spacing"/>
    <w:uiPriority w:val="1"/>
    <w:qFormat/>
    <w:rsid w:val="00F446EB"/>
    <w:rPr>
      <w:rFonts w:ascii="Calibri" w:eastAsia="Calibri" w:hAnsi="Calibri"/>
      <w:sz w:val="22"/>
      <w:szCs w:val="22"/>
      <w:lang w:eastAsia="en-US"/>
    </w:rPr>
  </w:style>
  <w:style w:type="character" w:customStyle="1" w:styleId="ConsPlusNormal0">
    <w:name w:val="ConsPlusNormal Знак"/>
    <w:link w:val="ConsPlusNormal"/>
    <w:locked/>
    <w:rsid w:val="00F446EB"/>
    <w:rPr>
      <w:rFonts w:ascii="Arial" w:hAnsi="Arial" w:cs="Arial"/>
    </w:rPr>
  </w:style>
  <w:style w:type="character" w:customStyle="1" w:styleId="a9">
    <w:name w:val="Абзац списка Знак"/>
    <w:basedOn w:val="a0"/>
    <w:link w:val="a8"/>
    <w:uiPriority w:val="34"/>
    <w:rsid w:val="00F446EB"/>
    <w:rPr>
      <w:sz w:val="28"/>
      <w:szCs w:val="28"/>
    </w:rPr>
  </w:style>
  <w:style w:type="character" w:customStyle="1" w:styleId="2">
    <w:name w:val="Основной текст (2)"/>
    <w:rsid w:val="00F446EB"/>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extended-textfull">
    <w:name w:val="extended-text__full"/>
    <w:basedOn w:val="a0"/>
    <w:rsid w:val="00F446EB"/>
  </w:style>
  <w:style w:type="character" w:customStyle="1" w:styleId="10">
    <w:name w:val="Заголовок 1 Знак"/>
    <w:basedOn w:val="a0"/>
    <w:link w:val="1"/>
    <w:uiPriority w:val="99"/>
    <w:rsid w:val="00DB4EAE"/>
    <w:rPr>
      <w:rFonts w:ascii="Arial" w:hAnsi="Arial" w:cs="Arial"/>
      <w:b/>
      <w:bCs/>
      <w:color w:val="26282F"/>
      <w:sz w:val="24"/>
      <w:szCs w:val="24"/>
    </w:rPr>
  </w:style>
  <w:style w:type="character" w:customStyle="1" w:styleId="ad">
    <w:name w:val="Гипертекстовая ссылка"/>
    <w:uiPriority w:val="99"/>
    <w:rsid w:val="00DB4EAE"/>
    <w:rPr>
      <w:rFonts w:cs="Times New Roman"/>
      <w:b w:val="0"/>
      <w:color w:val="106BBE"/>
    </w:rPr>
  </w:style>
  <w:style w:type="character" w:styleId="ae">
    <w:name w:val="annotation reference"/>
    <w:basedOn w:val="a0"/>
    <w:uiPriority w:val="99"/>
    <w:semiHidden/>
    <w:unhideWhenUsed/>
    <w:rsid w:val="00B73BA2"/>
    <w:rPr>
      <w:sz w:val="16"/>
      <w:szCs w:val="16"/>
    </w:rPr>
  </w:style>
  <w:style w:type="paragraph" w:styleId="af">
    <w:name w:val="annotation text"/>
    <w:basedOn w:val="a"/>
    <w:link w:val="af0"/>
    <w:uiPriority w:val="99"/>
    <w:semiHidden/>
    <w:unhideWhenUsed/>
    <w:rsid w:val="00B73BA2"/>
    <w:rPr>
      <w:sz w:val="20"/>
      <w:szCs w:val="20"/>
    </w:rPr>
  </w:style>
  <w:style w:type="character" w:customStyle="1" w:styleId="af0">
    <w:name w:val="Текст примечания Знак"/>
    <w:basedOn w:val="a0"/>
    <w:link w:val="af"/>
    <w:uiPriority w:val="99"/>
    <w:semiHidden/>
    <w:rsid w:val="00B73BA2"/>
  </w:style>
  <w:style w:type="paragraph" w:styleId="af1">
    <w:name w:val="annotation subject"/>
    <w:basedOn w:val="af"/>
    <w:next w:val="af"/>
    <w:link w:val="af2"/>
    <w:uiPriority w:val="99"/>
    <w:semiHidden/>
    <w:unhideWhenUsed/>
    <w:rsid w:val="00B73BA2"/>
    <w:rPr>
      <w:b/>
      <w:bCs/>
    </w:rPr>
  </w:style>
  <w:style w:type="character" w:customStyle="1" w:styleId="af2">
    <w:name w:val="Тема примечания Знак"/>
    <w:basedOn w:val="af0"/>
    <w:link w:val="af1"/>
    <w:uiPriority w:val="99"/>
    <w:semiHidden/>
    <w:rsid w:val="00B73B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DC52CCBAC543249BD651BD47C8E3589694A9644C132692E663C0115F8D36DA71CE627F372B2171DF5D8E114BE2BF94DE80017B7AFA010CDCE0AA6AM8iBF" TargetMode="External"/><Relationship Id="rId5" Type="http://schemas.openxmlformats.org/officeDocument/2006/relationships/webSettings" Target="webSettings.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E3BCA90441CA875619699B52759276A8635C1A6C2879ABBCC3D0412134674B890995B37F9FACA427C8EB2C4AA41D57D750d2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BF1C-D67D-4B1F-A3BD-D2E69157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15026</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cp:revision>
  <cp:lastPrinted>2021-04-09T09:53:00Z</cp:lastPrinted>
  <dcterms:created xsi:type="dcterms:W3CDTF">2021-04-22T11:50:00Z</dcterms:created>
  <dcterms:modified xsi:type="dcterms:W3CDTF">2021-04-22T11:50:00Z</dcterms:modified>
</cp:coreProperties>
</file>