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EB" w:rsidRPr="009751EB" w:rsidRDefault="009751EB" w:rsidP="009751E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9751EB">
        <w:rPr>
          <w:rFonts w:ascii="Times New Roman" w:eastAsia="Times New Roman" w:hAnsi="Times New Roman" w:cs="Times New Roman"/>
          <w:sz w:val="18"/>
          <w:szCs w:val="18"/>
        </w:rPr>
        <w:object w:dxaOrig="2220" w:dyaOrig="3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8.5pt" o:ole="">
            <v:imagedata r:id="rId8" o:title=""/>
          </v:shape>
          <o:OLEObject Type="Embed" ProgID="Imaging." ShapeID="_x0000_i1025" DrawAspect="Content" ObjectID="_1437545884" r:id="rId9"/>
        </w:object>
      </w: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ГОРОДСКОГО ОКРУГА </w:t>
      </w: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b/>
          <w:sz w:val="28"/>
          <w:szCs w:val="28"/>
        </w:rPr>
        <w:t>НИЖНЯЯ САЛДА</w:t>
      </w: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9751EB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9751EB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9751EB" w:rsidRPr="009751EB" w:rsidRDefault="009751EB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1EB" w:rsidRPr="009751EB" w:rsidRDefault="009751EB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1EB" w:rsidRPr="009751EB" w:rsidRDefault="00247907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27" style="position:absolute;z-index:251660288" from="0,.5pt" to="468pt,.5pt" strokeweight="2.5pt"/>
        </w:pict>
      </w:r>
    </w:p>
    <w:p w:rsidR="009751EB" w:rsidRPr="009751EB" w:rsidRDefault="009C1E71" w:rsidP="0097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25.07.</w:t>
      </w:r>
      <w:r w:rsidR="0086214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F531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№  725</w:t>
      </w:r>
    </w:p>
    <w:p w:rsidR="009751EB" w:rsidRPr="009751EB" w:rsidRDefault="009751EB" w:rsidP="0097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1EB">
        <w:rPr>
          <w:rFonts w:ascii="Times New Roman" w:eastAsia="Times New Roman" w:hAnsi="Times New Roman" w:cs="Times New Roman"/>
          <w:sz w:val="24"/>
          <w:szCs w:val="24"/>
        </w:rPr>
        <w:t>Нижняя Салда</w:t>
      </w:r>
    </w:p>
    <w:p w:rsidR="009751EB" w:rsidRPr="009751EB" w:rsidRDefault="009751EB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94" w:type="pct"/>
        <w:tblInd w:w="108" w:type="dxa"/>
        <w:tblLayout w:type="fixed"/>
        <w:tblLook w:val="00BF"/>
      </w:tblPr>
      <w:tblGrid>
        <w:gridCol w:w="9719"/>
      </w:tblGrid>
      <w:tr w:rsidR="009751EB" w:rsidRPr="009751EB" w:rsidTr="009751EB">
        <w:tc>
          <w:tcPr>
            <w:tcW w:w="5000" w:type="pct"/>
          </w:tcPr>
          <w:p w:rsidR="009751EB" w:rsidRPr="009751EB" w:rsidRDefault="009751EB" w:rsidP="009751E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51EB" w:rsidRPr="009751EB" w:rsidTr="009751EB">
        <w:trPr>
          <w:trHeight w:val="373"/>
        </w:trPr>
        <w:tc>
          <w:tcPr>
            <w:tcW w:w="5000" w:type="pct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751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 утверждении Муниципальной целевой программы  «Развитие образования в  городском округе Нижняя Салда  на 2014-2015 годы»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751EB" w:rsidRPr="009751EB" w:rsidTr="009751EB">
        <w:trPr>
          <w:trHeight w:val="967"/>
        </w:trPr>
        <w:tc>
          <w:tcPr>
            <w:tcW w:w="5000" w:type="pct"/>
          </w:tcPr>
          <w:p w:rsidR="009751EB" w:rsidRPr="009751EB" w:rsidRDefault="00F27493" w:rsidP="00F27493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9751EB">
              <w:rPr>
                <w:rFonts w:ascii="Times New Roman" w:eastAsia="Times New Roman" w:hAnsi="Times New Roman" w:cs="Times New Roman"/>
                <w:sz w:val="28"/>
                <w:szCs w:val="28"/>
              </w:rPr>
              <w:t>со статьёй  179 Бюджетного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75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51EB" w:rsidRPr="009751EB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Федеральным законом от 06 октября 2003 года №131-ФЗ «Об общих принципах организации местного самоупра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вления в Российской Федерации», </w:t>
            </w:r>
            <w:r w:rsidR="009751EB" w:rsidRPr="00975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Уставом городского округа Нижняя Салда и в целях обеспечения качественного, разнообразного и доступного образования, адекватного потребностям развивающейся личности, запросам населения города, государства и общества, </w:t>
            </w:r>
            <w:r w:rsidR="004D6DB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Нижняя Салда</w:t>
            </w:r>
            <w:proofErr w:type="gramEnd"/>
          </w:p>
        </w:tc>
      </w:tr>
      <w:tr w:rsidR="009751EB" w:rsidRPr="009751EB" w:rsidTr="009751EB">
        <w:trPr>
          <w:trHeight w:val="355"/>
        </w:trPr>
        <w:tc>
          <w:tcPr>
            <w:tcW w:w="5000" w:type="pct"/>
            <w:tcBorders>
              <w:bottom w:val="nil"/>
            </w:tcBorders>
          </w:tcPr>
          <w:p w:rsidR="00CF5310" w:rsidRPr="009751EB" w:rsidRDefault="004D6DB9" w:rsidP="00CF5310">
            <w:pPr>
              <w:spacing w:after="0" w:line="240" w:lineRule="auto"/>
              <w:ind w:left="-108" w:right="-107"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ПОСТАНОВЛЯЕТ</w:t>
            </w:r>
            <w:r w:rsidR="009751EB" w:rsidRPr="009751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751EB" w:rsidRPr="009751EB" w:rsidTr="009751EB">
        <w:trPr>
          <w:trHeight w:val="365"/>
        </w:trPr>
        <w:tc>
          <w:tcPr>
            <w:tcW w:w="5000" w:type="pct"/>
            <w:tcBorders>
              <w:bottom w:val="nil"/>
            </w:tcBorders>
          </w:tcPr>
          <w:p w:rsidR="009751EB" w:rsidRPr="009751EB" w:rsidRDefault="00CF5310" w:rsidP="00CF5310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1.</w:t>
            </w:r>
            <w:r w:rsidR="009751EB" w:rsidRPr="00975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Утвердить </w:t>
            </w:r>
            <w:r w:rsidR="00F2749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9751EB" w:rsidRPr="009751EB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униципальную целевую программу «Развитие  образования в городском округе Нижняя Салда на 2014-2015 годы» (прилагается).</w:t>
            </w:r>
          </w:p>
          <w:p w:rsidR="009751EB" w:rsidRPr="009751EB" w:rsidRDefault="009751EB" w:rsidP="007242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Опубликовать настоящее постановление в газете «Городской </w:t>
            </w:r>
            <w:r w:rsidR="00A337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751EB">
              <w:rPr>
                <w:rFonts w:ascii="Times New Roman" w:eastAsia="Times New Roman" w:hAnsi="Times New Roman" w:cs="Times New Roman"/>
                <w:sz w:val="28"/>
                <w:szCs w:val="28"/>
              </w:rPr>
              <w:t>естник</w:t>
            </w:r>
            <w:r w:rsidR="004D6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="004D6DB9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proofErr w:type="gramEnd"/>
            <w:r w:rsidR="004D6DB9">
              <w:rPr>
                <w:rFonts w:ascii="Times New Roman" w:eastAsia="Times New Roman" w:hAnsi="Times New Roman" w:cs="Times New Roman"/>
                <w:sz w:val="28"/>
                <w:szCs w:val="28"/>
              </w:rPr>
              <w:t>жняя Салда</w:t>
            </w:r>
            <w:r w:rsidR="007242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и </w:t>
            </w:r>
            <w:r w:rsidRPr="00975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официальном сайте городского округа Нижняя Салда. </w:t>
            </w:r>
          </w:p>
          <w:p w:rsidR="009751EB" w:rsidRPr="009751EB" w:rsidRDefault="009751EB" w:rsidP="009751EB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3. </w:t>
            </w:r>
            <w:proofErr w:type="gramStart"/>
            <w:r w:rsidRPr="009751E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75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 </w:t>
            </w:r>
            <w:r w:rsidR="00A33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начальника </w:t>
            </w:r>
            <w:r w:rsidR="0072423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органа управления образованием, культурой, молодежной политикой и спортом городского округа Нижняя Салда</w:t>
            </w:r>
            <w:r w:rsidR="00A33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751EB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Дементьеву Т.И.</w:t>
            </w:r>
          </w:p>
          <w:p w:rsidR="009751EB" w:rsidRPr="009751EB" w:rsidRDefault="009751EB" w:rsidP="009751EB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1EB" w:rsidRPr="009751EB" w:rsidRDefault="009751EB" w:rsidP="009751EB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1EB" w:rsidRPr="009751EB" w:rsidRDefault="009751EB" w:rsidP="009751EB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1EB" w:rsidRPr="009751EB" w:rsidRDefault="009751EB" w:rsidP="009751EB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1EB" w:rsidRPr="009751EB" w:rsidTr="009751EB">
        <w:trPr>
          <w:trHeight w:val="357"/>
        </w:trPr>
        <w:tc>
          <w:tcPr>
            <w:tcW w:w="5000" w:type="pct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9751EB" w:rsidRPr="009751EB" w:rsidRDefault="009751EB" w:rsidP="009751EB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1E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  <w:r w:rsidRPr="009751E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8"/>
                <w:szCs w:val="28"/>
              </w:rPr>
              <w:t>С.Н.Гузиков</w:t>
            </w:r>
            <w:proofErr w:type="spellEnd"/>
          </w:p>
          <w:p w:rsidR="009751EB" w:rsidRPr="009751EB" w:rsidRDefault="009751EB" w:rsidP="009751EB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1EB" w:rsidRPr="009751EB" w:rsidRDefault="009751EB" w:rsidP="009751EB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1EB" w:rsidRPr="009751EB" w:rsidRDefault="009751EB" w:rsidP="009751E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51EB" w:rsidRPr="009751EB" w:rsidRDefault="009751EB" w:rsidP="0097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751EB" w:rsidRPr="009751EB" w:rsidSect="005852DE">
          <w:headerReference w:type="default" r:id="rId10"/>
          <w:headerReference w:type="first" r:id="rId11"/>
          <w:pgSz w:w="11906" w:h="16838"/>
          <w:pgMar w:top="851" w:right="567" w:bottom="851" w:left="1418" w:header="709" w:footer="709" w:gutter="0"/>
          <w:pgNumType w:start="1"/>
          <w:cols w:space="708"/>
          <w:docGrid w:linePitch="360"/>
        </w:sectPr>
      </w:pPr>
    </w:p>
    <w:p w:rsidR="009751EB" w:rsidRPr="009751EB" w:rsidRDefault="009751EB" w:rsidP="009751EB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1EB" w:rsidRPr="009751EB" w:rsidRDefault="009751EB" w:rsidP="009751EB">
      <w:pPr>
        <w:tabs>
          <w:tab w:val="left" w:pos="684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9751EB" w:rsidRPr="009751EB" w:rsidRDefault="009751EB" w:rsidP="009751EB">
      <w:pPr>
        <w:tabs>
          <w:tab w:val="left" w:pos="684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главы администрации городского округа Нижняя Салда </w:t>
      </w:r>
    </w:p>
    <w:p w:rsidR="009751EB" w:rsidRPr="009751EB" w:rsidRDefault="009751EB" w:rsidP="009751EB">
      <w:pPr>
        <w:tabs>
          <w:tab w:val="left" w:pos="684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C1E71">
        <w:rPr>
          <w:rFonts w:ascii="Times New Roman" w:eastAsia="Times New Roman" w:hAnsi="Times New Roman" w:cs="Times New Roman"/>
          <w:sz w:val="28"/>
          <w:szCs w:val="28"/>
        </w:rPr>
        <w:t xml:space="preserve">   25.07.</w:t>
      </w:r>
      <w:r w:rsidRPr="009751E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2423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5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E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751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C1E71">
        <w:rPr>
          <w:rFonts w:ascii="Times New Roman" w:eastAsia="Times New Roman" w:hAnsi="Times New Roman" w:cs="Times New Roman"/>
          <w:sz w:val="28"/>
          <w:szCs w:val="28"/>
        </w:rPr>
        <w:t xml:space="preserve"> 725</w:t>
      </w:r>
    </w:p>
    <w:p w:rsidR="009751EB" w:rsidRPr="009751EB" w:rsidRDefault="009751EB" w:rsidP="009751EB">
      <w:pPr>
        <w:tabs>
          <w:tab w:val="left" w:pos="684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sz w:val="28"/>
          <w:szCs w:val="28"/>
        </w:rPr>
        <w:t>«Об утверждении  Муниципальной целевой программы «Развитие  образования в городском округе Нижняя Салда  на 2014-2015      годы»</w:t>
      </w:r>
    </w:p>
    <w:p w:rsidR="009751EB" w:rsidRPr="009751EB" w:rsidRDefault="009751EB" w:rsidP="009751EB">
      <w:pPr>
        <w:tabs>
          <w:tab w:val="left" w:pos="6840"/>
        </w:tabs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b/>
          <w:sz w:val="28"/>
          <w:szCs w:val="28"/>
        </w:rPr>
        <w:t>Муниципальная</w:t>
      </w: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программа «Развитие  образования </w:t>
      </w: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b/>
          <w:sz w:val="28"/>
          <w:szCs w:val="28"/>
        </w:rPr>
        <w:t>в городском округе Нижняя Салда  на 2014-2015 годы»</w:t>
      </w:r>
    </w:p>
    <w:p w:rsidR="009751EB" w:rsidRPr="009751EB" w:rsidRDefault="009751EB" w:rsidP="009751E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1EB" w:rsidRPr="009751EB" w:rsidRDefault="009751EB" w:rsidP="009751E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1EB" w:rsidRPr="009751EB" w:rsidRDefault="009751EB" w:rsidP="009751EB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751EB" w:rsidRPr="009751EB" w:rsidSect="005852DE">
          <w:footerReference w:type="even" r:id="rId12"/>
          <w:footerReference w:type="default" r:id="rId13"/>
          <w:type w:val="continuous"/>
          <w:pgSz w:w="11907" w:h="16840" w:code="9"/>
          <w:pgMar w:top="540" w:right="387" w:bottom="360" w:left="900" w:header="720" w:footer="720" w:gutter="0"/>
          <w:cols w:space="708"/>
          <w:titlePg/>
          <w:docGrid w:linePitch="360"/>
        </w:sectPr>
      </w:pPr>
    </w:p>
    <w:p w:rsidR="007C3E96" w:rsidRPr="007C3E96" w:rsidRDefault="007C3E96" w:rsidP="007C3E9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C3E9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 xml:space="preserve">Раздел </w:t>
      </w:r>
      <w:r w:rsidRPr="007C3E96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I</w:t>
      </w:r>
      <w:r w:rsidRPr="007C3E9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. ПАСПОРТ ПРОГРАММЫ </w:t>
      </w:r>
    </w:p>
    <w:p w:rsidR="007C3E96" w:rsidRPr="007C3E96" w:rsidRDefault="007C3E96" w:rsidP="007C3E9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3096"/>
        <w:gridCol w:w="7199"/>
      </w:tblGrid>
      <w:tr w:rsidR="007C3E96" w:rsidRPr="007C3E96" w:rsidTr="00191B56">
        <w:trPr>
          <w:trHeight w:val="593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Название Программы</w:t>
            </w:r>
          </w:p>
        </w:tc>
        <w:tc>
          <w:tcPr>
            <w:tcW w:w="7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Муниципальная целевая программа «Развитие  образования в городском округе Нижняя Салда на 2014-2015годы»</w:t>
            </w:r>
          </w:p>
        </w:tc>
      </w:tr>
      <w:tr w:rsidR="007C3E96" w:rsidRPr="007C3E96" w:rsidTr="00191B56">
        <w:trPr>
          <w:trHeight w:val="570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Срок реализации Программы</w:t>
            </w:r>
          </w:p>
        </w:tc>
        <w:tc>
          <w:tcPr>
            <w:tcW w:w="7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2014-2015 годы</w:t>
            </w:r>
          </w:p>
        </w:tc>
      </w:tr>
      <w:tr w:rsidR="007C3E96" w:rsidRPr="007C3E96" w:rsidTr="00191B56">
        <w:trPr>
          <w:trHeight w:val="570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7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Конституция Российской Федерации;</w:t>
            </w:r>
          </w:p>
          <w:p w:rsidR="007C3E96" w:rsidRPr="007C3E96" w:rsidRDefault="007C3E96" w:rsidP="00724230">
            <w:pPr>
              <w:suppressAutoHyphens/>
              <w:spacing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Закон Российской Федерации «Об образовании»;</w:t>
            </w:r>
          </w:p>
          <w:p w:rsidR="007C3E96" w:rsidRPr="007C3E96" w:rsidRDefault="007C3E96" w:rsidP="00724230">
            <w:pPr>
              <w:suppressAutoHyphens/>
              <w:spacing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Постановление Правительства РФ от 04 октября 2000 № 751 «О национальной доктрине образования </w:t>
            </w:r>
            <w:proofErr w:type="gramStart"/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</w:t>
            </w:r>
            <w:proofErr w:type="gramEnd"/>
          </w:p>
          <w:p w:rsidR="007C3E96" w:rsidRPr="007C3E96" w:rsidRDefault="007C3E96" w:rsidP="00724230">
            <w:pPr>
              <w:suppressAutoHyphens/>
              <w:spacing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Российской Федерации»;</w:t>
            </w:r>
          </w:p>
          <w:p w:rsidR="007C3E96" w:rsidRPr="007C3E96" w:rsidRDefault="007C3E96" w:rsidP="00724230">
            <w:pPr>
              <w:suppressAutoHyphens/>
              <w:spacing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Национальная образовательная инициатива «Наша новая школа» утверждена Президентом Российской Федерации 04 февраля 2010 года Пр-271;</w:t>
            </w:r>
          </w:p>
          <w:p w:rsidR="007C3E96" w:rsidRPr="007C3E96" w:rsidRDefault="007C3E96" w:rsidP="00724230">
            <w:pPr>
              <w:suppressAutoHyphens/>
              <w:spacing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Федеральный государственный образовательный стандарт утверждён приказом от 06 октября 2009 года </w:t>
            </w:r>
          </w:p>
          <w:p w:rsidR="007C3E96" w:rsidRPr="007C3E96" w:rsidRDefault="007C3E96" w:rsidP="00724230">
            <w:pPr>
              <w:suppressAutoHyphens/>
              <w:spacing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№ 373;</w:t>
            </w:r>
          </w:p>
          <w:p w:rsidR="007C3E96" w:rsidRPr="007C3E96" w:rsidRDefault="007C3E96" w:rsidP="00724230">
            <w:pPr>
              <w:suppressAutoHyphens/>
              <w:spacing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 Областная целевая программа «Развитие образования в Свердловской области («Наша новая школа»)» на 2011-2015 годы</w:t>
            </w:r>
            <w:r w:rsidR="004D6DB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(с изменениями и дополнениями)</w:t>
            </w:r>
          </w:p>
        </w:tc>
      </w:tr>
      <w:tr w:rsidR="007C3E96" w:rsidRPr="007C3E96" w:rsidTr="00191B56">
        <w:trPr>
          <w:trHeight w:val="570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Инициатор постановки проблемы </w:t>
            </w:r>
          </w:p>
        </w:tc>
        <w:tc>
          <w:tcPr>
            <w:tcW w:w="7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Муниципальный орган управления образованием, культурой, молодежной политикой и спортом городского округа Нижняя Салда</w:t>
            </w:r>
          </w:p>
        </w:tc>
      </w:tr>
      <w:tr w:rsidR="007C3E96" w:rsidRPr="007C3E96" w:rsidTr="00191B56">
        <w:trPr>
          <w:trHeight w:val="570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7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Администрации городского округа Нижняя Салда</w:t>
            </w:r>
          </w:p>
        </w:tc>
      </w:tr>
      <w:tr w:rsidR="007C3E96" w:rsidRPr="007C3E96" w:rsidTr="00191B56">
        <w:trPr>
          <w:trHeight w:val="570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7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Муниципальный орган управления образованием, культурой, молодежной политикой и спортом городского округа Нижняя Салда</w:t>
            </w:r>
          </w:p>
        </w:tc>
      </w:tr>
      <w:tr w:rsidR="007C3E96" w:rsidRPr="007C3E96" w:rsidTr="00191B56">
        <w:trPr>
          <w:trHeight w:val="570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Основные исполнители Программы</w:t>
            </w:r>
          </w:p>
        </w:tc>
        <w:tc>
          <w:tcPr>
            <w:tcW w:w="7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Муниципальный орган управления образованием, культурой, молодежной политикой и спортом городского округа Нижняя Салда Свердловской области;</w:t>
            </w:r>
          </w:p>
          <w:p w:rsidR="007C3E96" w:rsidRPr="007C3E96" w:rsidRDefault="007C3E96" w:rsidP="00724230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Образовательные учреждения городского округа  Нижняя Салда: </w:t>
            </w:r>
          </w:p>
          <w:p w:rsidR="007C3E96" w:rsidRPr="007C3E96" w:rsidRDefault="007C3E96" w:rsidP="00724230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-Муниципальные дошкольные образовательные учреждения № 40, 44, 53, «Радуга», №3 «Росинка»; </w:t>
            </w:r>
          </w:p>
          <w:p w:rsidR="007C3E96" w:rsidRPr="007C3E96" w:rsidRDefault="007C3E96" w:rsidP="00724230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-Муниципальные общеобразовательные учреждения: «Основная общеобразовательная школа с. </w:t>
            </w:r>
            <w:proofErr w:type="spellStart"/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Акинфиево</w:t>
            </w:r>
            <w:proofErr w:type="spellEnd"/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», </w:t>
            </w: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«Средняя общеобразовательная школа № 5», «Средняя   общеобразовательная школа № 7», «Средняя общеобразовательная школа № 10»,  «Гимназия»;</w:t>
            </w:r>
          </w:p>
          <w:p w:rsidR="007C3E96" w:rsidRPr="007C3E96" w:rsidRDefault="007C3E96" w:rsidP="00724230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Нижнесалдинское</w:t>
            </w:r>
            <w:proofErr w:type="spellEnd"/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профессиональное училище;</w:t>
            </w:r>
          </w:p>
          <w:p w:rsidR="007C3E96" w:rsidRPr="007C3E96" w:rsidRDefault="007C3E96" w:rsidP="00724230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-Муниципальные образовательные учреждения дополнительного образования детей:  </w:t>
            </w:r>
          </w:p>
          <w:p w:rsidR="007C3E96" w:rsidRPr="007C3E96" w:rsidRDefault="007C3E96" w:rsidP="00724230">
            <w:pPr>
              <w:tabs>
                <w:tab w:val="center" w:pos="4677"/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«Детская юношеская спортивная школа», «Детская школа искусств», «Дом детского творчества», клуб «Эврика».</w:t>
            </w:r>
          </w:p>
        </w:tc>
      </w:tr>
      <w:tr w:rsidR="007C3E96" w:rsidRPr="007C3E96" w:rsidTr="00191B56">
        <w:trPr>
          <w:trHeight w:val="570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Источники и объемы финансирования Программы</w:t>
            </w:r>
          </w:p>
        </w:tc>
        <w:tc>
          <w:tcPr>
            <w:tcW w:w="7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5A1DB8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1D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 2014 году на реализацию мероприятий Программы –</w:t>
            </w:r>
          </w:p>
          <w:p w:rsidR="007C3E96" w:rsidRPr="005A1DB8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1DB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152 000 рублей</w:t>
            </w:r>
            <w:r w:rsidRPr="005A1D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 из них:</w:t>
            </w:r>
          </w:p>
          <w:p w:rsidR="007C3E96" w:rsidRPr="005A1DB8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5A1D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 счет средств местного бюджета –</w:t>
            </w:r>
            <w:r w:rsidRPr="005A1DB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105000 рублей;</w:t>
            </w:r>
          </w:p>
          <w:p w:rsidR="007C3E96" w:rsidRPr="005A1DB8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5A1DB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из внебюджетных источников – 47000 рублей</w:t>
            </w:r>
          </w:p>
          <w:p w:rsidR="007C3E96" w:rsidRPr="005A1DB8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1D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 2015 году на реализацию мероприятий Программы – </w:t>
            </w:r>
            <w:r w:rsidRPr="005A1DB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170250 </w:t>
            </w:r>
            <w:r w:rsidRPr="005A1D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рублей, из них:</w:t>
            </w:r>
          </w:p>
          <w:p w:rsidR="007C3E96" w:rsidRPr="005A1DB8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1D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за счет средств местного бюджета –110250 </w:t>
            </w:r>
            <w:proofErr w:type="spellStart"/>
            <w:r w:rsidRPr="005A1D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рублей</w:t>
            </w:r>
            <w:proofErr w:type="gramStart"/>
            <w:r w:rsidRPr="005A1D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;и</w:t>
            </w:r>
            <w:proofErr w:type="gramEnd"/>
            <w:r w:rsidRPr="005A1D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</w:t>
            </w:r>
            <w:proofErr w:type="spellEnd"/>
            <w:r w:rsidRPr="005A1D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внебюджетных источников – 60000 рублей</w:t>
            </w:r>
          </w:p>
          <w:p w:rsidR="007C3E96" w:rsidRPr="005A1DB8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1D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 по программе</w:t>
            </w:r>
            <w:r w:rsidRPr="005A1DB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– 322250 </w:t>
            </w:r>
            <w:r w:rsidRPr="005A1D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рублей, из них:</w:t>
            </w:r>
          </w:p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Calibri" w:eastAsia="Lucida Sans Unicode" w:hAnsi="Calibri" w:cs="font292"/>
                <w:b/>
                <w:kern w:val="1"/>
                <w:sz w:val="28"/>
                <w:szCs w:val="28"/>
                <w:lang w:eastAsia="ar-SA"/>
              </w:rPr>
            </w:pPr>
            <w:r w:rsidRPr="005A1D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 счёт средств местного бюджета</w:t>
            </w:r>
            <w:r w:rsidRPr="005A1DB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–</w:t>
            </w:r>
            <w:r w:rsidRPr="005A1D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215250 рублей.</w:t>
            </w:r>
          </w:p>
        </w:tc>
      </w:tr>
      <w:tr w:rsidR="007C3E96" w:rsidRPr="007C3E96" w:rsidTr="00191B56">
        <w:trPr>
          <w:trHeight w:val="570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  Развитие  образования в  городском округе Нижняя Салда как единого образовательного пространства, обеспечивающего высокое качество, разнообразие, непрерывность и доступность образовательных услуг дошкольного, общего и дополнительного образования, адекватных потребностям развивающейся личности, запросам населения города, государства и общества. </w:t>
            </w:r>
          </w:p>
        </w:tc>
      </w:tr>
      <w:tr w:rsidR="007C3E96" w:rsidRPr="007C3E96" w:rsidTr="00191B56">
        <w:trPr>
          <w:trHeight w:val="570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7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Сформировать стратегические направления обновления и развития муниципальной образовательной системы;</w:t>
            </w:r>
          </w:p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Обеспечить соответствие содержания образования требованиям рыночной экономики, динамичного социума города, отдельных личностей, равных стартовых возможностей через равенство доступа к качественному образованию всех уровней;</w:t>
            </w:r>
          </w:p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Сформировать ресурсный потенциал образовательной системы города, направленный на её эффективное обновление.</w:t>
            </w:r>
          </w:p>
        </w:tc>
      </w:tr>
      <w:tr w:rsidR="007C3E96" w:rsidRPr="007C3E96" w:rsidTr="00191B56">
        <w:trPr>
          <w:trHeight w:val="570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Ожидаемые результаты</w:t>
            </w:r>
          </w:p>
        </w:tc>
        <w:tc>
          <w:tcPr>
            <w:tcW w:w="7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50" w:rsidRDefault="00F07750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</w:t>
            </w:r>
            <w:r w:rsidRPr="00F0775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беспечение стопроцентного перехода общеобразовательных учреждений на федеральный государственный образовательный стандарт общего образования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(</w:t>
            </w:r>
            <w:r w:rsidRPr="00F0775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 класс – в 2014 году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);</w:t>
            </w:r>
          </w:p>
          <w:p w:rsidR="00F07750" w:rsidRDefault="00F07750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</w:t>
            </w:r>
            <w:r w:rsidRPr="00F0775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беспечение стопроцентного прохождения курсов повышения квалификации педагоги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ческих и руководящих работников</w:t>
            </w:r>
            <w:r w:rsidRPr="00F0775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образовательных учреждений, перешедших на федеральный государственный образовательный стандарт общего образования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;</w:t>
            </w:r>
          </w:p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Оптимизация сети муниципальных образовательных учреждений, увеличение адаптивных возможностей системы образования с учетом особенностей различных групп обучающихся, своеобразия социально-экономических условий города;</w:t>
            </w:r>
          </w:p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Обновление содержания образования, обеспечивающее достижение социальной компетентности учащихся как гарантии их социальной защищенности, развитие личной инициативы и гражданской ответственности;</w:t>
            </w:r>
          </w:p>
          <w:p w:rsid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Усиление воспитательных функций муниципальной системы образования;</w:t>
            </w:r>
          </w:p>
          <w:p w:rsidR="00164A2E" w:rsidRPr="007C3E96" w:rsidRDefault="00164A2E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</w:t>
            </w:r>
            <w:r w:rsidRPr="00164A2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величение количества образовательных учреждений, реализующих специальные программы по работе с талантливыми детьми и молодежью (элективные курсы, программы дополнительного образования, факультативные занятия);</w:t>
            </w:r>
          </w:p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Расширение форм государственно-общественного управления системой образования;</w:t>
            </w:r>
          </w:p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Создание условий для обеспечения экономики города квалифицированными кадрами, укрепление кадрового потенциала образования, повышение квалификации педагогических работников;</w:t>
            </w:r>
          </w:p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Совершенствование </w:t>
            </w:r>
            <w:proofErr w:type="gramStart"/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экономических механизмов</w:t>
            </w:r>
            <w:proofErr w:type="gramEnd"/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развития  образования, укрепление её материально-технической базы;</w:t>
            </w:r>
          </w:p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Упорядочение экспериментальной работы в муниципальных общеобразовательных учреждениях;</w:t>
            </w:r>
          </w:p>
          <w:p w:rsid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Создание условий, обеспечивающих охрану жизни, сохранение и укрепление здоровья детей, педагогов, </w:t>
            </w: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формирование </w:t>
            </w:r>
            <w:r w:rsidR="001B2F8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их здорового образа жизни;</w:t>
            </w:r>
          </w:p>
          <w:p w:rsidR="001B2F8F" w:rsidRDefault="001B2F8F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</w:t>
            </w:r>
            <w:r w:rsidRPr="001B2F8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беспечение до ста процентов общеобразовательных учреждений имеющих медицинскими кабинетами, оснащенными необходимым медицинским оборудованием и прошедшими лицензирование;</w:t>
            </w:r>
          </w:p>
          <w:p w:rsidR="00107691" w:rsidRDefault="00107691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</w:t>
            </w:r>
            <w:r w:rsidRPr="0010769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величение до девяноста процентов численности обучающихся образовательных учреждений, успешно сдавших нормы физкультурного комплекса «Готов к труду и обороне» (на средний балл и выше) от общего числа сдававших;</w:t>
            </w:r>
          </w:p>
          <w:p w:rsidR="007C3E96" w:rsidRPr="007C3E96" w:rsidRDefault="00466100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</w:t>
            </w:r>
            <w:r w:rsidRPr="0046610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беспечение девяноста процентов детей-инвалидов, получающих общее образование на дому в дистанционной форме, от общей численности детей-инвалидов, которым не противопоказано </w:t>
            </w:r>
            <w:proofErr w:type="gramStart"/>
            <w:r w:rsidRPr="0046610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обучен</w:t>
            </w:r>
            <w:r w:rsidR="001E164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ие по</w:t>
            </w:r>
            <w:proofErr w:type="gramEnd"/>
            <w:r w:rsidR="001E164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дистанционным технологиям.</w:t>
            </w:r>
          </w:p>
        </w:tc>
      </w:tr>
      <w:tr w:rsidR="007C3E96" w:rsidRPr="007C3E96" w:rsidTr="00E041F7">
        <w:trPr>
          <w:trHeight w:val="570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Координатор Программы</w:t>
            </w:r>
          </w:p>
        </w:tc>
        <w:tc>
          <w:tcPr>
            <w:tcW w:w="7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Заместитель главы администрации городского округа Нижняя Салда, курирующий социальные вопросы.</w:t>
            </w:r>
          </w:p>
        </w:tc>
      </w:tr>
      <w:tr w:rsidR="007C3E96" w:rsidRPr="007C3E96" w:rsidTr="00E041F7">
        <w:trPr>
          <w:trHeight w:val="570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Заинтересованные стороны</w:t>
            </w:r>
          </w:p>
        </w:tc>
        <w:tc>
          <w:tcPr>
            <w:tcW w:w="7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Жители  городского округа Нижняя Салда.</w:t>
            </w:r>
          </w:p>
        </w:tc>
      </w:tr>
      <w:tr w:rsidR="007C3E96" w:rsidRPr="007C3E96" w:rsidTr="00E041F7">
        <w:trPr>
          <w:trHeight w:val="570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исполнением Программы</w:t>
            </w:r>
          </w:p>
        </w:tc>
        <w:tc>
          <w:tcPr>
            <w:tcW w:w="7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6" w:rsidRPr="007C3E96" w:rsidRDefault="007C3E96" w:rsidP="0072423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3E9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Администрация городского округа Нижняя Салда.</w:t>
            </w:r>
          </w:p>
        </w:tc>
      </w:tr>
    </w:tbl>
    <w:p w:rsidR="007C3E96" w:rsidRPr="007C3E96" w:rsidRDefault="007C3E96" w:rsidP="007C3E96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90545" w:rsidRPr="00E90545" w:rsidRDefault="00E90545" w:rsidP="00EB2A7A">
      <w:pPr>
        <w:pageBreakBefore/>
        <w:suppressAutoHyphens/>
        <w:spacing w:after="0" w:line="100" w:lineRule="atLeast"/>
        <w:ind w:right="554" w:firstLine="14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 xml:space="preserve">Раздел </w:t>
      </w:r>
      <w:r w:rsidRPr="00E90545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II</w:t>
      </w:r>
      <w:r w:rsidRPr="00E9054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. СОСТОЯНИЕ ПРОБЛЕМЫ</w:t>
      </w:r>
    </w:p>
    <w:p w:rsidR="004D6DB9" w:rsidRDefault="004D6DB9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1. Состояние и проблемы образования в городском округе Нижняя Салда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Настоящая Программа развития муниципальной  системы  образования является организационной основой реализации государственной политики Российской Федерации в области образования на  территории  городского округа Нижняя Салда.  Программа определяет стратегию  развития муниципальной системы образования и меры ее реализации в соответствии с правительственными документами по вопросам модернизации 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Р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оссийского образования, федеральной программой развития образования  и стратегией развития региональной системы образования.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Программа является преемственной по отношению к Программе развития муниципальной системы образования городского округа Нижняя Салда на 2011 - 2013 гг., сохраняет ее структуру и механизм управления Программой.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u w:val="single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Программа основывается на использовании накопленного интеллектуального, педагогического, ресурсного потенциалов, предполагает стабильное функционирование муниципальной системы образования в городе и возможность создания условий для её инновационного развития. </w:t>
      </w:r>
      <w:proofErr w:type="gramStart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Экономический механизм</w:t>
      </w:r>
      <w:proofErr w:type="gramEnd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реализации Программы включает наряду с бюджетным финансированием привлечение внебюджетных средств</w:t>
      </w:r>
      <w:r w:rsidRPr="00E90545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u w:val="single"/>
          <w:lang w:eastAsia="ar-SA"/>
        </w:rPr>
        <w:t>.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 настоящее время система образования города представлена различными типами и видами образовательных учреждений: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- 5 </w:t>
      </w:r>
      <w:proofErr w:type="gramStart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дошкольных</w:t>
      </w:r>
      <w:proofErr w:type="gramEnd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учреждения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: </w:t>
      </w:r>
      <w:r w:rsidR="00C5744A" w:rsidRP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Муниципальное дошкольное образовательное учреждение детский сад №53 «Серебряное копытце»</w:t>
      </w:r>
      <w:r w:rsidR="00FA54C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МДОУДС №53 «Серебряное копытце»</w:t>
      </w:r>
      <w:proofErr w:type="gramStart"/>
      <w:r w:rsidR="00FA54C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,</w:t>
      </w:r>
      <w:proofErr w:type="gramEnd"/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C5744A" w:rsidRP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муниципальное дошкольное образовательное учреждение детский сад комбинированного вида № 44 «Солнышко»</w:t>
      </w:r>
      <w:r w:rsidR="00FA54C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(далее МДОУ ДСКВ №44 «Солнышко»</w:t>
      </w:r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)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, </w:t>
      </w:r>
      <w:r w:rsidR="00C5744A" w:rsidRP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Муниципальное казенное дошкольное образовательное учреждение детский сад комбинированного вида №40 «Калинка»</w:t>
      </w:r>
      <w:r w:rsidR="00FA54C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(далее М</w:t>
      </w:r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К</w:t>
      </w:r>
      <w:r w:rsidR="00FA54C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ДОУ ДСКВ №40 «Калинка»)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, </w:t>
      </w:r>
      <w:r w:rsidR="00C5744A" w:rsidRP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Муниципальное дошкольное образовательное учреждение детский сад комбинированного вида «Радуга»</w:t>
      </w:r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( далее МДОУ ДСКВ «Радуга») 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;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- 5 общеобразовательных учреждений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, в том числе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- 1 основная школа, 3 средних (полных) школы,  1 гимназия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: </w:t>
      </w:r>
      <w:r w:rsidR="00C5744A" w:rsidRP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Муниципальное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автономное</w:t>
      </w:r>
      <w:r w:rsidR="00C5744A" w:rsidRP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общеобразовательное учреждение «Средняя общеобразовательная школа №7»</w:t>
      </w:r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(далее МАОУ «СОШ №7»)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,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C5744A" w:rsidRP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муниципальное общеобразовательное учреждение «Средняя общеобразовательная школа № 5»</w:t>
      </w:r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(далее МОУ «СОШ №5»)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, </w:t>
      </w:r>
      <w:r w:rsidR="00C5744A" w:rsidRP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муниципальное казённое общеобразовательное учреждение «Средняя общеобразовательная школа № 10»</w:t>
      </w:r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(далее МКОУ «СОШ №10»)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, </w:t>
      </w:r>
      <w:r w:rsidR="00C5744A" w:rsidRP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Муниципальное общеобразовательное учреждение Гимназия</w:t>
      </w:r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(далее МОУГ)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, </w:t>
      </w:r>
      <w:r w:rsidR="00C5744A" w:rsidRP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Муниципальное </w:t>
      </w:r>
      <w:r w:rsidR="00C5744A" w:rsidRP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общеобразовательное учреждение «Основная общеобразовательная школа с. </w:t>
      </w:r>
      <w:proofErr w:type="spellStart"/>
      <w:r w:rsidR="00C5744A" w:rsidRP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Акинфиево</w:t>
      </w:r>
      <w:proofErr w:type="spellEnd"/>
      <w:r w:rsidR="00C5744A" w:rsidRP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(далее МОУ «ООШ </w:t>
      </w:r>
      <w:proofErr w:type="spellStart"/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</w:t>
      </w:r>
      <w:proofErr w:type="gramStart"/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.А</w:t>
      </w:r>
      <w:proofErr w:type="gramEnd"/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кинфиево</w:t>
      </w:r>
      <w:proofErr w:type="spellEnd"/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»)</w:t>
      </w:r>
      <w:r w:rsidR="00FA54C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;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 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4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учреждений дополнительного образования: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proofErr w:type="gramStart"/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Муниципальное образовательное учреждение</w:t>
      </w:r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дополнительного образования детей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«Д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ом детского творчества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(далее МОУ ДОД ДДТ)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, 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Муниципальное  бюджетное образовательное учреждение</w:t>
      </w:r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дополнительного образования детей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«Д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етско-юношеская спортивная школа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(далее МБОУ ДОД «ДЮСШ»)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, </w:t>
      </w:r>
      <w:r w:rsidR="00C5744A" w:rsidRP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Муниципальное образовательное учреждение дополнительного образования детей клуб «Эврика»</w:t>
      </w:r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(далее клуб «Эврика»), </w:t>
      </w:r>
      <w:r w:rsidR="00C5744A" w:rsidRP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Муниципальное бюджетное образовательное учреждение дополнительного образования детей «Детская школа искусств» городского округа Нижняя Салда</w:t>
      </w:r>
      <w:r w:rsidR="00AF62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(далее МБОУ ДОД «ДШИ»)</w:t>
      </w:r>
      <w:r w:rsidR="00C5744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.</w:t>
      </w:r>
      <w:proofErr w:type="gramEnd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Существующая сеть позволяет обеспечить конституционные права граждан на образование.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1.1. Дошкольное образование.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Охват детей дошкольным образованием составляет 75%, в т.ч. в возрасте старше 5 лет - 99%. Приняты меры по совершенствованию структуры дошкольного образования. Сеть учреждений представлена различными видами, среди которых детские сады комбинированного вида (3), детский сад (2).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 дошкольных образовательных учреждениях функционируют: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 </w:t>
      </w:r>
      <w:proofErr w:type="spellStart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общеразвивающие</w:t>
      </w:r>
      <w:proofErr w:type="spellEnd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группы, обеспечивающие физическое личностное и интеллектуальное развитие;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- 4 санаторных группы для </w:t>
      </w:r>
      <w:proofErr w:type="spellStart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частоболеющих</w:t>
      </w:r>
      <w:proofErr w:type="spellEnd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детей, осуществляющих профилактические и оздоровительные мероприятия;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- 2 логопедические группы, 2 </w:t>
      </w:r>
      <w:proofErr w:type="spellStart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логопункта</w:t>
      </w:r>
      <w:proofErr w:type="spellEnd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, оказывающие квалифицированную помощь по коррекции недостатков речи;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- 1 группа для детей с туберкулезной интоксикацией;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- 1 патронажная группа для детей с ограниченными возможностями (2,3% от общего числа контингента в </w:t>
      </w:r>
      <w:r w:rsidR="00D5334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муниципальных </w:t>
      </w:r>
      <w:r w:rsidR="00FA54C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дошкольных образовательных учреждениях</w:t>
      </w:r>
      <w:r w:rsidR="00D5334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(далее МДОУ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);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- 1 группа раннего развития д</w:t>
      </w:r>
      <w:r w:rsidR="004D6DB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ля детей до года (9 месяцев – 1,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5 лет).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Из 39 групп, функционирующих в МДОУ: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- 10 разновозрастных;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- 7  групп для детей раннего возраста.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Для увеличения охвата детей дошкольным образованием и создания равных стартовых возможностей проведены мероприятия, обеспечивающие подготовку к обучению в школе детей по комплексным и коррекционным программам. Осваиваются программы подготовки к школе, в том числе: программа под редакцией Васильевой М.А. в МДОУ</w:t>
      </w:r>
      <w:r w:rsidR="00FA54C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ДСКВ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«Радуга», программа «Детство» в МДОУ</w:t>
      </w:r>
      <w:r w:rsidR="00FA54C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ДСКВ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№40</w:t>
      </w:r>
      <w:r w:rsidR="00FA54C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«Калинка»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, программа «Развитие» и «Истоки»  в МДОУ</w:t>
      </w:r>
      <w:r w:rsidR="00D5334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ДС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№53</w:t>
      </w:r>
      <w:r w:rsidR="00D5334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«Серебряное копытце»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, «Из детства в отрочество» </w:t>
      </w:r>
      <w:r w:rsidR="004D6DB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в 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МДОУ</w:t>
      </w:r>
      <w:r w:rsidR="00D5334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ДСКВ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№ 44</w:t>
      </w:r>
      <w:r w:rsidR="00D5334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D5334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>«Солнышко»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. В </w:t>
      </w:r>
      <w:r w:rsidR="00D5334B"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МДОУ</w:t>
      </w:r>
      <w:r w:rsidR="00D5334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ДСКВ</w:t>
      </w:r>
      <w:r w:rsidR="00D5334B"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№ 44</w:t>
      </w:r>
      <w:r w:rsidR="00D5334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«Солнышко»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организовано психологическое сопровождение. Накоплен положительный опыт по организации работы групп для детей часто и длительно болеющих, с задержкой психического развития, детей-инвалидов (патронаж на дому).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Особое внимание уделяется решению проблем охвата качественными дошкольными услугами детей из семей, нуждающихся в социальной защите, 143 семей пользуются льготами по родительской плате за содержание ребенка в детском саду: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- 34 семьи – отцы, участники локальных войн;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- 13 семей – опекаемые семьи и родители – инвалиды;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- 13 семей – дети – инвалиды;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- 53 семья – </w:t>
      </w:r>
      <w:proofErr w:type="gramStart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малообеспеченные</w:t>
      </w:r>
      <w:proofErr w:type="gramEnd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и многодетные.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Качество  дошкольного образования  находится в прямой зависимости от профессионального уровня педагогических кадров.</w:t>
      </w:r>
      <w:r w:rsidR="006F62C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E905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Повышение заработной платы воспитателей </w:t>
      </w:r>
      <w:r w:rsidR="00D5334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М</w:t>
      </w:r>
      <w:r w:rsidRPr="00E905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ДОУ с 01.12.2012 приводит к решению проблемы укомплектованности кадрами в ДОУ.  14 % педагогических работников имеют высшее образование, 1 % незаконченное высшее, 80 % имеют среднее специальное образование, 5% не имеют специального образования.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Среди педагогических кадров МДОУ 19% не имеют квалификационной категории. Это вновь поступившие на работу, проработавшие в должности менее 2-х лет или не имеющие педагогического образования сотрудники.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1.2 Общее образование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 общеобразовательных учреждениях младшие школьники обучаются по различным дидактическим системам и учебно-методическим комплектам. Наряду с традиционной программой осваиваются  развивающие программы (</w:t>
      </w:r>
      <w:proofErr w:type="spellStart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Эльконина-Давыдова</w:t>
      </w:r>
      <w:proofErr w:type="spellEnd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– МОУГ), по которым обучаются 18% учащихся начальных классов.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  целях  формирования  информационно - коммуникационной  компетентности  учащиеся 2 - 4-х классов изучают информатику, 84% младших школьников изучают иностранный язык со второго класса. В основной школе информатику как предмет изучают 100% учащихся.</w:t>
      </w:r>
    </w:p>
    <w:p w:rsidR="00E90545" w:rsidRPr="00E90545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Школы города находятся на этапе введения Федеральных Государственных Образовательных стандартов. С 2010 года преподавание по новым стандартам велось в </w:t>
      </w:r>
      <w:r w:rsidR="00D5334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М</w:t>
      </w:r>
      <w:r w:rsidRPr="00E905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ОУ</w:t>
      </w:r>
      <w:r w:rsidR="00D5334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«СОШ</w:t>
      </w:r>
      <w:r w:rsidRPr="00E905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№5</w:t>
      </w:r>
      <w:r w:rsidR="00D5334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»</w:t>
      </w:r>
      <w:r w:rsidRPr="00E905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и </w:t>
      </w:r>
      <w:r w:rsidR="00D5334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МА</w:t>
      </w:r>
      <w:r w:rsidRPr="00E905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ОУ</w:t>
      </w:r>
      <w:r w:rsidR="00D5334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«СОШ</w:t>
      </w:r>
      <w:r w:rsidRPr="00E905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№7</w:t>
      </w:r>
      <w:r w:rsidR="00D5334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»</w:t>
      </w:r>
      <w:r w:rsidRPr="00E905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, остальные школы начали реализацию</w:t>
      </w:r>
      <w:r w:rsidR="00D5334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Федерального Государственного Образовательного Стандарта (далее </w:t>
      </w:r>
      <w:r w:rsidRPr="00E905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ФГОС</w:t>
      </w:r>
      <w:r w:rsidR="00D5334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)</w:t>
      </w:r>
      <w:r w:rsidRPr="00E905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с 1 сентября 2011 года.</w:t>
      </w:r>
      <w:r w:rsidR="00D5334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E9054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На 01.09.2012 по ФГОС обучается 486 учащихся, что составляет 66,1% от учащихся начальной школы и 28,5 % от всех учащихся школ города.</w:t>
      </w:r>
    </w:p>
    <w:p w:rsidR="00EB2A7A" w:rsidRP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>С 2006 года образовательные учреждения города стали участниками общероссийского эксперимента по введению профильного обучения на старшей ступени общего образования, реализуя различные модели. Накоплен опыт по организации обучения старшеклассников в соответствии с их профессиональными интересами и намерениями в отношении продолжения образования.  В настоящее время</w:t>
      </w:r>
      <w:r w:rsidR="00D5334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более половины учащихся старших классов обучаются по следующим профилям: </w:t>
      </w:r>
      <w:proofErr w:type="gramStart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физико-математический</w:t>
      </w:r>
      <w:proofErr w:type="gramEnd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, социально – экономический, химико-биологический. МОУ</w:t>
      </w:r>
      <w:r w:rsidR="00D5334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Г 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реализует на средней и старшей ступени программы, </w:t>
      </w:r>
      <w:r w:rsidRPr="00E90545">
        <w:rPr>
          <w:rFonts w:ascii="Times New Roman" w:eastAsia="Verdana" w:hAnsi="Times New Roman" w:cs="Times New Roman"/>
          <w:shadow/>
          <w:color w:val="000000"/>
          <w:kern w:val="1"/>
          <w:sz w:val="28"/>
          <w:szCs w:val="28"/>
          <w:lang w:eastAsia="ar-SA"/>
        </w:rPr>
        <w:t xml:space="preserve">обеспечивающие дополнительную (углублённую)  подготовку </w:t>
      </w:r>
      <w:proofErr w:type="gramStart"/>
      <w:r w:rsidRPr="00E90545">
        <w:rPr>
          <w:rFonts w:ascii="Times New Roman" w:eastAsia="Verdana" w:hAnsi="Times New Roman" w:cs="Times New Roman"/>
          <w:shadow/>
          <w:color w:val="000000"/>
          <w:kern w:val="1"/>
          <w:sz w:val="28"/>
          <w:szCs w:val="28"/>
          <w:lang w:eastAsia="ar-SA"/>
        </w:rPr>
        <w:t>обучающихся</w:t>
      </w:r>
      <w:proofErr w:type="gramEnd"/>
      <w:r w:rsidRPr="00E90545">
        <w:rPr>
          <w:rFonts w:ascii="Times New Roman" w:eastAsia="Verdana" w:hAnsi="Times New Roman" w:cs="Times New Roman"/>
          <w:shadow/>
          <w:color w:val="000000"/>
          <w:kern w:val="1"/>
          <w:sz w:val="28"/>
          <w:szCs w:val="28"/>
          <w:lang w:eastAsia="ar-SA"/>
        </w:rPr>
        <w:t xml:space="preserve"> по предметам гуманитарного профиля. </w:t>
      </w:r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В целях создания условий для профессионального самоопределения учащихся на более ранней ступени обучения, осознанного выбора профиля образовательной программы в системе образования города реализуется комплекс мер по профориентации учащихся в основной школе: </w:t>
      </w:r>
      <w:proofErr w:type="spellStart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предпрофильная</w:t>
      </w:r>
      <w:proofErr w:type="spellEnd"/>
      <w:r w:rsidRPr="00E9054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подготовка для учащихся 8-9 классов через введение программ углубленного изучения предметов, спецкурсов и факультативов.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Сложившаяся система работы по организации обучения посредством внесения изменений в структуру и содержание образовательного процесса, позволяет более полно учитывать интересы, склонности и способности учащихся, что отражается на результатах образования.</w:t>
      </w:r>
      <w:r w:rsidR="006F62C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Ежегодно более 60 % выпускников школ города продолжают обучение в учреждениях высшего профессионального образования, из них около 70% в соответствии с профилем обучения.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Данные обследования физической подготовленности детей показывают, что  среди учащихся общеобразовательных школ высокий уровень физической подготовленности имеют 7%, средний уровень – 72%, низкий уровень – 21%</w:t>
      </w:r>
      <w:r w:rsidR="009A564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Учащиеся образовательных учреждений города ежегодно показывают высокие результаты по учебным дисциплинам на Всероссийской олимпиаде школьников, являются активными участниками защиты исследовательских проектов, краеведческих конференций.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Учащиеся школ города – активные участники фестиваля «Юные интеллектуалы Среднего Урала» на школьном, муниципальном, региональном этапах.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учащихся общеобразовательных учреждений городского округа стало традиционным участие в международных интеллектуальных конкурсах. Ежегодно около трети учащихся принимают участие в игре по языкознанию «Русский медвежонок», где входят в 10 сильнейших по Свердловской области, в Олимпиаде по основам наук в </w:t>
      </w:r>
      <w:r w:rsidR="00D5334B">
        <w:rPr>
          <w:rFonts w:ascii="Times New Roman" w:eastAsia="Times New Roman" w:hAnsi="Times New Roman" w:cs="Times New Roman"/>
          <w:bCs/>
          <w:sz w:val="28"/>
          <w:szCs w:val="28"/>
        </w:rPr>
        <w:t>Уральском Федеральном округе</w:t>
      </w: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участие и победу в конкурсах в рамках фестивального движения «Путь к успеху»  призы и подарки в 2012 году получили более 300 учащихся. Традицией Фестиваля стало вручение по итогам учебного года грантов самым успешным </w:t>
      </w: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участникам фестивального движения. В  2012 году в пяти номинациях на грант </w:t>
      </w:r>
      <w:proofErr w:type="gramStart"/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номинированы</w:t>
      </w:r>
      <w:proofErr w:type="gramEnd"/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  37 учащихся по 5 номинациям.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Принимаются меры по обновлению содержания специального образования. Более дифференцированной стала структура специального образования. В общеобразовательных учреждениях создаются специальные классы и группы.</w:t>
      </w:r>
      <w:r w:rsidR="00D533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Развивается система психолого-педагогического и социального сопровождения детей всех возрастов и категорий, а также организация психологической поддержки и всесторонней помощи родителям этих детей и педагогическим работникам образовательных учреждений всех типов и видов. В образовательных учреждениях работает 3 психолога, 4 социальных педагога.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В городском округе 289 педагогических  работников, из них аттестованных - 241, что составляет 83,4%.  Высшая категория – 25 человек (8,7 % от общего числа работников), первая – 179 (61,9%), вторая – 37 (12%). Не имеют квалификационной категории 48 человек, или 16,6 % от общего числа работников. Около 55 % педагогов имеют педагогический стаж 20 и более лет. Повысили  квалификацию на курсах и семинарах 75% педагогов.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Средний возраст педагогических кадров – 45 лет. В инновационном режиме работают 45% педагогов. Используют </w:t>
      </w:r>
      <w:r w:rsidR="007112E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информационные компьютерные технологии </w:t>
      </w: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образовательном процессе 56 %  педагогов. 33,2% аттестованных педагогов в 2012 году представляли собственный опыт педагогической общественности, 24,9% осуществляли руководство учебно-исследовательской деятельностью школьников.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всех образовательных учреждениях городского округа управление осуществляется на основе соблюдения нормативно – правовых норм. Образовательные программы </w:t>
      </w:r>
      <w:r w:rsidR="007112E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общеобразовательных учреждений (далее </w:t>
      </w: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ОУ</w:t>
      </w:r>
      <w:r w:rsidR="007112E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обеспечивают реализацию </w:t>
      </w:r>
      <w:r w:rsidR="007112E4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ГОС с учетом индивидуальных особенностей детей. Образовательными учреждениями используются модели государственно – общественного управления: Родительский комитет, Совет учреждения, Управляющий совет.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1.3. Дополнительное образование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городском округе Нижняя Салда функционирует сеть учреждений дополнительного образования детей </w:t>
      </w:r>
      <w:proofErr w:type="gramStart"/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112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7112E4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МОУ ДОД </w:t>
      </w: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ДДТ,</w:t>
      </w:r>
      <w:r w:rsidR="007112E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МБОУ ДОД</w:t>
      </w: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12E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ДШИ</w:t>
      </w:r>
      <w:r w:rsidR="007112E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112E4">
        <w:rPr>
          <w:rFonts w:ascii="Times New Roman" w:eastAsia="Times New Roman" w:hAnsi="Times New Roman" w:cs="Times New Roman"/>
          <w:bCs/>
          <w:sz w:val="28"/>
          <w:szCs w:val="28"/>
        </w:rPr>
        <w:t>МБОУ ДОД «</w:t>
      </w: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ДЮСШ</w:t>
      </w:r>
      <w:r w:rsidR="007112E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112E4">
        <w:rPr>
          <w:rFonts w:ascii="Times New Roman" w:eastAsia="Times New Roman" w:hAnsi="Times New Roman" w:cs="Times New Roman"/>
          <w:bCs/>
          <w:sz w:val="28"/>
          <w:szCs w:val="28"/>
        </w:rPr>
        <w:t>клуб</w:t>
      </w: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 «Эврика»), в которой работают  44 кружка и секций различной направленности в соответствии с интересами обучающихся и родителей.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Высокие  результаты демонстрируют  на соревнованиях разных уровней по хоккею, легкой атлетике, учащиеся </w:t>
      </w:r>
      <w:r w:rsidR="007112E4">
        <w:rPr>
          <w:rFonts w:ascii="Times New Roman" w:eastAsia="Times New Roman" w:hAnsi="Times New Roman" w:cs="Times New Roman"/>
          <w:bCs/>
          <w:sz w:val="28"/>
          <w:szCs w:val="28"/>
        </w:rPr>
        <w:t>МБОУ ДОД «</w:t>
      </w:r>
      <w:r w:rsidR="007112E4" w:rsidRPr="009A5641">
        <w:rPr>
          <w:rFonts w:ascii="Times New Roman" w:eastAsia="Times New Roman" w:hAnsi="Times New Roman" w:cs="Times New Roman"/>
          <w:bCs/>
          <w:sz w:val="28"/>
          <w:szCs w:val="28"/>
        </w:rPr>
        <w:t>ДЮСШ</w:t>
      </w:r>
      <w:r w:rsidR="007112E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воспитанники </w:t>
      </w:r>
      <w:proofErr w:type="spellStart"/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Долбилова</w:t>
      </w:r>
      <w:proofErr w:type="spellEnd"/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А.Б., Балакина О.Н. и других.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7112E4">
        <w:rPr>
          <w:rFonts w:ascii="Times New Roman" w:eastAsia="Times New Roman" w:hAnsi="Times New Roman" w:cs="Times New Roman"/>
          <w:bCs/>
          <w:sz w:val="28"/>
          <w:szCs w:val="28"/>
        </w:rPr>
        <w:t>МБОУ ДОД</w:t>
      </w:r>
      <w:r w:rsidR="007112E4"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12E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112E4" w:rsidRPr="009A5641">
        <w:rPr>
          <w:rFonts w:ascii="Times New Roman" w:eastAsia="Times New Roman" w:hAnsi="Times New Roman" w:cs="Times New Roman"/>
          <w:bCs/>
          <w:sz w:val="28"/>
          <w:szCs w:val="28"/>
        </w:rPr>
        <w:t>ДШИ</w:t>
      </w:r>
      <w:r w:rsidR="007112E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конкурсам различного уровня детей подготовили педагоги Терентьева М.А., Воронова М.А., Осипова М.Б., Пичугина М.Ю., Ванчикова С.М.,  </w:t>
      </w:r>
      <w:proofErr w:type="spellStart"/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Луценко</w:t>
      </w:r>
      <w:proofErr w:type="spellEnd"/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 Е.К.,   и другие.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1.4. Проблемы  образования в городском округе Нижняя Салда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Несмотря на положительные изменения в системе образования города, деятельности образовательных учреждений, существует ряд важных проблем, разрешение которых окажет влияние на результативность образования. В условиях сокращения численности обучающихся необходима оптимизация сети образовательных учреждений.</w:t>
      </w:r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Существующая сеть учреждений и перечень предлагаемых ими образовательных услуг не в полной мере удовлетворяют потребности в дошкольном образовании с учетом индивидуальных особенностей детей, их подготовки к успешному обучению в школе, развивающем обучении и изучении иностранного языка, информатики в начальных классах, углубленном изучении отдельных предметов, профильном обучении в старших классах, коррекционном обучении, дополнительном образовании обучающихся.</w:t>
      </w:r>
      <w:proofErr w:type="gramEnd"/>
    </w:p>
    <w:p w:rsidR="009A5641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Актуальной остается проблема организации работы с детьми, испытывающими трудности в обучении. Необходимо совершенствовать работу по профилактике правонарушений среди несовершеннолетних, формированию социальной активности учащихся, устойчивого противодействия употреблению наркотиков и другим асоциальным явлениям.</w:t>
      </w:r>
    </w:p>
    <w:p w:rsidR="00F87EB8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Нуждается в значительном улучшении материально-техническая база учреждений, проведение текущего и капитального ремонта, обеспечение современным учебным и спортивным оборудованием, информационно-техническими средствами.</w:t>
      </w:r>
    </w:p>
    <w:p w:rsidR="00F87EB8" w:rsidRDefault="00E90545" w:rsidP="00F87EB8">
      <w:pPr>
        <w:suppressAutoHyphens/>
        <w:spacing w:after="0"/>
        <w:ind w:right="55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Решение указанных и иных проблем, сдерживающих процессы развития образования, требуют целевого финансирования расходов, обеспечивающих достижение конкретных результатов образования. Предлагаемая программа позволит в условиях ограниченности бюджетных средств обеспечить достижение поставленных целей путем повышения эффективности использования ресурсов, внедрения новых организационно-</w:t>
      </w:r>
      <w:proofErr w:type="gramStart"/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экономических механизмов</w:t>
      </w:r>
      <w:proofErr w:type="gramEnd"/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образовании.</w:t>
      </w:r>
    </w:p>
    <w:p w:rsidR="00F87EB8" w:rsidRDefault="00E90545" w:rsidP="00463D1B">
      <w:pPr>
        <w:suppressAutoHyphens/>
        <w:spacing w:after="0"/>
        <w:ind w:right="55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641">
        <w:rPr>
          <w:rFonts w:ascii="Times New Roman" w:eastAsia="Times New Roman" w:hAnsi="Times New Roman" w:cs="Times New Roman"/>
          <w:bCs/>
          <w:sz w:val="28"/>
          <w:szCs w:val="28"/>
        </w:rPr>
        <w:t>Многие из перечисленных проблем имеют общие корни и требуют комплексного подхода к их разрешению. Можно выделить общие причины, сдерживающие развитие муниципальной системы образования и не позволяющие получать образовательные результаты, адекватные потребностям населения:</w:t>
      </w:r>
    </w:p>
    <w:p w:rsidR="00F87EB8" w:rsidRPr="00463D1B" w:rsidRDefault="00463D1B" w:rsidP="00463D1B">
      <w:pPr>
        <w:pStyle w:val="aff2"/>
        <w:numPr>
          <w:ilvl w:val="0"/>
          <w:numId w:val="39"/>
        </w:numPr>
        <w:suppressAutoHyphens/>
        <w:spacing w:after="0" w:line="240" w:lineRule="auto"/>
        <w:ind w:left="0" w:right="50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3D1B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E90545" w:rsidRPr="00463D1B">
        <w:rPr>
          <w:rFonts w:ascii="Times New Roman" w:eastAsia="Times New Roman" w:hAnsi="Times New Roman" w:cs="Times New Roman"/>
          <w:bCs/>
          <w:sz w:val="28"/>
          <w:szCs w:val="28"/>
        </w:rPr>
        <w:t>едостаточное соответствие материально-технической оснащенности муниципальных</w:t>
      </w:r>
      <w:r w:rsidRPr="00463D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0545" w:rsidRPr="00463D1B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учреждений для введения ФГОС, в т.ч. На средней и старшей ступени;</w:t>
      </w:r>
    </w:p>
    <w:p w:rsidR="00463D1B" w:rsidRPr="00463D1B" w:rsidRDefault="00463D1B" w:rsidP="00463D1B">
      <w:pPr>
        <w:pStyle w:val="aff2"/>
        <w:numPr>
          <w:ilvl w:val="0"/>
          <w:numId w:val="39"/>
        </w:numPr>
        <w:suppressAutoHyphens/>
        <w:spacing w:after="0" w:line="240" w:lineRule="auto"/>
        <w:ind w:left="0" w:right="50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3D1B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E90545" w:rsidRPr="00463D1B">
        <w:rPr>
          <w:rFonts w:ascii="Times New Roman" w:eastAsia="Times New Roman" w:hAnsi="Times New Roman" w:cs="Times New Roman"/>
          <w:bCs/>
          <w:sz w:val="28"/>
          <w:szCs w:val="28"/>
        </w:rPr>
        <w:t>едостаточный для решения современных задач уровень ресурсного обеспечения учреждений</w:t>
      </w:r>
      <w:r w:rsidRPr="00463D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0545" w:rsidRPr="00463D1B">
        <w:rPr>
          <w:rFonts w:ascii="Times New Roman" w:eastAsia="Times New Roman" w:hAnsi="Times New Roman" w:cs="Times New Roman"/>
          <w:bCs/>
          <w:sz w:val="28"/>
          <w:szCs w:val="28"/>
        </w:rPr>
        <w:t>образования, старение педагогического состава;</w:t>
      </w:r>
    </w:p>
    <w:p w:rsidR="00463D1B" w:rsidRPr="00463D1B" w:rsidRDefault="00463D1B" w:rsidP="00463D1B">
      <w:pPr>
        <w:pStyle w:val="aff2"/>
        <w:numPr>
          <w:ilvl w:val="0"/>
          <w:numId w:val="39"/>
        </w:numPr>
        <w:suppressAutoHyphens/>
        <w:spacing w:after="0" w:line="240" w:lineRule="auto"/>
        <w:ind w:left="0" w:right="50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3D1B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E90545" w:rsidRPr="00463D1B">
        <w:rPr>
          <w:rFonts w:ascii="Times New Roman" w:eastAsia="Times New Roman" w:hAnsi="Times New Roman" w:cs="Times New Roman"/>
          <w:bCs/>
          <w:sz w:val="28"/>
          <w:szCs w:val="28"/>
        </w:rPr>
        <w:t>едостаточное обеспечение нормативно-правовой документацией, регулирующей отношения в</w:t>
      </w:r>
      <w:r w:rsidRPr="00463D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0545" w:rsidRPr="00463D1B">
        <w:rPr>
          <w:rFonts w:ascii="Times New Roman" w:eastAsia="Times New Roman" w:hAnsi="Times New Roman" w:cs="Times New Roman"/>
          <w:bCs/>
          <w:sz w:val="28"/>
          <w:szCs w:val="28"/>
        </w:rPr>
        <w:t>системе образования;</w:t>
      </w:r>
    </w:p>
    <w:p w:rsidR="00E90545" w:rsidRPr="00463D1B" w:rsidRDefault="00463D1B" w:rsidP="00463D1B">
      <w:pPr>
        <w:pStyle w:val="aff2"/>
        <w:keepNext/>
        <w:numPr>
          <w:ilvl w:val="0"/>
          <w:numId w:val="39"/>
        </w:numPr>
        <w:spacing w:after="0" w:line="240" w:lineRule="auto"/>
        <w:ind w:left="0" w:right="50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3D1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</w:t>
      </w:r>
      <w:r w:rsidR="00E90545" w:rsidRPr="00463D1B">
        <w:rPr>
          <w:rFonts w:ascii="Times New Roman" w:eastAsia="Times New Roman" w:hAnsi="Times New Roman" w:cs="Times New Roman"/>
          <w:bCs/>
          <w:sz w:val="28"/>
          <w:szCs w:val="28"/>
        </w:rPr>
        <w:t>е в полной мере реализуются механизмы общественного участия в управлении муниципальным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0545" w:rsidRPr="00463D1B">
        <w:rPr>
          <w:rFonts w:ascii="Times New Roman" w:eastAsia="Times New Roman" w:hAnsi="Times New Roman" w:cs="Times New Roman"/>
          <w:bCs/>
          <w:sz w:val="28"/>
          <w:szCs w:val="28"/>
        </w:rPr>
        <w:t>образованием;</w:t>
      </w:r>
    </w:p>
    <w:p w:rsidR="00E90545" w:rsidRPr="00463D1B" w:rsidRDefault="00463D1B" w:rsidP="00463D1B">
      <w:pPr>
        <w:pStyle w:val="aff2"/>
        <w:keepNext/>
        <w:numPr>
          <w:ilvl w:val="0"/>
          <w:numId w:val="39"/>
        </w:numPr>
        <w:spacing w:after="0" w:line="240" w:lineRule="auto"/>
        <w:ind w:left="0" w:right="50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3D1B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E90545" w:rsidRPr="00463D1B">
        <w:rPr>
          <w:rFonts w:ascii="Times New Roman" w:eastAsia="Times New Roman" w:hAnsi="Times New Roman" w:cs="Times New Roman"/>
          <w:bCs/>
          <w:sz w:val="28"/>
          <w:szCs w:val="28"/>
        </w:rPr>
        <w:t>едостаточный уровень взаимодействия муниципальных учреждений образования;</w:t>
      </w:r>
    </w:p>
    <w:p w:rsidR="00E90545" w:rsidRPr="00463D1B" w:rsidRDefault="00463D1B" w:rsidP="00463D1B">
      <w:pPr>
        <w:pStyle w:val="aff2"/>
        <w:keepNext/>
        <w:numPr>
          <w:ilvl w:val="0"/>
          <w:numId w:val="39"/>
        </w:numPr>
        <w:spacing w:after="0" w:line="240" w:lineRule="auto"/>
        <w:ind w:left="0" w:right="50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3D1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90545" w:rsidRPr="00463D1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недостаточной мере реализуются воспитательные функции в условиях новой социально-экономической реальности, слабо формируются коммуникативные качества, толерантность,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0545" w:rsidRPr="00463D1B">
        <w:rPr>
          <w:rFonts w:ascii="Times New Roman" w:eastAsia="Times New Roman" w:hAnsi="Times New Roman" w:cs="Times New Roman"/>
          <w:bCs/>
          <w:sz w:val="28"/>
          <w:szCs w:val="28"/>
        </w:rPr>
        <w:t>гражданственность, патриотизм, способность к осознанному выбору здорового образа жизни;</w:t>
      </w:r>
    </w:p>
    <w:p w:rsidR="00E90545" w:rsidRPr="00463D1B" w:rsidRDefault="00463D1B" w:rsidP="00463D1B">
      <w:pPr>
        <w:pStyle w:val="aff2"/>
        <w:keepNext/>
        <w:numPr>
          <w:ilvl w:val="0"/>
          <w:numId w:val="39"/>
        </w:numPr>
        <w:spacing w:after="0" w:line="240" w:lineRule="auto"/>
        <w:ind w:left="0" w:right="50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3D1B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E90545" w:rsidRPr="00463D1B">
        <w:rPr>
          <w:rFonts w:ascii="Times New Roman" w:eastAsia="Times New Roman" w:hAnsi="Times New Roman" w:cs="Times New Roman"/>
          <w:bCs/>
          <w:sz w:val="28"/>
          <w:szCs w:val="28"/>
        </w:rPr>
        <w:t>есовершенство материального стимулирования и недостаточность  мотивации инновационной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0545" w:rsidRPr="00463D1B">
        <w:rPr>
          <w:rFonts w:ascii="Times New Roman" w:eastAsia="Times New Roman" w:hAnsi="Times New Roman" w:cs="Times New Roman"/>
          <w:bCs/>
          <w:sz w:val="28"/>
          <w:szCs w:val="28"/>
        </w:rPr>
        <w:t>деятельности педагогических работников.</w:t>
      </w:r>
    </w:p>
    <w:p w:rsidR="00E90545" w:rsidRPr="009A5641" w:rsidRDefault="00E90545" w:rsidP="00463D1B">
      <w:pPr>
        <w:keepNext/>
        <w:spacing w:after="0" w:line="240" w:lineRule="auto"/>
        <w:ind w:right="505" w:firstLine="709"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51EB" w:rsidRDefault="009751EB" w:rsidP="00EB2A7A">
      <w:pPr>
        <w:keepNext/>
        <w:spacing w:after="0" w:line="240" w:lineRule="auto"/>
        <w:ind w:right="554" w:firstLine="142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3D1B" w:rsidRDefault="00463D1B" w:rsidP="00EB2A7A">
      <w:pPr>
        <w:keepNext/>
        <w:spacing w:after="0" w:line="240" w:lineRule="auto"/>
        <w:ind w:right="554" w:firstLine="142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3D1B" w:rsidRPr="009751EB" w:rsidRDefault="00463D1B" w:rsidP="00EB2A7A">
      <w:pPr>
        <w:keepNext/>
        <w:spacing w:after="0" w:line="240" w:lineRule="auto"/>
        <w:ind w:right="554" w:firstLine="142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A7A" w:rsidRPr="00EB2A7A" w:rsidRDefault="00EB2A7A" w:rsidP="005A1DB8">
      <w:pPr>
        <w:suppressAutoHyphens/>
        <w:spacing w:after="0" w:line="100" w:lineRule="atLeast"/>
        <w:ind w:left="142" w:right="554" w:firstLine="36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Раздел </w:t>
      </w:r>
      <w:r w:rsidRPr="00EB2A7A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III</w:t>
      </w:r>
      <w:r w:rsidRPr="00EB2A7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. ОЖИДАЕМЫЕ РЕЗУЛЬТАТЫ </w:t>
      </w:r>
    </w:p>
    <w:p w:rsidR="00EB2A7A" w:rsidRPr="00EB2A7A" w:rsidRDefault="00EB2A7A" w:rsidP="005A1DB8">
      <w:pPr>
        <w:keepNext/>
        <w:suppressAutoHyphens/>
        <w:spacing w:after="0" w:line="100" w:lineRule="atLeast"/>
        <w:ind w:left="142" w:right="554" w:firstLine="36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eastAsia="ar-SA"/>
        </w:rPr>
        <w:t>1. Направления реализации программы</w:t>
      </w:r>
      <w:r w:rsidR="00C67D0D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eastAsia="ar-SA"/>
        </w:rPr>
        <w:t>, мероприятия</w:t>
      </w:r>
      <w:r w:rsidRPr="00EB2A7A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  <w:lang w:eastAsia="ar-SA"/>
        </w:rPr>
        <w:t xml:space="preserve"> и ожидаемые результаты</w:t>
      </w: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EB2A7A" w:rsidRPr="00EB2A7A" w:rsidRDefault="00EB2A7A" w:rsidP="005A1DB8">
      <w:pPr>
        <w:tabs>
          <w:tab w:val="left" w:pos="142"/>
          <w:tab w:val="left" w:pos="180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1.1. Развитие кадрового потенциала муниципальной системы образования.</w:t>
      </w:r>
    </w:p>
    <w:p w:rsidR="00EB2A7A" w:rsidRPr="00EB2A7A" w:rsidRDefault="00EB2A7A" w:rsidP="00D45DF3">
      <w:pPr>
        <w:numPr>
          <w:ilvl w:val="0"/>
          <w:numId w:val="28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proofErr w:type="gramStart"/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</w:t>
      </w:r>
      <w:proofErr w:type="gramEnd"/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беспеченность системы образования квалифицированными кадрами;</w:t>
      </w:r>
    </w:p>
    <w:p w:rsidR="00EB2A7A" w:rsidRPr="00EB2A7A" w:rsidRDefault="00EB2A7A" w:rsidP="00D45DF3">
      <w:pPr>
        <w:numPr>
          <w:ilvl w:val="0"/>
          <w:numId w:val="28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эффективное управление кадровыми ресурсами;</w:t>
      </w:r>
    </w:p>
    <w:p w:rsidR="00EB2A7A" w:rsidRPr="00EB2A7A" w:rsidRDefault="00EB2A7A" w:rsidP="00D45DF3">
      <w:pPr>
        <w:numPr>
          <w:ilvl w:val="0"/>
          <w:numId w:val="28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формирование пакета вариативных, многоуровневых, целевых программ повышения профессиональной компетенции педагогических и руководящих кадров образования в городском округе Нижняя Салда;</w:t>
      </w:r>
    </w:p>
    <w:p w:rsidR="00EB2A7A" w:rsidRPr="00EB2A7A" w:rsidRDefault="00EB2A7A" w:rsidP="00D45DF3">
      <w:pPr>
        <w:numPr>
          <w:ilvl w:val="0"/>
          <w:numId w:val="28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сформированность</w:t>
      </w:r>
      <w:proofErr w:type="spellEnd"/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субъектной позиции аттестуемого работника;</w:t>
      </w:r>
    </w:p>
    <w:p w:rsidR="00EB2A7A" w:rsidRPr="00EB2A7A" w:rsidRDefault="00EB2A7A" w:rsidP="00D45DF3">
      <w:pPr>
        <w:numPr>
          <w:ilvl w:val="0"/>
          <w:numId w:val="28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активное использование в управленческой деятельности  ресурсов информационной сети «Кадры»;</w:t>
      </w:r>
    </w:p>
    <w:p w:rsidR="00EB2A7A" w:rsidRPr="00EB2A7A" w:rsidRDefault="00EB2A7A" w:rsidP="00D45DF3">
      <w:pPr>
        <w:numPr>
          <w:ilvl w:val="0"/>
          <w:numId w:val="28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дальнейшее внедрение новой системы оплаты труда;</w:t>
      </w:r>
    </w:p>
    <w:p w:rsidR="00EB2A7A" w:rsidRPr="00EB2A7A" w:rsidRDefault="00EB2A7A" w:rsidP="00D45DF3">
      <w:pPr>
        <w:numPr>
          <w:ilvl w:val="0"/>
          <w:numId w:val="28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повышение престижа педагогической профессии;</w:t>
      </w:r>
    </w:p>
    <w:p w:rsidR="00EB2A7A" w:rsidRPr="00EB2A7A" w:rsidRDefault="00EB2A7A" w:rsidP="00D45DF3">
      <w:pPr>
        <w:numPr>
          <w:ilvl w:val="0"/>
          <w:numId w:val="28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активное участие педагогических и руководящих работников в городских, региональных и других конкурсах, фестивалях, смотрах профессионального мастерства.</w:t>
      </w: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B2A7A" w:rsidRPr="00EB2A7A" w:rsidRDefault="00EB2A7A" w:rsidP="005A1DB8">
      <w:pPr>
        <w:tabs>
          <w:tab w:val="left" w:pos="0"/>
          <w:tab w:val="left" w:pos="142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1.2. Дошкольное образование:</w:t>
      </w:r>
    </w:p>
    <w:p w:rsidR="00EB2A7A" w:rsidRPr="00463D1B" w:rsidRDefault="00EB2A7A" w:rsidP="00463D1B">
      <w:pPr>
        <w:pStyle w:val="aff2"/>
        <w:numPr>
          <w:ilvl w:val="0"/>
          <w:numId w:val="40"/>
        </w:numPr>
        <w:tabs>
          <w:tab w:val="left" w:pos="142"/>
          <w:tab w:val="left" w:pos="1276"/>
          <w:tab w:val="center" w:pos="1701"/>
          <w:tab w:val="right" w:pos="9355"/>
        </w:tabs>
        <w:suppressAutoHyphens/>
        <w:spacing w:after="0" w:line="240" w:lineRule="auto"/>
        <w:ind w:left="0" w:right="556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63D1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повышение качества дошкольного образования;</w:t>
      </w:r>
    </w:p>
    <w:p w:rsidR="00EB2A7A" w:rsidRPr="00463D1B" w:rsidRDefault="00EB2A7A" w:rsidP="00463D1B">
      <w:pPr>
        <w:pStyle w:val="aff2"/>
        <w:numPr>
          <w:ilvl w:val="0"/>
          <w:numId w:val="40"/>
        </w:numPr>
        <w:tabs>
          <w:tab w:val="left" w:pos="142"/>
          <w:tab w:val="left" w:pos="1276"/>
          <w:tab w:val="center" w:pos="1701"/>
          <w:tab w:val="right" w:pos="9355"/>
        </w:tabs>
        <w:suppressAutoHyphens/>
        <w:spacing w:after="0" w:line="240" w:lineRule="auto"/>
        <w:ind w:left="0" w:right="556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63D1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оптимальная готовность детей к успешному обучению в школе;</w:t>
      </w:r>
    </w:p>
    <w:p w:rsidR="00EB2A7A" w:rsidRPr="00463D1B" w:rsidRDefault="00EB2A7A" w:rsidP="00463D1B">
      <w:pPr>
        <w:pStyle w:val="aff2"/>
        <w:numPr>
          <w:ilvl w:val="0"/>
          <w:numId w:val="40"/>
        </w:numPr>
        <w:tabs>
          <w:tab w:val="left" w:pos="142"/>
          <w:tab w:val="left" w:pos="1276"/>
          <w:tab w:val="center" w:pos="1701"/>
          <w:tab w:val="right" w:pos="9355"/>
        </w:tabs>
        <w:suppressAutoHyphens/>
        <w:spacing w:after="0" w:line="240" w:lineRule="auto"/>
        <w:ind w:left="0" w:right="556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63D1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обеспечение сохранности здоровья детей;</w:t>
      </w:r>
    </w:p>
    <w:p w:rsidR="00EB2A7A" w:rsidRPr="00463D1B" w:rsidRDefault="00EB2A7A" w:rsidP="00463D1B">
      <w:pPr>
        <w:pStyle w:val="aff2"/>
        <w:numPr>
          <w:ilvl w:val="0"/>
          <w:numId w:val="40"/>
        </w:numPr>
        <w:tabs>
          <w:tab w:val="left" w:pos="142"/>
          <w:tab w:val="left" w:pos="1276"/>
          <w:tab w:val="center" w:pos="1701"/>
          <w:tab w:val="right" w:pos="9355"/>
        </w:tabs>
        <w:suppressAutoHyphens/>
        <w:spacing w:after="0" w:line="240" w:lineRule="auto"/>
        <w:ind w:left="0" w:right="556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63D1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оказание комплексной помощи детям с особыми образовательными потребностями;</w:t>
      </w:r>
    </w:p>
    <w:p w:rsidR="00EB2A7A" w:rsidRPr="00463D1B" w:rsidRDefault="00EB2A7A" w:rsidP="00463D1B">
      <w:pPr>
        <w:pStyle w:val="aff2"/>
        <w:numPr>
          <w:ilvl w:val="0"/>
          <w:numId w:val="40"/>
        </w:numPr>
        <w:tabs>
          <w:tab w:val="left" w:pos="142"/>
          <w:tab w:val="left" w:pos="1276"/>
          <w:tab w:val="center" w:pos="1701"/>
          <w:tab w:val="right" w:pos="9355"/>
        </w:tabs>
        <w:suppressAutoHyphens/>
        <w:spacing w:after="0" w:line="240" w:lineRule="auto"/>
        <w:ind w:left="0" w:right="556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463D1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сформированность</w:t>
      </w:r>
      <w:proofErr w:type="spellEnd"/>
      <w:r w:rsidRPr="00463D1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 детей качеств, необходимых для успешной социализации в обществе.</w:t>
      </w: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1.3. Общее образование:</w:t>
      </w:r>
    </w:p>
    <w:p w:rsidR="00EB2A7A" w:rsidRPr="00EB2A7A" w:rsidRDefault="00EB2A7A" w:rsidP="00D45DF3">
      <w:pPr>
        <w:numPr>
          <w:ilvl w:val="0"/>
          <w:numId w:val="30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повышение  качества общего образования;</w:t>
      </w:r>
    </w:p>
    <w:p w:rsidR="00F07750" w:rsidRDefault="00F07750" w:rsidP="00D45DF3">
      <w:pPr>
        <w:numPr>
          <w:ilvl w:val="0"/>
          <w:numId w:val="30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077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 xml:space="preserve">обеспечение стопроцентного перехода общеобразовательных учреждений на федеральный государственный образовательный стандарт общего образования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(</w:t>
      </w:r>
      <w:r w:rsidRPr="00F077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4 класс – в 2014 году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);</w:t>
      </w:r>
    </w:p>
    <w:p w:rsidR="00F07750" w:rsidRPr="00F07750" w:rsidRDefault="00F07750" w:rsidP="00D45DF3">
      <w:pPr>
        <w:numPr>
          <w:ilvl w:val="0"/>
          <w:numId w:val="30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077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обеспечение стопроцентного прохождения курсов повышения квалификации педагоги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ческих и руководящих работников</w:t>
      </w:r>
      <w:r w:rsidRPr="00F077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образовательных учреждений, перешедших на федеральный государственный образовательный стандарт общего образования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;</w:t>
      </w:r>
    </w:p>
    <w:p w:rsidR="00EB2A7A" w:rsidRPr="00EB2A7A" w:rsidRDefault="00EB2A7A" w:rsidP="00D45DF3">
      <w:pPr>
        <w:numPr>
          <w:ilvl w:val="0"/>
          <w:numId w:val="30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овладение учащимися ключевыми (базовыми) социальными компетентностями;</w:t>
      </w:r>
    </w:p>
    <w:p w:rsidR="00EB2A7A" w:rsidRPr="00EB2A7A" w:rsidRDefault="00EB2A7A" w:rsidP="00D45DF3">
      <w:pPr>
        <w:numPr>
          <w:ilvl w:val="0"/>
          <w:numId w:val="30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освоение выпускниками государственного образовательного стандарта на выбранном ими уровне, получение ими среднего (полного) общего образования в соответствии с их профессиональными интересами и намерениями  в отношении продолжения образования;</w:t>
      </w:r>
    </w:p>
    <w:p w:rsidR="00EB2A7A" w:rsidRPr="00EB2A7A" w:rsidRDefault="00EB2A7A" w:rsidP="00D45DF3">
      <w:pPr>
        <w:numPr>
          <w:ilvl w:val="0"/>
          <w:numId w:val="30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удовлетворение познавательных интересов обучающихся в различных областях деятельности человека;</w:t>
      </w:r>
    </w:p>
    <w:p w:rsidR="00EB2A7A" w:rsidRPr="00EB2A7A" w:rsidRDefault="00EB2A7A" w:rsidP="00D45DF3">
      <w:pPr>
        <w:numPr>
          <w:ilvl w:val="0"/>
          <w:numId w:val="30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повышение функциональной грамотности обучающихся, их социальная адаптация;</w:t>
      </w:r>
    </w:p>
    <w:p w:rsidR="00EB2A7A" w:rsidRPr="00EB2A7A" w:rsidRDefault="00EB2A7A" w:rsidP="00D45DF3">
      <w:pPr>
        <w:numPr>
          <w:ilvl w:val="0"/>
          <w:numId w:val="30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формирование у выпускников основной школы положительной мотивации к тому или иному профилю;</w:t>
      </w:r>
    </w:p>
    <w:p w:rsidR="00EB2A7A" w:rsidRPr="00EB2A7A" w:rsidRDefault="00EB2A7A" w:rsidP="00D45DF3">
      <w:pPr>
        <w:numPr>
          <w:ilvl w:val="0"/>
          <w:numId w:val="30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повышение «академической мобильности» (готовности выбирать для себя дальнейшую индивидуальную образовательную траекторию) выпускников 9х  классов;</w:t>
      </w:r>
    </w:p>
    <w:p w:rsidR="00EB2A7A" w:rsidRPr="00EB2A7A" w:rsidRDefault="00EB2A7A" w:rsidP="00D45DF3">
      <w:pPr>
        <w:numPr>
          <w:ilvl w:val="0"/>
          <w:numId w:val="30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выход на оптимальные  педагогические технологии, методы и средства обучения.</w:t>
      </w: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center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</w:pP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1.4. Дополнительное образование детей:</w:t>
      </w:r>
    </w:p>
    <w:p w:rsidR="00EB2A7A" w:rsidRPr="00EB2A7A" w:rsidRDefault="00EB2A7A" w:rsidP="00D45DF3">
      <w:pPr>
        <w:numPr>
          <w:ilvl w:val="0"/>
          <w:numId w:val="31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сохранение и развитие системы дополнительного образования детей;</w:t>
      </w:r>
    </w:p>
    <w:p w:rsidR="00EB2A7A" w:rsidRPr="00EB2A7A" w:rsidRDefault="00EB2A7A" w:rsidP="00D45DF3">
      <w:pPr>
        <w:numPr>
          <w:ilvl w:val="0"/>
          <w:numId w:val="31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достижение нового качества дополнительного образования детей, расширение многообразия  образовательных программ и услуг, спектра направлений деятельности детских объединений по интересам;</w:t>
      </w:r>
    </w:p>
    <w:p w:rsidR="00EB2A7A" w:rsidRPr="00EB2A7A" w:rsidRDefault="00EB2A7A" w:rsidP="00D45DF3">
      <w:pPr>
        <w:numPr>
          <w:ilvl w:val="0"/>
          <w:numId w:val="31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интеграция основного и дополнительного образования детей,  позволяющая обеспечить непрерывное  образование детей и его преемственность;</w:t>
      </w:r>
    </w:p>
    <w:p w:rsidR="00EB2A7A" w:rsidRPr="00EB2A7A" w:rsidRDefault="00EB2A7A" w:rsidP="00D45DF3">
      <w:pPr>
        <w:numPr>
          <w:ilvl w:val="0"/>
          <w:numId w:val="31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повышение уровня удовлетворения запросов учащихся, родителей в дополнительных об</w:t>
      </w: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softHyphen/>
        <w:t>разовательных услугах,     организованном досуге в  системе  школьного  и внешкольного дополнительного образования;</w:t>
      </w:r>
    </w:p>
    <w:p w:rsidR="00EB2A7A" w:rsidRPr="00EB2A7A" w:rsidRDefault="00EB2A7A" w:rsidP="00D45DF3">
      <w:pPr>
        <w:numPr>
          <w:ilvl w:val="0"/>
          <w:numId w:val="31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приведение функционального содержания, форм и методов деятельности учреждений и структур дополнительного образования детей в соответствие с потребностями рынка образовательных услуг, действующим законодательством;</w:t>
      </w:r>
    </w:p>
    <w:p w:rsidR="00EB2A7A" w:rsidRPr="00EB2A7A" w:rsidRDefault="00EB2A7A" w:rsidP="00D45DF3">
      <w:pPr>
        <w:numPr>
          <w:ilvl w:val="0"/>
          <w:numId w:val="31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повышение уровня информационного, научн</w:t>
      </w:r>
      <w:proofErr w:type="gramStart"/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о-</w:t>
      </w:r>
      <w:proofErr w:type="gramEnd"/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методического, материально- технического обеспечения системы дополнительного образования детей.</w:t>
      </w:r>
    </w:p>
    <w:p w:rsidR="00EB2A7A" w:rsidRPr="00EB2A7A" w:rsidRDefault="00EB2A7A" w:rsidP="005A1DB8">
      <w:pPr>
        <w:keepNext/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1.5. Развитие воспитания детей:</w:t>
      </w:r>
    </w:p>
    <w:p w:rsidR="00EB2A7A" w:rsidRPr="00EB2A7A" w:rsidRDefault="00EB2A7A" w:rsidP="00D45DF3">
      <w:pPr>
        <w:numPr>
          <w:ilvl w:val="0"/>
          <w:numId w:val="32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создание и совершенствование  гуманистических воспитательных систем образовательных учрежде</w:t>
      </w: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softHyphen/>
        <w:t>ний,   удовлетворяющих запросам социума;</w:t>
      </w:r>
    </w:p>
    <w:p w:rsidR="00EB2A7A" w:rsidRPr="00EB2A7A" w:rsidRDefault="00EB2A7A" w:rsidP="00D45DF3">
      <w:pPr>
        <w:numPr>
          <w:ilvl w:val="0"/>
          <w:numId w:val="32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переход на новый качественный уровень сотрудничества школы и семьи;</w:t>
      </w:r>
    </w:p>
    <w:p w:rsidR="00EB2A7A" w:rsidRPr="00EB2A7A" w:rsidRDefault="00EB2A7A" w:rsidP="00D45DF3">
      <w:pPr>
        <w:numPr>
          <w:ilvl w:val="0"/>
          <w:numId w:val="32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повышение уровня межведомственного взаимодействия в воспитании и социализации детей;  </w:t>
      </w:r>
      <w:proofErr w:type="spellStart"/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сформированность</w:t>
      </w:r>
      <w:proofErr w:type="spellEnd"/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единого городского воспитательно-образователь</w:t>
      </w: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softHyphen/>
        <w:t>ного пространства;</w:t>
      </w:r>
    </w:p>
    <w:p w:rsidR="00EB2A7A" w:rsidRPr="00EB2A7A" w:rsidRDefault="00EB2A7A" w:rsidP="00D45DF3">
      <w:pPr>
        <w:numPr>
          <w:ilvl w:val="0"/>
          <w:numId w:val="32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повышение уровня научно-методического и информационного сопровождения воспитательной деятельности;</w:t>
      </w:r>
    </w:p>
    <w:p w:rsidR="00EB2A7A" w:rsidRPr="00EB2A7A" w:rsidRDefault="00EB2A7A" w:rsidP="00D45DF3">
      <w:pPr>
        <w:numPr>
          <w:ilvl w:val="0"/>
          <w:numId w:val="32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положительная динамика позитивной социализации и развития личности учащихся через воспитание гражданственности, патриотизма, трудовое воспитание, формирование духовно-нравственного мира ребенка, подготовку детей к жизненному и профессиональному самоопределению в новых социально-экономических условиях;</w:t>
      </w:r>
    </w:p>
    <w:p w:rsidR="00EB2A7A" w:rsidRPr="00EB2A7A" w:rsidRDefault="00EB2A7A" w:rsidP="00D45DF3">
      <w:pPr>
        <w:numPr>
          <w:ilvl w:val="0"/>
          <w:numId w:val="32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общественных социально-ориентированных объединений и организаций школьников.</w:t>
      </w: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ar-SA"/>
        </w:rPr>
      </w:pP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1.6. Работа с одарёнными детьми:</w:t>
      </w:r>
    </w:p>
    <w:p w:rsidR="00EB2A7A" w:rsidRDefault="00EB2A7A" w:rsidP="00D45DF3">
      <w:pPr>
        <w:numPr>
          <w:ilvl w:val="0"/>
          <w:numId w:val="33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создание системы работы  с одаренными детьми;</w:t>
      </w:r>
    </w:p>
    <w:p w:rsidR="00164A2E" w:rsidRPr="00EB2A7A" w:rsidRDefault="00164A2E" w:rsidP="00D45DF3">
      <w:pPr>
        <w:numPr>
          <w:ilvl w:val="0"/>
          <w:numId w:val="33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164A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увеличение количества образовательных учреждений, реализующих специальные программы по работе с талантливыми детьми и молодежью (элективные курсы, программы дополнительного образования, факультативные занятия);</w:t>
      </w:r>
    </w:p>
    <w:p w:rsidR="00EB2A7A" w:rsidRPr="00EB2A7A" w:rsidRDefault="00EB2A7A" w:rsidP="00D45DF3">
      <w:pPr>
        <w:numPr>
          <w:ilvl w:val="0"/>
          <w:numId w:val="33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повышение качества подготовки педагогов  и специалистов, работающих с одаренными детьми;</w:t>
      </w:r>
    </w:p>
    <w:p w:rsidR="00EB2A7A" w:rsidRPr="00EB2A7A" w:rsidRDefault="00EB2A7A" w:rsidP="00D45DF3">
      <w:pPr>
        <w:numPr>
          <w:ilvl w:val="0"/>
          <w:numId w:val="33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укрепление материальной базы учреждений образования для работы с одаренными детьми;</w:t>
      </w:r>
    </w:p>
    <w:p w:rsidR="00EB2A7A" w:rsidRPr="00EB2A7A" w:rsidRDefault="00EB2A7A" w:rsidP="00D45DF3">
      <w:pPr>
        <w:numPr>
          <w:ilvl w:val="0"/>
          <w:numId w:val="33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финансовая поддержка одаренных детей за успехи в учебе и других видах деятельности;</w:t>
      </w:r>
    </w:p>
    <w:p w:rsidR="00EB2A7A" w:rsidRPr="00EB2A7A" w:rsidRDefault="00EB2A7A" w:rsidP="00D45DF3">
      <w:pPr>
        <w:numPr>
          <w:ilvl w:val="0"/>
          <w:numId w:val="33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создание системы поддержки участия одаренных детей в областных, зональных, Всероссийских, международных олимпиадах, соревнованиях, конкурсах и т.д.;</w:t>
      </w:r>
    </w:p>
    <w:p w:rsidR="00EB2A7A" w:rsidRPr="00EB2A7A" w:rsidRDefault="00EB2A7A" w:rsidP="00D45DF3">
      <w:pPr>
        <w:numPr>
          <w:ilvl w:val="0"/>
          <w:numId w:val="33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создание на сайте управления образования раздела по работе с одаренными детьми;</w:t>
      </w:r>
    </w:p>
    <w:p w:rsidR="00EB2A7A" w:rsidRPr="00EB2A7A" w:rsidRDefault="00EB2A7A" w:rsidP="00D45DF3">
      <w:pPr>
        <w:numPr>
          <w:ilvl w:val="0"/>
          <w:numId w:val="33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создание муниципального банка одаренных детей.</w:t>
      </w: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ar-SA"/>
        </w:rPr>
      </w:pP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1.7. Организация работы по сохранению и укреплению здоровья детей и подростков в образовательной среде:</w:t>
      </w:r>
    </w:p>
    <w:p w:rsidR="00EB2A7A" w:rsidRDefault="00EB2A7A" w:rsidP="00D45DF3">
      <w:pPr>
        <w:numPr>
          <w:ilvl w:val="0"/>
          <w:numId w:val="34"/>
        </w:numPr>
        <w:tabs>
          <w:tab w:val="left" w:pos="142"/>
          <w:tab w:val="left" w:pos="1276"/>
          <w:tab w:val="center" w:pos="4677"/>
          <w:tab w:val="left" w:pos="8789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организация  образовательного процесса с учетом  физиологических и психологических возможностей и потребностей детей, обеспечение физической и эмоциональной комфортности детей в образовательных учреждениях;</w:t>
      </w:r>
    </w:p>
    <w:p w:rsidR="001B2F8F" w:rsidRPr="00EB2A7A" w:rsidRDefault="001B2F8F" w:rsidP="00D45DF3">
      <w:pPr>
        <w:numPr>
          <w:ilvl w:val="0"/>
          <w:numId w:val="34"/>
        </w:numPr>
        <w:tabs>
          <w:tab w:val="left" w:pos="142"/>
          <w:tab w:val="left" w:pos="1276"/>
          <w:tab w:val="center" w:pos="4677"/>
          <w:tab w:val="left" w:pos="8789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1B2F8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обеспечение до ста процентов общеобразовательных учреждений имеющих медицинскими кабинетами, оснащенными необходимым медицинским оборудованием и прошедшими лицензирование;</w:t>
      </w:r>
    </w:p>
    <w:p w:rsidR="00EB2A7A" w:rsidRPr="00EB2A7A" w:rsidRDefault="00EB2A7A" w:rsidP="00D45DF3">
      <w:pPr>
        <w:numPr>
          <w:ilvl w:val="0"/>
          <w:numId w:val="34"/>
        </w:numPr>
        <w:tabs>
          <w:tab w:val="left" w:pos="142"/>
          <w:tab w:val="left" w:pos="1276"/>
          <w:tab w:val="center" w:pos="4677"/>
          <w:tab w:val="left" w:pos="8789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устойчивость мотивац</w:t>
      </w:r>
      <w:proofErr w:type="gramStart"/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ии у у</w:t>
      </w:r>
      <w:proofErr w:type="gramEnd"/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чащихся на здоровый образ жизни, осознание личной  ответственности за своё физическое и психическое здоровье;</w:t>
      </w:r>
    </w:p>
    <w:p w:rsidR="00EB2A7A" w:rsidRPr="00EB2A7A" w:rsidRDefault="00EB2A7A" w:rsidP="00D45DF3">
      <w:pPr>
        <w:numPr>
          <w:ilvl w:val="0"/>
          <w:numId w:val="34"/>
        </w:numPr>
        <w:tabs>
          <w:tab w:val="left" w:pos="142"/>
          <w:tab w:val="left" w:pos="1276"/>
          <w:tab w:val="center" w:pos="4677"/>
          <w:tab w:val="left" w:pos="8789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улучшение общего уровня показателей школьной успеваемости;</w:t>
      </w:r>
    </w:p>
    <w:p w:rsidR="00EB2A7A" w:rsidRPr="00EB2A7A" w:rsidRDefault="00EB2A7A" w:rsidP="00D45DF3">
      <w:pPr>
        <w:numPr>
          <w:ilvl w:val="0"/>
          <w:numId w:val="34"/>
        </w:numPr>
        <w:tabs>
          <w:tab w:val="left" w:pos="142"/>
          <w:tab w:val="left" w:pos="1276"/>
          <w:tab w:val="center" w:pos="4677"/>
          <w:tab w:val="left" w:pos="8789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стабилизация уровня здоровья по основным «школьно-зависимым» заболеваниям;</w:t>
      </w:r>
    </w:p>
    <w:p w:rsidR="00EB2A7A" w:rsidRDefault="00EB2A7A" w:rsidP="00D45DF3">
      <w:pPr>
        <w:numPr>
          <w:ilvl w:val="0"/>
          <w:numId w:val="34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повышение функциональных резервов детского </w:t>
      </w:r>
      <w:r w:rsidR="0010769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организма;</w:t>
      </w:r>
    </w:p>
    <w:p w:rsidR="00107691" w:rsidRDefault="00107691" w:rsidP="00D45DF3">
      <w:pPr>
        <w:numPr>
          <w:ilvl w:val="0"/>
          <w:numId w:val="34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10769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увеличение до девяноста процентов численности обучающихся образовательных учреждений, успешно сдавших нормы физкультурного комплекса «Готов к труду и обороне» (на средний балл и выше) от общего числа сдававших;</w:t>
      </w:r>
    </w:p>
    <w:p w:rsidR="00466100" w:rsidRPr="00EB2A7A" w:rsidRDefault="00466100" w:rsidP="00D45DF3">
      <w:pPr>
        <w:numPr>
          <w:ilvl w:val="0"/>
          <w:numId w:val="34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46610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обеспечение девяноста процентов детей-инвалидов, получающих общее образование на дому в дистанционной форме, от общей численности детей-инвалидов, которым не противопоказано </w:t>
      </w:r>
      <w:proofErr w:type="gramStart"/>
      <w:r w:rsidRPr="0046610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обучен</w:t>
      </w:r>
      <w:r w:rsidR="001E16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ие по</w:t>
      </w:r>
      <w:proofErr w:type="gramEnd"/>
      <w:r w:rsidR="001E164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дистанционным технологиям.</w:t>
      </w: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1.8. Развитие единого информационного пространства образования в городском округе Нижняя Салда:</w:t>
      </w:r>
    </w:p>
    <w:p w:rsidR="00EB2A7A" w:rsidRPr="00EB2A7A" w:rsidRDefault="00EB2A7A" w:rsidP="00D45DF3">
      <w:pPr>
        <w:numPr>
          <w:ilvl w:val="0"/>
          <w:numId w:val="35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сформированность</w:t>
      </w:r>
      <w:proofErr w:type="spellEnd"/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информационной компетенции и овладение участниками образовательного процесса средствами телекоммуникационной связи;</w:t>
      </w:r>
    </w:p>
    <w:p w:rsidR="00EB2A7A" w:rsidRPr="00EB2A7A" w:rsidRDefault="00EB2A7A" w:rsidP="00D45DF3">
      <w:pPr>
        <w:numPr>
          <w:ilvl w:val="0"/>
          <w:numId w:val="35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оптимальное функционирование единой муниципальной образовательной информационной среды;</w:t>
      </w:r>
    </w:p>
    <w:p w:rsidR="00EB2A7A" w:rsidRPr="00EB2A7A" w:rsidRDefault="00EB2A7A" w:rsidP="00D45DF3">
      <w:pPr>
        <w:numPr>
          <w:ilvl w:val="0"/>
          <w:numId w:val="35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повышение качества информационно-аналитического обеспечения управления образованием за счет использования новых информационных технологий;</w:t>
      </w:r>
    </w:p>
    <w:p w:rsidR="00EB2A7A" w:rsidRPr="00EB2A7A" w:rsidRDefault="00EB2A7A" w:rsidP="00D45DF3">
      <w:pPr>
        <w:numPr>
          <w:ilvl w:val="0"/>
          <w:numId w:val="35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стабильное функционирование телекоммуникационной сети муниципальной системы образования.</w:t>
      </w: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</w:pP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1.9. Формирование активной позиции родителей и общественности в развитии  образования в городском округе Нижняя Салда:</w:t>
      </w:r>
    </w:p>
    <w:p w:rsidR="00EB2A7A" w:rsidRPr="00EB2A7A" w:rsidRDefault="00EB2A7A" w:rsidP="00D45DF3">
      <w:pPr>
        <w:numPr>
          <w:ilvl w:val="0"/>
          <w:numId w:val="36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создание системы информирования общественности и  системы получения обратной связи о мнении общественности о состоянии, изменениях, результатах деятельности муниципальной системы образования;</w:t>
      </w:r>
    </w:p>
    <w:p w:rsidR="00EB2A7A" w:rsidRPr="00EB2A7A" w:rsidRDefault="00EB2A7A" w:rsidP="00D45DF3">
      <w:pPr>
        <w:numPr>
          <w:ilvl w:val="0"/>
          <w:numId w:val="36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участие общественности в формировании социального заказа на образование, в управлении образовательными учреждениями и муниципальной системой образования;</w:t>
      </w:r>
    </w:p>
    <w:p w:rsidR="00EB2A7A" w:rsidRDefault="00EB2A7A" w:rsidP="00D45DF3">
      <w:pPr>
        <w:numPr>
          <w:ilvl w:val="0"/>
          <w:numId w:val="36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формирование конструктивных связей между образованием и общественностью, деловыми партнерами;</w:t>
      </w:r>
    </w:p>
    <w:p w:rsidR="00EB2A7A" w:rsidRPr="005A1DB8" w:rsidRDefault="00EB2A7A" w:rsidP="00D45DF3">
      <w:pPr>
        <w:numPr>
          <w:ilvl w:val="0"/>
          <w:numId w:val="36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A1DB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расширение практики оказания платных образовательных  услуг в учреждениях образования;</w:t>
      </w:r>
    </w:p>
    <w:p w:rsidR="00EB2A7A" w:rsidRPr="00EB2A7A" w:rsidRDefault="00EB2A7A" w:rsidP="00D45DF3">
      <w:pPr>
        <w:numPr>
          <w:ilvl w:val="0"/>
          <w:numId w:val="36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привлечение в систему образования дополнительных внебюджетных средств.</w:t>
      </w: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1.10. Финансово-экономическая деятельность:</w:t>
      </w:r>
    </w:p>
    <w:p w:rsidR="00EB2A7A" w:rsidRPr="00EB2A7A" w:rsidRDefault="00EB2A7A" w:rsidP="00D45DF3">
      <w:pPr>
        <w:numPr>
          <w:ilvl w:val="0"/>
          <w:numId w:val="37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повышение уровня компетентности руководителей учреждений в области гражданского, бюджетного, налогового регулирования финансово-экономических отношений;</w:t>
      </w:r>
    </w:p>
    <w:p w:rsidR="00EB2A7A" w:rsidRPr="00EB2A7A" w:rsidRDefault="00EB2A7A" w:rsidP="00D45DF3">
      <w:pPr>
        <w:numPr>
          <w:ilvl w:val="0"/>
          <w:numId w:val="37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рациональное использование бюджетных средств отрасли;</w:t>
      </w:r>
    </w:p>
    <w:p w:rsidR="00EB2A7A" w:rsidRPr="00EB2A7A" w:rsidRDefault="00EB2A7A" w:rsidP="00D45DF3">
      <w:pPr>
        <w:numPr>
          <w:ilvl w:val="0"/>
          <w:numId w:val="37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повышение качества ведения бухгалтерского учета и отчетности;</w:t>
      </w:r>
    </w:p>
    <w:p w:rsidR="00EB2A7A" w:rsidRPr="00EB2A7A" w:rsidRDefault="00EB2A7A" w:rsidP="00D45DF3">
      <w:pPr>
        <w:numPr>
          <w:ilvl w:val="0"/>
          <w:numId w:val="37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обеспечение образовательных учреждений квалифицированными бухгалтерскими кадрами;</w:t>
      </w:r>
    </w:p>
    <w:p w:rsidR="00EB2A7A" w:rsidRPr="00EB2A7A" w:rsidRDefault="00EB2A7A" w:rsidP="00D45DF3">
      <w:pPr>
        <w:numPr>
          <w:ilvl w:val="0"/>
          <w:numId w:val="37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оптимизация сети образовательных учреждений как результат внедрения нормативного финансирования, перехода учреждений в статус автономных и бюджетных.</w:t>
      </w: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8"/>
          <w:szCs w:val="28"/>
          <w:lang w:eastAsia="ar-SA"/>
        </w:rPr>
      </w:pP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1.11. Совершенствование материально-технической базы:</w:t>
      </w:r>
    </w:p>
    <w:p w:rsidR="00EB2A7A" w:rsidRPr="00EB2A7A" w:rsidRDefault="00EB2A7A" w:rsidP="00D45DF3">
      <w:pPr>
        <w:numPr>
          <w:ilvl w:val="0"/>
          <w:numId w:val="38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создание здоровых и безопасных условий труда и учебы;</w:t>
      </w:r>
    </w:p>
    <w:p w:rsidR="00EB2A7A" w:rsidRPr="00EB2A7A" w:rsidRDefault="00EB2A7A" w:rsidP="00D45DF3">
      <w:pPr>
        <w:numPr>
          <w:ilvl w:val="0"/>
          <w:numId w:val="38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поддержание и  развитие материально-технической базы образовательных учреждений в соответствии с требованиями государственных  стандартов, социальных норм и нормативов;</w:t>
      </w:r>
    </w:p>
    <w:p w:rsidR="00EB2A7A" w:rsidRPr="00EB2A7A" w:rsidRDefault="00EB2A7A" w:rsidP="00D45DF3">
      <w:pPr>
        <w:numPr>
          <w:ilvl w:val="0"/>
          <w:numId w:val="38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строительство, ремонт зданий и сооружений учреждений  образования;</w:t>
      </w:r>
    </w:p>
    <w:p w:rsidR="00EB2A7A" w:rsidRPr="00EB2A7A" w:rsidRDefault="00EB2A7A" w:rsidP="00D45DF3">
      <w:pPr>
        <w:numPr>
          <w:ilvl w:val="0"/>
          <w:numId w:val="38"/>
        </w:num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B2A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использование ресурсосберегающих, в т.ч. энергосберегающих  технологий.</w:t>
      </w: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B2A7A" w:rsidRPr="00EB2A7A" w:rsidRDefault="00EB2A7A" w:rsidP="005A1DB8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ind w:left="142" w:right="554"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B2A7A" w:rsidRPr="00EB2A7A" w:rsidRDefault="00EB2A7A" w:rsidP="00EB2A7A">
      <w:pPr>
        <w:tabs>
          <w:tab w:val="left" w:pos="142"/>
          <w:tab w:val="left" w:pos="1276"/>
          <w:tab w:val="center" w:pos="4677"/>
          <w:tab w:val="right" w:pos="935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751EB" w:rsidRPr="009751EB" w:rsidRDefault="009751EB" w:rsidP="009751EB">
      <w:p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1EB" w:rsidRDefault="009751EB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8CC" w:rsidRPr="009751EB" w:rsidRDefault="004038CC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1EB" w:rsidRPr="009751EB" w:rsidRDefault="009751EB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1EB" w:rsidRPr="009751EB" w:rsidRDefault="009751EB" w:rsidP="009751EB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9751EB">
        <w:rPr>
          <w:rFonts w:ascii="Times New Roman" w:eastAsia="Times New Roman" w:hAnsi="Times New Roman" w:cs="Times New Roman"/>
          <w:bCs/>
          <w:sz w:val="28"/>
        </w:rPr>
        <w:t>2. Система</w:t>
      </w:r>
      <w:r w:rsidR="001F57AA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9751EB">
        <w:rPr>
          <w:rFonts w:ascii="Times New Roman" w:eastAsia="Times New Roman" w:hAnsi="Times New Roman" w:cs="Times New Roman"/>
          <w:bCs/>
          <w:sz w:val="28"/>
        </w:rPr>
        <w:t>целевых индикаторов и показателей реализации Муниципальной целевой</w:t>
      </w:r>
    </w:p>
    <w:p w:rsidR="009751EB" w:rsidRPr="009751EB" w:rsidRDefault="009751EB" w:rsidP="009751EB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9751EB">
        <w:rPr>
          <w:rFonts w:ascii="Times New Roman" w:eastAsia="Times New Roman" w:hAnsi="Times New Roman" w:cs="Times New Roman"/>
          <w:bCs/>
          <w:sz w:val="28"/>
        </w:rPr>
        <w:t xml:space="preserve"> программы «Развития  образования в городском округе Нижняя Салда </w:t>
      </w:r>
    </w:p>
    <w:p w:rsidR="009751EB" w:rsidRPr="009751EB" w:rsidRDefault="009751EB" w:rsidP="009751EB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bCs/>
          <w:sz w:val="28"/>
        </w:rPr>
        <w:t xml:space="preserve">на </w:t>
      </w:r>
      <w:r w:rsidR="00862146">
        <w:rPr>
          <w:rFonts w:ascii="Times New Roman" w:eastAsia="Times New Roman" w:hAnsi="Times New Roman" w:cs="Times New Roman"/>
          <w:bCs/>
          <w:sz w:val="28"/>
        </w:rPr>
        <w:t>2014</w:t>
      </w:r>
      <w:r w:rsidRPr="009751EB">
        <w:rPr>
          <w:rFonts w:ascii="Times New Roman" w:eastAsia="Times New Roman" w:hAnsi="Times New Roman" w:cs="Times New Roman"/>
          <w:bCs/>
          <w:sz w:val="28"/>
        </w:rPr>
        <w:t> - </w:t>
      </w:r>
      <w:r w:rsidR="00862146">
        <w:rPr>
          <w:rFonts w:ascii="Times New Roman" w:eastAsia="Times New Roman" w:hAnsi="Times New Roman" w:cs="Times New Roman"/>
          <w:bCs/>
          <w:sz w:val="28"/>
        </w:rPr>
        <w:t>2015</w:t>
      </w:r>
      <w:r w:rsidRPr="009751EB">
        <w:rPr>
          <w:rFonts w:ascii="Times New Roman" w:eastAsia="Times New Roman" w:hAnsi="Times New Roman" w:cs="Times New Roman"/>
          <w:bCs/>
          <w:sz w:val="28"/>
        </w:rPr>
        <w:t> годы»</w:t>
      </w: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sz w:val="28"/>
          <w:szCs w:val="28"/>
        </w:rPr>
        <w:t xml:space="preserve">2.1. Критерии качества образования на муниципальном уровне </w:t>
      </w: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sz w:val="28"/>
          <w:szCs w:val="28"/>
        </w:rPr>
        <w:t>2.1.1. Качество результата образования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6"/>
        <w:gridCol w:w="2439"/>
        <w:gridCol w:w="2411"/>
      </w:tblGrid>
      <w:tr w:rsidR="009751EB" w:rsidRPr="009751EB" w:rsidTr="001B00A4">
        <w:tc>
          <w:tcPr>
            <w:tcW w:w="5356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39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  <w:p w:rsidR="009751EB" w:rsidRPr="009751EB" w:rsidRDefault="00862146" w:rsidP="00D9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077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751EB" w:rsidRPr="009751EB" w:rsidTr="001B00A4">
        <w:tc>
          <w:tcPr>
            <w:tcW w:w="5356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1.Участие в олимпиадах различного уровня</w:t>
            </w:r>
          </w:p>
        </w:tc>
        <w:tc>
          <w:tcPr>
            <w:tcW w:w="2439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85%</w:t>
            </w:r>
          </w:p>
        </w:tc>
        <w:tc>
          <w:tcPr>
            <w:tcW w:w="241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90%</w:t>
            </w:r>
          </w:p>
        </w:tc>
      </w:tr>
      <w:tr w:rsidR="009751EB" w:rsidRPr="009751EB" w:rsidTr="001B00A4">
        <w:tc>
          <w:tcPr>
            <w:tcW w:w="5356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2.Участие в интеллектуальных конкурсах различного уровня</w:t>
            </w:r>
          </w:p>
        </w:tc>
        <w:tc>
          <w:tcPr>
            <w:tcW w:w="2439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41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90%</w:t>
            </w:r>
          </w:p>
        </w:tc>
      </w:tr>
      <w:tr w:rsidR="009751EB" w:rsidRPr="009751EB" w:rsidTr="001B00A4">
        <w:tc>
          <w:tcPr>
            <w:tcW w:w="5356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3. Результативность ЕГЭ</w:t>
            </w:r>
          </w:p>
        </w:tc>
        <w:tc>
          <w:tcPr>
            <w:tcW w:w="2439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241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</w:tr>
      <w:tr w:rsidR="009751EB" w:rsidRPr="009751EB" w:rsidTr="001B00A4">
        <w:tc>
          <w:tcPr>
            <w:tcW w:w="5356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4.Количество учеников, продолжающих образование </w:t>
            </w:r>
          </w:p>
        </w:tc>
        <w:tc>
          <w:tcPr>
            <w:tcW w:w="2439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241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98%</w:t>
            </w:r>
          </w:p>
        </w:tc>
      </w:tr>
      <w:tr w:rsidR="009751EB" w:rsidRPr="009751EB" w:rsidTr="001B00A4">
        <w:tc>
          <w:tcPr>
            <w:tcW w:w="5356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5.Количественное соотношение выпускников школы и выпускников, зачисленных на бюджетные места.</w:t>
            </w:r>
          </w:p>
        </w:tc>
        <w:tc>
          <w:tcPr>
            <w:tcW w:w="2439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41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15%</w:t>
            </w:r>
          </w:p>
        </w:tc>
      </w:tr>
      <w:tr w:rsidR="009751EB" w:rsidRPr="009751EB" w:rsidTr="001B00A4">
        <w:tc>
          <w:tcPr>
            <w:tcW w:w="5356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6.Количество «второгодников»</w:t>
            </w:r>
          </w:p>
        </w:tc>
        <w:tc>
          <w:tcPr>
            <w:tcW w:w="2439" w:type="dxa"/>
          </w:tcPr>
          <w:p w:rsidR="009751EB" w:rsidRPr="009751EB" w:rsidRDefault="0093654E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3654E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51EB" w:rsidRPr="009751EB" w:rsidTr="001B00A4">
        <w:tc>
          <w:tcPr>
            <w:tcW w:w="5356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7.Количество учащихся, не допущенных к итоговой аттестации</w:t>
            </w:r>
          </w:p>
        </w:tc>
        <w:tc>
          <w:tcPr>
            <w:tcW w:w="2439" w:type="dxa"/>
          </w:tcPr>
          <w:p w:rsidR="009751EB" w:rsidRPr="009751EB" w:rsidRDefault="0093654E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1" w:type="dxa"/>
          </w:tcPr>
          <w:p w:rsidR="009751EB" w:rsidRPr="009751EB" w:rsidRDefault="0093654E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51EB" w:rsidRPr="009751EB" w:rsidTr="001B00A4">
        <w:tc>
          <w:tcPr>
            <w:tcW w:w="5356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8.Количество учащихся, овладевших 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на аналитико-синтетическом и творческом уровне</w:t>
            </w:r>
          </w:p>
        </w:tc>
        <w:tc>
          <w:tcPr>
            <w:tcW w:w="2439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41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От 15% до 25%</w:t>
            </w:r>
          </w:p>
        </w:tc>
      </w:tr>
      <w:tr w:rsidR="009751EB" w:rsidRPr="009751EB" w:rsidTr="001B00A4">
        <w:tc>
          <w:tcPr>
            <w:tcW w:w="5356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Участие дошкольников (детей от 5 до 7 лет) в конкурсах городского уровня </w:t>
            </w:r>
          </w:p>
        </w:tc>
        <w:tc>
          <w:tcPr>
            <w:tcW w:w="2439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41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9751EB" w:rsidRPr="009751EB" w:rsidTr="001B00A4">
        <w:tc>
          <w:tcPr>
            <w:tcW w:w="5356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10.Участие дошкольников (детей от 3 до 5 лет) в конкурсах городского уровня</w:t>
            </w:r>
          </w:p>
        </w:tc>
        <w:tc>
          <w:tcPr>
            <w:tcW w:w="2439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241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9751EB" w:rsidRPr="009751EB" w:rsidTr="001B00A4">
        <w:tc>
          <w:tcPr>
            <w:tcW w:w="5356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11.Результаты экспертизы образованности выпускников ДОУ</w:t>
            </w:r>
          </w:p>
        </w:tc>
        <w:tc>
          <w:tcPr>
            <w:tcW w:w="2439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57% детей имеют высокий уровень образованности</w:t>
            </w:r>
          </w:p>
        </w:tc>
        <w:tc>
          <w:tcPr>
            <w:tcW w:w="241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9751EB" w:rsidRPr="009751EB" w:rsidTr="001B00A4">
        <w:tc>
          <w:tcPr>
            <w:tcW w:w="5356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12.Результаты психофизического и личностного развития выпускников ДОУ</w:t>
            </w:r>
          </w:p>
        </w:tc>
        <w:tc>
          <w:tcPr>
            <w:tcW w:w="2439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45% детей имеют высокий уровень развития</w:t>
            </w:r>
          </w:p>
        </w:tc>
        <w:tc>
          <w:tcPr>
            <w:tcW w:w="241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751EB" w:rsidRPr="009751EB" w:rsidTr="001B00A4">
        <w:tc>
          <w:tcPr>
            <w:tcW w:w="5356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13. Соответствие результатов экспертизы образованности выпускников ДОУ и уровня адаптации первоклассников ОУ</w:t>
            </w:r>
          </w:p>
        </w:tc>
        <w:tc>
          <w:tcPr>
            <w:tcW w:w="2439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41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100%</w:t>
            </w:r>
          </w:p>
        </w:tc>
      </w:tr>
    </w:tbl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1EB">
        <w:rPr>
          <w:rFonts w:ascii="Times New Roman" w:eastAsia="Times New Roman" w:hAnsi="Times New Roman" w:cs="Times New Roman"/>
          <w:sz w:val="24"/>
          <w:szCs w:val="24"/>
        </w:rPr>
        <w:t>2.1.2.  Качество образовательного процесса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2817"/>
        <w:gridCol w:w="2428"/>
      </w:tblGrid>
      <w:tr w:rsidR="009751EB" w:rsidRPr="009751EB" w:rsidTr="001B00A4">
        <w:tc>
          <w:tcPr>
            <w:tcW w:w="496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17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  <w:p w:rsidR="009751EB" w:rsidRPr="009751EB" w:rsidRDefault="00862146" w:rsidP="00D9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077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2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51EB" w:rsidRPr="009751EB" w:rsidTr="001B00A4">
        <w:tc>
          <w:tcPr>
            <w:tcW w:w="4961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1. Безопасность образовательной среды (количество травм)</w:t>
            </w:r>
          </w:p>
        </w:tc>
        <w:tc>
          <w:tcPr>
            <w:tcW w:w="2817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случай травматизма в год </w:t>
            </w:r>
          </w:p>
        </w:tc>
        <w:tc>
          <w:tcPr>
            <w:tcW w:w="242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3654E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случаев травматизма в год на 1 учреждение</w:t>
            </w:r>
          </w:p>
        </w:tc>
      </w:tr>
      <w:tr w:rsidR="009751EB" w:rsidRPr="009751EB" w:rsidTr="001B00A4">
        <w:tc>
          <w:tcPr>
            <w:tcW w:w="4961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2.Здоровьесбережение в образовательном процессе (уровень здоровья детей на начало учебного года и на конец года)</w:t>
            </w:r>
          </w:p>
        </w:tc>
        <w:tc>
          <w:tcPr>
            <w:tcW w:w="2817" w:type="dxa"/>
          </w:tcPr>
          <w:p w:rsidR="009751EB" w:rsidRPr="009751EB" w:rsidRDefault="0093654E" w:rsidP="0093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здоровья у 97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% учащихся</w:t>
            </w:r>
          </w:p>
        </w:tc>
        <w:tc>
          <w:tcPr>
            <w:tcW w:w="2428" w:type="dxa"/>
          </w:tcPr>
          <w:p w:rsidR="009751EB" w:rsidRPr="009751EB" w:rsidRDefault="009751EB" w:rsidP="0093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здоровья у </w:t>
            </w:r>
            <w:r w:rsidR="0093654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% учащихся</w:t>
            </w:r>
          </w:p>
        </w:tc>
      </w:tr>
      <w:tr w:rsidR="009751EB" w:rsidRPr="009751EB" w:rsidTr="001B00A4">
        <w:tc>
          <w:tcPr>
            <w:tcW w:w="4961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3.Охват детей кружками, клубами, спортивными секциями</w:t>
            </w:r>
          </w:p>
        </w:tc>
        <w:tc>
          <w:tcPr>
            <w:tcW w:w="2817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кружков более 7-и направлений (в т. ч. 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экологической, технической и краеведческой направленности)</w:t>
            </w:r>
          </w:p>
        </w:tc>
        <w:tc>
          <w:tcPr>
            <w:tcW w:w="242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Наличие кружков более 8-10-ти 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направлений (в т. ч. экологической, технической и краеведческой направленности)</w:t>
            </w:r>
          </w:p>
        </w:tc>
      </w:tr>
      <w:tr w:rsidR="009751EB" w:rsidRPr="009751EB" w:rsidTr="001B00A4">
        <w:tc>
          <w:tcPr>
            <w:tcW w:w="4961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5.Наличие школьного сайта</w:t>
            </w:r>
          </w:p>
        </w:tc>
        <w:tc>
          <w:tcPr>
            <w:tcW w:w="2817" w:type="dxa"/>
          </w:tcPr>
          <w:p w:rsidR="009751EB" w:rsidRPr="009751EB" w:rsidRDefault="009751EB" w:rsidP="0093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функционирование сайта в 5 ОУ</w:t>
            </w:r>
          </w:p>
        </w:tc>
        <w:tc>
          <w:tcPr>
            <w:tcW w:w="242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функционирование сайта в 5 ОУ</w:t>
            </w:r>
          </w:p>
        </w:tc>
      </w:tr>
      <w:tr w:rsidR="009751EB" w:rsidRPr="009751EB" w:rsidTr="001B00A4">
        <w:tc>
          <w:tcPr>
            <w:tcW w:w="4961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6.Адаптивность образовательного процесса: количество реализуемых программ</w:t>
            </w:r>
          </w:p>
        </w:tc>
        <w:tc>
          <w:tcPr>
            <w:tcW w:w="2817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  <w:t>Реализуется более 3-х образовательных программ в ОУ</w:t>
            </w:r>
          </w:p>
        </w:tc>
        <w:tc>
          <w:tcPr>
            <w:tcW w:w="242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</w:rPr>
              <w:t>Реализуется более 3-х образовательных программ в ОУ</w:t>
            </w:r>
          </w:p>
        </w:tc>
      </w:tr>
      <w:tr w:rsidR="009751EB" w:rsidRPr="009751EB" w:rsidTr="001B00A4">
        <w:tc>
          <w:tcPr>
            <w:tcW w:w="4961" w:type="dxa"/>
          </w:tcPr>
          <w:p w:rsidR="009751EB" w:rsidRPr="009751EB" w:rsidRDefault="009751EB" w:rsidP="0093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93654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общеобразовательных учреждений, имеющих медицинские кабинеты, оснащенные необходимым оборудованием и прошедших лицензирование</w:t>
            </w:r>
          </w:p>
        </w:tc>
        <w:tc>
          <w:tcPr>
            <w:tcW w:w="2817" w:type="dxa"/>
          </w:tcPr>
          <w:p w:rsidR="009751EB" w:rsidRPr="009751EB" w:rsidRDefault="0093654E" w:rsidP="001B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428" w:type="dxa"/>
          </w:tcPr>
          <w:p w:rsidR="009751EB" w:rsidRPr="009751EB" w:rsidRDefault="0093654E" w:rsidP="001B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51EB" w:rsidRPr="009751EB" w:rsidTr="001B00A4">
        <w:tc>
          <w:tcPr>
            <w:tcW w:w="4961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Количество несостоявшихся уроков (учебных занятий) по разным причинам                                                                                            </w:t>
            </w:r>
          </w:p>
        </w:tc>
        <w:tc>
          <w:tcPr>
            <w:tcW w:w="2817" w:type="dxa"/>
          </w:tcPr>
          <w:p w:rsidR="009751EB" w:rsidRPr="009751EB" w:rsidRDefault="009751EB" w:rsidP="001B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2428" w:type="dxa"/>
          </w:tcPr>
          <w:p w:rsidR="009751EB" w:rsidRPr="009751EB" w:rsidRDefault="009751EB" w:rsidP="001B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9751EB" w:rsidRPr="009751EB" w:rsidTr="001B00A4">
        <w:tc>
          <w:tcPr>
            <w:tcW w:w="4961" w:type="dxa"/>
          </w:tcPr>
          <w:p w:rsidR="009751EB" w:rsidRPr="009751EB" w:rsidRDefault="009751EB" w:rsidP="0093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93654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обучающихся образовательных учреждений, успешно сдавших нормы физкультурного комплекса ГТО (на средний балл и выше) от общего числа сдававших</w:t>
            </w:r>
          </w:p>
        </w:tc>
        <w:tc>
          <w:tcPr>
            <w:tcW w:w="2817" w:type="dxa"/>
          </w:tcPr>
          <w:p w:rsidR="009751EB" w:rsidRPr="009751EB" w:rsidRDefault="0093654E" w:rsidP="001B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428" w:type="dxa"/>
          </w:tcPr>
          <w:p w:rsidR="009751EB" w:rsidRPr="009751EB" w:rsidRDefault="0093654E" w:rsidP="001B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9751EB" w:rsidRPr="009751EB" w:rsidTr="001B00A4">
        <w:tc>
          <w:tcPr>
            <w:tcW w:w="4961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10.Количество рабочих программ педагогов</w:t>
            </w:r>
          </w:p>
        </w:tc>
        <w:tc>
          <w:tcPr>
            <w:tcW w:w="2817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У 100% педагогов имеются рабочие программы</w:t>
            </w:r>
          </w:p>
        </w:tc>
        <w:tc>
          <w:tcPr>
            <w:tcW w:w="242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У 100% педагогов имеются рабочие программы</w:t>
            </w:r>
          </w:p>
        </w:tc>
      </w:tr>
      <w:tr w:rsidR="009751EB" w:rsidRPr="009751EB" w:rsidTr="001B00A4">
        <w:tc>
          <w:tcPr>
            <w:tcW w:w="4961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11.Удовлетворенность учащихся  качеством образовательного процесса (по результатам анкетирования выпускников 11-х классов)</w:t>
            </w:r>
          </w:p>
        </w:tc>
        <w:tc>
          <w:tcPr>
            <w:tcW w:w="2817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242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От 95% и более</w:t>
            </w:r>
          </w:p>
        </w:tc>
      </w:tr>
      <w:tr w:rsidR="009751EB" w:rsidRPr="009751EB" w:rsidTr="001B00A4">
        <w:tc>
          <w:tcPr>
            <w:tcW w:w="4961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12.Средняя   наполняемость групп в МДОУ</w:t>
            </w:r>
          </w:p>
        </w:tc>
        <w:tc>
          <w:tcPr>
            <w:tcW w:w="2817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 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100% ОУ</w:t>
            </w:r>
          </w:p>
        </w:tc>
        <w:tc>
          <w:tcPr>
            <w:tcW w:w="242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новому 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100% ОУ</w:t>
            </w:r>
          </w:p>
        </w:tc>
      </w:tr>
      <w:tr w:rsidR="009751EB" w:rsidRPr="009751EB" w:rsidTr="001B00A4">
        <w:tc>
          <w:tcPr>
            <w:tcW w:w="4961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13.Охват детей (5-7 лет) кружками, клубами, спортивными секциями, организованными в  ДОУ</w:t>
            </w:r>
          </w:p>
        </w:tc>
        <w:tc>
          <w:tcPr>
            <w:tcW w:w="2817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42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50% детей</w:t>
            </w:r>
          </w:p>
        </w:tc>
      </w:tr>
      <w:tr w:rsidR="009751EB" w:rsidRPr="009751EB" w:rsidTr="001B00A4">
        <w:tc>
          <w:tcPr>
            <w:tcW w:w="4961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14.Количество дней, пропущенных одним ребенком в год</w:t>
            </w:r>
          </w:p>
        </w:tc>
        <w:tc>
          <w:tcPr>
            <w:tcW w:w="2817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17 дней</w:t>
            </w:r>
          </w:p>
        </w:tc>
        <w:tc>
          <w:tcPr>
            <w:tcW w:w="242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15 дней</w:t>
            </w:r>
          </w:p>
        </w:tc>
      </w:tr>
      <w:tr w:rsidR="009751EB" w:rsidRPr="009751EB" w:rsidTr="001B00A4">
        <w:tc>
          <w:tcPr>
            <w:tcW w:w="4961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15.Недельная учебная нагрузка  детей</w:t>
            </w:r>
          </w:p>
        </w:tc>
        <w:tc>
          <w:tcPr>
            <w:tcW w:w="2817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100% ОУ</w:t>
            </w:r>
          </w:p>
        </w:tc>
        <w:tc>
          <w:tcPr>
            <w:tcW w:w="242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100% ОУ</w:t>
            </w:r>
          </w:p>
        </w:tc>
      </w:tr>
      <w:tr w:rsidR="009751EB" w:rsidRPr="009751EB" w:rsidTr="001B00A4">
        <w:tc>
          <w:tcPr>
            <w:tcW w:w="4961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16.Адаптивность развивающего пространства ДОУ к возрастным и индивидуальным возможностям детей</w:t>
            </w:r>
          </w:p>
        </w:tc>
        <w:tc>
          <w:tcPr>
            <w:tcW w:w="2817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создано с учетом индивидуальных и личностных возможностей детей в 100% МДОУ</w:t>
            </w:r>
          </w:p>
        </w:tc>
        <w:tc>
          <w:tcPr>
            <w:tcW w:w="242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создано с учетом индивидуальных и личностных возможностей детей в 100% МДОУ</w:t>
            </w:r>
          </w:p>
        </w:tc>
      </w:tr>
    </w:tbl>
    <w:p w:rsidR="009751EB" w:rsidRPr="009751EB" w:rsidRDefault="009751EB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1EB">
        <w:rPr>
          <w:rFonts w:ascii="Times New Roman" w:eastAsia="Times New Roman" w:hAnsi="Times New Roman" w:cs="Times New Roman"/>
          <w:sz w:val="24"/>
          <w:szCs w:val="24"/>
        </w:rPr>
        <w:t>3. Критерии и индикаторы ресурсного обеспечения  качества образования.</w:t>
      </w: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1EB">
        <w:rPr>
          <w:rFonts w:ascii="Times New Roman" w:eastAsia="Times New Roman" w:hAnsi="Times New Roman" w:cs="Times New Roman"/>
          <w:sz w:val="24"/>
          <w:szCs w:val="24"/>
        </w:rPr>
        <w:t>3.1. Кадровые ресурсы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0"/>
        <w:gridCol w:w="2938"/>
        <w:gridCol w:w="2428"/>
      </w:tblGrid>
      <w:tr w:rsidR="009751EB" w:rsidRPr="009751EB" w:rsidTr="001B00A4">
        <w:tc>
          <w:tcPr>
            <w:tcW w:w="484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93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25 % педагогов</w:t>
            </w:r>
          </w:p>
        </w:tc>
        <w:tc>
          <w:tcPr>
            <w:tcW w:w="242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51EB" w:rsidRPr="009751EB" w:rsidTr="001B00A4">
        <w:tc>
          <w:tcPr>
            <w:tcW w:w="4840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1.Аттестация педагогов </w:t>
            </w:r>
          </w:p>
        </w:tc>
        <w:tc>
          <w:tcPr>
            <w:tcW w:w="293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80 % педагогов аттестованы на 1 и </w:t>
            </w:r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42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90 % педагогов аттестованы на 1 и </w:t>
            </w:r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</w:tr>
      <w:tr w:rsidR="009751EB" w:rsidRPr="009751EB" w:rsidTr="001B00A4">
        <w:tc>
          <w:tcPr>
            <w:tcW w:w="4840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2. Курсовая подготовка педагогов</w:t>
            </w:r>
          </w:p>
        </w:tc>
        <w:tc>
          <w:tcPr>
            <w:tcW w:w="2938" w:type="dxa"/>
          </w:tcPr>
          <w:p w:rsidR="009751EB" w:rsidRPr="009751EB" w:rsidRDefault="00704C3C" w:rsidP="0070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5 % проходят ежегодн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F5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через различные формы повышения квалификации </w:t>
            </w:r>
          </w:p>
        </w:tc>
        <w:tc>
          <w:tcPr>
            <w:tcW w:w="2428" w:type="dxa"/>
          </w:tcPr>
          <w:p w:rsidR="009751EB" w:rsidRPr="009751EB" w:rsidRDefault="00704C3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5 % проходят 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ежегодную курсовую подготовку</w:t>
            </w:r>
          </w:p>
        </w:tc>
      </w:tr>
      <w:tr w:rsidR="009751EB" w:rsidRPr="009751EB" w:rsidTr="001B00A4">
        <w:tc>
          <w:tcPr>
            <w:tcW w:w="4840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Участие в конкурсах</w:t>
            </w:r>
          </w:p>
        </w:tc>
        <w:tc>
          <w:tcPr>
            <w:tcW w:w="293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25 % педагогов</w:t>
            </w:r>
          </w:p>
        </w:tc>
        <w:tc>
          <w:tcPr>
            <w:tcW w:w="242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35 % педагогов</w:t>
            </w:r>
          </w:p>
        </w:tc>
      </w:tr>
    </w:tbl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51EB" w:rsidRPr="009751EB" w:rsidRDefault="009751EB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1EB">
        <w:rPr>
          <w:rFonts w:ascii="Times New Roman" w:eastAsia="Times New Roman" w:hAnsi="Times New Roman" w:cs="Times New Roman"/>
          <w:sz w:val="24"/>
          <w:szCs w:val="24"/>
        </w:rPr>
        <w:t>3.2. Финансово – материальные ресурсы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3"/>
        <w:gridCol w:w="2217"/>
        <w:gridCol w:w="2006"/>
      </w:tblGrid>
      <w:tr w:rsidR="009751EB" w:rsidRPr="009751EB" w:rsidTr="001B00A4">
        <w:tc>
          <w:tcPr>
            <w:tcW w:w="5983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17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  <w:p w:rsidR="009751EB" w:rsidRPr="009751EB" w:rsidRDefault="00862146" w:rsidP="00D9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077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06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51EB" w:rsidRPr="009751EB" w:rsidTr="001B00A4">
        <w:tc>
          <w:tcPr>
            <w:tcW w:w="5983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1.Реализация сметы </w:t>
            </w:r>
          </w:p>
        </w:tc>
        <w:tc>
          <w:tcPr>
            <w:tcW w:w="2217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006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751EB" w:rsidRPr="009751EB" w:rsidTr="001B00A4">
        <w:tc>
          <w:tcPr>
            <w:tcW w:w="5983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Переход на НСОТ</w:t>
            </w:r>
          </w:p>
        </w:tc>
        <w:tc>
          <w:tcPr>
            <w:tcW w:w="2217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30% ОУ</w:t>
            </w:r>
          </w:p>
        </w:tc>
        <w:tc>
          <w:tcPr>
            <w:tcW w:w="2006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100% ОУ</w:t>
            </w:r>
          </w:p>
        </w:tc>
      </w:tr>
    </w:tbl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1EB">
        <w:rPr>
          <w:rFonts w:ascii="Times New Roman" w:eastAsia="Times New Roman" w:hAnsi="Times New Roman" w:cs="Times New Roman"/>
          <w:sz w:val="24"/>
          <w:szCs w:val="24"/>
        </w:rPr>
        <w:t>3.3. Управленческие ресурсы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6"/>
        <w:gridCol w:w="3332"/>
        <w:gridCol w:w="2788"/>
      </w:tblGrid>
      <w:tr w:rsidR="009751EB" w:rsidRPr="009751EB" w:rsidTr="001B00A4">
        <w:tc>
          <w:tcPr>
            <w:tcW w:w="4086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32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  <w:p w:rsidR="009751EB" w:rsidRPr="009751EB" w:rsidRDefault="00862146" w:rsidP="00D9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077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8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51EB" w:rsidRPr="009751EB" w:rsidTr="001B00A4">
        <w:tc>
          <w:tcPr>
            <w:tcW w:w="4086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1.Использование моделей государственно-общественного управления образовательным учреждением</w:t>
            </w:r>
          </w:p>
        </w:tc>
        <w:tc>
          <w:tcPr>
            <w:tcW w:w="3332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 или иная форма модели ГОУО реализуется в 100% ОУ</w:t>
            </w:r>
          </w:p>
        </w:tc>
        <w:tc>
          <w:tcPr>
            <w:tcW w:w="278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 или иная форма модели ГОУО реализуется в 100% ОУ</w:t>
            </w:r>
          </w:p>
        </w:tc>
      </w:tr>
      <w:tr w:rsidR="009751EB" w:rsidRPr="009751EB" w:rsidTr="001B00A4">
        <w:tc>
          <w:tcPr>
            <w:tcW w:w="4086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2.Качество управления на основе соблюдения правовых норм</w:t>
            </w:r>
          </w:p>
        </w:tc>
        <w:tc>
          <w:tcPr>
            <w:tcW w:w="3332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база систематически совершенствуется в 98% ОУ. Отсутствие нарушений прав субъектов образовательного процесса в 100% ОУ</w:t>
            </w:r>
          </w:p>
        </w:tc>
        <w:tc>
          <w:tcPr>
            <w:tcW w:w="278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база систематически совершенствуется в 100% ОУ. Отсутствие нарушений прав субъектов образовательного процесса в 100% ОУ</w:t>
            </w:r>
          </w:p>
        </w:tc>
      </w:tr>
      <w:tr w:rsidR="009751EB" w:rsidRPr="009751EB" w:rsidTr="001B00A4">
        <w:tc>
          <w:tcPr>
            <w:tcW w:w="4086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3. Общественная экспертиза инновационной деятельности ОУ</w:t>
            </w:r>
          </w:p>
        </w:tc>
        <w:tc>
          <w:tcPr>
            <w:tcW w:w="3332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Экспертизу прошли 100 % ОУ</w:t>
            </w:r>
          </w:p>
        </w:tc>
        <w:tc>
          <w:tcPr>
            <w:tcW w:w="278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Экспертизу прошли 100 % ОУ</w:t>
            </w:r>
          </w:p>
        </w:tc>
      </w:tr>
    </w:tbl>
    <w:p w:rsidR="009751EB" w:rsidRPr="009751EB" w:rsidRDefault="009751EB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1EB">
        <w:rPr>
          <w:rFonts w:ascii="Times New Roman" w:eastAsia="Times New Roman" w:hAnsi="Times New Roman" w:cs="Times New Roman"/>
          <w:sz w:val="24"/>
          <w:szCs w:val="24"/>
        </w:rPr>
        <w:t>3.4.Информационные ресурсы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9"/>
        <w:gridCol w:w="3169"/>
        <w:gridCol w:w="2968"/>
      </w:tblGrid>
      <w:tr w:rsidR="009751EB" w:rsidRPr="009751EB" w:rsidTr="001B00A4">
        <w:tc>
          <w:tcPr>
            <w:tcW w:w="4069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69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  <w:p w:rsidR="009751EB" w:rsidRPr="009751EB" w:rsidRDefault="00862146" w:rsidP="00D9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077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51EB" w:rsidRPr="009751EB" w:rsidTr="001B00A4">
        <w:tc>
          <w:tcPr>
            <w:tcW w:w="4069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1.Количество учащихся на один компьютер</w:t>
            </w:r>
          </w:p>
        </w:tc>
        <w:tc>
          <w:tcPr>
            <w:tcW w:w="3169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9 человек на 1 компьютер</w:t>
            </w:r>
          </w:p>
        </w:tc>
        <w:tc>
          <w:tcPr>
            <w:tcW w:w="29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7 человек на 1 компьютер</w:t>
            </w:r>
          </w:p>
        </w:tc>
      </w:tr>
      <w:tr w:rsidR="009751EB" w:rsidRPr="009751EB" w:rsidTr="001B00A4">
        <w:tc>
          <w:tcPr>
            <w:tcW w:w="4069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2.Использование информационно-коммуникативных технологий в управлении</w:t>
            </w:r>
          </w:p>
        </w:tc>
        <w:tc>
          <w:tcPr>
            <w:tcW w:w="3169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автоматизированного рабочего места на 1 управленца</w:t>
            </w:r>
          </w:p>
        </w:tc>
        <w:tc>
          <w:tcPr>
            <w:tcW w:w="29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автоматизированного рабочего места на 1 управленца</w:t>
            </w:r>
          </w:p>
        </w:tc>
      </w:tr>
      <w:tr w:rsidR="009751EB" w:rsidRPr="009751EB" w:rsidTr="001B00A4">
        <w:tc>
          <w:tcPr>
            <w:tcW w:w="4069" w:type="dxa"/>
          </w:tcPr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3.Использование информационно-коммуникативных технологий в учебном процессе</w:t>
            </w:r>
          </w:p>
        </w:tc>
        <w:tc>
          <w:tcPr>
            <w:tcW w:w="3169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80 % педагогов</w:t>
            </w:r>
          </w:p>
        </w:tc>
        <w:tc>
          <w:tcPr>
            <w:tcW w:w="29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98 % педагогов</w:t>
            </w:r>
          </w:p>
        </w:tc>
      </w:tr>
    </w:tbl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751EB" w:rsidRPr="009751EB" w:rsidRDefault="009751EB" w:rsidP="009751EB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1EB" w:rsidRPr="009751EB" w:rsidRDefault="009751EB" w:rsidP="009751EB">
      <w:pPr>
        <w:tabs>
          <w:tab w:val="left" w:pos="142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9751EB" w:rsidRPr="009751EB" w:rsidSect="005852DE">
          <w:pgSz w:w="11907" w:h="16840" w:code="9"/>
          <w:pgMar w:top="709" w:right="386" w:bottom="357" w:left="902" w:header="720" w:footer="720" w:gutter="0"/>
          <w:cols w:space="708"/>
          <w:titlePg/>
          <w:docGrid w:linePitch="360"/>
        </w:sect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9751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9751EB">
        <w:rPr>
          <w:rFonts w:ascii="Times New Roman" w:eastAsia="Times New Roman" w:hAnsi="Times New Roman" w:cs="Times New Roman"/>
          <w:b/>
          <w:sz w:val="28"/>
          <w:szCs w:val="28"/>
        </w:rPr>
        <w:t>. Мероприятия по реализации Программы</w:t>
      </w: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1EB" w:rsidRPr="009751EB" w:rsidRDefault="009751EB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1EB" w:rsidRPr="009751EB" w:rsidRDefault="009751EB" w:rsidP="004038CC">
      <w:pPr>
        <w:tabs>
          <w:tab w:val="left" w:pos="1701"/>
        </w:tabs>
        <w:spacing w:after="0" w:line="240" w:lineRule="auto"/>
        <w:ind w:right="49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sz w:val="28"/>
          <w:szCs w:val="28"/>
        </w:rPr>
        <w:t>Ответственные: Муниципальный орган управления образованием, культурой, молодежной политикой и спортом городского округа Нижняя Салда, руководители  муниципальных учреждений образования.</w:t>
      </w:r>
    </w:p>
    <w:p w:rsidR="009751EB" w:rsidRPr="009751EB" w:rsidRDefault="009751EB" w:rsidP="009751EB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iCs/>
          <w:sz w:val="28"/>
          <w:szCs w:val="28"/>
        </w:rPr>
        <w:t>4.1. Развитие кадрового потенциала  образования в городском округе Нижняя Салда</w:t>
      </w:r>
    </w:p>
    <w:tbl>
      <w:tblPr>
        <w:tblW w:w="156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014"/>
        <w:gridCol w:w="2155"/>
        <w:gridCol w:w="1435"/>
        <w:gridCol w:w="895"/>
        <w:gridCol w:w="664"/>
        <w:gridCol w:w="26"/>
        <w:gridCol w:w="11"/>
        <w:gridCol w:w="697"/>
        <w:gridCol w:w="12"/>
        <w:gridCol w:w="6"/>
        <w:gridCol w:w="709"/>
        <w:gridCol w:w="713"/>
        <w:gridCol w:w="705"/>
        <w:gridCol w:w="8"/>
        <w:gridCol w:w="562"/>
        <w:gridCol w:w="8"/>
        <w:gridCol w:w="1552"/>
        <w:gridCol w:w="9"/>
      </w:tblGrid>
      <w:tr w:rsidR="00AD68AB" w:rsidRPr="009751EB" w:rsidTr="00727215">
        <w:trPr>
          <w:trHeight w:val="276"/>
        </w:trPr>
        <w:tc>
          <w:tcPr>
            <w:tcW w:w="426" w:type="dxa"/>
            <w:vMerge w:val="restart"/>
            <w:vAlign w:val="center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4" w:type="dxa"/>
            <w:vMerge w:val="restart"/>
            <w:vAlign w:val="center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55" w:type="dxa"/>
            <w:vMerge w:val="restart"/>
          </w:tcPr>
          <w:p w:rsidR="00AD68AB" w:rsidRPr="009751EB" w:rsidRDefault="00AD68A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435" w:type="dxa"/>
            <w:vMerge w:val="restart"/>
          </w:tcPr>
          <w:p w:rsidR="00AD68AB" w:rsidRPr="009751EB" w:rsidRDefault="00727215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Исполни</w:t>
            </w:r>
            <w:r w:rsidR="00AD68A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</w:t>
            </w:r>
          </w:p>
        </w:tc>
        <w:tc>
          <w:tcPr>
            <w:tcW w:w="895" w:type="dxa"/>
            <w:vMerge w:val="restart"/>
          </w:tcPr>
          <w:p w:rsidR="00AD68AB" w:rsidRPr="009751EB" w:rsidRDefault="00AD68A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8AB" w:rsidRPr="009751EB" w:rsidRDefault="00AD68A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8AB" w:rsidRPr="009751EB" w:rsidRDefault="00AD68A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21" w:type="dxa"/>
            <w:gridSpan w:val="12"/>
          </w:tcPr>
          <w:p w:rsidR="00AD68AB" w:rsidRPr="009751EB" w:rsidRDefault="00AD68AB" w:rsidP="00AD68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Объемы финансирования</w:t>
            </w:r>
          </w:p>
        </w:tc>
        <w:tc>
          <w:tcPr>
            <w:tcW w:w="1561" w:type="dxa"/>
            <w:gridSpan w:val="2"/>
          </w:tcPr>
          <w:p w:rsidR="00AD68AB" w:rsidRPr="009751EB" w:rsidRDefault="00AD68AB" w:rsidP="00AD68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Примечания</w:t>
            </w:r>
          </w:p>
        </w:tc>
      </w:tr>
      <w:tr w:rsidR="00AD68AB" w:rsidRPr="009751EB" w:rsidTr="00727215">
        <w:tc>
          <w:tcPr>
            <w:tcW w:w="426" w:type="dxa"/>
            <w:vMerge/>
          </w:tcPr>
          <w:p w:rsidR="00AD68AB" w:rsidRPr="009751EB" w:rsidRDefault="00AD68AB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vMerge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0" w:type="dxa"/>
            <w:gridSpan w:val="5"/>
          </w:tcPr>
          <w:p w:rsidR="00AD68AB" w:rsidRPr="009751EB" w:rsidRDefault="00AD68AB" w:rsidP="0036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gridSpan w:val="3"/>
          </w:tcPr>
          <w:p w:rsidR="00AD68AB" w:rsidRPr="009751EB" w:rsidRDefault="00AD68AB" w:rsidP="0036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gridSpan w:val="4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1" w:type="dxa"/>
            <w:gridSpan w:val="2"/>
            <w:vMerge w:val="restart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68AB" w:rsidRPr="009751EB" w:rsidTr="00727215">
        <w:trPr>
          <w:cantSplit/>
          <w:trHeight w:val="1134"/>
        </w:trPr>
        <w:tc>
          <w:tcPr>
            <w:tcW w:w="426" w:type="dxa"/>
            <w:vMerge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14" w:type="dxa"/>
            <w:vMerge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AD68AB" w:rsidRPr="009751EB" w:rsidRDefault="00AD68AB" w:rsidP="009751EB">
            <w:pPr>
              <w:spacing w:after="0" w:line="240" w:lineRule="auto"/>
              <w:ind w:right="-108" w:hanging="21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75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713" w:type="dxa"/>
            <w:shd w:val="clear" w:color="auto" w:fill="auto"/>
            <w:textDirection w:val="btLr"/>
          </w:tcPr>
          <w:p w:rsidR="00AD68AB" w:rsidRPr="009751EB" w:rsidRDefault="00AD68AB" w:rsidP="009751EB">
            <w:pPr>
              <w:spacing w:after="0" w:line="240" w:lineRule="auto"/>
              <w:ind w:right="-38" w:hanging="17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570" w:type="dxa"/>
            <w:gridSpan w:val="2"/>
            <w:shd w:val="clear" w:color="auto" w:fill="auto"/>
            <w:textDirection w:val="btLr"/>
          </w:tcPr>
          <w:p w:rsidR="00AD68AB" w:rsidRPr="009751EB" w:rsidRDefault="00AD68AB" w:rsidP="009751E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1561" w:type="dxa"/>
            <w:gridSpan w:val="2"/>
            <w:vMerge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68AB" w:rsidRPr="009751EB" w:rsidTr="00727215">
        <w:tc>
          <w:tcPr>
            <w:tcW w:w="426" w:type="dxa"/>
          </w:tcPr>
          <w:p w:rsidR="00AD68AB" w:rsidRPr="009751EB" w:rsidRDefault="00AD68AB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8AB" w:rsidRPr="009751EB" w:rsidRDefault="00AD68A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4" w:type="dxa"/>
          </w:tcPr>
          <w:p w:rsidR="00AD68AB" w:rsidRPr="009751EB" w:rsidRDefault="00AD68A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прогнозирование потребностей отрасли в кадровых ресурсах.</w:t>
            </w:r>
          </w:p>
        </w:tc>
        <w:tc>
          <w:tcPr>
            <w:tcW w:w="2155" w:type="dxa"/>
            <w:vMerge w:val="restart"/>
          </w:tcPr>
          <w:p w:rsidR="00AD68AB" w:rsidRPr="009751EB" w:rsidRDefault="00AD68AB" w:rsidP="005F0029">
            <w:pPr>
              <w:tabs>
                <w:tab w:val="left" w:pos="0"/>
                <w:tab w:val="left" w:pos="142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муниципальной системы образования квалифицированными кадрами на 100%;</w:t>
            </w:r>
          </w:p>
          <w:p w:rsidR="00AD68AB" w:rsidRPr="009751EB" w:rsidRDefault="00AD68AB" w:rsidP="00D45DF3">
            <w:pPr>
              <w:numPr>
                <w:ilvl w:val="0"/>
                <w:numId w:val="9"/>
              </w:numPr>
              <w:tabs>
                <w:tab w:val="clear" w:pos="1440"/>
                <w:tab w:val="left" w:pos="0"/>
                <w:tab w:val="left" w:pos="142"/>
                <w:tab w:val="left" w:pos="1276"/>
              </w:tabs>
              <w:spacing w:after="0" w:line="240" w:lineRule="auto"/>
              <w:ind w:left="0" w:hanging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управление кадровыми ресурсами;</w:t>
            </w:r>
          </w:p>
          <w:p w:rsidR="00AD68AB" w:rsidRPr="009751EB" w:rsidRDefault="00AD68AB" w:rsidP="00D45DF3">
            <w:pPr>
              <w:numPr>
                <w:ilvl w:val="0"/>
                <w:numId w:val="9"/>
              </w:numPr>
              <w:tabs>
                <w:tab w:val="clear" w:pos="1440"/>
                <w:tab w:val="left" w:pos="0"/>
                <w:tab w:val="left" w:pos="142"/>
                <w:tab w:val="left" w:pos="1276"/>
              </w:tabs>
              <w:spacing w:after="0" w:line="240" w:lineRule="auto"/>
              <w:ind w:left="0" w:hanging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пакета вариативных, многоуровневых, целевых программ повышения профессиональной компетенции педагогических и руководящих кадров муниципальной системы образования;</w:t>
            </w:r>
          </w:p>
          <w:p w:rsidR="00AD68AB" w:rsidRPr="009751EB" w:rsidRDefault="009E714D" w:rsidP="00D45DF3">
            <w:pPr>
              <w:numPr>
                <w:ilvl w:val="0"/>
                <w:numId w:val="9"/>
              </w:numPr>
              <w:tabs>
                <w:tab w:val="clear" w:pos="1440"/>
                <w:tab w:val="left" w:pos="0"/>
                <w:tab w:val="left" w:pos="142"/>
                <w:tab w:val="left" w:pos="1276"/>
              </w:tabs>
              <w:spacing w:after="0" w:line="240" w:lineRule="auto"/>
              <w:ind w:left="0" w:hanging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</w:t>
            </w:r>
            <w:r w:rsidR="00AD68A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AD68A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субъектной позиции аттестуемого работника;</w:t>
            </w:r>
          </w:p>
          <w:p w:rsidR="00AD68AB" w:rsidRPr="009751EB" w:rsidRDefault="00AD68AB" w:rsidP="00D45DF3">
            <w:pPr>
              <w:numPr>
                <w:ilvl w:val="0"/>
                <w:numId w:val="9"/>
              </w:numPr>
              <w:tabs>
                <w:tab w:val="clear" w:pos="1440"/>
                <w:tab w:val="left" w:pos="0"/>
                <w:tab w:val="num" w:pos="73"/>
                <w:tab w:val="left" w:pos="142"/>
                <w:tab w:val="left" w:pos="1276"/>
              </w:tabs>
              <w:spacing w:after="0" w:line="240" w:lineRule="auto"/>
              <w:ind w:left="0" w:hanging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в управленческой деятельности  ресурсов информационной сети «Кадры»;</w:t>
            </w:r>
          </w:p>
          <w:p w:rsidR="00AD68AB" w:rsidRPr="009751EB" w:rsidRDefault="00AD68AB" w:rsidP="00D45DF3">
            <w:pPr>
              <w:numPr>
                <w:ilvl w:val="0"/>
                <w:numId w:val="9"/>
              </w:numPr>
              <w:tabs>
                <w:tab w:val="clear" w:pos="1440"/>
                <w:tab w:val="left" w:pos="0"/>
                <w:tab w:val="left" w:pos="142"/>
                <w:tab w:val="left" w:pos="1276"/>
              </w:tabs>
              <w:spacing w:after="0" w:line="240" w:lineRule="auto"/>
              <w:ind w:left="0" w:hanging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престижа педагогической профессии;</w:t>
            </w:r>
          </w:p>
          <w:p w:rsidR="00AD68AB" w:rsidRPr="009751EB" w:rsidRDefault="00AD68AB" w:rsidP="00D45DF3">
            <w:pPr>
              <w:numPr>
                <w:ilvl w:val="0"/>
                <w:numId w:val="9"/>
              </w:numPr>
              <w:tabs>
                <w:tab w:val="clear" w:pos="1440"/>
                <w:tab w:val="left" w:pos="0"/>
                <w:tab w:val="left" w:pos="142"/>
                <w:tab w:val="left" w:pos="1276"/>
              </w:tabs>
              <w:spacing w:after="0" w:line="240" w:lineRule="auto"/>
              <w:ind w:left="0" w:hanging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педагогических и руководящих работников в городских, региональных и других конкурсах, фестивалях, смотрах профессионального мастерства.</w:t>
            </w:r>
          </w:p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D68AB" w:rsidRPr="009751EB" w:rsidRDefault="00727215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</w:t>
            </w:r>
            <w:r w:rsidR="00AD68A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тели ОУ</w:t>
            </w:r>
          </w:p>
        </w:tc>
        <w:tc>
          <w:tcPr>
            <w:tcW w:w="895" w:type="dxa"/>
          </w:tcPr>
          <w:p w:rsidR="00AD68AB" w:rsidRPr="009751EB" w:rsidRDefault="00AD68AB" w:rsidP="0036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68AB" w:rsidRPr="009751EB" w:rsidTr="00727215">
        <w:tc>
          <w:tcPr>
            <w:tcW w:w="426" w:type="dxa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014" w:type="dxa"/>
          </w:tcPr>
          <w:p w:rsidR="00AD68AB" w:rsidRPr="009751EB" w:rsidRDefault="00AD68A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исследований:</w:t>
            </w:r>
          </w:p>
          <w:p w:rsidR="00AD68AB" w:rsidRPr="009751EB" w:rsidRDefault="00AD68AB" w:rsidP="00D45DF3">
            <w:pPr>
              <w:numPr>
                <w:ilvl w:val="0"/>
                <w:numId w:val="8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рынка образовательных услуг в системе подготовки, переподготовки и повышения квалификации кадров;</w:t>
            </w:r>
          </w:p>
          <w:p w:rsidR="00AD68AB" w:rsidRPr="009751EB" w:rsidRDefault="00AD68AB" w:rsidP="00D45DF3">
            <w:pPr>
              <w:numPr>
                <w:ilvl w:val="0"/>
                <w:numId w:val="8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информационно-методических потребностей руководителей муниципальной системы образования;</w:t>
            </w:r>
          </w:p>
          <w:p w:rsidR="00AD68AB" w:rsidRPr="009751EB" w:rsidRDefault="00AD68AB" w:rsidP="00D45DF3">
            <w:pPr>
              <w:numPr>
                <w:ilvl w:val="0"/>
                <w:numId w:val="8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 обеспечения управления кадровыми ресурсами муниципальной системы образования.</w:t>
            </w:r>
          </w:p>
        </w:tc>
        <w:tc>
          <w:tcPr>
            <w:tcW w:w="2155" w:type="dxa"/>
            <w:vMerge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МОУО 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895" w:type="dxa"/>
          </w:tcPr>
          <w:p w:rsidR="00AD68AB" w:rsidRPr="009751EB" w:rsidRDefault="00AD68AB" w:rsidP="00AD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2014 - 2015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68AB" w:rsidRPr="009751EB" w:rsidTr="00727215">
        <w:tc>
          <w:tcPr>
            <w:tcW w:w="426" w:type="dxa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014" w:type="dxa"/>
          </w:tcPr>
          <w:p w:rsidR="00AD68AB" w:rsidRPr="009751EB" w:rsidRDefault="00AD68A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Разработка нормативной базы и внедрение дистанционных форм повышения профессиональной компетентности педагогических и руководящих работников МСО.</w:t>
            </w:r>
          </w:p>
        </w:tc>
        <w:tc>
          <w:tcPr>
            <w:tcW w:w="2155" w:type="dxa"/>
            <w:vMerge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895" w:type="dxa"/>
          </w:tcPr>
          <w:p w:rsidR="00AD68AB" w:rsidRPr="009751EB" w:rsidRDefault="00AD68AB" w:rsidP="0036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68AB" w:rsidRPr="009751EB" w:rsidTr="00727215">
        <w:tc>
          <w:tcPr>
            <w:tcW w:w="426" w:type="dxa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014" w:type="dxa"/>
          </w:tcPr>
          <w:p w:rsidR="00AD68AB" w:rsidRPr="009751EB" w:rsidRDefault="00AD68A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заказа образовательным учреждениям, осуществляющим подготовку, переподготовку и повышение квалификации кадров с учетом потребностей муниципальной системы образования. </w:t>
            </w:r>
          </w:p>
          <w:p w:rsidR="00AD68AB" w:rsidRPr="009751EB" w:rsidRDefault="00AD68A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выездных курсов, семинаров. Обучение на курсах повышения квалификации:</w:t>
            </w:r>
          </w:p>
          <w:p w:rsidR="00AD68AB" w:rsidRPr="009751EB" w:rsidRDefault="00AD68A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Резерва по специальностям, связанным </w:t>
            </w:r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D68AB" w:rsidRPr="009751EB" w:rsidRDefault="00AD68A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управленческой деятельностью в образовании   </w:t>
            </w:r>
          </w:p>
          <w:p w:rsidR="00AD68AB" w:rsidRPr="009751EB" w:rsidRDefault="00AD68A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(заведующие ДОУ)</w:t>
            </w:r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D68AB" w:rsidRPr="009751EB" w:rsidRDefault="00AD68A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Педагогов основного</w:t>
            </w:r>
            <w:r w:rsidR="009E714D">
              <w:rPr>
                <w:rFonts w:ascii="Times New Roman" w:eastAsia="Times New Roman" w:hAnsi="Times New Roman" w:cs="Times New Roman"/>
                <w:sz w:val="24"/>
                <w:szCs w:val="24"/>
              </w:rPr>
              <w:t>, дополнительного и дошкольного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образования;</w:t>
            </w:r>
          </w:p>
          <w:p w:rsidR="00AD68AB" w:rsidRPr="009751EB" w:rsidRDefault="00AD68A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Педагогов для реализации </w:t>
            </w:r>
            <w:r w:rsidR="009E714D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D68AB" w:rsidRPr="009751EB" w:rsidRDefault="00AD68A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Педагогов и администрации по применению и </w:t>
            </w:r>
          </w:p>
          <w:p w:rsidR="00AD68AB" w:rsidRPr="009751EB" w:rsidRDefault="00AD68A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использованию ИКТ.</w:t>
            </w:r>
          </w:p>
        </w:tc>
        <w:tc>
          <w:tcPr>
            <w:tcW w:w="2155" w:type="dxa"/>
            <w:vMerge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895" w:type="dxa"/>
          </w:tcPr>
          <w:p w:rsidR="00AD68AB" w:rsidRPr="009751EB" w:rsidRDefault="00AD68AB" w:rsidP="0036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AD68AB" w:rsidRPr="009751EB" w:rsidRDefault="00AD68AB" w:rsidP="0036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:rsidR="00AD68AB" w:rsidRPr="009751EB" w:rsidRDefault="00AD68AB" w:rsidP="0036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68AB" w:rsidRPr="009751EB" w:rsidTr="00727215">
        <w:trPr>
          <w:gridAfter w:val="1"/>
          <w:wAfter w:w="9" w:type="dxa"/>
        </w:trPr>
        <w:tc>
          <w:tcPr>
            <w:tcW w:w="426" w:type="dxa"/>
          </w:tcPr>
          <w:p w:rsidR="00AD68AB" w:rsidRPr="009751EB" w:rsidRDefault="00324BE0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5014" w:type="dxa"/>
          </w:tcPr>
          <w:p w:rsidR="00AD68AB" w:rsidRPr="009751EB" w:rsidRDefault="00AD68A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тиражирование эффективного педагогического опыта и опыта управления кадровыми ресурсами в системе (создание условий для аттестации кадров).</w:t>
            </w:r>
          </w:p>
        </w:tc>
        <w:tc>
          <w:tcPr>
            <w:tcW w:w="2155" w:type="dxa"/>
            <w:vMerge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895" w:type="dxa"/>
          </w:tcPr>
          <w:p w:rsidR="00AD68AB" w:rsidRPr="009751EB" w:rsidRDefault="00AD68AB" w:rsidP="0036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AD68AB" w:rsidRPr="009751EB" w:rsidRDefault="00AD68AB" w:rsidP="0036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AD68AB" w:rsidRPr="009751EB" w:rsidRDefault="00AD68AB" w:rsidP="0036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AD68AB" w:rsidRPr="009751EB" w:rsidRDefault="00AD68AB" w:rsidP="0036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68AB" w:rsidRPr="009751EB" w:rsidTr="00727215">
        <w:trPr>
          <w:gridAfter w:val="1"/>
          <w:wAfter w:w="9" w:type="dxa"/>
        </w:trPr>
        <w:tc>
          <w:tcPr>
            <w:tcW w:w="426" w:type="dxa"/>
          </w:tcPr>
          <w:p w:rsidR="00AD68AB" w:rsidRPr="009751EB" w:rsidRDefault="00EE4CC3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014" w:type="dxa"/>
          </w:tcPr>
          <w:p w:rsidR="00AD68AB" w:rsidRPr="009751EB" w:rsidRDefault="00AD68A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престижа педагогической профессии:</w:t>
            </w:r>
          </w:p>
          <w:p w:rsidR="00AD68AB" w:rsidRPr="009751EB" w:rsidRDefault="00AD68AB" w:rsidP="00D45DF3">
            <w:pPr>
              <w:numPr>
                <w:ilvl w:val="0"/>
                <w:numId w:val="11"/>
              </w:numPr>
              <w:tabs>
                <w:tab w:val="num" w:pos="256"/>
              </w:tabs>
              <w:spacing w:after="0" w:line="240" w:lineRule="auto"/>
              <w:ind w:left="256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«Учитель года» для педагогов основного, дополнительного, дошкольного образования и системы воспитания детей. Разработка и внедрение системы грантов для поддержки наиболее значимых проектов и инициатив участников образовательного процесса в рамках конкурса;</w:t>
            </w:r>
          </w:p>
          <w:p w:rsidR="00AD68AB" w:rsidRPr="009751EB" w:rsidRDefault="00AD68AB" w:rsidP="00D45DF3">
            <w:pPr>
              <w:numPr>
                <w:ilvl w:val="0"/>
                <w:numId w:val="11"/>
              </w:numPr>
              <w:tabs>
                <w:tab w:val="num" w:pos="256"/>
              </w:tabs>
              <w:spacing w:after="0" w:line="240" w:lineRule="auto"/>
              <w:ind w:left="256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«Школа года» для образовательных учреждений, внедряющих инновационные технологии. Разработка и внедрение системы грантов для поддержки наиболее значимых проектов и инициатив участников образовательного процесса в рамках конкурса;</w:t>
            </w:r>
          </w:p>
          <w:p w:rsidR="00AD68AB" w:rsidRPr="009751EB" w:rsidRDefault="00AD68AB" w:rsidP="00D45DF3">
            <w:pPr>
              <w:numPr>
                <w:ilvl w:val="0"/>
                <w:numId w:val="11"/>
              </w:numPr>
              <w:tabs>
                <w:tab w:val="num" w:pos="256"/>
              </w:tabs>
              <w:spacing w:after="0" w:line="240" w:lineRule="auto"/>
              <w:ind w:left="256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премиями, грамотами и дипломами педагогов за успехи в труде;</w:t>
            </w:r>
          </w:p>
          <w:p w:rsidR="00AD68AB" w:rsidRPr="009751EB" w:rsidRDefault="00AD68AB" w:rsidP="00D45DF3">
            <w:pPr>
              <w:numPr>
                <w:ilvl w:val="0"/>
                <w:numId w:val="11"/>
              </w:numPr>
              <w:tabs>
                <w:tab w:val="num" w:pos="256"/>
              </w:tabs>
              <w:spacing w:after="0" w:line="240" w:lineRule="auto"/>
              <w:ind w:left="256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Дня учителя, Дня дошкольного работника, встреч ветеранов педагогического труда в рамках празднования Дня учителя и Дня пожилых людей;</w:t>
            </w:r>
          </w:p>
          <w:p w:rsidR="00AD68AB" w:rsidRPr="009751EB" w:rsidRDefault="00AD68AB" w:rsidP="00D45DF3">
            <w:pPr>
              <w:numPr>
                <w:ilvl w:val="0"/>
                <w:numId w:val="11"/>
              </w:numPr>
              <w:tabs>
                <w:tab w:val="num" w:pos="256"/>
              </w:tabs>
              <w:spacing w:after="0" w:line="240" w:lineRule="auto"/>
              <w:ind w:left="256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участие педагогических и 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руководящих работников в городских, региональных и других конкурсах, фестивалях, смотрах профессионального мастерства.</w:t>
            </w:r>
          </w:p>
          <w:p w:rsidR="00AD68AB" w:rsidRPr="009751EB" w:rsidRDefault="00AD68A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895" w:type="dxa"/>
          </w:tcPr>
          <w:p w:rsidR="00AD68AB" w:rsidRPr="009751EB" w:rsidRDefault="00AD68AB" w:rsidP="0036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AD68AB" w:rsidRPr="009751EB" w:rsidRDefault="00324BE0" w:rsidP="0036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AD68AB" w:rsidRPr="009751EB" w:rsidRDefault="00324BE0" w:rsidP="003671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13" w:type="dxa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705" w:type="dxa"/>
            <w:shd w:val="clear" w:color="auto" w:fill="auto"/>
          </w:tcPr>
          <w:p w:rsidR="00AD68AB" w:rsidRPr="009751EB" w:rsidRDefault="00324BE0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1560" w:type="dxa"/>
            <w:gridSpan w:val="2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68AB" w:rsidRPr="009751EB" w:rsidTr="004038CC">
        <w:tc>
          <w:tcPr>
            <w:tcW w:w="426" w:type="dxa"/>
          </w:tcPr>
          <w:p w:rsidR="00AD68AB" w:rsidRPr="009751EB" w:rsidRDefault="00EE4CC3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5014" w:type="dxa"/>
          </w:tcPr>
          <w:p w:rsidR="00AD68AB" w:rsidRPr="009751EB" w:rsidRDefault="00AD68AB" w:rsidP="00EE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системы материального стимулирования работников системы образования (НСОТ).</w:t>
            </w:r>
          </w:p>
        </w:tc>
        <w:tc>
          <w:tcPr>
            <w:tcW w:w="2155" w:type="dxa"/>
            <w:vMerge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895" w:type="dxa"/>
          </w:tcPr>
          <w:p w:rsidR="00AD68AB" w:rsidRPr="009751EB" w:rsidRDefault="00AD68AB" w:rsidP="0036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6" w:type="dxa"/>
            <w:gridSpan w:val="4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68AB" w:rsidRPr="009751EB" w:rsidTr="00727215">
        <w:tc>
          <w:tcPr>
            <w:tcW w:w="9925" w:type="dxa"/>
            <w:gridSpan w:val="5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Итого из МБ </w:t>
            </w:r>
            <w:proofErr w:type="gram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местного бюджета):</w:t>
            </w:r>
          </w:p>
        </w:tc>
        <w:tc>
          <w:tcPr>
            <w:tcW w:w="1416" w:type="dxa"/>
            <w:gridSpan w:val="6"/>
          </w:tcPr>
          <w:p w:rsidR="00AD68AB" w:rsidRPr="009751EB" w:rsidRDefault="00324BE0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D68AB" w:rsidRPr="009751EB" w:rsidRDefault="00324BE0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844" w:type="dxa"/>
            <w:gridSpan w:val="6"/>
            <w:shd w:val="clear" w:color="auto" w:fill="auto"/>
          </w:tcPr>
          <w:p w:rsidR="00AD68AB" w:rsidRPr="009751EB" w:rsidRDefault="00324BE0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AD68AB" w:rsidRPr="009751EB" w:rsidTr="00727215">
        <w:tc>
          <w:tcPr>
            <w:tcW w:w="9925" w:type="dxa"/>
            <w:gridSpan w:val="5"/>
          </w:tcPr>
          <w:p w:rsidR="00AD68AB" w:rsidRPr="009751EB" w:rsidRDefault="00AD68A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по блоку:</w:t>
            </w:r>
          </w:p>
        </w:tc>
        <w:tc>
          <w:tcPr>
            <w:tcW w:w="1416" w:type="dxa"/>
            <w:gridSpan w:val="6"/>
          </w:tcPr>
          <w:p w:rsidR="00AD68AB" w:rsidRPr="009751EB" w:rsidRDefault="00324BE0" w:rsidP="0076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D68AB" w:rsidRPr="009751EB" w:rsidRDefault="00324BE0" w:rsidP="0076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844" w:type="dxa"/>
            <w:gridSpan w:val="6"/>
            <w:shd w:val="clear" w:color="auto" w:fill="auto"/>
          </w:tcPr>
          <w:p w:rsidR="00AD68AB" w:rsidRPr="009751EB" w:rsidRDefault="00324BE0" w:rsidP="0076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</w:tr>
    </w:tbl>
    <w:p w:rsidR="009751EB" w:rsidRPr="009751EB" w:rsidRDefault="009751EB" w:rsidP="009751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751EB" w:rsidRPr="009751EB" w:rsidRDefault="009751EB" w:rsidP="009751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iCs/>
          <w:sz w:val="28"/>
          <w:szCs w:val="28"/>
        </w:rPr>
        <w:t>4.2. Дошкольное образование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"/>
        <w:gridCol w:w="5191"/>
        <w:gridCol w:w="2157"/>
        <w:gridCol w:w="1259"/>
        <w:gridCol w:w="900"/>
        <w:gridCol w:w="722"/>
        <w:gridCol w:w="694"/>
        <w:gridCol w:w="15"/>
        <w:gridCol w:w="701"/>
        <w:gridCol w:w="569"/>
        <w:gridCol w:w="714"/>
        <w:gridCol w:w="709"/>
        <w:gridCol w:w="1560"/>
      </w:tblGrid>
      <w:tr w:rsidR="00E16AA7" w:rsidRPr="009751EB" w:rsidTr="00727215">
        <w:tc>
          <w:tcPr>
            <w:tcW w:w="403" w:type="dxa"/>
            <w:vMerge w:val="restart"/>
            <w:vAlign w:val="center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1" w:type="dxa"/>
            <w:vMerge w:val="restart"/>
            <w:vAlign w:val="center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57" w:type="dxa"/>
            <w:vMerge w:val="restart"/>
          </w:tcPr>
          <w:p w:rsidR="00E16AA7" w:rsidRPr="009751EB" w:rsidRDefault="00E16AA7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259" w:type="dxa"/>
            <w:vMerge w:val="restart"/>
          </w:tcPr>
          <w:p w:rsidR="00E16AA7" w:rsidRPr="009751EB" w:rsidRDefault="00E16AA7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Исполни-тели</w:t>
            </w:r>
            <w:proofErr w:type="spellEnd"/>
            <w:proofErr w:type="gramEnd"/>
          </w:p>
        </w:tc>
        <w:tc>
          <w:tcPr>
            <w:tcW w:w="900" w:type="dxa"/>
            <w:vMerge w:val="restart"/>
          </w:tcPr>
          <w:p w:rsidR="00E16AA7" w:rsidRPr="009751EB" w:rsidRDefault="00E16AA7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AA7" w:rsidRPr="009751EB" w:rsidRDefault="00E16AA7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AA7" w:rsidRPr="009751EB" w:rsidRDefault="00E16AA7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24" w:type="dxa"/>
            <w:gridSpan w:val="7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E16AA7" w:rsidRPr="009751EB" w:rsidRDefault="00E16AA7" w:rsidP="00AD68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16AA7" w:rsidRPr="009751EB" w:rsidTr="00727215">
        <w:tc>
          <w:tcPr>
            <w:tcW w:w="403" w:type="dxa"/>
            <w:vMerge/>
          </w:tcPr>
          <w:p w:rsidR="00E16AA7" w:rsidRPr="009751EB" w:rsidRDefault="00E16AA7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vMerge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16AA7" w:rsidRPr="009751EB" w:rsidRDefault="00E16AA7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  <w:gridSpan w:val="3"/>
          </w:tcPr>
          <w:p w:rsidR="00E16AA7" w:rsidRPr="009751EB" w:rsidRDefault="00E16AA7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gridSpan w:val="2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E16AA7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16AA7" w:rsidRPr="009751EB" w:rsidTr="00727215">
        <w:trPr>
          <w:cantSplit/>
          <w:trHeight w:val="1134"/>
        </w:trPr>
        <w:tc>
          <w:tcPr>
            <w:tcW w:w="403" w:type="dxa"/>
            <w:vMerge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91" w:type="dxa"/>
            <w:vMerge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694" w:type="dxa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ind w:right="-108" w:hanging="17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  <w:p w:rsidR="00E16AA7" w:rsidRPr="009751EB" w:rsidRDefault="00E16AA7" w:rsidP="009751EB">
            <w:pPr>
              <w:spacing w:after="0" w:line="240" w:lineRule="auto"/>
              <w:ind w:right="-108" w:hanging="21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569" w:type="dxa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ind w:right="-108" w:hanging="17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  <w:p w:rsidR="00E16AA7" w:rsidRPr="009751EB" w:rsidRDefault="00E16AA7" w:rsidP="009751EB">
            <w:pPr>
              <w:spacing w:after="0" w:line="240" w:lineRule="auto"/>
              <w:ind w:right="-38" w:hanging="17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ind w:right="-108" w:hanging="17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  <w:p w:rsidR="00E16AA7" w:rsidRPr="009751EB" w:rsidRDefault="00E16AA7" w:rsidP="00AD68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16AA7" w:rsidRPr="009751EB" w:rsidTr="00727215">
        <w:tc>
          <w:tcPr>
            <w:tcW w:w="403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191" w:type="dxa"/>
          </w:tcPr>
          <w:p w:rsidR="00E16AA7" w:rsidRPr="009751EB" w:rsidRDefault="00E16AA7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Исследования и разработки: </w:t>
            </w:r>
          </w:p>
          <w:p w:rsidR="00E16AA7" w:rsidRPr="009751EB" w:rsidRDefault="00E16AA7" w:rsidP="00D45DF3">
            <w:pPr>
              <w:numPr>
                <w:ilvl w:val="0"/>
                <w:numId w:val="12"/>
              </w:numPr>
              <w:tabs>
                <w:tab w:val="num" w:pos="256"/>
              </w:tabs>
              <w:spacing w:after="0" w:line="240" w:lineRule="auto"/>
              <w:ind w:left="256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социального заказа по оказанию помощи детям-инвалидам в условиях  дошкольных образовательных учреждений; </w:t>
            </w:r>
          </w:p>
          <w:p w:rsidR="00E16AA7" w:rsidRPr="009751EB" w:rsidRDefault="00E16AA7" w:rsidP="00D45DF3">
            <w:pPr>
              <w:numPr>
                <w:ilvl w:val="0"/>
                <w:numId w:val="12"/>
              </w:numPr>
              <w:tabs>
                <w:tab w:val="num" w:pos="256"/>
              </w:tabs>
              <w:spacing w:after="0" w:line="240" w:lineRule="auto"/>
              <w:ind w:left="256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разработка, апробирование оздоровительных программ в соответствии с видовым разнообразием детских садов (групп) и с учетом индивидуальных особенностей детей; </w:t>
            </w:r>
          </w:p>
          <w:p w:rsidR="00E16AA7" w:rsidRPr="009751EB" w:rsidRDefault="00E16AA7" w:rsidP="00D45DF3">
            <w:pPr>
              <w:numPr>
                <w:ilvl w:val="0"/>
                <w:numId w:val="12"/>
              </w:numPr>
              <w:tabs>
                <w:tab w:val="num" w:pos="256"/>
              </w:tabs>
              <w:spacing w:after="0" w:line="240" w:lineRule="auto"/>
              <w:ind w:left="256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 методических  рекомендаций («Организация работы с детьми младенческого и раннего возрастов», «Применение технологии ТРИЗ в работе с одаренными детьми», «Взаимодействие дошкольных образовательных учреждений и семьи для формирования в детях дошкольного возраста духовности и культуры», «Создание в дошкольных образовательных учреждениях интерактивных музеев» и др.);</w:t>
            </w:r>
          </w:p>
          <w:p w:rsidR="00E16AA7" w:rsidRPr="009751EB" w:rsidRDefault="00E16AA7" w:rsidP="00D45DF3">
            <w:pPr>
              <w:numPr>
                <w:ilvl w:val="0"/>
                <w:numId w:val="12"/>
              </w:numPr>
              <w:tabs>
                <w:tab w:val="num" w:pos="256"/>
              </w:tabs>
              <w:spacing w:after="0" w:line="240" w:lineRule="auto"/>
              <w:ind w:left="256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и  реализация индивидуальных программ развития ребенка (одаренные дети).</w:t>
            </w:r>
          </w:p>
        </w:tc>
        <w:tc>
          <w:tcPr>
            <w:tcW w:w="2157" w:type="dxa"/>
            <w:vMerge w:val="restart"/>
          </w:tcPr>
          <w:p w:rsidR="00E16AA7" w:rsidRPr="009751EB" w:rsidRDefault="00E16AA7" w:rsidP="00D45DF3">
            <w:pPr>
              <w:numPr>
                <w:ilvl w:val="1"/>
                <w:numId w:val="3"/>
              </w:numPr>
              <w:tabs>
                <w:tab w:val="clear" w:pos="1440"/>
                <w:tab w:val="left" w:pos="900"/>
                <w:tab w:val="num" w:pos="2520"/>
              </w:tabs>
              <w:spacing w:after="0" w:line="240" w:lineRule="auto"/>
              <w:ind w:left="0" w:right="4" w:hanging="1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качества дошкольного образования;</w:t>
            </w:r>
          </w:p>
          <w:p w:rsidR="00E16AA7" w:rsidRPr="009751EB" w:rsidRDefault="00E16AA7" w:rsidP="00D45DF3">
            <w:pPr>
              <w:numPr>
                <w:ilvl w:val="1"/>
                <w:numId w:val="3"/>
              </w:numPr>
              <w:tabs>
                <w:tab w:val="clear" w:pos="1440"/>
                <w:tab w:val="left" w:pos="900"/>
                <w:tab w:val="num" w:pos="2520"/>
              </w:tabs>
              <w:spacing w:after="0" w:line="240" w:lineRule="auto"/>
              <w:ind w:left="0" w:right="4" w:hanging="1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оптимальная готовность детей к успешному обучению в школе;</w:t>
            </w:r>
          </w:p>
          <w:p w:rsidR="00E16AA7" w:rsidRPr="009751EB" w:rsidRDefault="00E16AA7" w:rsidP="00D45DF3">
            <w:pPr>
              <w:numPr>
                <w:ilvl w:val="1"/>
                <w:numId w:val="3"/>
              </w:numPr>
              <w:tabs>
                <w:tab w:val="clear" w:pos="1440"/>
                <w:tab w:val="left" w:pos="900"/>
                <w:tab w:val="num" w:pos="2520"/>
              </w:tabs>
              <w:spacing w:after="0" w:line="240" w:lineRule="auto"/>
              <w:ind w:left="0" w:right="4" w:hanging="1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здоровья детей;</w:t>
            </w:r>
          </w:p>
          <w:p w:rsidR="00E16AA7" w:rsidRPr="009751EB" w:rsidRDefault="00E16AA7" w:rsidP="00D45DF3">
            <w:pPr>
              <w:numPr>
                <w:ilvl w:val="1"/>
                <w:numId w:val="3"/>
              </w:numPr>
              <w:tabs>
                <w:tab w:val="clear" w:pos="1440"/>
                <w:tab w:val="left" w:pos="900"/>
                <w:tab w:val="num" w:pos="2520"/>
              </w:tabs>
              <w:spacing w:after="0" w:line="240" w:lineRule="auto"/>
              <w:ind w:left="0" w:right="4" w:hanging="1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комплексной помощи детям с особыми образовательными потребностями;</w:t>
            </w:r>
          </w:p>
          <w:p w:rsidR="00E16AA7" w:rsidRPr="009751EB" w:rsidRDefault="00E16AA7" w:rsidP="00D45DF3">
            <w:pPr>
              <w:numPr>
                <w:ilvl w:val="1"/>
                <w:numId w:val="3"/>
              </w:numPr>
              <w:tabs>
                <w:tab w:val="clear" w:pos="1440"/>
                <w:tab w:val="left" w:pos="900"/>
                <w:tab w:val="num" w:pos="2520"/>
              </w:tabs>
              <w:spacing w:after="0" w:line="240" w:lineRule="auto"/>
              <w:ind w:left="0" w:right="4" w:hanging="1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качеств, необходимых для успешной социализации в обществе.</w:t>
            </w:r>
          </w:p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9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МОУО</w:t>
            </w:r>
          </w:p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E16AA7" w:rsidRPr="009751EB" w:rsidRDefault="00E16AA7" w:rsidP="00AD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4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6" w:type="dxa"/>
            <w:gridSpan w:val="2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9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4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16AA7" w:rsidRPr="009751EB" w:rsidTr="00727215">
        <w:tc>
          <w:tcPr>
            <w:tcW w:w="403" w:type="dxa"/>
          </w:tcPr>
          <w:p w:rsidR="00E16AA7" w:rsidRPr="009751EB" w:rsidRDefault="00E16AA7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AA7" w:rsidRPr="009751EB" w:rsidRDefault="00E16AA7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E16AA7" w:rsidRPr="009751EB" w:rsidRDefault="00E16AA7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на базе детских садов пунктов  консультативной и практической помощи детям дошкольного возраста, в том числе для детей с особыми образовательными потребностями (одаренные, дети с ограниченными возможностями здоровья) и их семьям</w:t>
            </w:r>
          </w:p>
        </w:tc>
        <w:tc>
          <w:tcPr>
            <w:tcW w:w="2157" w:type="dxa"/>
            <w:vMerge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E16AA7" w:rsidRPr="009751EB" w:rsidRDefault="00E16AA7" w:rsidP="00AD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ВБС</w:t>
            </w:r>
          </w:p>
        </w:tc>
        <w:tc>
          <w:tcPr>
            <w:tcW w:w="701" w:type="dxa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45</w:t>
            </w:r>
          </w:p>
        </w:tc>
        <w:tc>
          <w:tcPr>
            <w:tcW w:w="569" w:type="dxa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ВБС</w:t>
            </w:r>
          </w:p>
        </w:tc>
        <w:tc>
          <w:tcPr>
            <w:tcW w:w="714" w:type="dxa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80</w:t>
            </w:r>
          </w:p>
        </w:tc>
        <w:tc>
          <w:tcPr>
            <w:tcW w:w="709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ВБС</w:t>
            </w:r>
          </w:p>
        </w:tc>
        <w:tc>
          <w:tcPr>
            <w:tcW w:w="1560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16AA7" w:rsidRPr="009751EB" w:rsidTr="00727215">
        <w:tc>
          <w:tcPr>
            <w:tcW w:w="403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191" w:type="dxa"/>
          </w:tcPr>
          <w:p w:rsidR="00E16AA7" w:rsidRPr="009751EB" w:rsidRDefault="00E16AA7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мероприятий  с   детьми в т. ч.</w:t>
            </w:r>
          </w:p>
          <w:p w:rsidR="00E16AA7" w:rsidRPr="009751EB" w:rsidRDefault="00E16AA7" w:rsidP="00D45DF3">
            <w:pPr>
              <w:numPr>
                <w:ilvl w:val="1"/>
                <w:numId w:val="13"/>
              </w:numPr>
              <w:tabs>
                <w:tab w:val="num" w:pos="256"/>
              </w:tabs>
              <w:spacing w:after="0" w:line="240" w:lineRule="auto"/>
              <w:ind w:hanging="1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"Театр. Творчество. Дети</w:t>
            </w:r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  <w:p w:rsidR="00E16AA7" w:rsidRPr="009751EB" w:rsidRDefault="00E16AA7" w:rsidP="00D45DF3">
            <w:pPr>
              <w:numPr>
                <w:ilvl w:val="1"/>
                <w:numId w:val="13"/>
              </w:numPr>
              <w:tabs>
                <w:tab w:val="num" w:pos="256"/>
              </w:tabs>
              <w:spacing w:after="0" w:line="240" w:lineRule="auto"/>
              <w:ind w:hanging="1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"Весенняя капель";</w:t>
            </w:r>
          </w:p>
          <w:p w:rsidR="00E16AA7" w:rsidRPr="009751EB" w:rsidRDefault="00E16AA7" w:rsidP="00D45DF3">
            <w:pPr>
              <w:numPr>
                <w:ilvl w:val="1"/>
                <w:numId w:val="13"/>
              </w:numPr>
              <w:tabs>
                <w:tab w:val="num" w:pos="256"/>
              </w:tabs>
              <w:spacing w:after="0" w:line="240" w:lineRule="auto"/>
              <w:ind w:hanging="1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праздник;</w:t>
            </w:r>
          </w:p>
          <w:p w:rsidR="00E16AA7" w:rsidRPr="009751EB" w:rsidRDefault="00E16AA7" w:rsidP="00D45DF3">
            <w:pPr>
              <w:numPr>
                <w:ilvl w:val="1"/>
                <w:numId w:val="13"/>
              </w:numPr>
              <w:tabs>
                <w:tab w:val="num" w:pos="256"/>
              </w:tabs>
              <w:spacing w:after="0" w:line="240" w:lineRule="auto"/>
              <w:ind w:hanging="1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старты».</w:t>
            </w:r>
          </w:p>
        </w:tc>
        <w:tc>
          <w:tcPr>
            <w:tcW w:w="2157" w:type="dxa"/>
            <w:vMerge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9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E16AA7" w:rsidRPr="009751EB" w:rsidRDefault="00E16AA7" w:rsidP="00F7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2" w:type="dxa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16AA7" w:rsidRPr="009751EB" w:rsidRDefault="00E16AA7" w:rsidP="00F7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701" w:type="dxa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69" w:type="dxa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714" w:type="dxa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1560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16AA7" w:rsidRPr="009751EB" w:rsidTr="00727215">
        <w:tc>
          <w:tcPr>
            <w:tcW w:w="403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191" w:type="dxa"/>
          </w:tcPr>
          <w:p w:rsidR="00E16AA7" w:rsidRPr="009751EB" w:rsidRDefault="00E16AA7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методическое сопровождение образовательного процесса:</w:t>
            </w:r>
          </w:p>
          <w:p w:rsidR="00E16AA7" w:rsidRPr="009751EB" w:rsidRDefault="00E16AA7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МОУОКМПиС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рекомендаций по организации работы с детьми при внедрении новых форм дошкольного образования и рекомендаций  для родителей по вопросам воспитания и развития детей дошкольного возраста.</w:t>
            </w:r>
          </w:p>
        </w:tc>
        <w:tc>
          <w:tcPr>
            <w:tcW w:w="2157" w:type="dxa"/>
            <w:vMerge/>
          </w:tcPr>
          <w:p w:rsidR="00E16AA7" w:rsidRPr="009751EB" w:rsidRDefault="00E16AA7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9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E16AA7" w:rsidRPr="009751EB" w:rsidRDefault="00E16AA7" w:rsidP="00F7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2" w:type="dxa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E16AA7" w:rsidRPr="009751EB" w:rsidRDefault="00E16AA7" w:rsidP="00F7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16AA7" w:rsidRPr="009751EB" w:rsidTr="00727215">
        <w:trPr>
          <w:gridAfter w:val="1"/>
          <w:wAfter w:w="1560" w:type="dxa"/>
        </w:trPr>
        <w:tc>
          <w:tcPr>
            <w:tcW w:w="9910" w:type="dxa"/>
            <w:gridSpan w:val="5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МБ (местного бюджета)</w:t>
            </w:r>
          </w:p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ВБС (внебюджетных средств)</w: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714" w:type="dxa"/>
            <w:shd w:val="clear" w:color="auto" w:fill="auto"/>
          </w:tcPr>
          <w:p w:rsidR="00E16AA7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</w:p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E16AA7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16AA7" w:rsidRPr="009751EB" w:rsidTr="00727215">
        <w:trPr>
          <w:gridAfter w:val="1"/>
          <w:wAfter w:w="1560" w:type="dxa"/>
        </w:trPr>
        <w:tc>
          <w:tcPr>
            <w:tcW w:w="9910" w:type="dxa"/>
            <w:gridSpan w:val="5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ПО БЛОКУ:</w: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47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</w:t>
            </w:r>
          </w:p>
        </w:tc>
        <w:tc>
          <w:tcPr>
            <w:tcW w:w="714" w:type="dxa"/>
            <w:shd w:val="clear" w:color="auto" w:fill="auto"/>
          </w:tcPr>
          <w:p w:rsidR="00E16AA7" w:rsidRPr="009751EB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E16AA7" w:rsidRDefault="00E16AA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751EB" w:rsidRPr="009751EB" w:rsidRDefault="009751EB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C3E" w:rsidRPr="009751EB" w:rsidRDefault="00274C3E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1EB" w:rsidRPr="009751EB" w:rsidRDefault="009751EB" w:rsidP="009751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iCs/>
          <w:sz w:val="28"/>
          <w:szCs w:val="28"/>
        </w:rPr>
        <w:t>4.3.  Общее образование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916"/>
        <w:gridCol w:w="2160"/>
        <w:gridCol w:w="1440"/>
        <w:gridCol w:w="1024"/>
        <w:gridCol w:w="651"/>
        <w:gridCol w:w="15"/>
        <w:gridCol w:w="32"/>
        <w:gridCol w:w="535"/>
        <w:gridCol w:w="27"/>
        <w:gridCol w:w="651"/>
        <w:gridCol w:w="31"/>
        <w:gridCol w:w="38"/>
        <w:gridCol w:w="529"/>
        <w:gridCol w:w="11"/>
        <w:gridCol w:w="110"/>
        <w:gridCol w:w="588"/>
        <w:gridCol w:w="22"/>
        <w:gridCol w:w="110"/>
        <w:gridCol w:w="577"/>
        <w:gridCol w:w="1701"/>
      </w:tblGrid>
      <w:tr w:rsidR="009751EB" w:rsidRPr="009751EB" w:rsidTr="00727215">
        <w:tc>
          <w:tcPr>
            <w:tcW w:w="426" w:type="dxa"/>
            <w:vMerge w:val="restart"/>
            <w:vAlign w:val="center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6" w:type="dxa"/>
            <w:vMerge w:val="restart"/>
            <w:vAlign w:val="center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</w:tcPr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440" w:type="dxa"/>
            <w:vMerge w:val="restart"/>
          </w:tcPr>
          <w:p w:rsidR="009751EB" w:rsidRPr="009751EB" w:rsidRDefault="00AD2B36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Исполни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</w:t>
            </w:r>
          </w:p>
        </w:tc>
        <w:tc>
          <w:tcPr>
            <w:tcW w:w="1024" w:type="dxa"/>
            <w:vMerge w:val="restart"/>
          </w:tcPr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27" w:type="dxa"/>
            <w:gridSpan w:val="15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751EB" w:rsidRPr="009751EB" w:rsidRDefault="00B531BA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чания</w:t>
            </w:r>
          </w:p>
        </w:tc>
      </w:tr>
      <w:tr w:rsidR="00CA1DD7" w:rsidRPr="009751EB" w:rsidTr="00727215">
        <w:tc>
          <w:tcPr>
            <w:tcW w:w="426" w:type="dxa"/>
            <w:vMerge/>
          </w:tcPr>
          <w:p w:rsidR="00CA1DD7" w:rsidRPr="009751EB" w:rsidRDefault="00CA1DD7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5"/>
          </w:tcPr>
          <w:p w:rsidR="00CA1DD7" w:rsidRPr="009751EB" w:rsidRDefault="00CA1DD7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gridSpan w:val="6"/>
          </w:tcPr>
          <w:p w:rsidR="00CA1DD7" w:rsidRPr="009751EB" w:rsidRDefault="00CA1DD7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gridSpan w:val="4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Merge w:val="restart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A1DD7" w:rsidRPr="009751EB" w:rsidTr="00727215">
        <w:trPr>
          <w:cantSplit/>
          <w:trHeight w:val="1134"/>
        </w:trPr>
        <w:tc>
          <w:tcPr>
            <w:tcW w:w="426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4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Тыс</w:t>
            </w:r>
            <w:r w:rsidR="00B531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609" w:type="dxa"/>
            <w:gridSpan w:val="4"/>
            <w:shd w:val="clear" w:color="auto" w:fill="auto"/>
            <w:textDirection w:val="btLr"/>
          </w:tcPr>
          <w:p w:rsidR="00CA1DD7" w:rsidRPr="009751EB" w:rsidRDefault="00CA1DD7" w:rsidP="009751EB">
            <w:pPr>
              <w:spacing w:after="0" w:line="240" w:lineRule="auto"/>
              <w:ind w:right="-108" w:hanging="21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650" w:type="dxa"/>
            <w:gridSpan w:val="3"/>
            <w:shd w:val="clear" w:color="auto" w:fill="auto"/>
            <w:textDirection w:val="btLr"/>
          </w:tcPr>
          <w:p w:rsidR="00CA1DD7" w:rsidRPr="009751EB" w:rsidRDefault="00CA1DD7" w:rsidP="009751EB">
            <w:pPr>
              <w:spacing w:after="0" w:line="240" w:lineRule="auto"/>
              <w:ind w:right="-38" w:hanging="17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CA1DD7" w:rsidRPr="009751EB" w:rsidRDefault="00CA1DD7" w:rsidP="009751E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Источник </w:t>
            </w:r>
          </w:p>
        </w:tc>
        <w:tc>
          <w:tcPr>
            <w:tcW w:w="1701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A1DD7" w:rsidRPr="009751EB" w:rsidTr="00727215">
        <w:trPr>
          <w:trHeight w:val="2679"/>
        </w:trPr>
        <w:tc>
          <w:tcPr>
            <w:tcW w:w="426" w:type="dxa"/>
          </w:tcPr>
          <w:p w:rsidR="00CA1DD7" w:rsidRPr="009751EB" w:rsidRDefault="00CA1DD7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DD7" w:rsidRPr="009751EB" w:rsidRDefault="00CA1DD7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CA1DD7" w:rsidRPr="009751EB" w:rsidRDefault="00CA1DD7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перехода общеобразовательных учреждений на работу по  реализации </w:t>
            </w:r>
            <w:r w:rsidR="00B2170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ГОС:</w:t>
            </w:r>
          </w:p>
          <w:p w:rsidR="00CA1DD7" w:rsidRPr="009751EB" w:rsidRDefault="00CA1DD7" w:rsidP="00D45DF3">
            <w:pPr>
              <w:numPr>
                <w:ilvl w:val="1"/>
                <w:numId w:val="15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заказа на переподготовку  педагогических кадров; </w:t>
            </w:r>
          </w:p>
          <w:p w:rsidR="00CA1DD7" w:rsidRPr="009751EB" w:rsidRDefault="00CA1DD7" w:rsidP="00D45DF3">
            <w:pPr>
              <w:numPr>
                <w:ilvl w:val="1"/>
                <w:numId w:val="15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технологизация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образования; организационная и методическая поддержка внедрения новых образовательных технологий;</w:t>
            </w:r>
          </w:p>
          <w:p w:rsidR="00CA1DD7" w:rsidRPr="009751EB" w:rsidRDefault="00CA1DD7" w:rsidP="00D45DF3">
            <w:pPr>
              <w:numPr>
                <w:ilvl w:val="1"/>
                <w:numId w:val="15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сети учреждений, реализующих программы общего образования;  развитие форм обучения детей с ограниченными возможностями здоровья, форм обучения экстернат и вечернего (сменного) образования.</w:t>
            </w:r>
          </w:p>
          <w:p w:rsidR="00CA1DD7" w:rsidRPr="009751EB" w:rsidRDefault="00CA1DD7" w:rsidP="00D45DF3">
            <w:pPr>
              <w:numPr>
                <w:ilvl w:val="1"/>
                <w:numId w:val="15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 по обмену опытом работы; </w:t>
            </w:r>
          </w:p>
          <w:p w:rsidR="00CA1DD7" w:rsidRPr="009751EB" w:rsidRDefault="00CA1DD7" w:rsidP="00D45DF3">
            <w:pPr>
              <w:numPr>
                <w:ilvl w:val="1"/>
                <w:numId w:val="15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учебно-материальной базы преподавания учебных предметов.</w:t>
            </w:r>
          </w:p>
        </w:tc>
        <w:tc>
          <w:tcPr>
            <w:tcW w:w="2160" w:type="dxa"/>
            <w:vMerge w:val="restart"/>
          </w:tcPr>
          <w:p w:rsidR="00CA1DD7" w:rsidRPr="009751EB" w:rsidRDefault="00CA1DD7" w:rsidP="00D45DF3">
            <w:pPr>
              <w:numPr>
                <w:ilvl w:val="0"/>
                <w:numId w:val="14"/>
              </w:numPr>
              <w:tabs>
                <w:tab w:val="left" w:pos="72"/>
                <w:tab w:val="left" w:pos="14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качества общего образования;</w:t>
            </w:r>
          </w:p>
          <w:p w:rsidR="00CA1DD7" w:rsidRPr="009751EB" w:rsidRDefault="00CA1DD7" w:rsidP="00D45DF3">
            <w:pPr>
              <w:numPr>
                <w:ilvl w:val="0"/>
                <w:numId w:val="14"/>
              </w:numPr>
              <w:tabs>
                <w:tab w:val="left" w:pos="72"/>
                <w:tab w:val="left" w:pos="14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обязательное освоение учащимися </w:t>
            </w:r>
            <w:r w:rsidR="00B21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образовательного стандарта;</w:t>
            </w:r>
          </w:p>
          <w:p w:rsidR="00CA1DD7" w:rsidRPr="009751EB" w:rsidRDefault="00CA1DD7" w:rsidP="00D45DF3">
            <w:pPr>
              <w:numPr>
                <w:ilvl w:val="0"/>
                <w:numId w:val="14"/>
              </w:numPr>
              <w:tabs>
                <w:tab w:val="left" w:pos="72"/>
                <w:tab w:val="left" w:pos="14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выпускниками государственного образовательного стандарта на выбранном ими уровне, получение ими среднего (полного) общего образования в </w:t>
            </w:r>
            <w:r w:rsidR="00B2170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их профессиональ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интересами и намерениями  в отношении продолжения образования;</w:t>
            </w:r>
          </w:p>
          <w:p w:rsidR="00CA1DD7" w:rsidRPr="009751EB" w:rsidRDefault="00CA1DD7" w:rsidP="00D45DF3">
            <w:pPr>
              <w:numPr>
                <w:ilvl w:val="0"/>
                <w:numId w:val="14"/>
              </w:numPr>
              <w:tabs>
                <w:tab w:val="left" w:pos="72"/>
                <w:tab w:val="left" w:pos="14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познавательных интересов обучающихся в различных областях деятельности человека;</w:t>
            </w:r>
          </w:p>
          <w:p w:rsidR="00CA1DD7" w:rsidRPr="009751EB" w:rsidRDefault="00CA1DD7" w:rsidP="00D45DF3">
            <w:pPr>
              <w:numPr>
                <w:ilvl w:val="0"/>
                <w:numId w:val="14"/>
              </w:numPr>
              <w:tabs>
                <w:tab w:val="left" w:pos="72"/>
                <w:tab w:val="left" w:pos="14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функциональной грамотности 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обучающихся, их социальная адаптация;</w:t>
            </w:r>
          </w:p>
          <w:p w:rsidR="00CA1DD7" w:rsidRPr="009751EB" w:rsidRDefault="00CA1DD7" w:rsidP="00D45DF3">
            <w:pPr>
              <w:numPr>
                <w:ilvl w:val="0"/>
                <w:numId w:val="14"/>
              </w:numPr>
              <w:tabs>
                <w:tab w:val="left" w:pos="72"/>
                <w:tab w:val="left" w:pos="14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выпускников основной школы положительной мотивации к тому или иному профилю;</w:t>
            </w:r>
          </w:p>
          <w:p w:rsidR="00CA1DD7" w:rsidRPr="009751EB" w:rsidRDefault="00CA1DD7" w:rsidP="00D45DF3">
            <w:pPr>
              <w:numPr>
                <w:ilvl w:val="0"/>
                <w:numId w:val="14"/>
              </w:numPr>
              <w:tabs>
                <w:tab w:val="left" w:pos="72"/>
                <w:tab w:val="left" w:pos="14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«академической мобильности» (готовности выбирать для себя дальнейшую индивидуальную образовательную траекторию) выпускников 9х  классов;</w:t>
            </w:r>
          </w:p>
          <w:p w:rsidR="00CA1DD7" w:rsidRPr="009751EB" w:rsidRDefault="00CA1DD7" w:rsidP="00D45DF3">
            <w:pPr>
              <w:numPr>
                <w:ilvl w:val="0"/>
                <w:numId w:val="14"/>
              </w:numPr>
              <w:tabs>
                <w:tab w:val="left" w:pos="72"/>
                <w:tab w:val="left" w:pos="14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на оптимальные  педагогические технологии, методы и средства обучения.</w:t>
            </w:r>
          </w:p>
        </w:tc>
        <w:tc>
          <w:tcPr>
            <w:tcW w:w="1440" w:type="dxa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МОУО</w:t>
            </w:r>
          </w:p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1024" w:type="dxa"/>
          </w:tcPr>
          <w:p w:rsidR="00CA1DD7" w:rsidRPr="009751EB" w:rsidRDefault="00CA1DD7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CA1DD7" w:rsidRPr="009751EB" w:rsidRDefault="0061046E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A1DD7" w:rsidRPr="009751EB" w:rsidRDefault="0061046E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A1DD7" w:rsidRPr="009751EB" w:rsidRDefault="0061046E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A1DD7" w:rsidRPr="009751EB" w:rsidRDefault="0061046E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A1DD7" w:rsidRPr="009751EB" w:rsidRDefault="0061046E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A1DD7" w:rsidRPr="009751EB" w:rsidRDefault="0061046E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751EB" w:rsidRPr="009751EB" w:rsidTr="00727215">
        <w:tc>
          <w:tcPr>
            <w:tcW w:w="426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916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по изучению и освоению педагогическими работниками учреждений, реализующих программы общего образования, с  федеральным  государственным образовательным стандартом общего образования (организация работы инициативных групп  по проведению сравнительного анализа федерального компонента государственного стандарта общего образования и рабочих программ педагогов)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1024" w:type="dxa"/>
          </w:tcPr>
          <w:p w:rsidR="009751EB" w:rsidRPr="009751EB" w:rsidRDefault="009751EB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7" w:type="dxa"/>
            <w:gridSpan w:val="15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751EB" w:rsidRPr="009751EB" w:rsidTr="00727215">
        <w:tc>
          <w:tcPr>
            <w:tcW w:w="426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916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механизмов использования в муниципальной системе образования города результатов работы по совершенствованию содержания образования, полученных на муниципальных экспериментальных площадках по наработке нового содержания образования.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1024" w:type="dxa"/>
          </w:tcPr>
          <w:p w:rsidR="009751EB" w:rsidRPr="009751EB" w:rsidRDefault="009751EB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7" w:type="dxa"/>
            <w:gridSpan w:val="15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751EB" w:rsidRPr="009751EB" w:rsidTr="00727215">
        <w:tc>
          <w:tcPr>
            <w:tcW w:w="426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916" w:type="dxa"/>
          </w:tcPr>
          <w:p w:rsidR="009751EB" w:rsidRPr="009751EB" w:rsidRDefault="00C6682A" w:rsidP="00C6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и методическое 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перехода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1024" w:type="dxa"/>
          </w:tcPr>
          <w:p w:rsidR="009751EB" w:rsidRPr="009751EB" w:rsidRDefault="009751EB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7" w:type="dxa"/>
            <w:gridSpan w:val="15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A1DD7" w:rsidRPr="009751EB" w:rsidTr="00727215">
        <w:tc>
          <w:tcPr>
            <w:tcW w:w="426" w:type="dxa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916" w:type="dxa"/>
          </w:tcPr>
          <w:p w:rsidR="00CA1DD7" w:rsidRPr="009751EB" w:rsidRDefault="00CA1DD7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Организационное и методическое 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сопровождение перехода на 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предпрофильную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подготовку  учащихся 9х   классов  и профильное обучение  на старшей ступени образования: </w:t>
            </w:r>
          </w:p>
          <w:p w:rsidR="00CA1DD7" w:rsidRPr="009751EB" w:rsidRDefault="00CA1DD7" w:rsidP="00D45DF3">
            <w:pPr>
              <w:numPr>
                <w:ilvl w:val="0"/>
                <w:numId w:val="16"/>
              </w:numPr>
              <w:tabs>
                <w:tab w:val="num" w:pos="7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запросов будущих 9-классников  на  курсы по выбору; </w:t>
            </w:r>
          </w:p>
          <w:p w:rsidR="00CA1DD7" w:rsidRPr="009751EB" w:rsidRDefault="00CA1DD7" w:rsidP="00D45DF3">
            <w:pPr>
              <w:numPr>
                <w:ilvl w:val="0"/>
                <w:numId w:val="16"/>
              </w:numPr>
              <w:tabs>
                <w:tab w:val="num" w:pos="7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образовательными учреждениями начального, среднего и высшего профессионального образования;</w:t>
            </w:r>
          </w:p>
          <w:p w:rsidR="00CA1DD7" w:rsidRPr="009751EB" w:rsidRDefault="00CA1DD7" w:rsidP="00D45DF3">
            <w:pPr>
              <w:numPr>
                <w:ilvl w:val="0"/>
                <w:numId w:val="16"/>
              </w:numPr>
              <w:tabs>
                <w:tab w:val="num" w:pos="7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 запросов  учащихся 9х классов  и их родителей на организацию обучения  на старшей ступени  по  конкретным профилям; </w:t>
            </w:r>
          </w:p>
          <w:p w:rsidR="00CA1DD7" w:rsidRPr="009751EB" w:rsidRDefault="00CA1DD7" w:rsidP="00D45DF3">
            <w:pPr>
              <w:numPr>
                <w:ilvl w:val="0"/>
                <w:numId w:val="16"/>
              </w:numPr>
              <w:tabs>
                <w:tab w:val="num" w:pos="7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анализ соотношения   запросов, возможностей  муниципальной системы образования и потребностей учреждений высшего и среднего профессионального образования; </w:t>
            </w:r>
          </w:p>
          <w:p w:rsidR="00CA1DD7" w:rsidRPr="009751EB" w:rsidRDefault="00CA1DD7" w:rsidP="00D45DF3">
            <w:pPr>
              <w:numPr>
                <w:ilvl w:val="0"/>
                <w:numId w:val="16"/>
              </w:numPr>
              <w:tabs>
                <w:tab w:val="num" w:pos="7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модели сетевого взаимодействия для поддержки профильного обучения старшеклассников; </w:t>
            </w:r>
          </w:p>
          <w:p w:rsidR="00CA1DD7" w:rsidRPr="009751EB" w:rsidRDefault="00CA1DD7" w:rsidP="00D45DF3">
            <w:pPr>
              <w:numPr>
                <w:ilvl w:val="0"/>
                <w:numId w:val="16"/>
              </w:numPr>
              <w:tabs>
                <w:tab w:val="num" w:pos="7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системы учёта интегральной накопительной оценки (индивидуальный портфель учебных достижений - «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») при зачислении учащихся в 10-е профильные классы; </w:t>
            </w:r>
          </w:p>
          <w:p w:rsidR="00CA1DD7" w:rsidRPr="009751EB" w:rsidRDefault="00CA1DD7" w:rsidP="00D45DF3">
            <w:pPr>
              <w:numPr>
                <w:ilvl w:val="0"/>
                <w:numId w:val="16"/>
              </w:numPr>
              <w:tabs>
                <w:tab w:val="num" w:pos="7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и организационное обеспечение курсовой переподготовки кадров для работы в профильных классах; </w:t>
            </w:r>
          </w:p>
          <w:p w:rsidR="00CA1DD7" w:rsidRPr="009751EB" w:rsidRDefault="00CA1DD7" w:rsidP="00D45DF3">
            <w:pPr>
              <w:numPr>
                <w:ilvl w:val="0"/>
                <w:numId w:val="16"/>
              </w:numPr>
              <w:tabs>
                <w:tab w:val="num" w:pos="7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информационно-просветительской работы с родителями по вопросам 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учащихся 9х классов и профильного обучения на старшей ступени общего образования;</w:t>
            </w:r>
          </w:p>
          <w:p w:rsidR="00CA1DD7" w:rsidRPr="009751EB" w:rsidRDefault="00CA1DD7" w:rsidP="00D45DF3">
            <w:pPr>
              <w:numPr>
                <w:ilvl w:val="0"/>
                <w:numId w:val="16"/>
              </w:numPr>
              <w:tabs>
                <w:tab w:val="num" w:pos="7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педагогов для реализации профильного обучения (курсы повышения квалификации);</w:t>
            </w:r>
          </w:p>
          <w:p w:rsidR="00CA1DD7" w:rsidRPr="009751EB" w:rsidRDefault="00CA1DD7" w:rsidP="00D45DF3">
            <w:pPr>
              <w:numPr>
                <w:ilvl w:val="0"/>
                <w:numId w:val="16"/>
              </w:numPr>
              <w:tabs>
                <w:tab w:val="num" w:pos="7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организационное, информационно-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технологическое, экспертное и методическое сопровождение ГИА- 9, обеспечивающей 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профилизацию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старшей ступени.</w:t>
            </w:r>
          </w:p>
        </w:tc>
        <w:tc>
          <w:tcPr>
            <w:tcW w:w="2160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КМПиС</w:t>
            </w:r>
            <w:proofErr w:type="spellEnd"/>
          </w:p>
        </w:tc>
        <w:tc>
          <w:tcPr>
            <w:tcW w:w="1024" w:type="dxa"/>
          </w:tcPr>
          <w:p w:rsidR="00CA1DD7" w:rsidRPr="009751EB" w:rsidRDefault="00CA1DD7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201</w:t>
            </w:r>
            <w:r w:rsidR="00C668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98" w:type="dxa"/>
            <w:gridSpan w:val="3"/>
            <w:shd w:val="clear" w:color="auto" w:fill="auto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shd w:val="clear" w:color="auto" w:fill="auto"/>
          </w:tcPr>
          <w:p w:rsidR="00CA1DD7" w:rsidRPr="009751EB" w:rsidRDefault="00CA1DD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4"/>
            <w:shd w:val="clear" w:color="auto" w:fill="auto"/>
          </w:tcPr>
          <w:p w:rsidR="00CA1DD7" w:rsidRPr="009751EB" w:rsidRDefault="00CA1DD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CA1DD7" w:rsidRPr="009751EB" w:rsidRDefault="00CA1DD7" w:rsidP="00CA1D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shd w:val="clear" w:color="auto" w:fill="auto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751EB" w:rsidRPr="009751EB" w:rsidTr="00727215">
        <w:tc>
          <w:tcPr>
            <w:tcW w:w="426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4916" w:type="dxa"/>
          </w:tcPr>
          <w:p w:rsidR="009751EB" w:rsidRPr="009751EB" w:rsidRDefault="009751EB" w:rsidP="00C6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и методическое сопровождение ЕГЭ.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1024" w:type="dxa"/>
          </w:tcPr>
          <w:p w:rsidR="009751EB" w:rsidRPr="009751EB" w:rsidRDefault="009751EB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7" w:type="dxa"/>
            <w:gridSpan w:val="15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751EB" w:rsidRPr="009751EB" w:rsidTr="00727215">
        <w:tc>
          <w:tcPr>
            <w:tcW w:w="426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916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нормативную правовую базу функционирования общеобразовательных учреждений 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751EB" w:rsidRPr="009751EB" w:rsidRDefault="00D96403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 ОУ</w:t>
            </w:r>
          </w:p>
        </w:tc>
        <w:tc>
          <w:tcPr>
            <w:tcW w:w="1024" w:type="dxa"/>
          </w:tcPr>
          <w:p w:rsidR="009751EB" w:rsidRPr="009751EB" w:rsidRDefault="009751EB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7" w:type="dxa"/>
            <w:gridSpan w:val="15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A1DD7" w:rsidRPr="009751EB" w:rsidTr="00727215">
        <w:trPr>
          <w:gridAfter w:val="1"/>
          <w:wAfter w:w="1701" w:type="dxa"/>
        </w:trPr>
        <w:tc>
          <w:tcPr>
            <w:tcW w:w="426" w:type="dxa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40" w:type="dxa"/>
            <w:gridSpan w:val="4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МБ (местного бюджета):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CA1DD7" w:rsidRPr="009751EB" w:rsidRDefault="00F651D2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CA1DD7" w:rsidRPr="009751EB" w:rsidRDefault="00F651D2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07" w:type="dxa"/>
            <w:gridSpan w:val="5"/>
            <w:shd w:val="clear" w:color="auto" w:fill="auto"/>
          </w:tcPr>
          <w:p w:rsidR="00CA1DD7" w:rsidRPr="009751EB" w:rsidRDefault="00F651D2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CA1DD7" w:rsidRPr="009751EB" w:rsidTr="00727215">
        <w:trPr>
          <w:gridAfter w:val="1"/>
          <w:wAfter w:w="1701" w:type="dxa"/>
        </w:trPr>
        <w:tc>
          <w:tcPr>
            <w:tcW w:w="426" w:type="dxa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40" w:type="dxa"/>
            <w:gridSpan w:val="4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по блоку: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CA1DD7" w:rsidRPr="009751EB" w:rsidRDefault="00F651D2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CA1DD7" w:rsidRPr="009751EB" w:rsidRDefault="00F651D2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07" w:type="dxa"/>
            <w:gridSpan w:val="5"/>
            <w:shd w:val="clear" w:color="auto" w:fill="auto"/>
          </w:tcPr>
          <w:p w:rsidR="00CA1DD7" w:rsidRPr="009751EB" w:rsidRDefault="00F651D2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</w:tbl>
    <w:p w:rsidR="00274C3E" w:rsidRDefault="00274C3E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C3E" w:rsidRPr="009751EB" w:rsidRDefault="00274C3E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1EB" w:rsidRPr="009751EB" w:rsidRDefault="009751EB" w:rsidP="009751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iCs/>
          <w:sz w:val="28"/>
          <w:szCs w:val="28"/>
        </w:rPr>
        <w:t>4.4. Дополнительное образование детей.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860"/>
        <w:gridCol w:w="2160"/>
        <w:gridCol w:w="1440"/>
        <w:gridCol w:w="900"/>
        <w:gridCol w:w="518"/>
        <w:gridCol w:w="162"/>
        <w:gridCol w:w="40"/>
        <w:gridCol w:w="540"/>
        <w:gridCol w:w="12"/>
        <w:gridCol w:w="168"/>
        <w:gridCol w:w="500"/>
        <w:gridCol w:w="40"/>
        <w:gridCol w:w="180"/>
        <w:gridCol w:w="529"/>
        <w:gridCol w:w="11"/>
        <w:gridCol w:w="38"/>
        <w:gridCol w:w="572"/>
        <w:gridCol w:w="88"/>
        <w:gridCol w:w="60"/>
        <w:gridCol w:w="649"/>
        <w:gridCol w:w="1701"/>
      </w:tblGrid>
      <w:tr w:rsidR="009751EB" w:rsidRPr="009751EB" w:rsidTr="00727215">
        <w:tc>
          <w:tcPr>
            <w:tcW w:w="426" w:type="dxa"/>
            <w:vMerge w:val="restart"/>
            <w:vAlign w:val="center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  <w:vAlign w:val="center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</w:tcPr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440" w:type="dxa"/>
            <w:vMerge w:val="restart"/>
          </w:tcPr>
          <w:p w:rsidR="009751EB" w:rsidRPr="009751EB" w:rsidRDefault="00AD2B36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Исполни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</w:t>
            </w:r>
          </w:p>
        </w:tc>
        <w:tc>
          <w:tcPr>
            <w:tcW w:w="900" w:type="dxa"/>
            <w:vMerge w:val="restart"/>
          </w:tcPr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07" w:type="dxa"/>
            <w:gridSpan w:val="16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701" w:type="dxa"/>
          </w:tcPr>
          <w:p w:rsidR="009751EB" w:rsidRPr="009751EB" w:rsidRDefault="009751EB" w:rsidP="00CA1D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Примечания</w:t>
            </w:r>
          </w:p>
        </w:tc>
      </w:tr>
      <w:tr w:rsidR="00CA1DD7" w:rsidRPr="009751EB" w:rsidTr="00727215">
        <w:tc>
          <w:tcPr>
            <w:tcW w:w="426" w:type="dxa"/>
            <w:vMerge/>
          </w:tcPr>
          <w:p w:rsidR="00CA1DD7" w:rsidRPr="009751EB" w:rsidRDefault="00CA1DD7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  <w:gridSpan w:val="6"/>
          </w:tcPr>
          <w:p w:rsidR="00CA1DD7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98" w:type="dxa"/>
            <w:gridSpan w:val="6"/>
          </w:tcPr>
          <w:p w:rsidR="00CA1DD7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69" w:type="dxa"/>
            <w:gridSpan w:val="4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Merge w:val="restart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1DD7" w:rsidRPr="009751EB" w:rsidTr="00727215">
        <w:trPr>
          <w:cantSplit/>
          <w:trHeight w:val="1134"/>
        </w:trPr>
        <w:tc>
          <w:tcPr>
            <w:tcW w:w="426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CA1DD7" w:rsidRPr="009751EB" w:rsidRDefault="00CA1DD7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Тыс</w:t>
            </w:r>
            <w:proofErr w:type="spellEnd"/>
            <w:proofErr w:type="gramEnd"/>
          </w:p>
          <w:p w:rsidR="00CA1DD7" w:rsidRPr="009751EB" w:rsidRDefault="00CA1DD7" w:rsidP="009751EB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760" w:type="dxa"/>
            <w:gridSpan w:val="4"/>
            <w:shd w:val="clear" w:color="auto" w:fill="auto"/>
            <w:textDirection w:val="btLr"/>
          </w:tcPr>
          <w:p w:rsidR="00CA1DD7" w:rsidRPr="009751EB" w:rsidRDefault="00CA1DD7" w:rsidP="009751EB">
            <w:pPr>
              <w:spacing w:after="0" w:line="240" w:lineRule="auto"/>
              <w:ind w:right="-108" w:hanging="21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Тыс</w:t>
            </w:r>
            <w:proofErr w:type="spellEnd"/>
            <w:proofErr w:type="gramEnd"/>
          </w:p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578" w:type="dxa"/>
            <w:gridSpan w:val="3"/>
            <w:shd w:val="clear" w:color="auto" w:fill="auto"/>
            <w:textDirection w:val="btLr"/>
          </w:tcPr>
          <w:p w:rsidR="00CA1DD7" w:rsidRPr="009751EB" w:rsidRDefault="00CA1DD7" w:rsidP="009751EB">
            <w:pPr>
              <w:spacing w:after="0" w:line="240" w:lineRule="auto"/>
              <w:ind w:right="-38" w:hanging="17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649" w:type="dxa"/>
            <w:shd w:val="clear" w:color="auto" w:fill="auto"/>
            <w:textDirection w:val="btLr"/>
          </w:tcPr>
          <w:p w:rsidR="00CA1DD7" w:rsidRPr="009751EB" w:rsidRDefault="00CA1DD7" w:rsidP="009751E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  <w:p w:rsidR="00CA1DD7" w:rsidRPr="009751EB" w:rsidRDefault="00CA1DD7" w:rsidP="009751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DD7" w:rsidRPr="009751EB" w:rsidRDefault="00CA1DD7" w:rsidP="009751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727215">
        <w:tc>
          <w:tcPr>
            <w:tcW w:w="426" w:type="dxa"/>
          </w:tcPr>
          <w:p w:rsidR="009751EB" w:rsidRPr="009751EB" w:rsidRDefault="00022FE8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мониторинговых исследований состояния и результатов деятельности системы дополнительного  образования детей.</w:t>
            </w:r>
          </w:p>
        </w:tc>
        <w:tc>
          <w:tcPr>
            <w:tcW w:w="2160" w:type="dxa"/>
            <w:vMerge w:val="restart"/>
          </w:tcPr>
          <w:p w:rsidR="009751EB" w:rsidRPr="009751EB" w:rsidRDefault="009751EB" w:rsidP="00D45DF3">
            <w:pPr>
              <w:numPr>
                <w:ilvl w:val="0"/>
                <w:numId w:val="4"/>
              </w:numPr>
              <w:tabs>
                <w:tab w:val="left" w:pos="72"/>
                <w:tab w:val="left" w:pos="14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системы дополнительного образования детей;</w:t>
            </w:r>
          </w:p>
          <w:p w:rsidR="009751EB" w:rsidRPr="009751EB" w:rsidRDefault="009751EB" w:rsidP="00D45DF3">
            <w:pPr>
              <w:numPr>
                <w:ilvl w:val="0"/>
                <w:numId w:val="4"/>
              </w:numPr>
              <w:tabs>
                <w:tab w:val="left" w:pos="72"/>
                <w:tab w:val="left" w:pos="1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нового качества дополнительного образования детей, расширение многообразия  образовательных программ и услуг, спектра направлений деятельности детских 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объединений по интересам (включая направления техническое, экологическое и работы с семьей);</w:t>
            </w:r>
          </w:p>
          <w:p w:rsidR="009751EB" w:rsidRPr="009751EB" w:rsidRDefault="009751EB" w:rsidP="00D45DF3">
            <w:pPr>
              <w:numPr>
                <w:ilvl w:val="0"/>
                <w:numId w:val="4"/>
              </w:numPr>
              <w:tabs>
                <w:tab w:val="left" w:pos="72"/>
                <w:tab w:val="left" w:pos="14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основного и дополнительного образования детей,  позволяющая обеспечить непрерывное  образование детей и его преемственность;</w:t>
            </w:r>
          </w:p>
          <w:p w:rsidR="009751EB" w:rsidRPr="009751EB" w:rsidRDefault="009751EB" w:rsidP="00D45DF3">
            <w:pPr>
              <w:numPr>
                <w:ilvl w:val="0"/>
                <w:numId w:val="4"/>
              </w:numPr>
              <w:tabs>
                <w:tab w:val="left" w:pos="72"/>
                <w:tab w:val="left" w:pos="14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удовлетворения запросов учащихся, родителей в дополнительных об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разовательных услугах,     организованном досуге в  системе  школьного  и внешкольного дополнительного образования вне зависимости от места проживания;</w:t>
            </w:r>
          </w:p>
          <w:p w:rsidR="009751EB" w:rsidRPr="009751EB" w:rsidRDefault="009751EB" w:rsidP="00D45DF3">
            <w:pPr>
              <w:numPr>
                <w:ilvl w:val="0"/>
                <w:numId w:val="4"/>
              </w:numPr>
              <w:tabs>
                <w:tab w:val="left" w:pos="72"/>
                <w:tab w:val="left" w:pos="1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функционального содержания, 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 и методов деятельности учреждений и структур дополнительного образования детей в соответствие с потребностями рынка образовательных ус</w:t>
            </w:r>
            <w:r w:rsidR="003247F6">
              <w:rPr>
                <w:rFonts w:ascii="Times New Roman" w:eastAsia="Times New Roman" w:hAnsi="Times New Roman" w:cs="Times New Roman"/>
                <w:sz w:val="24"/>
                <w:szCs w:val="24"/>
              </w:rPr>
              <w:t>луг, с действующим законодатель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ством;</w:t>
            </w:r>
          </w:p>
          <w:p w:rsidR="009751EB" w:rsidRPr="009751EB" w:rsidRDefault="003247F6" w:rsidP="00D45DF3">
            <w:pPr>
              <w:numPr>
                <w:ilvl w:val="0"/>
                <w:numId w:val="4"/>
              </w:numPr>
              <w:tabs>
                <w:tab w:val="left" w:pos="72"/>
                <w:tab w:val="left" w:pos="1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информацион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ного, научн</w:t>
            </w:r>
            <w:proofErr w:type="gramStart"/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методического, материально- технического обеспечения системы дополнительного образования детей.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9751EB" w:rsidRPr="009751EB" w:rsidRDefault="009751EB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107" w:type="dxa"/>
            <w:gridSpan w:val="16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727215">
        <w:tc>
          <w:tcPr>
            <w:tcW w:w="426" w:type="dxa"/>
          </w:tcPr>
          <w:p w:rsidR="009751EB" w:rsidRPr="009751EB" w:rsidRDefault="00022FE8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9751EB" w:rsidRPr="009751EB" w:rsidRDefault="009751EB" w:rsidP="009751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имеющихся и перспективных образовательных  потребностей детей и (или) их родителей (законных представителей).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9751EB" w:rsidRPr="009751EB" w:rsidRDefault="009751EB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107" w:type="dxa"/>
            <w:gridSpan w:val="16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727215">
        <w:tc>
          <w:tcPr>
            <w:tcW w:w="426" w:type="dxa"/>
          </w:tcPr>
          <w:p w:rsidR="009751EB" w:rsidRPr="009751EB" w:rsidRDefault="00022FE8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9751EB" w:rsidRPr="009751EB" w:rsidRDefault="009751EB" w:rsidP="009751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новых структур и  детских объединений по интересам в муниципальных учреждениях образования.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9751EB" w:rsidRPr="009751EB" w:rsidRDefault="009751EB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107" w:type="dxa"/>
            <w:gridSpan w:val="16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727215">
        <w:tc>
          <w:tcPr>
            <w:tcW w:w="426" w:type="dxa"/>
          </w:tcPr>
          <w:p w:rsidR="009751EB" w:rsidRPr="009751EB" w:rsidRDefault="00022FE8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9751EB" w:rsidRPr="009751EB" w:rsidRDefault="009751EB" w:rsidP="009751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профильных  детских оздоровительных лагерей  (смен) для детей, занимающихся в учреждениях дополнительного образования детей.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751EB" w:rsidRPr="009751EB" w:rsidRDefault="00022FE8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дители ОУ</w:t>
            </w:r>
          </w:p>
        </w:tc>
        <w:tc>
          <w:tcPr>
            <w:tcW w:w="900" w:type="dxa"/>
          </w:tcPr>
          <w:p w:rsidR="009751EB" w:rsidRPr="009751EB" w:rsidRDefault="009751EB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107" w:type="dxa"/>
            <w:gridSpan w:val="16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727215">
        <w:tc>
          <w:tcPr>
            <w:tcW w:w="426" w:type="dxa"/>
          </w:tcPr>
          <w:p w:rsidR="009751EB" w:rsidRPr="009751EB" w:rsidRDefault="00022FE8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9751EB" w:rsidRPr="009751EB" w:rsidRDefault="009751EB" w:rsidP="009751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внедрение:</w:t>
            </w:r>
          </w:p>
          <w:p w:rsidR="009751EB" w:rsidRPr="009751EB" w:rsidRDefault="009751EB" w:rsidP="00D45DF3">
            <w:pPr>
              <w:numPr>
                <w:ilvl w:val="0"/>
                <w:numId w:val="17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программ и образовательных услуг по профильной 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подготовке  школьников (кружки технической направленности, работа по краеведению);</w:t>
            </w:r>
          </w:p>
          <w:p w:rsidR="009751EB" w:rsidRPr="009751EB" w:rsidRDefault="009751EB" w:rsidP="00D45DF3">
            <w:pPr>
              <w:numPr>
                <w:ilvl w:val="0"/>
                <w:numId w:val="17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учета интегральной накопительной оценки дополнительного образования детей (индивидуального портфеля учебных достижений - «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»);</w:t>
            </w:r>
          </w:p>
          <w:p w:rsidR="009751EB" w:rsidRPr="009751EB" w:rsidRDefault="009751EB" w:rsidP="00D45DF3">
            <w:pPr>
              <w:numPr>
                <w:ilvl w:val="0"/>
                <w:numId w:val="17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коррекционных и реабилитационных программ  дополнительного образования социально - педагогической направленности для детей, имеющих проблемы в умственном, физическом  развитии и  социальной адаптации;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751EB" w:rsidRPr="009751EB" w:rsidRDefault="00022FE8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дители ОУ</w:t>
            </w:r>
          </w:p>
        </w:tc>
        <w:tc>
          <w:tcPr>
            <w:tcW w:w="900" w:type="dxa"/>
          </w:tcPr>
          <w:p w:rsidR="009751EB" w:rsidRPr="009751EB" w:rsidRDefault="009751EB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107" w:type="dxa"/>
            <w:gridSpan w:val="16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727215">
        <w:tc>
          <w:tcPr>
            <w:tcW w:w="426" w:type="dxa"/>
          </w:tcPr>
          <w:p w:rsidR="009751EB" w:rsidRPr="009751EB" w:rsidRDefault="00454FA8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4860" w:type="dxa"/>
          </w:tcPr>
          <w:p w:rsidR="009751EB" w:rsidRPr="009751EB" w:rsidRDefault="009751EB" w:rsidP="009751EB">
            <w:pPr>
              <w:tabs>
                <w:tab w:val="num" w:pos="44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временных целевых групп и творческих коллективов для обеспечения инновационной деятельности в системе дополнительного образования детей.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751EB" w:rsidRPr="009751EB" w:rsidRDefault="00022FE8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 ОУ</w:t>
            </w:r>
          </w:p>
        </w:tc>
        <w:tc>
          <w:tcPr>
            <w:tcW w:w="900" w:type="dxa"/>
          </w:tcPr>
          <w:p w:rsidR="009751EB" w:rsidRPr="009751EB" w:rsidRDefault="009751EB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 w:rsidR="00CA1D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107" w:type="dxa"/>
            <w:gridSpan w:val="16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1DD7" w:rsidRPr="009751EB" w:rsidTr="00727215">
        <w:tc>
          <w:tcPr>
            <w:tcW w:w="426" w:type="dxa"/>
          </w:tcPr>
          <w:p w:rsidR="00CA1DD7" w:rsidRPr="009751EB" w:rsidRDefault="00454FA8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860" w:type="dxa"/>
          </w:tcPr>
          <w:p w:rsidR="00CA1DD7" w:rsidRPr="009751EB" w:rsidRDefault="00CA1DD7" w:rsidP="009751E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педагогических работников, детских объединений различной направленности в Международных и Российских образовательных программах и проектах, семинарах, фестивалях, конкурсах, соревнованиях.</w:t>
            </w:r>
          </w:p>
        </w:tc>
        <w:tc>
          <w:tcPr>
            <w:tcW w:w="2160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A1DD7" w:rsidRPr="009751EB" w:rsidRDefault="00022FE8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</w:t>
            </w:r>
            <w:r w:rsidR="00CA1DD7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 ОУ</w:t>
            </w:r>
          </w:p>
        </w:tc>
        <w:tc>
          <w:tcPr>
            <w:tcW w:w="900" w:type="dxa"/>
          </w:tcPr>
          <w:p w:rsidR="00CA1DD7" w:rsidRPr="009751EB" w:rsidRDefault="00CA1DD7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:rsidR="00CA1DD7" w:rsidRPr="009751EB" w:rsidRDefault="00454FA8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42" w:type="dxa"/>
            <w:gridSpan w:val="3"/>
            <w:shd w:val="clear" w:color="auto" w:fill="auto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680" w:type="dxa"/>
            <w:gridSpan w:val="3"/>
            <w:shd w:val="clear" w:color="auto" w:fill="auto"/>
          </w:tcPr>
          <w:p w:rsidR="00CA1DD7" w:rsidRPr="009751EB" w:rsidRDefault="00454FA8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60" w:type="dxa"/>
            <w:gridSpan w:val="4"/>
            <w:shd w:val="clear" w:color="auto" w:fill="auto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CA1DD7" w:rsidRPr="009751EB" w:rsidRDefault="00454FA8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97" w:type="dxa"/>
            <w:gridSpan w:val="3"/>
            <w:shd w:val="clear" w:color="auto" w:fill="auto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F114F" w:rsidRPr="009751EB" w:rsidTr="001F57AA">
        <w:tc>
          <w:tcPr>
            <w:tcW w:w="426" w:type="dxa"/>
          </w:tcPr>
          <w:p w:rsidR="006F114F" w:rsidRPr="009751EB" w:rsidRDefault="006F114F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60" w:type="dxa"/>
          </w:tcPr>
          <w:p w:rsidR="006F114F" w:rsidRPr="009751EB" w:rsidRDefault="006F114F" w:rsidP="009751EB">
            <w:pPr>
              <w:tabs>
                <w:tab w:val="num" w:pos="44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информационных буклетов о состоянии системы дополнительного образования детей</w:t>
            </w:r>
          </w:p>
        </w:tc>
        <w:tc>
          <w:tcPr>
            <w:tcW w:w="2160" w:type="dxa"/>
            <w:vMerge/>
          </w:tcPr>
          <w:p w:rsidR="006F114F" w:rsidRPr="009751EB" w:rsidRDefault="006F114F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F114F" w:rsidRPr="009751EB" w:rsidRDefault="006F114F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6F114F" w:rsidRPr="009751EB" w:rsidRDefault="006F114F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6F114F" w:rsidRPr="009751EB" w:rsidRDefault="006F114F" w:rsidP="00CA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107" w:type="dxa"/>
            <w:gridSpan w:val="16"/>
            <w:shd w:val="clear" w:color="auto" w:fill="auto"/>
          </w:tcPr>
          <w:p w:rsidR="006F114F" w:rsidRPr="009751EB" w:rsidRDefault="006F114F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14F" w:rsidRPr="009751EB" w:rsidRDefault="006F114F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727215">
        <w:tc>
          <w:tcPr>
            <w:tcW w:w="426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60" w:type="dxa"/>
          </w:tcPr>
          <w:p w:rsidR="009751EB" w:rsidRPr="009751EB" w:rsidRDefault="009751EB" w:rsidP="009751E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интегративной деятельности  общеобразовательных учреждений, учреждений культуры с учреждениями дополнительного образования детей на основе договоров и соглашений   для реализации социального заказа, программ, спроектированных в совместной работе.</w:t>
            </w:r>
          </w:p>
          <w:p w:rsidR="009751EB" w:rsidRPr="009751EB" w:rsidRDefault="009751EB" w:rsidP="009751E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Проведение круглых столов, семинаров, курсов, организация творческих и проблемных групп как механизма подготовки педагогических работников к осуществлению взаимодействия в сфере общего и дополнительного образования </w:t>
            </w:r>
            <w:r w:rsidRPr="009751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9751EB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</w:t>
            </w:r>
          </w:p>
        </w:tc>
        <w:tc>
          <w:tcPr>
            <w:tcW w:w="4107" w:type="dxa"/>
            <w:gridSpan w:val="16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1DD7" w:rsidRPr="009751EB" w:rsidTr="00727215">
        <w:tc>
          <w:tcPr>
            <w:tcW w:w="426" w:type="dxa"/>
          </w:tcPr>
          <w:p w:rsidR="00CA1DD7" w:rsidRPr="009751EB" w:rsidRDefault="00454FA8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4860" w:type="dxa"/>
          </w:tcPr>
          <w:p w:rsidR="00CA1DD7" w:rsidRPr="009751EB" w:rsidRDefault="00CA1DD7" w:rsidP="009751E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конкурсов, смотров, фестивалей для детей и родителей:</w:t>
            </w:r>
          </w:p>
          <w:p w:rsidR="00CA1DD7" w:rsidRPr="009751EB" w:rsidRDefault="00CA1DD7" w:rsidP="00D45DF3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28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творчества для учащихся общеобразовательных учреждений и учреждений дополнительного образования "Весенняя капель"</w:t>
            </w:r>
          </w:p>
          <w:p w:rsidR="00CA1DD7" w:rsidRPr="009751EB" w:rsidRDefault="00CA1DD7" w:rsidP="00D45DF3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28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 академического пения и инструментальной музыки для учащихся общеобразовательных учреждений и учреждений дополнительного образования</w:t>
            </w:r>
          </w:p>
          <w:p w:rsidR="00CA1DD7" w:rsidRPr="009751EB" w:rsidRDefault="00CA1DD7" w:rsidP="00D45DF3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28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детской филармонии при МОУ ДОД ДШИ</w:t>
            </w:r>
          </w:p>
          <w:p w:rsidR="00CA1DD7" w:rsidRPr="009751EB" w:rsidRDefault="00CA1DD7" w:rsidP="00D45DF3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28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семейного индивидуального мастерства</w:t>
            </w:r>
          </w:p>
        </w:tc>
        <w:tc>
          <w:tcPr>
            <w:tcW w:w="2160" w:type="dxa"/>
            <w:vMerge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CA1DD7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</w:t>
            </w:r>
            <w:r w:rsidR="00CA1DD7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CA1DD7" w:rsidRPr="009751EB" w:rsidRDefault="00454FA8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CA1DD7" w:rsidRPr="009751EB" w:rsidRDefault="00454FA8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CA1DD7" w:rsidRPr="009751EB" w:rsidRDefault="00454FA8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CA1DD7" w:rsidRPr="009751EB" w:rsidRDefault="00CA1DD7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2146" w:rsidRPr="009751EB" w:rsidTr="00727215">
        <w:trPr>
          <w:gridAfter w:val="1"/>
          <w:wAfter w:w="1701" w:type="dxa"/>
        </w:trPr>
        <w:tc>
          <w:tcPr>
            <w:tcW w:w="9786" w:type="dxa"/>
            <w:gridSpan w:val="5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МБ (местного бюджета)</w:t>
            </w:r>
          </w:p>
        </w:tc>
        <w:tc>
          <w:tcPr>
            <w:tcW w:w="1272" w:type="dxa"/>
            <w:gridSpan w:val="5"/>
            <w:shd w:val="clear" w:color="auto" w:fill="auto"/>
          </w:tcPr>
          <w:p w:rsidR="00862146" w:rsidRPr="009751EB" w:rsidRDefault="003247F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862146" w:rsidRPr="009751EB" w:rsidRDefault="003247F6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862146" w:rsidRPr="009751EB" w:rsidRDefault="003247F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21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2146" w:rsidRPr="009751EB" w:rsidTr="00727215">
        <w:trPr>
          <w:gridAfter w:val="1"/>
          <w:wAfter w:w="1701" w:type="dxa"/>
        </w:trPr>
        <w:tc>
          <w:tcPr>
            <w:tcW w:w="9786" w:type="dxa"/>
            <w:gridSpan w:val="5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ИТОГО:</w:t>
            </w:r>
          </w:p>
        </w:tc>
        <w:tc>
          <w:tcPr>
            <w:tcW w:w="1272" w:type="dxa"/>
            <w:gridSpan w:val="5"/>
            <w:shd w:val="clear" w:color="auto" w:fill="auto"/>
          </w:tcPr>
          <w:p w:rsidR="00862146" w:rsidRPr="009751EB" w:rsidRDefault="003247F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862146" w:rsidRPr="009751EB" w:rsidRDefault="003247F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862146" w:rsidRPr="009751EB" w:rsidRDefault="003247F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</w:tbl>
    <w:p w:rsidR="00274C3E" w:rsidRDefault="00274C3E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4B3E" w:rsidRDefault="001E4B3E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4B3E" w:rsidRDefault="001E4B3E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4B3E" w:rsidRDefault="001E4B3E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4B3E" w:rsidRDefault="001E4B3E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4B3E" w:rsidRDefault="001E4B3E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74C3E" w:rsidRPr="009751EB" w:rsidRDefault="00274C3E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51EB" w:rsidRPr="009751EB" w:rsidRDefault="009751EB" w:rsidP="009751EB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4.5.  Развитие системы воспитания детей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078"/>
        <w:gridCol w:w="2160"/>
        <w:gridCol w:w="1260"/>
        <w:gridCol w:w="900"/>
        <w:gridCol w:w="720"/>
        <w:gridCol w:w="180"/>
        <w:gridCol w:w="429"/>
        <w:gridCol w:w="180"/>
        <w:gridCol w:w="430"/>
        <w:gridCol w:w="290"/>
        <w:gridCol w:w="360"/>
        <w:gridCol w:w="180"/>
        <w:gridCol w:w="540"/>
        <w:gridCol w:w="180"/>
        <w:gridCol w:w="438"/>
        <w:gridCol w:w="1701"/>
      </w:tblGrid>
      <w:tr w:rsidR="009751EB" w:rsidRPr="009751EB" w:rsidTr="00AD2B36">
        <w:trPr>
          <w:trHeight w:val="381"/>
        </w:trPr>
        <w:tc>
          <w:tcPr>
            <w:tcW w:w="568" w:type="dxa"/>
            <w:vMerge w:val="restart"/>
            <w:vAlign w:val="center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8" w:type="dxa"/>
            <w:vMerge w:val="restart"/>
            <w:vAlign w:val="center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</w:tcPr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260" w:type="dxa"/>
            <w:vMerge w:val="restart"/>
          </w:tcPr>
          <w:p w:rsidR="009751EB" w:rsidRPr="009751EB" w:rsidRDefault="003247F6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Исполни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</w:t>
            </w:r>
          </w:p>
        </w:tc>
        <w:tc>
          <w:tcPr>
            <w:tcW w:w="900" w:type="dxa"/>
            <w:vMerge w:val="restart"/>
          </w:tcPr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27" w:type="dxa"/>
            <w:gridSpan w:val="11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701" w:type="dxa"/>
          </w:tcPr>
          <w:p w:rsidR="009751EB" w:rsidRPr="009751EB" w:rsidRDefault="009751EB" w:rsidP="008621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Примечания</w:t>
            </w:r>
          </w:p>
        </w:tc>
      </w:tr>
      <w:tr w:rsidR="00862146" w:rsidRPr="009751EB" w:rsidTr="00AD2B36">
        <w:tc>
          <w:tcPr>
            <w:tcW w:w="568" w:type="dxa"/>
            <w:vMerge/>
          </w:tcPr>
          <w:p w:rsidR="00862146" w:rsidRPr="009751EB" w:rsidRDefault="00862146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gridSpan w:val="4"/>
          </w:tcPr>
          <w:p w:rsidR="00862146" w:rsidRPr="009751EB" w:rsidRDefault="00862146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4"/>
          </w:tcPr>
          <w:p w:rsidR="00862146" w:rsidRPr="009751EB" w:rsidRDefault="00862146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3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Merge w:val="restart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2146" w:rsidRPr="009751EB" w:rsidTr="00AD2B36">
        <w:trPr>
          <w:cantSplit/>
          <w:trHeight w:val="1134"/>
        </w:trPr>
        <w:tc>
          <w:tcPr>
            <w:tcW w:w="568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78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Тыс.</w:t>
            </w:r>
          </w:p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609" w:type="dxa"/>
            <w:gridSpan w:val="2"/>
            <w:shd w:val="clear" w:color="auto" w:fill="auto"/>
            <w:textDirection w:val="btLr"/>
          </w:tcPr>
          <w:p w:rsidR="00862146" w:rsidRPr="009751EB" w:rsidRDefault="00862146" w:rsidP="009751EB">
            <w:pPr>
              <w:spacing w:after="0" w:line="240" w:lineRule="auto"/>
              <w:ind w:right="-108" w:hanging="21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540" w:type="dxa"/>
            <w:gridSpan w:val="2"/>
            <w:shd w:val="clear" w:color="auto" w:fill="auto"/>
            <w:textDirection w:val="btLr"/>
          </w:tcPr>
          <w:p w:rsidR="00862146" w:rsidRPr="009751EB" w:rsidRDefault="00862146" w:rsidP="009751EB">
            <w:pPr>
              <w:spacing w:after="0" w:line="240" w:lineRule="auto"/>
              <w:ind w:right="-38" w:hanging="17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438" w:type="dxa"/>
            <w:shd w:val="clear" w:color="auto" w:fill="auto"/>
            <w:textDirection w:val="btLr"/>
          </w:tcPr>
          <w:p w:rsidR="00862146" w:rsidRPr="009751EB" w:rsidRDefault="00862146" w:rsidP="009751E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1701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8" w:type="dxa"/>
          </w:tcPr>
          <w:p w:rsidR="009751EB" w:rsidRPr="009751EB" w:rsidRDefault="009751EB" w:rsidP="009751EB">
            <w:pPr>
              <w:tabs>
                <w:tab w:val="num" w:pos="43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мониторинга состояния воспитательного процесса в муниципальной системе образования.</w:t>
            </w:r>
          </w:p>
        </w:tc>
        <w:tc>
          <w:tcPr>
            <w:tcW w:w="2160" w:type="dxa"/>
            <w:vMerge w:val="restart"/>
          </w:tcPr>
          <w:p w:rsidR="009751EB" w:rsidRPr="009751EB" w:rsidRDefault="003247F6" w:rsidP="00D45DF3">
            <w:pPr>
              <w:numPr>
                <w:ilvl w:val="0"/>
                <w:numId w:val="5"/>
              </w:numPr>
              <w:tabs>
                <w:tab w:val="left" w:pos="72"/>
                <w:tab w:val="left" w:pos="1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совершенство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 гуманистических воспитательных систем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ний,   удовлетворяю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щих запросам социума;</w:t>
            </w:r>
          </w:p>
          <w:p w:rsidR="009751EB" w:rsidRPr="009751EB" w:rsidRDefault="009751EB" w:rsidP="00D45DF3">
            <w:pPr>
              <w:numPr>
                <w:ilvl w:val="0"/>
                <w:numId w:val="5"/>
              </w:numPr>
              <w:tabs>
                <w:tab w:val="left" w:pos="72"/>
                <w:tab w:val="left" w:pos="1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новый качественный уровень сотрудничества школы и семьи;</w:t>
            </w:r>
          </w:p>
          <w:p w:rsidR="009751EB" w:rsidRPr="009751EB" w:rsidRDefault="003247F6" w:rsidP="00D45DF3">
            <w:pPr>
              <w:numPr>
                <w:ilvl w:val="0"/>
                <w:numId w:val="5"/>
              </w:numPr>
              <w:tabs>
                <w:tab w:val="left" w:pos="72"/>
                <w:tab w:val="left" w:pos="1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межведомствен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взаимодействия в воспитании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оциализации детей;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диного городского воспитательно-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ного 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пространства;</w:t>
            </w:r>
          </w:p>
          <w:p w:rsidR="009751EB" w:rsidRPr="009751EB" w:rsidRDefault="009751EB" w:rsidP="00D45DF3">
            <w:pPr>
              <w:numPr>
                <w:ilvl w:val="0"/>
                <w:numId w:val="5"/>
              </w:numPr>
              <w:tabs>
                <w:tab w:val="left" w:pos="72"/>
                <w:tab w:val="left" w:pos="1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научно-методического и информационного сопровождения воспитательной деятельности;</w:t>
            </w:r>
          </w:p>
          <w:p w:rsidR="009751EB" w:rsidRPr="009751EB" w:rsidRDefault="009751EB" w:rsidP="00D45DF3">
            <w:pPr>
              <w:numPr>
                <w:ilvl w:val="0"/>
                <w:numId w:val="5"/>
              </w:numPr>
              <w:tabs>
                <w:tab w:val="left" w:pos="72"/>
                <w:tab w:val="left" w:pos="1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динамика позитивной социализации и развития личности учащихс</w:t>
            </w:r>
            <w:r w:rsidR="003247F6">
              <w:rPr>
                <w:rFonts w:ascii="Times New Roman" w:eastAsia="Times New Roman" w:hAnsi="Times New Roman" w:cs="Times New Roman"/>
                <w:sz w:val="24"/>
                <w:szCs w:val="24"/>
              </w:rPr>
              <w:t>я через воспитание гражданствен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патриотизма, трудовое воспитание, формирование духовно-нравственного мира ребенка, подготовку дете</w:t>
            </w:r>
            <w:r w:rsidR="003247F6">
              <w:rPr>
                <w:rFonts w:ascii="Times New Roman" w:eastAsia="Times New Roman" w:hAnsi="Times New Roman" w:cs="Times New Roman"/>
                <w:sz w:val="24"/>
                <w:szCs w:val="24"/>
              </w:rPr>
              <w:t>й к жизненному и профессиональ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самоопределению в новых социально-экономических условиях;</w:t>
            </w:r>
          </w:p>
          <w:p w:rsidR="009751EB" w:rsidRPr="009751EB" w:rsidRDefault="009751EB" w:rsidP="00D45DF3">
            <w:pPr>
              <w:numPr>
                <w:ilvl w:val="0"/>
                <w:numId w:val="5"/>
              </w:numPr>
              <w:tabs>
                <w:tab w:val="left" w:pos="72"/>
                <w:tab w:val="left" w:pos="14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общественных социально-ориентированных объединений и организаций 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школьников.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9751EB" w:rsidRPr="009751EB" w:rsidRDefault="009751EB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7" w:type="dxa"/>
            <w:gridSpan w:val="11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078" w:type="dxa"/>
          </w:tcPr>
          <w:p w:rsidR="009751EB" w:rsidRPr="009751EB" w:rsidRDefault="009751EB" w:rsidP="009751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программы школьного мониторинга – «Мониторинг воспитательного процесса образовательного учреждения», организация его внедрения.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9751EB" w:rsidRPr="009751EB" w:rsidRDefault="009751EB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7" w:type="dxa"/>
            <w:gridSpan w:val="11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078" w:type="dxa"/>
          </w:tcPr>
          <w:p w:rsidR="009751EB" w:rsidRPr="009751EB" w:rsidRDefault="009751EB" w:rsidP="009751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«мастер-классов», конференций, «круглых столов»,  совещаний и семинаров для различных категорий работников по основным направлениям воспитательной работы, по вопросам совершенствования организации, координации и управления воспитательными процессами в учреждениях, создания воспитательного пространства города.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9751EB" w:rsidRPr="009751EB" w:rsidRDefault="009751EB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7" w:type="dxa"/>
            <w:gridSpan w:val="11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2146" w:rsidRPr="009751EB" w:rsidTr="00AD2B36">
        <w:tc>
          <w:tcPr>
            <w:tcW w:w="568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078" w:type="dxa"/>
          </w:tcPr>
          <w:p w:rsidR="00862146" w:rsidRPr="009751EB" w:rsidRDefault="00862146" w:rsidP="009751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социальной активности школьников через  участие в мероприятиях, проводимых в рамках Фестиваля «Путь к успеху»</w:t>
            </w:r>
          </w:p>
        </w:tc>
        <w:tc>
          <w:tcPr>
            <w:tcW w:w="2160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862146" w:rsidRPr="009751EB" w:rsidRDefault="00862146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862146" w:rsidRPr="009751EB" w:rsidRDefault="003247F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862146" w:rsidRPr="009751EB" w:rsidRDefault="003247F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35,25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62146" w:rsidRPr="009751EB" w:rsidRDefault="003247F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70,25</w:t>
            </w:r>
          </w:p>
        </w:tc>
        <w:tc>
          <w:tcPr>
            <w:tcW w:w="618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1701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078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патриотического и гражданского воспитания школьников через систему  городских смотров-конкурсов на лучшую постановку работы по патриотическому воспитанию, создание и развитие патриотических клубов и центров, дальнейшее развитие системы школьных музеев и экспозиций.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9751EB" w:rsidRPr="009751EB" w:rsidRDefault="009751EB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7" w:type="dxa"/>
            <w:gridSpan w:val="11"/>
            <w:shd w:val="clear" w:color="auto" w:fill="auto"/>
          </w:tcPr>
          <w:p w:rsidR="009751EB" w:rsidRPr="009751EB" w:rsidRDefault="009751EB" w:rsidP="009751EB">
            <w:pPr>
              <w:tabs>
                <w:tab w:val="left" w:pos="921"/>
              </w:tabs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078" w:type="dxa"/>
          </w:tcPr>
          <w:p w:rsidR="009751EB" w:rsidRPr="009751EB" w:rsidRDefault="009751EB" w:rsidP="009751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истории и культуры родного края через активное и системное взаимодействие образовательных учреждений с музеями, архивами, библиотеками города.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9751EB" w:rsidRPr="009751EB" w:rsidRDefault="009751EB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7" w:type="dxa"/>
            <w:gridSpan w:val="11"/>
            <w:shd w:val="clear" w:color="auto" w:fill="auto"/>
          </w:tcPr>
          <w:p w:rsidR="009751EB" w:rsidRPr="009751EB" w:rsidRDefault="009751EB" w:rsidP="009751EB">
            <w:pPr>
              <w:tabs>
                <w:tab w:val="left" w:pos="921"/>
              </w:tabs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5078" w:type="dxa"/>
          </w:tcPr>
          <w:p w:rsidR="009751EB" w:rsidRPr="009751EB" w:rsidRDefault="009751EB" w:rsidP="009751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Советами ветеранов Великой Отечественной войны, Вооруженных сил, труда.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9751EB" w:rsidRPr="009751EB" w:rsidRDefault="00862146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7" w:type="dxa"/>
            <w:gridSpan w:val="11"/>
            <w:shd w:val="clear" w:color="auto" w:fill="auto"/>
          </w:tcPr>
          <w:p w:rsidR="009751EB" w:rsidRPr="009751EB" w:rsidRDefault="009751EB" w:rsidP="009751EB">
            <w:pPr>
              <w:tabs>
                <w:tab w:val="left" w:pos="921"/>
              </w:tabs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5078" w:type="dxa"/>
          </w:tcPr>
          <w:p w:rsidR="009751EB" w:rsidRPr="009751EB" w:rsidRDefault="009751EB" w:rsidP="009751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образовательных учреждений города в подготовке и      праздновании знаменательных и памятных дат города, области, страны.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3247F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 ОУ</w:t>
            </w:r>
          </w:p>
        </w:tc>
        <w:tc>
          <w:tcPr>
            <w:tcW w:w="900" w:type="dxa"/>
          </w:tcPr>
          <w:p w:rsidR="009751EB" w:rsidRPr="009751EB" w:rsidRDefault="009751EB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7" w:type="dxa"/>
            <w:gridSpan w:val="11"/>
            <w:shd w:val="clear" w:color="auto" w:fill="auto"/>
          </w:tcPr>
          <w:p w:rsidR="009751EB" w:rsidRPr="009751EB" w:rsidRDefault="009751EB" w:rsidP="009751EB">
            <w:pPr>
              <w:tabs>
                <w:tab w:val="left" w:pos="921"/>
              </w:tabs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2146" w:rsidRPr="009751EB" w:rsidTr="00AD2B36">
        <w:tc>
          <w:tcPr>
            <w:tcW w:w="568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078" w:type="dxa"/>
          </w:tcPr>
          <w:p w:rsidR="00862146" w:rsidRPr="009751EB" w:rsidRDefault="00862146" w:rsidP="009751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системы правового образования  школьников,  привитие правовой культуры </w:t>
            </w:r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62146" w:rsidRPr="009751EB" w:rsidRDefault="00962369" w:rsidP="00D45DF3">
            <w:pPr>
              <w:numPr>
                <w:ilvl w:val="0"/>
                <w:numId w:val="19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организацию </w:t>
            </w:r>
            <w:r w:rsidR="00862146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 конкурсов, игр «Имею право» и т.д.</w:t>
            </w:r>
          </w:p>
          <w:p w:rsidR="00862146" w:rsidRPr="009751EB" w:rsidRDefault="00862146" w:rsidP="00D45DF3">
            <w:pPr>
              <w:numPr>
                <w:ilvl w:val="0"/>
                <w:numId w:val="19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«круглых столов», встреч школьников с представителями законодательных органов</w:t>
            </w:r>
          </w:p>
          <w:p w:rsidR="00862146" w:rsidRPr="009751EB" w:rsidRDefault="00862146" w:rsidP="00D45DF3">
            <w:pPr>
              <w:numPr>
                <w:ilvl w:val="0"/>
                <w:numId w:val="19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реализацию дополнительных образовательных программ</w:t>
            </w:r>
          </w:p>
        </w:tc>
        <w:tc>
          <w:tcPr>
            <w:tcW w:w="2160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862146" w:rsidRPr="009751EB" w:rsidRDefault="00862146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62146" w:rsidRPr="009751EB" w:rsidRDefault="00862146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078" w:type="dxa"/>
          </w:tcPr>
          <w:p w:rsidR="009751EB" w:rsidRPr="009751EB" w:rsidRDefault="009751EB" w:rsidP="009751EB">
            <w:pPr>
              <w:tabs>
                <w:tab w:val="center" w:pos="10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школьников в трудовых объединениях по благоустройству городских территорий.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9751EB" w:rsidRPr="009751EB" w:rsidRDefault="009751EB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7" w:type="dxa"/>
            <w:gridSpan w:val="11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078" w:type="dxa"/>
          </w:tcPr>
          <w:p w:rsidR="009751EB" w:rsidRPr="009751EB" w:rsidRDefault="009751EB" w:rsidP="009751EB">
            <w:pPr>
              <w:tabs>
                <w:tab w:val="center" w:pos="10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летних выездных лагерей, экспедиций, походов поисково-исследовательской направленности.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9751EB" w:rsidRPr="009751EB" w:rsidRDefault="009751EB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7" w:type="dxa"/>
            <w:gridSpan w:val="11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078" w:type="dxa"/>
          </w:tcPr>
          <w:p w:rsidR="009751EB" w:rsidRPr="009751EB" w:rsidRDefault="009751EB" w:rsidP="009751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смотра-конкурса на лучшую организацию работы городского оздоровительного лагеря.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9751EB" w:rsidRPr="009751EB" w:rsidRDefault="009751EB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7" w:type="dxa"/>
            <w:gridSpan w:val="11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078" w:type="dxa"/>
          </w:tcPr>
          <w:p w:rsidR="009751EB" w:rsidRPr="009751EB" w:rsidRDefault="009751EB" w:rsidP="009751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общественных социально-ориентированных объединений и организаций школьников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руководи-тели</w:t>
            </w:r>
            <w:proofErr w:type="spellEnd"/>
            <w:proofErr w:type="gramEnd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ОУ</w:t>
            </w:r>
          </w:p>
        </w:tc>
        <w:tc>
          <w:tcPr>
            <w:tcW w:w="900" w:type="dxa"/>
          </w:tcPr>
          <w:p w:rsidR="009751EB" w:rsidRPr="009751EB" w:rsidRDefault="009751EB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27" w:type="dxa"/>
            <w:gridSpan w:val="11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2146" w:rsidRPr="009751EB" w:rsidTr="00AD2B36">
        <w:trPr>
          <w:gridAfter w:val="1"/>
          <w:wAfter w:w="1701" w:type="dxa"/>
        </w:trPr>
        <w:tc>
          <w:tcPr>
            <w:tcW w:w="9966" w:type="dxa"/>
            <w:gridSpan w:val="5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Итого из МБ (местного бюджета):</w:t>
            </w:r>
          </w:p>
        </w:tc>
        <w:tc>
          <w:tcPr>
            <w:tcW w:w="1509" w:type="dxa"/>
            <w:gridSpan w:val="4"/>
            <w:shd w:val="clear" w:color="auto" w:fill="auto"/>
          </w:tcPr>
          <w:p w:rsidR="00862146" w:rsidRPr="009751EB" w:rsidRDefault="003247F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862146" w:rsidRPr="009751EB" w:rsidRDefault="003247F6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158" w:type="dxa"/>
            <w:gridSpan w:val="3"/>
            <w:shd w:val="clear" w:color="auto" w:fill="auto"/>
          </w:tcPr>
          <w:p w:rsidR="00862146" w:rsidRPr="009751EB" w:rsidRDefault="003247F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70,25</w:t>
            </w:r>
          </w:p>
        </w:tc>
      </w:tr>
      <w:tr w:rsidR="00862146" w:rsidRPr="009751EB" w:rsidTr="00AD2B36">
        <w:trPr>
          <w:gridAfter w:val="1"/>
          <w:wAfter w:w="1701" w:type="dxa"/>
        </w:trPr>
        <w:tc>
          <w:tcPr>
            <w:tcW w:w="9966" w:type="dxa"/>
            <w:gridSpan w:val="5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Итого:</w:t>
            </w:r>
          </w:p>
        </w:tc>
        <w:tc>
          <w:tcPr>
            <w:tcW w:w="1509" w:type="dxa"/>
            <w:gridSpan w:val="4"/>
            <w:shd w:val="clear" w:color="auto" w:fill="auto"/>
          </w:tcPr>
          <w:p w:rsidR="00862146" w:rsidRPr="009751EB" w:rsidRDefault="003247F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862146" w:rsidRPr="009751EB" w:rsidRDefault="003247F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158" w:type="dxa"/>
            <w:gridSpan w:val="3"/>
            <w:shd w:val="clear" w:color="auto" w:fill="auto"/>
          </w:tcPr>
          <w:p w:rsidR="00862146" w:rsidRPr="009751EB" w:rsidRDefault="003247F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70,25</w:t>
            </w:r>
          </w:p>
        </w:tc>
      </w:tr>
    </w:tbl>
    <w:p w:rsidR="00274C3E" w:rsidRPr="009751EB" w:rsidRDefault="00274C3E" w:rsidP="0027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1EB" w:rsidRPr="009751EB" w:rsidRDefault="009751EB" w:rsidP="009751EB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iCs/>
          <w:sz w:val="28"/>
          <w:szCs w:val="28"/>
        </w:rPr>
        <w:t>4.6.  Работа с одаренными детьми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337"/>
        <w:gridCol w:w="2513"/>
        <w:gridCol w:w="1260"/>
        <w:gridCol w:w="1080"/>
        <w:gridCol w:w="651"/>
        <w:gridCol w:w="69"/>
        <w:gridCol w:w="540"/>
        <w:gridCol w:w="192"/>
        <w:gridCol w:w="628"/>
        <w:gridCol w:w="636"/>
        <w:gridCol w:w="14"/>
        <w:gridCol w:w="614"/>
        <w:gridCol w:w="789"/>
        <w:gridCol w:w="23"/>
        <w:gridCol w:w="1680"/>
      </w:tblGrid>
      <w:tr w:rsidR="009751EB" w:rsidRPr="009751EB" w:rsidTr="00AD2B36">
        <w:tc>
          <w:tcPr>
            <w:tcW w:w="426" w:type="dxa"/>
            <w:vMerge w:val="restart"/>
            <w:vAlign w:val="center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7" w:type="dxa"/>
            <w:vMerge w:val="restart"/>
            <w:vAlign w:val="center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13" w:type="dxa"/>
            <w:vMerge w:val="restart"/>
          </w:tcPr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260" w:type="dxa"/>
            <w:vMerge w:val="restart"/>
          </w:tcPr>
          <w:p w:rsidR="009751EB" w:rsidRPr="009751EB" w:rsidRDefault="001F57AA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Исполни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</w:t>
            </w:r>
          </w:p>
        </w:tc>
        <w:tc>
          <w:tcPr>
            <w:tcW w:w="1080" w:type="dxa"/>
            <w:vMerge w:val="restart"/>
          </w:tcPr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33" w:type="dxa"/>
            <w:gridSpan w:val="9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703" w:type="dxa"/>
            <w:gridSpan w:val="2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751EB" w:rsidRPr="009751EB" w:rsidRDefault="00896473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чания</w:t>
            </w:r>
          </w:p>
        </w:tc>
      </w:tr>
      <w:tr w:rsidR="00862146" w:rsidRPr="009751EB" w:rsidTr="00AD2B36">
        <w:tc>
          <w:tcPr>
            <w:tcW w:w="426" w:type="dxa"/>
            <w:vMerge/>
          </w:tcPr>
          <w:p w:rsidR="00862146" w:rsidRPr="009751EB" w:rsidRDefault="00862146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862146" w:rsidRPr="009751EB" w:rsidRDefault="00862146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gridSpan w:val="3"/>
          </w:tcPr>
          <w:p w:rsidR="00862146" w:rsidRPr="009751EB" w:rsidRDefault="00862146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4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0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2146" w:rsidRPr="009751EB" w:rsidTr="00AD2B36">
        <w:trPr>
          <w:cantSplit/>
          <w:trHeight w:val="1134"/>
        </w:trPr>
        <w:tc>
          <w:tcPr>
            <w:tcW w:w="426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Тыс.</w:t>
            </w:r>
          </w:p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862146" w:rsidRPr="009751EB" w:rsidRDefault="00862146" w:rsidP="009751EB">
            <w:pPr>
              <w:spacing w:after="0" w:line="240" w:lineRule="auto"/>
              <w:ind w:right="-108" w:hanging="21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862146" w:rsidRPr="009751EB" w:rsidRDefault="00862146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636" w:type="dxa"/>
            <w:shd w:val="clear" w:color="auto" w:fill="auto"/>
            <w:textDirection w:val="btLr"/>
          </w:tcPr>
          <w:p w:rsidR="00862146" w:rsidRPr="009751EB" w:rsidRDefault="00862146" w:rsidP="009751EB">
            <w:pPr>
              <w:spacing w:after="0" w:line="240" w:lineRule="auto"/>
              <w:ind w:right="-38" w:hanging="17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628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ind w:left="-20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862146" w:rsidRPr="009751EB" w:rsidRDefault="00862146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812" w:type="dxa"/>
            <w:gridSpan w:val="2"/>
            <w:shd w:val="clear" w:color="auto" w:fill="auto"/>
            <w:textDirection w:val="btLr"/>
          </w:tcPr>
          <w:p w:rsidR="00862146" w:rsidRPr="009751EB" w:rsidRDefault="00862146" w:rsidP="009751E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1680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c>
          <w:tcPr>
            <w:tcW w:w="426" w:type="dxa"/>
          </w:tcPr>
          <w:p w:rsidR="009751EB" w:rsidRPr="009751EB" w:rsidRDefault="009751EB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9751EB" w:rsidRPr="009751EB" w:rsidRDefault="009751EB" w:rsidP="00962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комплекса мер по выявлению одаренных детей и их 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психолого-медико-педагогическому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сопровождению в интеллектуа</w:t>
            </w:r>
            <w:r w:rsidR="00962369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 и творческой деятельности, создание муниципального банка одаренных детей.</w:t>
            </w:r>
          </w:p>
        </w:tc>
        <w:tc>
          <w:tcPr>
            <w:tcW w:w="2513" w:type="dxa"/>
            <w:vMerge w:val="restart"/>
          </w:tcPr>
          <w:p w:rsidR="009751EB" w:rsidRPr="009751EB" w:rsidRDefault="009751EB" w:rsidP="00D45DF3">
            <w:pPr>
              <w:numPr>
                <w:ilvl w:val="0"/>
                <w:numId w:val="6"/>
              </w:numPr>
              <w:tabs>
                <w:tab w:val="clear" w:pos="360"/>
                <w:tab w:val="num" w:pos="91"/>
                <w:tab w:val="left" w:pos="142"/>
              </w:tabs>
              <w:spacing w:after="0" w:line="240" w:lineRule="auto"/>
              <w:ind w:left="91" w:hanging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работы  с одаренными детьми;</w:t>
            </w:r>
          </w:p>
          <w:p w:rsidR="009751EB" w:rsidRPr="009751EB" w:rsidRDefault="009751EB" w:rsidP="00D45DF3">
            <w:pPr>
              <w:numPr>
                <w:ilvl w:val="0"/>
                <w:numId w:val="6"/>
              </w:numPr>
              <w:tabs>
                <w:tab w:val="clear" w:pos="360"/>
                <w:tab w:val="num" w:pos="91"/>
                <w:tab w:val="left" w:pos="142"/>
              </w:tabs>
              <w:spacing w:after="0" w:line="240" w:lineRule="auto"/>
              <w:ind w:left="91" w:hanging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подготовки педагогов  и специалистов, работающих с одаренными детьми;</w:t>
            </w:r>
          </w:p>
          <w:p w:rsidR="009751EB" w:rsidRPr="009751EB" w:rsidRDefault="009751EB" w:rsidP="00D45DF3">
            <w:pPr>
              <w:numPr>
                <w:ilvl w:val="0"/>
                <w:numId w:val="6"/>
              </w:numPr>
              <w:tabs>
                <w:tab w:val="clear" w:pos="360"/>
                <w:tab w:val="num" w:pos="91"/>
                <w:tab w:val="left" w:pos="142"/>
              </w:tabs>
              <w:spacing w:after="0" w:line="240" w:lineRule="auto"/>
              <w:ind w:left="91" w:hanging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материальной базы учреждений образования для работы с одаренными детьми;</w:t>
            </w:r>
          </w:p>
          <w:p w:rsidR="009751EB" w:rsidRPr="009751EB" w:rsidRDefault="009751EB" w:rsidP="00D45DF3">
            <w:pPr>
              <w:numPr>
                <w:ilvl w:val="0"/>
                <w:numId w:val="6"/>
              </w:numPr>
              <w:tabs>
                <w:tab w:val="clear" w:pos="360"/>
                <w:tab w:val="num" w:pos="91"/>
                <w:tab w:val="left" w:pos="142"/>
              </w:tabs>
              <w:spacing w:after="0" w:line="240" w:lineRule="auto"/>
              <w:ind w:left="91" w:hanging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одаренных детей за успехи в учебе и других видах деятельности;</w:t>
            </w:r>
          </w:p>
          <w:p w:rsidR="009751EB" w:rsidRPr="009751EB" w:rsidRDefault="009751EB" w:rsidP="00D45DF3">
            <w:pPr>
              <w:numPr>
                <w:ilvl w:val="0"/>
                <w:numId w:val="6"/>
              </w:numPr>
              <w:tabs>
                <w:tab w:val="clear" w:pos="360"/>
                <w:tab w:val="num" w:pos="91"/>
                <w:tab w:val="left" w:pos="142"/>
              </w:tabs>
              <w:spacing w:after="0" w:line="240" w:lineRule="auto"/>
              <w:ind w:left="91" w:hanging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поддержки участия одаренных детей в областных, 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зональных, Всероссийских, международных олимпиадах, соревнованиях, конкурсах и т.д.;</w:t>
            </w:r>
          </w:p>
          <w:p w:rsidR="009751EB" w:rsidRPr="009751EB" w:rsidRDefault="009751EB" w:rsidP="00D45DF3">
            <w:pPr>
              <w:numPr>
                <w:ilvl w:val="0"/>
                <w:numId w:val="6"/>
              </w:numPr>
              <w:tabs>
                <w:tab w:val="clear" w:pos="360"/>
                <w:tab w:val="num" w:pos="91"/>
                <w:tab w:val="left" w:pos="142"/>
                <w:tab w:val="left" w:pos="252"/>
              </w:tabs>
              <w:spacing w:after="0" w:line="240" w:lineRule="auto"/>
              <w:ind w:left="91" w:hanging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 сайте управления образования раздела по работе с одаренными детьми.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1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МОУОКМПиС</w:t>
            </w:r>
            <w:proofErr w:type="spellEnd"/>
          </w:p>
        </w:tc>
        <w:tc>
          <w:tcPr>
            <w:tcW w:w="1080" w:type="dxa"/>
          </w:tcPr>
          <w:p w:rsidR="009751EB" w:rsidRPr="009751EB" w:rsidRDefault="009751EB" w:rsidP="0086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133" w:type="dxa"/>
            <w:gridSpan w:val="9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c>
          <w:tcPr>
            <w:tcW w:w="426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37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раздела о работе с одаренными детьми на сайте управления образования.</w:t>
            </w:r>
          </w:p>
        </w:tc>
        <w:tc>
          <w:tcPr>
            <w:tcW w:w="2513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1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МОУОКМПиС</w:t>
            </w:r>
            <w:proofErr w:type="spellEnd"/>
          </w:p>
        </w:tc>
        <w:tc>
          <w:tcPr>
            <w:tcW w:w="1080" w:type="dxa"/>
          </w:tcPr>
          <w:p w:rsidR="009751EB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133" w:type="dxa"/>
            <w:gridSpan w:val="9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2146" w:rsidRPr="009751EB" w:rsidTr="00AD2B36">
        <w:tc>
          <w:tcPr>
            <w:tcW w:w="426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337" w:type="dxa"/>
          </w:tcPr>
          <w:p w:rsidR="00862146" w:rsidRPr="009751EB" w:rsidRDefault="00862146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Ежегодные выплаты  одаренным детям за успехи в учебной и творческой деятельности, в т.ч.:</w:t>
            </w:r>
          </w:p>
          <w:p w:rsidR="00862146" w:rsidRPr="009751EB" w:rsidRDefault="00862146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-городская премия для выпускников школ, награжденных золотыми и серебряными медалями;</w:t>
            </w:r>
          </w:p>
          <w:p w:rsidR="00862146" w:rsidRPr="009751EB" w:rsidRDefault="00862146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-премии детям, завоевавшим призовые места на республиканских олимпиадах, конкурсах, фестивалях, соревнованиях</w:t>
            </w:r>
          </w:p>
        </w:tc>
        <w:tc>
          <w:tcPr>
            <w:tcW w:w="2513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62146" w:rsidRPr="009751EB" w:rsidRDefault="00862146" w:rsidP="001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МОУОКМПиС</w:t>
            </w:r>
            <w:proofErr w:type="spellEnd"/>
          </w:p>
        </w:tc>
        <w:tc>
          <w:tcPr>
            <w:tcW w:w="1080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51" w:type="dxa"/>
            <w:shd w:val="clear" w:color="auto" w:fill="auto"/>
          </w:tcPr>
          <w:p w:rsidR="00862146" w:rsidRPr="009751EB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862146" w:rsidRPr="009751EB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614" w:type="dxa"/>
            <w:shd w:val="clear" w:color="auto" w:fill="auto"/>
          </w:tcPr>
          <w:p w:rsidR="00862146" w:rsidRPr="009751EB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1680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2146" w:rsidRPr="009751EB" w:rsidTr="00AD2B36">
        <w:tc>
          <w:tcPr>
            <w:tcW w:w="426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337" w:type="dxa"/>
          </w:tcPr>
          <w:p w:rsidR="00862146" w:rsidRPr="009751EB" w:rsidRDefault="00862146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 поддержка участия детей во Всероссийских и международных предметных олимпиадах, конкурсах, фестивалях, соревнованиях </w:t>
            </w:r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детей-инвалидов).</w:t>
            </w:r>
          </w:p>
        </w:tc>
        <w:tc>
          <w:tcPr>
            <w:tcW w:w="2513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62146" w:rsidRPr="009751EB" w:rsidRDefault="00862146" w:rsidP="001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МОУОКМПиС</w:t>
            </w:r>
            <w:proofErr w:type="spellEnd"/>
          </w:p>
        </w:tc>
        <w:tc>
          <w:tcPr>
            <w:tcW w:w="1080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51" w:type="dxa"/>
            <w:shd w:val="clear" w:color="auto" w:fill="auto"/>
          </w:tcPr>
          <w:p w:rsidR="00862146" w:rsidRPr="009751EB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862146" w:rsidRPr="009751EB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614" w:type="dxa"/>
            <w:shd w:val="clear" w:color="auto" w:fill="auto"/>
          </w:tcPr>
          <w:p w:rsidR="00862146" w:rsidRPr="009751EB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862146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1680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c>
          <w:tcPr>
            <w:tcW w:w="426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337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городского консультативного совета по проблемам работы с 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одаренными детьми. </w:t>
            </w:r>
          </w:p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школьников к участию в областных, Всероссийских, международных предметных олимпиадах, конференциях, соревнованиях</w:t>
            </w:r>
          </w:p>
        </w:tc>
        <w:tc>
          <w:tcPr>
            <w:tcW w:w="2513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1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МОУОКМПиС</w:t>
            </w:r>
            <w:proofErr w:type="spellEnd"/>
          </w:p>
        </w:tc>
        <w:tc>
          <w:tcPr>
            <w:tcW w:w="1080" w:type="dxa"/>
          </w:tcPr>
          <w:p w:rsidR="009751EB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133" w:type="dxa"/>
            <w:gridSpan w:val="9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2146" w:rsidRPr="009751EB" w:rsidTr="00AD2B36">
        <w:tc>
          <w:tcPr>
            <w:tcW w:w="426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4337" w:type="dxa"/>
          </w:tcPr>
          <w:p w:rsidR="00862146" w:rsidRPr="009751EB" w:rsidRDefault="00862146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в практику работы  системы поощрений педагогов за результаты работы с одаренными детьми.</w:t>
            </w:r>
          </w:p>
        </w:tc>
        <w:tc>
          <w:tcPr>
            <w:tcW w:w="2513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62146" w:rsidRPr="009751EB" w:rsidRDefault="00862146" w:rsidP="001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  <w:r w:rsidR="009623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  <w:r w:rsidR="009623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руково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дители ОУ</w:t>
            </w:r>
          </w:p>
        </w:tc>
        <w:tc>
          <w:tcPr>
            <w:tcW w:w="1080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51" w:type="dxa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c>
          <w:tcPr>
            <w:tcW w:w="426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337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Научно-методическое сопровождение работы педагогов с одаренными детьми:</w:t>
            </w:r>
          </w:p>
          <w:p w:rsidR="009751EB" w:rsidRPr="009751EB" w:rsidRDefault="009751EB" w:rsidP="00D45DF3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программ и методических материалов для обучения педагогов и родителей; </w:t>
            </w:r>
          </w:p>
          <w:p w:rsidR="009751EB" w:rsidRPr="009751EB" w:rsidRDefault="009751EB" w:rsidP="00D45DF3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банка данных по различным направлениям работы с одаренными детьми; обобщение и  распространение лучшего опыта; </w:t>
            </w:r>
          </w:p>
          <w:p w:rsidR="009751EB" w:rsidRPr="009751EB" w:rsidRDefault="009751EB" w:rsidP="00D45DF3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творческих групп, лабораторий, стажерских площадок.</w:t>
            </w:r>
          </w:p>
        </w:tc>
        <w:tc>
          <w:tcPr>
            <w:tcW w:w="2513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1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МОУОКМПиС</w:t>
            </w:r>
            <w:proofErr w:type="spellEnd"/>
          </w:p>
        </w:tc>
        <w:tc>
          <w:tcPr>
            <w:tcW w:w="1080" w:type="dxa"/>
          </w:tcPr>
          <w:p w:rsidR="009751EB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133" w:type="dxa"/>
            <w:gridSpan w:val="9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2146" w:rsidRPr="009751EB" w:rsidTr="00AD2B36">
        <w:tc>
          <w:tcPr>
            <w:tcW w:w="426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37" w:type="dxa"/>
          </w:tcPr>
          <w:p w:rsidR="00862146" w:rsidRPr="009751EB" w:rsidRDefault="00862146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работе с одаренными детьми во внеурочное время (ведение кружков, организация мероприятий, выставок, конкурсов).</w:t>
            </w:r>
          </w:p>
        </w:tc>
        <w:tc>
          <w:tcPr>
            <w:tcW w:w="2513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62146" w:rsidRPr="009751EB" w:rsidRDefault="00862146" w:rsidP="001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МОУОКМПиС</w:t>
            </w:r>
            <w:proofErr w:type="spellEnd"/>
          </w:p>
        </w:tc>
        <w:tc>
          <w:tcPr>
            <w:tcW w:w="1080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51" w:type="dxa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ВБС</w:t>
            </w:r>
          </w:p>
        </w:tc>
        <w:tc>
          <w:tcPr>
            <w:tcW w:w="628" w:type="dxa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9751EB">
              <w:rPr>
                <w:rFonts w:ascii="Times New Roman" w:eastAsia="Times New Roman" w:hAnsi="Times New Roman" w:cs="Times New Roman"/>
                <w:iCs/>
              </w:rPr>
              <w:t>ВБС</w:t>
            </w:r>
          </w:p>
        </w:tc>
        <w:tc>
          <w:tcPr>
            <w:tcW w:w="614" w:type="dxa"/>
            <w:shd w:val="clear" w:color="auto" w:fill="auto"/>
          </w:tcPr>
          <w:p w:rsidR="00862146" w:rsidRPr="009751EB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862146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89" w:type="dxa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9751EB">
              <w:rPr>
                <w:rFonts w:ascii="Times New Roman" w:eastAsia="Times New Roman" w:hAnsi="Times New Roman" w:cs="Times New Roman"/>
                <w:iCs/>
              </w:rPr>
              <w:t>ВБС</w:t>
            </w:r>
          </w:p>
        </w:tc>
        <w:tc>
          <w:tcPr>
            <w:tcW w:w="1703" w:type="dxa"/>
            <w:gridSpan w:val="2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2146" w:rsidRPr="009751EB" w:rsidTr="00AD2B36">
        <w:tc>
          <w:tcPr>
            <w:tcW w:w="426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337" w:type="dxa"/>
          </w:tcPr>
          <w:p w:rsidR="00862146" w:rsidRPr="009751EB" w:rsidRDefault="00862146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совместных интеллектуальных и 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«педагоги-дети-родители» (творческие мастерские, конкурсы, игры).</w:t>
            </w:r>
          </w:p>
        </w:tc>
        <w:tc>
          <w:tcPr>
            <w:tcW w:w="2513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62146" w:rsidRPr="009751EB" w:rsidRDefault="00862146" w:rsidP="001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МОУОКМПиС</w:t>
            </w:r>
            <w:proofErr w:type="spellEnd"/>
          </w:p>
        </w:tc>
        <w:tc>
          <w:tcPr>
            <w:tcW w:w="1080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51" w:type="dxa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14" w:type="dxa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3" w:type="dxa"/>
            <w:gridSpan w:val="2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2146" w:rsidRPr="009751EB" w:rsidTr="00AD2B36">
        <w:tc>
          <w:tcPr>
            <w:tcW w:w="426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337" w:type="dxa"/>
          </w:tcPr>
          <w:p w:rsidR="00862146" w:rsidRPr="009751EB" w:rsidRDefault="00862146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в рамках Фестиваля «Юные интеллектуалы Среднего Урала» </w:t>
            </w:r>
          </w:p>
        </w:tc>
        <w:tc>
          <w:tcPr>
            <w:tcW w:w="2513" w:type="dxa"/>
            <w:vMerge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62146" w:rsidRPr="009751EB" w:rsidRDefault="00862146" w:rsidP="001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МОУОКМПиС</w:t>
            </w:r>
            <w:proofErr w:type="spellEnd"/>
          </w:p>
        </w:tc>
        <w:tc>
          <w:tcPr>
            <w:tcW w:w="1080" w:type="dxa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51" w:type="dxa"/>
            <w:shd w:val="clear" w:color="auto" w:fill="auto"/>
          </w:tcPr>
          <w:p w:rsidR="00862146" w:rsidRPr="009751EB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862146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801" w:type="dxa"/>
            <w:gridSpan w:val="3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628" w:type="dxa"/>
            <w:shd w:val="clear" w:color="auto" w:fill="auto"/>
          </w:tcPr>
          <w:p w:rsidR="00862146" w:rsidRPr="009751EB" w:rsidRDefault="00750F06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862146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50" w:type="dxa"/>
            <w:gridSpan w:val="2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614" w:type="dxa"/>
            <w:shd w:val="clear" w:color="auto" w:fill="auto"/>
          </w:tcPr>
          <w:p w:rsidR="00862146" w:rsidRPr="009751EB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862146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1703" w:type="dxa"/>
            <w:gridSpan w:val="2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2146" w:rsidRPr="009751EB" w:rsidTr="00AD2B36">
        <w:trPr>
          <w:gridAfter w:val="2"/>
          <w:wAfter w:w="1703" w:type="dxa"/>
        </w:trPr>
        <w:tc>
          <w:tcPr>
            <w:tcW w:w="9616" w:type="dxa"/>
            <w:gridSpan w:val="5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МБ (местного бюджета):</w:t>
            </w:r>
          </w:p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ВБС (внебюджетных средств):</w:t>
            </w:r>
          </w:p>
        </w:tc>
        <w:tc>
          <w:tcPr>
            <w:tcW w:w="1452" w:type="dxa"/>
            <w:gridSpan w:val="4"/>
            <w:shd w:val="clear" w:color="auto" w:fill="auto"/>
          </w:tcPr>
          <w:p w:rsidR="00862146" w:rsidRPr="009751EB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  <w:p w:rsidR="00862146" w:rsidRPr="009751EB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862146" w:rsidRPr="009751EB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  <w:p w:rsidR="00862146" w:rsidRPr="009751EB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2146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42</w:t>
            </w:r>
          </w:p>
          <w:p w:rsidR="00862146" w:rsidRPr="009751EB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</w:tr>
      <w:tr w:rsidR="00862146" w:rsidRPr="009751EB" w:rsidTr="00AD2B36">
        <w:trPr>
          <w:gridAfter w:val="2"/>
          <w:wAfter w:w="1703" w:type="dxa"/>
        </w:trPr>
        <w:tc>
          <w:tcPr>
            <w:tcW w:w="9616" w:type="dxa"/>
            <w:gridSpan w:val="5"/>
          </w:tcPr>
          <w:p w:rsidR="00862146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по блоку:</w:t>
            </w:r>
          </w:p>
        </w:tc>
        <w:tc>
          <w:tcPr>
            <w:tcW w:w="1452" w:type="dxa"/>
            <w:gridSpan w:val="4"/>
            <w:shd w:val="clear" w:color="auto" w:fill="auto"/>
          </w:tcPr>
          <w:p w:rsidR="00862146" w:rsidRPr="009751EB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862146" w:rsidRPr="009751EB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2146" w:rsidRPr="009751EB" w:rsidRDefault="00750F0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8621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</w:tbl>
    <w:p w:rsidR="002E3F3F" w:rsidRDefault="002E3F3F" w:rsidP="00274C3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274C3E" w:rsidRDefault="00274C3E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274C3E" w:rsidRDefault="00274C3E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4.7.  </w:t>
      </w:r>
      <w:r w:rsidRPr="009751EB">
        <w:rPr>
          <w:rFonts w:ascii="Times New Roman" w:eastAsia="Times New Roman" w:hAnsi="Times New Roman" w:cs="Times New Roman"/>
          <w:iCs/>
          <w:sz w:val="28"/>
          <w:szCs w:val="28"/>
        </w:rPr>
        <w:t>Организация работы по сохранению и укреплению здоровья детей и подростков в образовательной среде</w:t>
      </w:r>
    </w:p>
    <w:tbl>
      <w:tblPr>
        <w:tblStyle w:val="a5"/>
        <w:tblW w:w="0" w:type="auto"/>
        <w:tblLook w:val="04A0"/>
      </w:tblPr>
      <w:tblGrid>
        <w:gridCol w:w="540"/>
        <w:gridCol w:w="4252"/>
        <w:gridCol w:w="1985"/>
        <w:gridCol w:w="1842"/>
        <w:gridCol w:w="754"/>
        <w:gridCol w:w="767"/>
        <w:gridCol w:w="792"/>
        <w:gridCol w:w="851"/>
        <w:gridCol w:w="567"/>
        <w:gridCol w:w="850"/>
        <w:gridCol w:w="993"/>
        <w:gridCol w:w="1491"/>
      </w:tblGrid>
      <w:tr w:rsidR="002E3F3F" w:rsidTr="00896473">
        <w:tc>
          <w:tcPr>
            <w:tcW w:w="540" w:type="dxa"/>
            <w:vMerge w:val="restart"/>
            <w:vAlign w:val="center"/>
          </w:tcPr>
          <w:p w:rsidR="002E3F3F" w:rsidRPr="009751EB" w:rsidRDefault="002E3F3F" w:rsidP="00191B56">
            <w:pPr>
              <w:jc w:val="center"/>
              <w:rPr>
                <w:sz w:val="24"/>
                <w:szCs w:val="24"/>
              </w:rPr>
            </w:pPr>
            <w:r w:rsidRPr="009751EB">
              <w:rPr>
                <w:sz w:val="24"/>
                <w:szCs w:val="24"/>
              </w:rPr>
              <w:t>№</w:t>
            </w:r>
          </w:p>
          <w:p w:rsidR="002E3F3F" w:rsidRPr="009751EB" w:rsidRDefault="002E3F3F" w:rsidP="00191B5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51EB">
              <w:rPr>
                <w:sz w:val="24"/>
                <w:szCs w:val="24"/>
              </w:rPr>
              <w:t>/</w:t>
            </w:r>
            <w:proofErr w:type="spellStart"/>
            <w:r w:rsidRPr="009751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vAlign w:val="center"/>
          </w:tcPr>
          <w:p w:rsidR="002E3F3F" w:rsidRPr="009751EB" w:rsidRDefault="002E3F3F" w:rsidP="00191B56">
            <w:pPr>
              <w:jc w:val="center"/>
              <w:rPr>
                <w:sz w:val="24"/>
                <w:szCs w:val="24"/>
              </w:rPr>
            </w:pPr>
            <w:r w:rsidRPr="009751E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2E3F3F" w:rsidRPr="009751EB" w:rsidRDefault="002E3F3F" w:rsidP="00191B56">
            <w:pPr>
              <w:ind w:hanging="108"/>
              <w:jc w:val="center"/>
              <w:rPr>
                <w:sz w:val="24"/>
                <w:szCs w:val="24"/>
              </w:rPr>
            </w:pPr>
            <w:r w:rsidRPr="009751EB">
              <w:rPr>
                <w:sz w:val="24"/>
                <w:szCs w:val="24"/>
              </w:rPr>
              <w:t>Индикаторы</w:t>
            </w:r>
          </w:p>
        </w:tc>
        <w:tc>
          <w:tcPr>
            <w:tcW w:w="1637" w:type="dxa"/>
            <w:vMerge w:val="restart"/>
          </w:tcPr>
          <w:p w:rsidR="002E3F3F" w:rsidRPr="009751EB" w:rsidRDefault="002E3F3F" w:rsidP="00191B56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Исполни</w:t>
            </w:r>
            <w:r w:rsidRPr="009751EB">
              <w:rPr>
                <w:iCs/>
                <w:sz w:val="24"/>
                <w:szCs w:val="24"/>
              </w:rPr>
              <w:t>тели</w:t>
            </w:r>
          </w:p>
        </w:tc>
        <w:tc>
          <w:tcPr>
            <w:tcW w:w="754" w:type="dxa"/>
            <w:vMerge w:val="restart"/>
          </w:tcPr>
          <w:p w:rsidR="002E3F3F" w:rsidRPr="009751EB" w:rsidRDefault="002E3F3F" w:rsidP="00191B56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2E3F3F" w:rsidRPr="009751EB" w:rsidRDefault="002E3F3F" w:rsidP="00191B56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2E3F3F" w:rsidRPr="009751EB" w:rsidRDefault="002E3F3F" w:rsidP="00191B56">
            <w:pPr>
              <w:ind w:hanging="108"/>
              <w:jc w:val="center"/>
              <w:rPr>
                <w:b/>
                <w:iCs/>
                <w:sz w:val="24"/>
                <w:szCs w:val="24"/>
              </w:rPr>
            </w:pPr>
            <w:r w:rsidRPr="009751EB">
              <w:rPr>
                <w:sz w:val="24"/>
                <w:szCs w:val="24"/>
              </w:rPr>
              <w:t>Сроки</w:t>
            </w:r>
          </w:p>
        </w:tc>
        <w:tc>
          <w:tcPr>
            <w:tcW w:w="4820" w:type="dxa"/>
            <w:gridSpan w:val="6"/>
          </w:tcPr>
          <w:p w:rsidR="002E3F3F" w:rsidRPr="002E3F3F" w:rsidRDefault="002E3F3F" w:rsidP="00191B56">
            <w:pPr>
              <w:rPr>
                <w:sz w:val="24"/>
                <w:szCs w:val="24"/>
              </w:rPr>
            </w:pPr>
            <w:r w:rsidRPr="002E3F3F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1491" w:type="dxa"/>
          </w:tcPr>
          <w:p w:rsidR="002E3F3F" w:rsidRPr="00035EB5" w:rsidRDefault="002E3F3F" w:rsidP="00191B56">
            <w:r w:rsidRPr="002E3F3F">
              <w:rPr>
                <w:sz w:val="24"/>
                <w:szCs w:val="24"/>
              </w:rPr>
              <w:t>Примечания</w:t>
            </w:r>
          </w:p>
        </w:tc>
      </w:tr>
      <w:tr w:rsidR="00896473" w:rsidTr="00896473">
        <w:tc>
          <w:tcPr>
            <w:tcW w:w="540" w:type="dxa"/>
            <w:vMerge/>
          </w:tcPr>
          <w:p w:rsidR="002E3F3F" w:rsidRPr="002E3F3F" w:rsidRDefault="002E3F3F" w:rsidP="009751E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3F3F" w:rsidRPr="002E3F3F" w:rsidRDefault="002E3F3F" w:rsidP="009751E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E3F3F" w:rsidRPr="002E3F3F" w:rsidRDefault="002E3F3F" w:rsidP="009751E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2E3F3F" w:rsidRPr="002E3F3F" w:rsidRDefault="002E3F3F" w:rsidP="009751E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E3F3F" w:rsidRPr="002E3F3F" w:rsidRDefault="002E3F3F" w:rsidP="009751E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E3F3F" w:rsidRPr="002E3F3F" w:rsidRDefault="002E3F3F" w:rsidP="00191B56">
            <w:pPr>
              <w:rPr>
                <w:sz w:val="24"/>
                <w:szCs w:val="24"/>
              </w:rPr>
            </w:pPr>
            <w:r w:rsidRPr="002E3F3F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gridSpan w:val="2"/>
          </w:tcPr>
          <w:p w:rsidR="002E3F3F" w:rsidRPr="002E3F3F" w:rsidRDefault="002E3F3F" w:rsidP="00191B56">
            <w:pPr>
              <w:rPr>
                <w:sz w:val="24"/>
                <w:szCs w:val="24"/>
              </w:rPr>
            </w:pPr>
            <w:r w:rsidRPr="002E3F3F"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  <w:gridSpan w:val="2"/>
          </w:tcPr>
          <w:p w:rsidR="002E3F3F" w:rsidRPr="002E3F3F" w:rsidRDefault="002E3F3F" w:rsidP="00191B56">
            <w:pPr>
              <w:rPr>
                <w:sz w:val="24"/>
                <w:szCs w:val="24"/>
              </w:rPr>
            </w:pPr>
            <w:r w:rsidRPr="002E3F3F">
              <w:rPr>
                <w:sz w:val="24"/>
                <w:szCs w:val="24"/>
              </w:rPr>
              <w:t>итого</w:t>
            </w:r>
          </w:p>
        </w:tc>
        <w:tc>
          <w:tcPr>
            <w:tcW w:w="1491" w:type="dxa"/>
          </w:tcPr>
          <w:p w:rsidR="002E3F3F" w:rsidRPr="002E3F3F" w:rsidRDefault="002E3F3F" w:rsidP="009751EB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2E3F3F" w:rsidTr="00896473">
        <w:trPr>
          <w:cantSplit/>
          <w:trHeight w:val="1353"/>
        </w:trPr>
        <w:tc>
          <w:tcPr>
            <w:tcW w:w="540" w:type="dxa"/>
            <w:vMerge/>
          </w:tcPr>
          <w:p w:rsidR="002E3F3F" w:rsidRPr="002E3F3F" w:rsidRDefault="002E3F3F" w:rsidP="009751E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E3F3F" w:rsidRPr="002E3F3F" w:rsidRDefault="002E3F3F" w:rsidP="009751E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E3F3F" w:rsidRPr="002E3F3F" w:rsidRDefault="002E3F3F" w:rsidP="009751E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2E3F3F" w:rsidRPr="002E3F3F" w:rsidRDefault="002E3F3F" w:rsidP="009751E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E3F3F" w:rsidRPr="002E3F3F" w:rsidRDefault="002E3F3F" w:rsidP="009751EB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67" w:type="dxa"/>
          </w:tcPr>
          <w:p w:rsidR="002E3F3F" w:rsidRPr="002E3F3F" w:rsidRDefault="002E3F3F" w:rsidP="009751E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Тыс. руб.</w:t>
            </w:r>
          </w:p>
        </w:tc>
        <w:tc>
          <w:tcPr>
            <w:tcW w:w="792" w:type="dxa"/>
            <w:textDirection w:val="btLr"/>
          </w:tcPr>
          <w:p w:rsidR="002E3F3F" w:rsidRPr="002E3F3F" w:rsidRDefault="002E3F3F" w:rsidP="002E3F3F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Источник</w:t>
            </w:r>
          </w:p>
        </w:tc>
        <w:tc>
          <w:tcPr>
            <w:tcW w:w="851" w:type="dxa"/>
          </w:tcPr>
          <w:p w:rsidR="002E3F3F" w:rsidRPr="002E3F3F" w:rsidRDefault="002E3F3F" w:rsidP="00191B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extDirection w:val="btLr"/>
          </w:tcPr>
          <w:p w:rsidR="002E3F3F" w:rsidRPr="002E3F3F" w:rsidRDefault="002E3F3F" w:rsidP="00191B56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Источник</w:t>
            </w:r>
          </w:p>
        </w:tc>
        <w:tc>
          <w:tcPr>
            <w:tcW w:w="850" w:type="dxa"/>
          </w:tcPr>
          <w:p w:rsidR="002E3F3F" w:rsidRPr="002E3F3F" w:rsidRDefault="002E3F3F" w:rsidP="00191B5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extDirection w:val="btLr"/>
          </w:tcPr>
          <w:p w:rsidR="002E3F3F" w:rsidRPr="002E3F3F" w:rsidRDefault="002E3F3F" w:rsidP="00191B56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Источник</w:t>
            </w:r>
          </w:p>
        </w:tc>
        <w:tc>
          <w:tcPr>
            <w:tcW w:w="1491" w:type="dxa"/>
          </w:tcPr>
          <w:p w:rsidR="002E3F3F" w:rsidRPr="002E3F3F" w:rsidRDefault="002E3F3F" w:rsidP="009751EB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2E3F3F" w:rsidTr="00896473">
        <w:tc>
          <w:tcPr>
            <w:tcW w:w="540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  <w:r w:rsidRPr="009751EB">
              <w:rPr>
                <w:sz w:val="24"/>
                <w:szCs w:val="24"/>
              </w:rPr>
              <w:t>Ежегодное планирование и реализация в образовательных учреждениях мероприятий по сохранению и укреплению здоровья участников образовательного процесса (Программа «Здоровье»).</w:t>
            </w:r>
          </w:p>
        </w:tc>
        <w:tc>
          <w:tcPr>
            <w:tcW w:w="1985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1637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754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  <w:r w:rsidRPr="002E3F3F">
              <w:rPr>
                <w:iCs/>
                <w:sz w:val="24"/>
                <w:szCs w:val="24"/>
              </w:rPr>
              <w:t>2014 - 2015</w:t>
            </w:r>
          </w:p>
        </w:tc>
        <w:tc>
          <w:tcPr>
            <w:tcW w:w="767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1491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</w:tr>
      <w:tr w:rsidR="002E3F3F" w:rsidTr="00896473">
        <w:tc>
          <w:tcPr>
            <w:tcW w:w="540" w:type="dxa"/>
          </w:tcPr>
          <w:p w:rsidR="002E3F3F" w:rsidRPr="002E3F3F" w:rsidRDefault="00896473" w:rsidP="002E3F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E3F3F" w:rsidRPr="009751EB" w:rsidRDefault="002E3F3F" w:rsidP="002E3F3F">
            <w:pPr>
              <w:jc w:val="both"/>
              <w:rPr>
                <w:sz w:val="24"/>
                <w:szCs w:val="24"/>
              </w:rPr>
            </w:pPr>
            <w:r w:rsidRPr="009751EB">
              <w:rPr>
                <w:sz w:val="24"/>
                <w:szCs w:val="24"/>
              </w:rPr>
              <w:t>Совершенствование системы физического воспитания:</w:t>
            </w:r>
          </w:p>
          <w:p w:rsidR="002E3F3F" w:rsidRPr="009751EB" w:rsidRDefault="002E3F3F" w:rsidP="00D45DF3">
            <w:pPr>
              <w:numPr>
                <w:ilvl w:val="0"/>
                <w:numId w:val="21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9751EB">
              <w:rPr>
                <w:sz w:val="24"/>
                <w:szCs w:val="24"/>
              </w:rPr>
              <w:t>анализ результатов диспансеризации</w:t>
            </w:r>
          </w:p>
          <w:p w:rsidR="002E3F3F" w:rsidRPr="009751EB" w:rsidRDefault="002E3F3F" w:rsidP="00D45DF3">
            <w:pPr>
              <w:numPr>
                <w:ilvl w:val="0"/>
                <w:numId w:val="21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9751EB">
              <w:rPr>
                <w:sz w:val="24"/>
                <w:szCs w:val="24"/>
              </w:rPr>
              <w:t xml:space="preserve">разработка и апробация различных моделей работы групп здоровья и общефизической подготовки (на основании анализа результатов диспансеризации) на базе образовательных учреждений; </w:t>
            </w:r>
          </w:p>
          <w:p w:rsidR="002E3F3F" w:rsidRDefault="002E3F3F" w:rsidP="00D45DF3">
            <w:pPr>
              <w:numPr>
                <w:ilvl w:val="0"/>
                <w:numId w:val="21"/>
              </w:numPr>
              <w:tabs>
                <w:tab w:val="num" w:pos="252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9751EB">
              <w:rPr>
                <w:sz w:val="24"/>
                <w:szCs w:val="24"/>
              </w:rPr>
              <w:t>организация занятий физической культурой с детьми, отнесенными по состоянию здоровья к спецгруппе</w:t>
            </w:r>
            <w:proofErr w:type="gramStart"/>
            <w:r w:rsidRPr="009751EB">
              <w:rPr>
                <w:sz w:val="24"/>
                <w:szCs w:val="24"/>
              </w:rPr>
              <w:t xml:space="preserve"> А</w:t>
            </w:r>
            <w:proofErr w:type="gramEnd"/>
            <w:r w:rsidRPr="009751EB">
              <w:rPr>
                <w:sz w:val="24"/>
                <w:szCs w:val="24"/>
              </w:rPr>
              <w:t xml:space="preserve">, на базе всех образовательных учреждений с привлечением к этой работе инструкторов ЛФК; </w:t>
            </w:r>
          </w:p>
          <w:p w:rsidR="002E3F3F" w:rsidRPr="002E3F3F" w:rsidRDefault="002E3F3F" w:rsidP="00D45DF3">
            <w:pPr>
              <w:numPr>
                <w:ilvl w:val="0"/>
                <w:numId w:val="21"/>
              </w:numPr>
              <w:tabs>
                <w:tab w:val="num" w:pos="252"/>
              </w:tabs>
              <w:ind w:left="252" w:hanging="252"/>
              <w:jc w:val="both"/>
              <w:rPr>
                <w:iCs/>
                <w:sz w:val="24"/>
                <w:szCs w:val="24"/>
              </w:rPr>
            </w:pPr>
            <w:r w:rsidRPr="009751EB">
              <w:rPr>
                <w:sz w:val="24"/>
                <w:szCs w:val="24"/>
              </w:rPr>
              <w:t xml:space="preserve">максимальное использование возможностей физкультурно-оздоровительных учреждений, использующих современные </w:t>
            </w:r>
            <w:r w:rsidRPr="009751EB">
              <w:rPr>
                <w:sz w:val="24"/>
                <w:szCs w:val="24"/>
              </w:rPr>
              <w:lastRenderedPageBreak/>
              <w:t>системы физкультурно-оздоровительной деятельности, для занятий с детьми.</w:t>
            </w:r>
          </w:p>
        </w:tc>
        <w:tc>
          <w:tcPr>
            <w:tcW w:w="1985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1637" w:type="dxa"/>
          </w:tcPr>
          <w:p w:rsidR="002E3F3F" w:rsidRPr="002E3F3F" w:rsidRDefault="00896473" w:rsidP="00896473">
            <w:pPr>
              <w:rPr>
                <w:iCs/>
                <w:sz w:val="24"/>
                <w:szCs w:val="24"/>
              </w:rPr>
            </w:pPr>
            <w:proofErr w:type="spellStart"/>
            <w:r w:rsidRPr="00896473">
              <w:rPr>
                <w:iCs/>
                <w:sz w:val="24"/>
                <w:szCs w:val="24"/>
              </w:rPr>
              <w:t>МОУО</w:t>
            </w:r>
            <w:r>
              <w:rPr>
                <w:iCs/>
                <w:sz w:val="24"/>
                <w:szCs w:val="24"/>
              </w:rPr>
              <w:t>КМПиС</w:t>
            </w:r>
            <w:proofErr w:type="spellEnd"/>
            <w:r>
              <w:rPr>
                <w:iCs/>
                <w:sz w:val="24"/>
                <w:szCs w:val="24"/>
              </w:rPr>
              <w:t>, руководи</w:t>
            </w:r>
            <w:r w:rsidRPr="00896473">
              <w:rPr>
                <w:iCs/>
                <w:sz w:val="24"/>
                <w:szCs w:val="24"/>
              </w:rPr>
              <w:t>тели ОУ</w:t>
            </w:r>
          </w:p>
        </w:tc>
        <w:tc>
          <w:tcPr>
            <w:tcW w:w="754" w:type="dxa"/>
          </w:tcPr>
          <w:p w:rsidR="002E3F3F" w:rsidRPr="002E3F3F" w:rsidRDefault="00896473" w:rsidP="002E3F3F">
            <w:pPr>
              <w:rPr>
                <w:iCs/>
                <w:sz w:val="24"/>
                <w:szCs w:val="24"/>
              </w:rPr>
            </w:pPr>
            <w:r w:rsidRPr="00896473">
              <w:rPr>
                <w:iCs/>
                <w:sz w:val="24"/>
                <w:szCs w:val="24"/>
              </w:rPr>
              <w:t>2014 - 2015</w:t>
            </w:r>
          </w:p>
        </w:tc>
        <w:tc>
          <w:tcPr>
            <w:tcW w:w="767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1491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</w:tr>
      <w:tr w:rsidR="002E3F3F" w:rsidTr="00896473">
        <w:tc>
          <w:tcPr>
            <w:tcW w:w="540" w:type="dxa"/>
          </w:tcPr>
          <w:p w:rsidR="002E3F3F" w:rsidRPr="002E3F3F" w:rsidRDefault="00896473" w:rsidP="002E3F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</w:tcPr>
          <w:p w:rsidR="002E3F3F" w:rsidRPr="002E3F3F" w:rsidRDefault="00896473" w:rsidP="002E3F3F">
            <w:pPr>
              <w:rPr>
                <w:iCs/>
                <w:sz w:val="24"/>
                <w:szCs w:val="24"/>
              </w:rPr>
            </w:pPr>
            <w:r w:rsidRPr="00896473">
              <w:rPr>
                <w:iCs/>
                <w:sz w:val="24"/>
                <w:szCs w:val="24"/>
              </w:rPr>
              <w:t xml:space="preserve">Внедрение </w:t>
            </w:r>
            <w:proofErr w:type="spellStart"/>
            <w:r w:rsidRPr="00896473">
              <w:rPr>
                <w:iCs/>
                <w:sz w:val="24"/>
                <w:szCs w:val="24"/>
              </w:rPr>
              <w:t>здоровьесохраняющих</w:t>
            </w:r>
            <w:proofErr w:type="spellEnd"/>
            <w:r w:rsidRPr="00896473">
              <w:rPr>
                <w:iCs/>
                <w:sz w:val="24"/>
                <w:szCs w:val="24"/>
              </w:rPr>
              <w:t xml:space="preserve"> и </w:t>
            </w:r>
            <w:proofErr w:type="spellStart"/>
            <w:r w:rsidRPr="00896473">
              <w:rPr>
                <w:iCs/>
                <w:sz w:val="24"/>
                <w:szCs w:val="24"/>
              </w:rPr>
              <w:t>здоровьеукрепляющих</w:t>
            </w:r>
            <w:proofErr w:type="spellEnd"/>
            <w:r w:rsidRPr="00896473">
              <w:rPr>
                <w:iCs/>
                <w:sz w:val="24"/>
                <w:szCs w:val="24"/>
              </w:rPr>
              <w:t xml:space="preserve"> технологий  организации учебной познавательной деятельности детей и подростков.</w:t>
            </w:r>
          </w:p>
        </w:tc>
        <w:tc>
          <w:tcPr>
            <w:tcW w:w="1985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1637" w:type="dxa"/>
          </w:tcPr>
          <w:p w:rsidR="002E3F3F" w:rsidRPr="002E3F3F" w:rsidRDefault="00896473" w:rsidP="00896473">
            <w:pPr>
              <w:rPr>
                <w:iCs/>
                <w:sz w:val="24"/>
                <w:szCs w:val="24"/>
              </w:rPr>
            </w:pPr>
            <w:proofErr w:type="spellStart"/>
            <w:r w:rsidRPr="00896473">
              <w:rPr>
                <w:iCs/>
                <w:sz w:val="24"/>
                <w:szCs w:val="24"/>
              </w:rPr>
              <w:t>МОУОКМПиС</w:t>
            </w:r>
            <w:proofErr w:type="spellEnd"/>
            <w:r w:rsidRPr="00896473">
              <w:rPr>
                <w:iCs/>
                <w:sz w:val="24"/>
                <w:szCs w:val="24"/>
              </w:rPr>
              <w:t>, руководители ОУ</w:t>
            </w:r>
          </w:p>
        </w:tc>
        <w:tc>
          <w:tcPr>
            <w:tcW w:w="754" w:type="dxa"/>
          </w:tcPr>
          <w:p w:rsidR="002E3F3F" w:rsidRPr="002E3F3F" w:rsidRDefault="00896473" w:rsidP="002E3F3F">
            <w:pPr>
              <w:rPr>
                <w:iCs/>
                <w:sz w:val="24"/>
                <w:szCs w:val="24"/>
              </w:rPr>
            </w:pPr>
            <w:r w:rsidRPr="00896473">
              <w:rPr>
                <w:iCs/>
                <w:sz w:val="24"/>
                <w:szCs w:val="24"/>
              </w:rPr>
              <w:t>2014 - 2015</w:t>
            </w:r>
          </w:p>
        </w:tc>
        <w:tc>
          <w:tcPr>
            <w:tcW w:w="767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1491" w:type="dxa"/>
          </w:tcPr>
          <w:p w:rsidR="002E3F3F" w:rsidRPr="002E3F3F" w:rsidRDefault="002E3F3F" w:rsidP="002E3F3F">
            <w:pPr>
              <w:rPr>
                <w:iCs/>
                <w:sz w:val="24"/>
                <w:szCs w:val="24"/>
              </w:rPr>
            </w:pPr>
          </w:p>
        </w:tc>
      </w:tr>
      <w:tr w:rsidR="00896473" w:rsidTr="00896473">
        <w:tc>
          <w:tcPr>
            <w:tcW w:w="540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96473" w:rsidRPr="00896473" w:rsidRDefault="00896473" w:rsidP="00896473">
            <w:pPr>
              <w:rPr>
                <w:iCs/>
                <w:sz w:val="24"/>
                <w:szCs w:val="24"/>
              </w:rPr>
            </w:pPr>
            <w:r w:rsidRPr="00896473">
              <w:rPr>
                <w:iCs/>
                <w:sz w:val="24"/>
                <w:szCs w:val="24"/>
              </w:rPr>
              <w:t>Работа с кадрами:</w:t>
            </w:r>
          </w:p>
          <w:p w:rsidR="00896473" w:rsidRDefault="00896473" w:rsidP="0089647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Pr="00896473">
              <w:rPr>
                <w:iCs/>
                <w:sz w:val="24"/>
                <w:szCs w:val="24"/>
              </w:rPr>
              <w:t>организация постоянно действующего семинара по обмену опытом между учреждениями  по вопросам  здоровья;</w:t>
            </w:r>
          </w:p>
          <w:p w:rsidR="00896473" w:rsidRPr="002E3F3F" w:rsidRDefault="00896473" w:rsidP="0089647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 </w:t>
            </w:r>
            <w:r w:rsidRPr="00896473">
              <w:rPr>
                <w:iCs/>
                <w:sz w:val="24"/>
                <w:szCs w:val="24"/>
              </w:rPr>
              <w:t>расширение практики ведения образовательных программ (совместно с медиками) для детей и родителей с разработкой для них соответствующих памяток.</w:t>
            </w:r>
          </w:p>
        </w:tc>
        <w:tc>
          <w:tcPr>
            <w:tcW w:w="1985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1637" w:type="dxa"/>
          </w:tcPr>
          <w:p w:rsidR="00896473" w:rsidRPr="002E3F3F" w:rsidRDefault="00896473" w:rsidP="00896473">
            <w:pPr>
              <w:rPr>
                <w:iCs/>
                <w:sz w:val="24"/>
                <w:szCs w:val="24"/>
              </w:rPr>
            </w:pPr>
            <w:proofErr w:type="spellStart"/>
            <w:r w:rsidRPr="00896473">
              <w:rPr>
                <w:iCs/>
                <w:sz w:val="24"/>
                <w:szCs w:val="24"/>
              </w:rPr>
              <w:t>МОУОКМПиС</w:t>
            </w:r>
            <w:proofErr w:type="spellEnd"/>
            <w:r w:rsidRPr="00896473">
              <w:rPr>
                <w:iCs/>
                <w:sz w:val="24"/>
                <w:szCs w:val="24"/>
              </w:rPr>
              <w:t>, руководители ОУ</w:t>
            </w:r>
          </w:p>
        </w:tc>
        <w:tc>
          <w:tcPr>
            <w:tcW w:w="754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  <w:r w:rsidRPr="00896473">
              <w:rPr>
                <w:iCs/>
                <w:sz w:val="24"/>
                <w:szCs w:val="24"/>
              </w:rPr>
              <w:t>2014 - 2015</w:t>
            </w:r>
          </w:p>
        </w:tc>
        <w:tc>
          <w:tcPr>
            <w:tcW w:w="767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1491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</w:tr>
      <w:tr w:rsidR="00896473" w:rsidTr="00896473">
        <w:tc>
          <w:tcPr>
            <w:tcW w:w="540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Организация и проведение</w:t>
            </w:r>
            <w:r w:rsidRPr="00896473">
              <w:rPr>
                <w:iCs/>
                <w:sz w:val="24"/>
                <w:szCs w:val="24"/>
              </w:rPr>
              <w:t xml:space="preserve"> мероприятий, направленных на    формирование у воспитанников экологической, физической культуры,  культуры здоровья через проведение Дней и уроков  здоровья,  спортивных соревнований, малых олимпиад, </w:t>
            </w:r>
            <w:proofErr w:type="spellStart"/>
            <w:r w:rsidRPr="00896473">
              <w:rPr>
                <w:iCs/>
                <w:sz w:val="24"/>
                <w:szCs w:val="24"/>
              </w:rPr>
              <w:t>турслетов</w:t>
            </w:r>
            <w:proofErr w:type="spellEnd"/>
            <w:r w:rsidRPr="00896473">
              <w:rPr>
                <w:iCs/>
                <w:sz w:val="24"/>
                <w:szCs w:val="24"/>
              </w:rPr>
              <w:t xml:space="preserve"> в учреждениях, городе.</w:t>
            </w:r>
          </w:p>
        </w:tc>
        <w:tc>
          <w:tcPr>
            <w:tcW w:w="1985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1637" w:type="dxa"/>
          </w:tcPr>
          <w:p w:rsidR="00896473" w:rsidRPr="002E3F3F" w:rsidRDefault="00896473" w:rsidP="00896473">
            <w:pPr>
              <w:rPr>
                <w:iCs/>
                <w:sz w:val="24"/>
                <w:szCs w:val="24"/>
              </w:rPr>
            </w:pPr>
            <w:proofErr w:type="spellStart"/>
            <w:r w:rsidRPr="00896473">
              <w:rPr>
                <w:iCs/>
                <w:sz w:val="24"/>
                <w:szCs w:val="24"/>
              </w:rPr>
              <w:t>МОУОКМПиС</w:t>
            </w:r>
            <w:proofErr w:type="spellEnd"/>
            <w:r w:rsidRPr="00896473">
              <w:rPr>
                <w:iCs/>
                <w:sz w:val="24"/>
                <w:szCs w:val="24"/>
              </w:rPr>
              <w:t>, руководители ОУ</w:t>
            </w:r>
          </w:p>
        </w:tc>
        <w:tc>
          <w:tcPr>
            <w:tcW w:w="754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  <w:r w:rsidRPr="00896473">
              <w:rPr>
                <w:iCs/>
                <w:sz w:val="24"/>
                <w:szCs w:val="24"/>
              </w:rPr>
              <w:t>2014 - 2015</w:t>
            </w:r>
          </w:p>
        </w:tc>
        <w:tc>
          <w:tcPr>
            <w:tcW w:w="767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1491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</w:tr>
      <w:tr w:rsidR="00896473" w:rsidTr="00896473">
        <w:tc>
          <w:tcPr>
            <w:tcW w:w="540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1637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754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767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  <w:tc>
          <w:tcPr>
            <w:tcW w:w="1491" w:type="dxa"/>
          </w:tcPr>
          <w:p w:rsidR="00896473" w:rsidRPr="002E3F3F" w:rsidRDefault="00896473" w:rsidP="002E3F3F">
            <w:pPr>
              <w:rPr>
                <w:iCs/>
                <w:sz w:val="24"/>
                <w:szCs w:val="24"/>
              </w:rPr>
            </w:pPr>
          </w:p>
        </w:tc>
      </w:tr>
    </w:tbl>
    <w:p w:rsidR="00274C3E" w:rsidRDefault="00274C3E" w:rsidP="00274C3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E4B3E" w:rsidRDefault="001E4B3E" w:rsidP="00274C3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E4B3E" w:rsidRDefault="001E4B3E" w:rsidP="00274C3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E4B3E" w:rsidRDefault="001E4B3E" w:rsidP="00274C3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E4B3E" w:rsidRPr="009751EB" w:rsidRDefault="001E4B3E" w:rsidP="00274C3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51EB" w:rsidRPr="009751EB" w:rsidRDefault="00EE4771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4.8</w:t>
      </w:r>
      <w:r w:rsidR="009751EB" w:rsidRPr="009751EB">
        <w:rPr>
          <w:rFonts w:ascii="Times New Roman" w:eastAsia="Times New Roman" w:hAnsi="Times New Roman" w:cs="Times New Roman"/>
          <w:iCs/>
          <w:sz w:val="28"/>
          <w:szCs w:val="28"/>
        </w:rPr>
        <w:t>.Развитие единого информационного пространства  образования в городском округе Нижняя Салда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152"/>
        <w:gridCol w:w="1800"/>
        <w:gridCol w:w="1260"/>
        <w:gridCol w:w="900"/>
        <w:gridCol w:w="651"/>
        <w:gridCol w:w="17"/>
        <w:gridCol w:w="567"/>
        <w:gridCol w:w="25"/>
        <w:gridCol w:w="684"/>
        <w:gridCol w:w="36"/>
        <w:gridCol w:w="650"/>
        <w:gridCol w:w="23"/>
        <w:gridCol w:w="697"/>
        <w:gridCol w:w="12"/>
        <w:gridCol w:w="708"/>
        <w:gridCol w:w="1692"/>
        <w:gridCol w:w="9"/>
      </w:tblGrid>
      <w:tr w:rsidR="009751EB" w:rsidRPr="009751EB" w:rsidTr="00AD2B36">
        <w:trPr>
          <w:gridAfter w:val="1"/>
          <w:wAfter w:w="9" w:type="dxa"/>
          <w:cantSplit/>
        </w:trPr>
        <w:tc>
          <w:tcPr>
            <w:tcW w:w="568" w:type="dxa"/>
            <w:vMerge w:val="restart"/>
            <w:vAlign w:val="center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2" w:type="dxa"/>
            <w:vMerge w:val="restart"/>
            <w:vAlign w:val="center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vMerge w:val="restart"/>
          </w:tcPr>
          <w:p w:rsidR="009751EB" w:rsidRPr="009751EB" w:rsidRDefault="009751EB" w:rsidP="009751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260" w:type="dxa"/>
            <w:vMerge w:val="restart"/>
          </w:tcPr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Исполнители</w:t>
            </w:r>
          </w:p>
        </w:tc>
        <w:tc>
          <w:tcPr>
            <w:tcW w:w="900" w:type="dxa"/>
            <w:vMerge w:val="restart"/>
          </w:tcPr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4070" w:type="dxa"/>
            <w:gridSpan w:val="11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финансирования</w:t>
            </w:r>
          </w:p>
        </w:tc>
        <w:tc>
          <w:tcPr>
            <w:tcW w:w="1692" w:type="dxa"/>
          </w:tcPr>
          <w:p w:rsidR="009751EB" w:rsidRPr="009751EB" w:rsidRDefault="009751EB" w:rsidP="007657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Примечания</w:t>
            </w:r>
          </w:p>
        </w:tc>
      </w:tr>
      <w:tr w:rsidR="00765796" w:rsidRPr="009751EB" w:rsidTr="00AD2B36">
        <w:trPr>
          <w:cantSplit/>
        </w:trPr>
        <w:tc>
          <w:tcPr>
            <w:tcW w:w="568" w:type="dxa"/>
            <w:vMerge/>
          </w:tcPr>
          <w:p w:rsidR="00765796" w:rsidRPr="009751EB" w:rsidRDefault="00765796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765796" w:rsidRPr="009751EB" w:rsidRDefault="00765796" w:rsidP="009751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70" w:type="dxa"/>
            <w:gridSpan w:val="3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40" w:type="dxa"/>
            <w:gridSpan w:val="4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2"/>
            <w:vMerge w:val="restart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5796" w:rsidRPr="009751EB" w:rsidTr="00AD2B36">
        <w:trPr>
          <w:cantSplit/>
          <w:trHeight w:val="1134"/>
        </w:trPr>
        <w:tc>
          <w:tcPr>
            <w:tcW w:w="568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2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765796" w:rsidRPr="009751EB" w:rsidRDefault="00765796" w:rsidP="009751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Тыс</w:t>
            </w:r>
            <w:proofErr w:type="spellEnd"/>
            <w:proofErr w:type="gramEnd"/>
          </w:p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609" w:type="dxa"/>
            <w:gridSpan w:val="3"/>
            <w:shd w:val="clear" w:color="auto" w:fill="auto"/>
            <w:textDirection w:val="btLr"/>
          </w:tcPr>
          <w:p w:rsidR="00765796" w:rsidRPr="009751EB" w:rsidRDefault="00765796" w:rsidP="009751EB">
            <w:pPr>
              <w:spacing w:after="0" w:line="240" w:lineRule="auto"/>
              <w:ind w:right="-108" w:hanging="21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Тыс</w:t>
            </w:r>
            <w:proofErr w:type="spellEnd"/>
            <w:proofErr w:type="gramEnd"/>
          </w:p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765796" w:rsidRPr="009751EB" w:rsidRDefault="00765796" w:rsidP="009751EB">
            <w:pPr>
              <w:spacing w:after="0" w:line="240" w:lineRule="auto"/>
              <w:ind w:right="-38" w:hanging="17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720" w:type="dxa"/>
            <w:gridSpan w:val="2"/>
            <w:shd w:val="clear" w:color="auto" w:fill="auto"/>
            <w:textDirection w:val="btLr"/>
          </w:tcPr>
          <w:p w:rsidR="00765796" w:rsidRPr="009751EB" w:rsidRDefault="00765796" w:rsidP="009751E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bookmarkStart w:id="0" w:name="_GoBack"/>
            <w:bookmarkEnd w:id="0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1701" w:type="dxa"/>
            <w:gridSpan w:val="2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5796" w:rsidRPr="009751EB" w:rsidTr="00AD2B36">
        <w:trPr>
          <w:cantSplit/>
          <w:trHeight w:val="2676"/>
        </w:trPr>
        <w:tc>
          <w:tcPr>
            <w:tcW w:w="568" w:type="dxa"/>
          </w:tcPr>
          <w:p w:rsidR="00765796" w:rsidRPr="009751EB" w:rsidRDefault="00765796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5796" w:rsidRPr="009751EB" w:rsidRDefault="00765796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765796" w:rsidRPr="009751EB" w:rsidRDefault="00765796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пополнение парка компьютерной техники, используемой в образовательном процессе:</w:t>
            </w:r>
          </w:p>
          <w:p w:rsidR="00765796" w:rsidRPr="009751EB" w:rsidRDefault="00765796" w:rsidP="00D45DF3">
            <w:pPr>
              <w:numPr>
                <w:ilvl w:val="0"/>
                <w:numId w:val="26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дооснащение и обновление компьютерной техники на рабочих местах администрации образовательных учреждений, оборудование локальных сетей (ЛС), обновление программного обеспечения через внедрение пакета СПО;</w:t>
            </w:r>
          </w:p>
          <w:p w:rsidR="00765796" w:rsidRPr="009751EB" w:rsidRDefault="00765796" w:rsidP="00D45DF3">
            <w:pPr>
              <w:numPr>
                <w:ilvl w:val="0"/>
                <w:numId w:val="26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разработки сетевого программного обеспечения работы сотрудников управления</w:t>
            </w:r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базой данных мониторинга состояния муниципальной системы образования.</w:t>
            </w:r>
          </w:p>
        </w:tc>
        <w:tc>
          <w:tcPr>
            <w:tcW w:w="1800" w:type="dxa"/>
            <w:vMerge w:val="restart"/>
          </w:tcPr>
          <w:p w:rsidR="00765796" w:rsidRPr="009751EB" w:rsidRDefault="00EE4771" w:rsidP="00D45DF3">
            <w:pPr>
              <w:numPr>
                <w:ilvl w:val="0"/>
                <w:numId w:val="22"/>
              </w:numPr>
              <w:tabs>
                <w:tab w:val="clear" w:pos="720"/>
                <w:tab w:val="left" w:pos="72"/>
                <w:tab w:val="num" w:pos="1118"/>
              </w:tabs>
              <w:spacing w:after="0" w:line="240" w:lineRule="auto"/>
              <w:ind w:left="0" w:right="40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сформированностьинформациионной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</w:t>
            </w:r>
            <w:r w:rsidR="00765796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овладение участниками образова</w:t>
            </w:r>
            <w:r w:rsidR="00765796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процесса средствами телекоммуникаци</w:t>
            </w:r>
            <w:r w:rsidR="00765796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связи;</w:t>
            </w:r>
          </w:p>
          <w:p w:rsidR="00765796" w:rsidRPr="009751EB" w:rsidRDefault="00EE4771" w:rsidP="00D45DF3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142"/>
                <w:tab w:val="num" w:pos="252"/>
                <w:tab w:val="left" w:pos="900"/>
                <w:tab w:val="num" w:pos="1118"/>
              </w:tabs>
              <w:spacing w:after="0" w:line="240" w:lineRule="auto"/>
              <w:ind w:left="0" w:right="40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оптимальное функционирование единой муниципаль</w:t>
            </w:r>
            <w:r w:rsidR="00765796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65796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тельной </w:t>
            </w:r>
            <w:proofErr w:type="spellStart"/>
            <w:r w:rsidR="00765796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информациионной</w:t>
            </w:r>
            <w:proofErr w:type="spellEnd"/>
            <w:r w:rsidR="00765796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среды;</w:t>
            </w:r>
          </w:p>
          <w:p w:rsidR="00765796" w:rsidRPr="009751EB" w:rsidRDefault="00EE4771" w:rsidP="00D45DF3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142"/>
                <w:tab w:val="num" w:pos="252"/>
                <w:tab w:val="left" w:pos="900"/>
                <w:tab w:val="num" w:pos="1118"/>
              </w:tabs>
              <w:spacing w:after="0" w:line="240" w:lineRule="auto"/>
              <w:ind w:left="0" w:right="40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информациионно-аналитичес</w:t>
            </w:r>
            <w:r w:rsidR="00765796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765796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образованием за счет использования новых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765796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="00765796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765796" w:rsidRPr="009751EB" w:rsidRDefault="00765796" w:rsidP="009751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5796" w:rsidRPr="009751EB" w:rsidRDefault="00765796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МОУО</w:t>
            </w:r>
          </w:p>
          <w:p w:rsidR="00765796" w:rsidRPr="009751EB" w:rsidRDefault="003C037E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руководи</w:t>
            </w:r>
            <w:r w:rsidR="00765796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 ОУ</w:t>
            </w:r>
          </w:p>
        </w:tc>
        <w:tc>
          <w:tcPr>
            <w:tcW w:w="900" w:type="dxa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1" w:type="dxa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" w:type="dxa"/>
            <w:gridSpan w:val="3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rPr>
          <w:gridAfter w:val="1"/>
          <w:wAfter w:w="9" w:type="dxa"/>
          <w:cantSplit/>
        </w:trPr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152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семинаров, круглых столов для педагогических и руководящих работников по обмену опытом работы по применению в практике информационных технологий обучения и контроля.</w:t>
            </w:r>
          </w:p>
        </w:tc>
        <w:tc>
          <w:tcPr>
            <w:tcW w:w="180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3C037E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руководи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 ОУ</w:t>
            </w:r>
          </w:p>
        </w:tc>
        <w:tc>
          <w:tcPr>
            <w:tcW w:w="900" w:type="dxa"/>
          </w:tcPr>
          <w:p w:rsidR="009751EB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</w:t>
            </w:r>
          </w:p>
        </w:tc>
        <w:tc>
          <w:tcPr>
            <w:tcW w:w="4070" w:type="dxa"/>
            <w:gridSpan w:val="11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2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5796" w:rsidRPr="009751EB" w:rsidTr="00AD2B36">
        <w:trPr>
          <w:cantSplit/>
        </w:trPr>
        <w:tc>
          <w:tcPr>
            <w:tcW w:w="568" w:type="dxa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152" w:type="dxa"/>
          </w:tcPr>
          <w:p w:rsidR="00765796" w:rsidRPr="009751EB" w:rsidRDefault="00EE4771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65796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омплектование городской </w:t>
            </w:r>
            <w:proofErr w:type="spellStart"/>
            <w:r w:rsidR="00765796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="00765796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</w:t>
            </w:r>
            <w:proofErr w:type="spellStart"/>
            <w:r w:rsidR="00765796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МОУОКМПиС</w:t>
            </w:r>
            <w:proofErr w:type="spellEnd"/>
            <w:r w:rsidR="00765796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,  обеспечение доступа к ее ресурсам  работникам образовательных учреждений.</w:t>
            </w:r>
            <w:proofErr w:type="gramEnd"/>
          </w:p>
        </w:tc>
        <w:tc>
          <w:tcPr>
            <w:tcW w:w="1800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65796" w:rsidRPr="009751EB" w:rsidRDefault="00765796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765796" w:rsidRPr="009751EB" w:rsidRDefault="003C037E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руководи</w:t>
            </w:r>
            <w:r w:rsidR="00765796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 ОУ</w:t>
            </w:r>
          </w:p>
        </w:tc>
        <w:tc>
          <w:tcPr>
            <w:tcW w:w="900" w:type="dxa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5796" w:rsidRPr="009751EB" w:rsidTr="00AD2B36">
        <w:trPr>
          <w:cantSplit/>
        </w:trPr>
        <w:tc>
          <w:tcPr>
            <w:tcW w:w="568" w:type="dxa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5152" w:type="dxa"/>
          </w:tcPr>
          <w:p w:rsidR="00765796" w:rsidRPr="009751EB" w:rsidRDefault="00765796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Развитие, поддержка и функционирование телекоммуникационной сети МСО:</w:t>
            </w:r>
          </w:p>
          <w:p w:rsidR="00765796" w:rsidRPr="009751EB" w:rsidRDefault="00765796" w:rsidP="00D45DF3">
            <w:pPr>
              <w:numPr>
                <w:ilvl w:val="0"/>
                <w:numId w:val="27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электронных муниципальных услуг: электронные дневники, электронная очередь в ДОУ, ведение баз данных для аттестации педагогических кадров</w:t>
            </w:r>
            <w:r w:rsidR="00EE4771">
              <w:rPr>
                <w:rFonts w:ascii="Times New Roman" w:eastAsia="Times New Roman" w:hAnsi="Times New Roman" w:cs="Times New Roman"/>
                <w:sz w:val="24"/>
                <w:szCs w:val="24"/>
              </w:rPr>
              <w:t>, РБД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65796" w:rsidRPr="009751EB" w:rsidRDefault="00765796" w:rsidP="00D45DF3">
            <w:pPr>
              <w:numPr>
                <w:ilvl w:val="0"/>
                <w:numId w:val="27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и поддержка функционирования 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-сервера управления образования;</w:t>
            </w:r>
          </w:p>
          <w:p w:rsidR="00765796" w:rsidRPr="009751EB" w:rsidRDefault="00765796" w:rsidP="00D45DF3">
            <w:pPr>
              <w:numPr>
                <w:ilvl w:val="0"/>
                <w:numId w:val="27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Интернет-сайта управления образования;</w:t>
            </w:r>
          </w:p>
          <w:p w:rsidR="00765796" w:rsidRPr="009751EB" w:rsidRDefault="00765796" w:rsidP="00D45DF3">
            <w:pPr>
              <w:numPr>
                <w:ilvl w:val="0"/>
                <w:numId w:val="27"/>
              </w:numPr>
              <w:tabs>
                <w:tab w:val="num" w:pos="252"/>
                <w:tab w:val="num" w:pos="875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телекоммуникационных проектов;</w:t>
            </w:r>
          </w:p>
          <w:p w:rsidR="00765796" w:rsidRPr="009751EB" w:rsidRDefault="00765796" w:rsidP="00D45DF3">
            <w:pPr>
              <w:numPr>
                <w:ilvl w:val="0"/>
                <w:numId w:val="27"/>
              </w:numPr>
              <w:tabs>
                <w:tab w:val="num" w:pos="252"/>
                <w:tab w:val="num" w:pos="875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конференций в режиме «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765796" w:rsidRPr="009751EB" w:rsidRDefault="00765796" w:rsidP="00D45DF3">
            <w:pPr>
              <w:numPr>
                <w:ilvl w:val="0"/>
                <w:numId w:val="27"/>
              </w:numPr>
              <w:tabs>
                <w:tab w:val="num" w:pos="252"/>
                <w:tab w:val="num" w:pos="875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функционирования Муниципального информационного центра: приобретение антивирусных программ, техническое обслуживание.</w:t>
            </w:r>
          </w:p>
        </w:tc>
        <w:tc>
          <w:tcPr>
            <w:tcW w:w="1800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65796" w:rsidRPr="009751EB" w:rsidRDefault="00765796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765796" w:rsidRPr="009751EB" w:rsidRDefault="00765796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765796" w:rsidRPr="009751EB" w:rsidRDefault="00EE477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65796" w:rsidRPr="009751EB" w:rsidRDefault="00EE477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65796" w:rsidRPr="009751EB" w:rsidRDefault="00EE477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</w:t>
            </w:r>
          </w:p>
        </w:tc>
        <w:tc>
          <w:tcPr>
            <w:tcW w:w="1701" w:type="dxa"/>
            <w:gridSpan w:val="2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5796" w:rsidRPr="009751EB" w:rsidTr="00AD2B36">
        <w:trPr>
          <w:gridAfter w:val="2"/>
          <w:wAfter w:w="1701" w:type="dxa"/>
          <w:cantSplit/>
          <w:trHeight w:val="362"/>
        </w:trPr>
        <w:tc>
          <w:tcPr>
            <w:tcW w:w="568" w:type="dxa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12" w:type="dxa"/>
            <w:gridSpan w:val="4"/>
          </w:tcPr>
          <w:p w:rsidR="00765796" w:rsidRPr="009751EB" w:rsidRDefault="00765796" w:rsidP="003C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МБ (местного бюджета):</w:t>
            </w:r>
          </w:p>
        </w:tc>
        <w:tc>
          <w:tcPr>
            <w:tcW w:w="1235" w:type="dxa"/>
            <w:gridSpan w:val="3"/>
            <w:shd w:val="clear" w:color="auto" w:fill="auto"/>
          </w:tcPr>
          <w:p w:rsidR="00765796" w:rsidRPr="009751EB" w:rsidRDefault="003C037E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765796" w:rsidRPr="009751EB" w:rsidRDefault="003C037E" w:rsidP="003C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65796" w:rsidRPr="009751EB" w:rsidRDefault="003C037E" w:rsidP="003C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765796" w:rsidRPr="009751EB" w:rsidTr="00AD2B36">
        <w:trPr>
          <w:gridAfter w:val="2"/>
          <w:wAfter w:w="1701" w:type="dxa"/>
          <w:cantSplit/>
          <w:trHeight w:val="265"/>
        </w:trPr>
        <w:tc>
          <w:tcPr>
            <w:tcW w:w="568" w:type="dxa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12" w:type="dxa"/>
            <w:gridSpan w:val="4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по блоку:</w:t>
            </w:r>
          </w:p>
        </w:tc>
        <w:tc>
          <w:tcPr>
            <w:tcW w:w="1235" w:type="dxa"/>
            <w:gridSpan w:val="3"/>
            <w:shd w:val="clear" w:color="auto" w:fill="auto"/>
          </w:tcPr>
          <w:p w:rsidR="00765796" w:rsidRPr="009751EB" w:rsidRDefault="003C037E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765796" w:rsidRPr="009751EB" w:rsidRDefault="003C037E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65796" w:rsidRPr="009751EB" w:rsidRDefault="003C037E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</w:tbl>
    <w:p w:rsidR="00274C3E" w:rsidRPr="009751EB" w:rsidRDefault="00274C3E" w:rsidP="00274C3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751EB" w:rsidRPr="009751EB" w:rsidRDefault="009751EB" w:rsidP="009751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iCs/>
          <w:sz w:val="28"/>
          <w:szCs w:val="28"/>
        </w:rPr>
        <w:t>4.</w:t>
      </w:r>
      <w:r w:rsidR="003C037E">
        <w:rPr>
          <w:rFonts w:ascii="Times New Roman" w:eastAsia="Times New Roman" w:hAnsi="Times New Roman" w:cs="Times New Roman"/>
          <w:iCs/>
          <w:sz w:val="28"/>
          <w:szCs w:val="28"/>
        </w:rPr>
        <w:t>9</w:t>
      </w:r>
      <w:r w:rsidRPr="009751EB">
        <w:rPr>
          <w:rFonts w:ascii="Times New Roman" w:eastAsia="Times New Roman" w:hAnsi="Times New Roman" w:cs="Times New Roman"/>
          <w:iCs/>
          <w:sz w:val="28"/>
          <w:szCs w:val="28"/>
        </w:rPr>
        <w:t>. Формирование активной позиции родителей и общественности в развитии  образования</w:t>
      </w:r>
    </w:p>
    <w:p w:rsidR="009751EB" w:rsidRPr="009751EB" w:rsidRDefault="009751EB" w:rsidP="009751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iCs/>
          <w:sz w:val="28"/>
          <w:szCs w:val="28"/>
        </w:rPr>
        <w:t>в городском округе Нижняя Салда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34"/>
        <w:gridCol w:w="1620"/>
        <w:gridCol w:w="1260"/>
        <w:gridCol w:w="900"/>
        <w:gridCol w:w="720"/>
        <w:gridCol w:w="540"/>
        <w:gridCol w:w="720"/>
        <w:gridCol w:w="540"/>
        <w:gridCol w:w="720"/>
        <w:gridCol w:w="687"/>
        <w:gridCol w:w="1833"/>
        <w:gridCol w:w="9"/>
      </w:tblGrid>
      <w:tr w:rsidR="009751EB" w:rsidRPr="009751EB" w:rsidTr="00AD2B36">
        <w:trPr>
          <w:gridAfter w:val="1"/>
          <w:wAfter w:w="9" w:type="dxa"/>
        </w:trPr>
        <w:tc>
          <w:tcPr>
            <w:tcW w:w="568" w:type="dxa"/>
            <w:vMerge w:val="restart"/>
            <w:vAlign w:val="center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34" w:type="dxa"/>
            <w:vMerge w:val="restart"/>
            <w:vAlign w:val="center"/>
          </w:tcPr>
          <w:p w:rsidR="009751EB" w:rsidRPr="009751EB" w:rsidRDefault="009751EB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vMerge w:val="restart"/>
          </w:tcPr>
          <w:p w:rsidR="009751EB" w:rsidRPr="009751EB" w:rsidRDefault="009751EB" w:rsidP="009751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Исполни-тели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833" w:type="dxa"/>
          </w:tcPr>
          <w:p w:rsidR="009751EB" w:rsidRPr="009751EB" w:rsidRDefault="009751EB" w:rsidP="007657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Примечания</w:t>
            </w:r>
          </w:p>
        </w:tc>
      </w:tr>
      <w:tr w:rsidR="00765796" w:rsidRPr="009751EB" w:rsidTr="00AD2B36">
        <w:tc>
          <w:tcPr>
            <w:tcW w:w="568" w:type="dxa"/>
            <w:vMerge/>
          </w:tcPr>
          <w:p w:rsidR="00765796" w:rsidRPr="009751EB" w:rsidRDefault="00765796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60" w:type="dxa"/>
            <w:gridSpan w:val="2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07" w:type="dxa"/>
            <w:gridSpan w:val="2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gridSpan w:val="2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5796" w:rsidRPr="009751EB" w:rsidTr="00AD2B36">
        <w:trPr>
          <w:cantSplit/>
          <w:trHeight w:val="1347"/>
        </w:trPr>
        <w:tc>
          <w:tcPr>
            <w:tcW w:w="568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34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65796" w:rsidRPr="009751EB" w:rsidRDefault="00765796" w:rsidP="009751EB">
            <w:pPr>
              <w:spacing w:after="0" w:line="240" w:lineRule="auto"/>
              <w:ind w:right="-108" w:hanging="21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720" w:type="dxa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65796" w:rsidRPr="009751EB" w:rsidRDefault="00765796" w:rsidP="009751EB">
            <w:pPr>
              <w:spacing w:after="0" w:line="240" w:lineRule="auto"/>
              <w:ind w:right="-38" w:hanging="17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720" w:type="dxa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руб.</w:t>
            </w:r>
          </w:p>
        </w:tc>
        <w:tc>
          <w:tcPr>
            <w:tcW w:w="687" w:type="dxa"/>
            <w:shd w:val="clear" w:color="auto" w:fill="auto"/>
            <w:textDirection w:val="btLr"/>
          </w:tcPr>
          <w:p w:rsidR="00765796" w:rsidRPr="009751EB" w:rsidRDefault="00765796" w:rsidP="009751E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1842" w:type="dxa"/>
            <w:gridSpan w:val="2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rPr>
          <w:gridAfter w:val="1"/>
          <w:wAfter w:w="9" w:type="dxa"/>
          <w:trHeight w:val="2435"/>
        </w:trPr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4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систематической информированности общественности о состоянии, изменениях, результатах деятельности муниципальной системы образования </w:t>
            </w:r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751EB" w:rsidRPr="009751EB" w:rsidRDefault="009751EB" w:rsidP="00D45DF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  пресс-релизов, статей для прессы,  материалов для радио и телевидения;</w:t>
            </w:r>
          </w:p>
          <w:p w:rsidR="009751EB" w:rsidRPr="009751EB" w:rsidRDefault="009751EB" w:rsidP="00D45DF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брифингов, пресс-конференций, семинаров, «круглых столов», конференций, презентаций, выставок, ярмарок, акций;</w:t>
            </w:r>
            <w:proofErr w:type="gramEnd"/>
          </w:p>
          <w:p w:rsidR="009751EB" w:rsidRPr="009751EB" w:rsidRDefault="009751EB" w:rsidP="00D45DF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публикаций, отчетов о деятельности;</w:t>
            </w:r>
          </w:p>
          <w:p w:rsidR="009751EB" w:rsidRPr="009751EB" w:rsidRDefault="009751EB" w:rsidP="00D45DF3">
            <w:pPr>
              <w:numPr>
                <w:ilvl w:val="0"/>
                <w:numId w:val="23"/>
              </w:numPr>
              <w:tabs>
                <w:tab w:val="num" w:pos="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сайта в Интернете.</w:t>
            </w:r>
          </w:p>
        </w:tc>
        <w:tc>
          <w:tcPr>
            <w:tcW w:w="1620" w:type="dxa"/>
            <w:vMerge w:val="restart"/>
          </w:tcPr>
          <w:p w:rsidR="009751EB" w:rsidRPr="009751EB" w:rsidRDefault="003C037E" w:rsidP="00D45DF3">
            <w:pPr>
              <w:numPr>
                <w:ilvl w:val="0"/>
                <w:numId w:val="24"/>
              </w:numPr>
              <w:tabs>
                <w:tab w:val="left" w:pos="0"/>
                <w:tab w:val="num" w:pos="72"/>
              </w:tabs>
              <w:spacing w:after="0" w:line="240" w:lineRule="auto"/>
              <w:ind w:left="0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информирования обществен</w:t>
            </w:r>
            <w:r w:rsidR="009751EB"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 системы получения обратной связи;</w:t>
            </w:r>
          </w:p>
          <w:p w:rsidR="009751EB" w:rsidRPr="009751EB" w:rsidRDefault="009751EB" w:rsidP="00D45DF3">
            <w:pPr>
              <w:numPr>
                <w:ilvl w:val="0"/>
                <w:numId w:val="24"/>
              </w:numPr>
              <w:tabs>
                <w:tab w:val="left" w:pos="0"/>
                <w:tab w:val="num" w:pos="72"/>
              </w:tabs>
              <w:spacing w:after="0" w:line="240" w:lineRule="auto"/>
              <w:ind w:left="0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3C037E">
              <w:rPr>
                <w:rFonts w:ascii="Times New Roman" w:eastAsia="Times New Roman" w:hAnsi="Times New Roman" w:cs="Times New Roman"/>
                <w:sz w:val="24"/>
                <w:szCs w:val="24"/>
              </w:rPr>
              <w:t>астие общественности в формиров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ании социального заказа на образование, в управлении ОУ и МСО;</w:t>
            </w:r>
          </w:p>
          <w:p w:rsidR="009751EB" w:rsidRPr="009751EB" w:rsidRDefault="009751EB" w:rsidP="00D45DF3">
            <w:pPr>
              <w:numPr>
                <w:ilvl w:val="0"/>
                <w:numId w:val="24"/>
              </w:numPr>
              <w:tabs>
                <w:tab w:val="left" w:pos="0"/>
                <w:tab w:val="num" w:pos="72"/>
              </w:tabs>
              <w:spacing w:after="0" w:line="240" w:lineRule="auto"/>
              <w:ind w:left="0"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конструктивных связей между образованием и общественностью, деловыми партнерами;</w:t>
            </w:r>
          </w:p>
          <w:p w:rsidR="009751EB" w:rsidRPr="009751EB" w:rsidRDefault="009751EB" w:rsidP="00D45DF3">
            <w:pPr>
              <w:numPr>
                <w:ilvl w:val="0"/>
                <w:numId w:val="25"/>
              </w:numPr>
              <w:tabs>
                <w:tab w:val="left" w:pos="0"/>
                <w:tab w:val="num" w:pos="72"/>
              </w:tabs>
              <w:spacing w:after="0" w:line="240" w:lineRule="auto"/>
              <w:ind w:left="0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практики оказания платных обра</w:t>
            </w:r>
            <w:r w:rsidR="00B31D22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 услуг в учреждени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ях образования</w:t>
            </w:r>
          </w:p>
          <w:p w:rsidR="009751EB" w:rsidRPr="009751EB" w:rsidRDefault="009751EB" w:rsidP="00D45DF3">
            <w:pPr>
              <w:numPr>
                <w:ilvl w:val="0"/>
                <w:numId w:val="25"/>
              </w:numPr>
              <w:tabs>
                <w:tab w:val="left" w:pos="0"/>
                <w:tab w:val="num" w:pos="72"/>
              </w:tabs>
              <w:spacing w:after="0" w:line="240" w:lineRule="auto"/>
              <w:ind w:left="0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привлечение 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систему образо</w:t>
            </w:r>
            <w:r w:rsidR="00B31D2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дополни</w:t>
            </w:r>
            <w:r w:rsidR="003C037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внебюджет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средств.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</w:tc>
        <w:tc>
          <w:tcPr>
            <w:tcW w:w="900" w:type="dxa"/>
            <w:tcBorders>
              <w:top w:val="nil"/>
            </w:tcBorders>
          </w:tcPr>
          <w:p w:rsidR="009751EB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</w:t>
            </w:r>
          </w:p>
        </w:tc>
        <w:tc>
          <w:tcPr>
            <w:tcW w:w="3927" w:type="dxa"/>
            <w:gridSpan w:val="6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33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rPr>
          <w:gridAfter w:val="1"/>
          <w:wAfter w:w="9" w:type="dxa"/>
        </w:trPr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334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общественного мнения о состоянии, изменениях, результатах деятельности муниципальной системы образования.</w:t>
            </w:r>
          </w:p>
        </w:tc>
        <w:tc>
          <w:tcPr>
            <w:tcW w:w="162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3C037E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руковод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ители ОУ</w:t>
            </w:r>
          </w:p>
        </w:tc>
        <w:tc>
          <w:tcPr>
            <w:tcW w:w="900" w:type="dxa"/>
          </w:tcPr>
          <w:p w:rsidR="009751EB" w:rsidRPr="009751EB" w:rsidRDefault="00862146" w:rsidP="009751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</w:t>
            </w:r>
          </w:p>
        </w:tc>
        <w:tc>
          <w:tcPr>
            <w:tcW w:w="3927" w:type="dxa"/>
            <w:gridSpan w:val="6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33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rPr>
          <w:gridAfter w:val="1"/>
          <w:wAfter w:w="9" w:type="dxa"/>
        </w:trPr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334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 в  образовательных учреждениях, ориентированных на позитивное изменение мнения общественности о системе образования.</w:t>
            </w:r>
          </w:p>
        </w:tc>
        <w:tc>
          <w:tcPr>
            <w:tcW w:w="162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3C037E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руководи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 ОУ</w:t>
            </w:r>
          </w:p>
        </w:tc>
        <w:tc>
          <w:tcPr>
            <w:tcW w:w="900" w:type="dxa"/>
          </w:tcPr>
          <w:p w:rsidR="009751EB" w:rsidRPr="009751EB" w:rsidRDefault="00862146" w:rsidP="009751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</w:t>
            </w:r>
          </w:p>
        </w:tc>
        <w:tc>
          <w:tcPr>
            <w:tcW w:w="3927" w:type="dxa"/>
            <w:gridSpan w:val="6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33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rPr>
          <w:gridAfter w:val="1"/>
          <w:wAfter w:w="9" w:type="dxa"/>
          <w:trHeight w:val="568"/>
        </w:trPr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334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управляющих советов общеобразовательных учреждений.</w:t>
            </w:r>
          </w:p>
        </w:tc>
        <w:tc>
          <w:tcPr>
            <w:tcW w:w="162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3C037E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 ООУ</w:t>
            </w:r>
          </w:p>
        </w:tc>
        <w:tc>
          <w:tcPr>
            <w:tcW w:w="900" w:type="dxa"/>
          </w:tcPr>
          <w:p w:rsidR="009751EB" w:rsidRPr="009751EB" w:rsidRDefault="00862146" w:rsidP="009751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</w:t>
            </w:r>
          </w:p>
        </w:tc>
        <w:tc>
          <w:tcPr>
            <w:tcW w:w="3927" w:type="dxa"/>
            <w:gridSpan w:val="6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33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rPr>
          <w:gridAfter w:val="1"/>
          <w:wAfter w:w="9" w:type="dxa"/>
        </w:trPr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334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сборов-форумов, мастер-классов, тренингов, создание </w:t>
            </w: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Интернет-странички</w:t>
            </w:r>
            <w:proofErr w:type="spellEnd"/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поддержка деятельности школы молодых лидеров с целью  развития детского и молодежного общественного движения, органов ученического самоуправления.</w:t>
            </w:r>
          </w:p>
        </w:tc>
        <w:tc>
          <w:tcPr>
            <w:tcW w:w="162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3C037E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руководи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 ОУ</w:t>
            </w:r>
          </w:p>
        </w:tc>
        <w:tc>
          <w:tcPr>
            <w:tcW w:w="900" w:type="dxa"/>
          </w:tcPr>
          <w:p w:rsidR="009751EB" w:rsidRPr="009751EB" w:rsidRDefault="00862146" w:rsidP="009751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</w:t>
            </w:r>
          </w:p>
        </w:tc>
        <w:tc>
          <w:tcPr>
            <w:tcW w:w="3927" w:type="dxa"/>
            <w:gridSpan w:val="6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33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rPr>
          <w:gridAfter w:val="1"/>
          <w:wAfter w:w="9" w:type="dxa"/>
        </w:trPr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334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организационно-</w:t>
            </w:r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привлечения в образование внебюджетных средств.</w:t>
            </w:r>
          </w:p>
        </w:tc>
        <w:tc>
          <w:tcPr>
            <w:tcW w:w="162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3C037E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руководи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 ОУ</w:t>
            </w:r>
          </w:p>
        </w:tc>
        <w:tc>
          <w:tcPr>
            <w:tcW w:w="900" w:type="dxa"/>
          </w:tcPr>
          <w:p w:rsidR="009751EB" w:rsidRPr="009751EB" w:rsidRDefault="00862146" w:rsidP="009751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</w:t>
            </w:r>
          </w:p>
        </w:tc>
        <w:tc>
          <w:tcPr>
            <w:tcW w:w="3927" w:type="dxa"/>
            <w:gridSpan w:val="6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33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31D22" w:rsidRPr="009751EB" w:rsidTr="00AD2B36">
        <w:tc>
          <w:tcPr>
            <w:tcW w:w="568" w:type="dxa"/>
          </w:tcPr>
          <w:p w:rsidR="00B31D22" w:rsidRPr="009751EB" w:rsidRDefault="00B31D22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334" w:type="dxa"/>
          </w:tcPr>
          <w:p w:rsidR="00B31D22" w:rsidRPr="009751EB" w:rsidRDefault="00B31D22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механизмов, позволяющих обеспечить участие общественности в экспертизе качества образования.</w:t>
            </w:r>
          </w:p>
        </w:tc>
        <w:tc>
          <w:tcPr>
            <w:tcW w:w="1620" w:type="dxa"/>
            <w:vMerge/>
          </w:tcPr>
          <w:p w:rsidR="00B31D22" w:rsidRPr="009751EB" w:rsidRDefault="00B31D22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B31D22" w:rsidRPr="009751EB" w:rsidRDefault="00B31D22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B31D22" w:rsidRPr="009751EB" w:rsidRDefault="00B31D22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руководи</w:t>
            </w:r>
          </w:p>
          <w:p w:rsidR="00B31D22" w:rsidRPr="009751EB" w:rsidRDefault="00B31D22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ОУ</w:t>
            </w:r>
          </w:p>
        </w:tc>
        <w:tc>
          <w:tcPr>
            <w:tcW w:w="900" w:type="dxa"/>
          </w:tcPr>
          <w:p w:rsidR="00B31D22" w:rsidRPr="009751EB" w:rsidRDefault="00B31D22" w:rsidP="009751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</w:t>
            </w:r>
          </w:p>
        </w:tc>
        <w:tc>
          <w:tcPr>
            <w:tcW w:w="3927" w:type="dxa"/>
            <w:gridSpan w:val="6"/>
            <w:shd w:val="clear" w:color="auto" w:fill="auto"/>
          </w:tcPr>
          <w:p w:rsidR="00B31D22" w:rsidRPr="009751EB" w:rsidRDefault="00B31D22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31D22" w:rsidRPr="009751EB" w:rsidRDefault="00B31D22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rPr>
          <w:gridAfter w:val="1"/>
          <w:wAfter w:w="9" w:type="dxa"/>
        </w:trPr>
        <w:tc>
          <w:tcPr>
            <w:tcW w:w="568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5334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практику работы образовательных учреждений существующих и разработка новых маркетинговых технологий.</w:t>
            </w:r>
          </w:p>
        </w:tc>
        <w:tc>
          <w:tcPr>
            <w:tcW w:w="162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9751EB" w:rsidRPr="009751EB" w:rsidRDefault="00862146" w:rsidP="009751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</w:t>
            </w:r>
          </w:p>
        </w:tc>
        <w:tc>
          <w:tcPr>
            <w:tcW w:w="3927" w:type="dxa"/>
            <w:gridSpan w:val="6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33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5796" w:rsidRPr="009751EB" w:rsidTr="00AD2B36">
        <w:trPr>
          <w:gridAfter w:val="2"/>
          <w:wAfter w:w="1842" w:type="dxa"/>
        </w:trPr>
        <w:tc>
          <w:tcPr>
            <w:tcW w:w="9682" w:type="dxa"/>
            <w:gridSpan w:val="5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Итого из МБ (местного бюджета):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5796" w:rsidRPr="009751EB" w:rsidTr="00AD2B36">
        <w:trPr>
          <w:gridAfter w:val="2"/>
          <w:wAfter w:w="1842" w:type="dxa"/>
        </w:trPr>
        <w:tc>
          <w:tcPr>
            <w:tcW w:w="9682" w:type="dxa"/>
            <w:gridSpan w:val="5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по блоку: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751EB" w:rsidRPr="009751EB" w:rsidRDefault="009751EB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1EB" w:rsidRPr="009751EB" w:rsidRDefault="009751EB" w:rsidP="009751EB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751EB" w:rsidRPr="009751EB" w:rsidRDefault="00B31D22" w:rsidP="009751EB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4.10</w:t>
      </w:r>
      <w:r w:rsidR="009751EB" w:rsidRPr="009751EB">
        <w:rPr>
          <w:rFonts w:ascii="Times New Roman" w:eastAsia="Times New Roman" w:hAnsi="Times New Roman" w:cs="Times New Roman"/>
          <w:iCs/>
          <w:sz w:val="28"/>
          <w:szCs w:val="28"/>
        </w:rPr>
        <w:t>.  Финансово-экономическая деятельность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794"/>
        <w:gridCol w:w="2160"/>
        <w:gridCol w:w="1080"/>
        <w:gridCol w:w="900"/>
        <w:gridCol w:w="651"/>
        <w:gridCol w:w="429"/>
        <w:gridCol w:w="720"/>
        <w:gridCol w:w="360"/>
        <w:gridCol w:w="720"/>
        <w:gridCol w:w="1652"/>
        <w:gridCol w:w="1134"/>
      </w:tblGrid>
      <w:tr w:rsidR="009751EB" w:rsidRPr="009751EB" w:rsidTr="00AD2B36">
        <w:tc>
          <w:tcPr>
            <w:tcW w:w="568" w:type="dxa"/>
            <w:vMerge w:val="restart"/>
            <w:vAlign w:val="center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4" w:type="dxa"/>
            <w:vMerge w:val="restart"/>
            <w:vAlign w:val="center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</w:tcPr>
          <w:p w:rsidR="009751EB" w:rsidRPr="009751EB" w:rsidRDefault="009751EB" w:rsidP="009751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080" w:type="dxa"/>
            <w:vMerge w:val="restart"/>
          </w:tcPr>
          <w:p w:rsidR="009751EB" w:rsidRPr="009751EB" w:rsidRDefault="00B31D22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Исполни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</w:t>
            </w:r>
          </w:p>
        </w:tc>
        <w:tc>
          <w:tcPr>
            <w:tcW w:w="900" w:type="dxa"/>
            <w:vMerge w:val="restart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532" w:type="dxa"/>
            <w:gridSpan w:val="6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134" w:type="dxa"/>
          </w:tcPr>
          <w:p w:rsidR="009751EB" w:rsidRPr="009751EB" w:rsidRDefault="00B31D22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чания</w:t>
            </w:r>
          </w:p>
        </w:tc>
      </w:tr>
      <w:tr w:rsidR="00765796" w:rsidRPr="009751EB" w:rsidTr="00AD2B36">
        <w:tc>
          <w:tcPr>
            <w:tcW w:w="568" w:type="dxa"/>
            <w:vMerge/>
          </w:tcPr>
          <w:p w:rsidR="00765796" w:rsidRPr="009751EB" w:rsidRDefault="00765796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  <w:gridSpan w:val="2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72" w:type="dxa"/>
            <w:gridSpan w:val="2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Merge w:val="restart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65796" w:rsidRPr="009751EB" w:rsidTr="00AD2B36">
        <w:trPr>
          <w:cantSplit/>
          <w:trHeight w:val="1134"/>
        </w:trPr>
        <w:tc>
          <w:tcPr>
            <w:tcW w:w="568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794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Тыс</w:t>
            </w:r>
            <w:proofErr w:type="spellEnd"/>
            <w:proofErr w:type="gramEnd"/>
          </w:p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29" w:type="dxa"/>
            <w:shd w:val="clear" w:color="auto" w:fill="auto"/>
            <w:textDirection w:val="btLr"/>
          </w:tcPr>
          <w:p w:rsidR="00765796" w:rsidRPr="009751EB" w:rsidRDefault="00765796" w:rsidP="009751EB">
            <w:pPr>
              <w:spacing w:after="0" w:line="240" w:lineRule="auto"/>
              <w:ind w:right="-108" w:hanging="21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720" w:type="dxa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Тыс</w:t>
            </w:r>
            <w:proofErr w:type="spellEnd"/>
            <w:proofErr w:type="gramEnd"/>
          </w:p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60" w:type="dxa"/>
            <w:shd w:val="clear" w:color="auto" w:fill="auto"/>
            <w:textDirection w:val="btLr"/>
          </w:tcPr>
          <w:p w:rsidR="00765796" w:rsidRPr="009751EB" w:rsidRDefault="00765796" w:rsidP="009751EB">
            <w:pPr>
              <w:spacing w:after="0" w:line="240" w:lineRule="auto"/>
              <w:ind w:right="-38" w:hanging="17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720" w:type="dxa"/>
            <w:shd w:val="clear" w:color="auto" w:fill="auto"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52" w:type="dxa"/>
            <w:shd w:val="clear" w:color="auto" w:fill="auto"/>
            <w:textDirection w:val="btLr"/>
          </w:tcPr>
          <w:p w:rsidR="00765796" w:rsidRPr="009751EB" w:rsidRDefault="00765796" w:rsidP="009751E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1134" w:type="dxa"/>
            <w:vMerge/>
          </w:tcPr>
          <w:p w:rsidR="00765796" w:rsidRPr="009751EB" w:rsidRDefault="0076579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751EB" w:rsidRPr="009751EB" w:rsidTr="00AD2B36">
        <w:trPr>
          <w:trHeight w:val="902"/>
        </w:trPr>
        <w:tc>
          <w:tcPr>
            <w:tcW w:w="568" w:type="dxa"/>
          </w:tcPr>
          <w:p w:rsidR="009751EB" w:rsidRPr="009751EB" w:rsidRDefault="00014F84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экономико-правовой подготовки по переходу учреж</w:t>
            </w:r>
            <w:r w:rsidR="00014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дений на автономные, бюджетные 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для следующих целевых групп:</w:t>
            </w:r>
          </w:p>
          <w:p w:rsidR="009751EB" w:rsidRPr="009751EB" w:rsidRDefault="009751EB" w:rsidP="00D45DF3">
            <w:pPr>
              <w:numPr>
                <w:ilvl w:val="0"/>
                <w:numId w:val="7"/>
              </w:numPr>
              <w:spacing w:after="0" w:line="240" w:lineRule="auto"/>
              <w:ind w:left="351" w:hanging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учреждений;</w:t>
            </w:r>
          </w:p>
          <w:p w:rsidR="009751EB" w:rsidRPr="009751EB" w:rsidRDefault="009751EB" w:rsidP="00D45DF3">
            <w:pPr>
              <w:numPr>
                <w:ilvl w:val="0"/>
                <w:numId w:val="7"/>
              </w:numPr>
              <w:spacing w:after="0" w:line="240" w:lineRule="auto"/>
              <w:ind w:left="351" w:hanging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руководителей учреждений.</w:t>
            </w:r>
          </w:p>
        </w:tc>
        <w:tc>
          <w:tcPr>
            <w:tcW w:w="216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</w:p>
        </w:tc>
        <w:tc>
          <w:tcPr>
            <w:tcW w:w="900" w:type="dxa"/>
          </w:tcPr>
          <w:p w:rsidR="009751EB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</w:t>
            </w:r>
          </w:p>
        </w:tc>
        <w:tc>
          <w:tcPr>
            <w:tcW w:w="4532" w:type="dxa"/>
            <w:gridSpan w:val="6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463D1B" w:rsidRPr="009751EB" w:rsidRDefault="00463D1B" w:rsidP="00975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1EB" w:rsidRPr="009751EB" w:rsidRDefault="00014F84" w:rsidP="009751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4.11</w:t>
      </w:r>
      <w:r w:rsidR="009751EB" w:rsidRPr="009751EB">
        <w:rPr>
          <w:rFonts w:ascii="Times New Roman" w:eastAsia="Times New Roman" w:hAnsi="Times New Roman" w:cs="Times New Roman"/>
          <w:iCs/>
          <w:sz w:val="28"/>
          <w:szCs w:val="28"/>
        </w:rPr>
        <w:t>.  Совершенствование материально-технической базы муниципальных образовательных учреждений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4794"/>
        <w:gridCol w:w="1620"/>
        <w:gridCol w:w="1260"/>
        <w:gridCol w:w="900"/>
        <w:gridCol w:w="639"/>
        <w:gridCol w:w="12"/>
        <w:gridCol w:w="746"/>
        <w:gridCol w:w="28"/>
        <w:gridCol w:w="692"/>
        <w:gridCol w:w="20"/>
        <w:gridCol w:w="210"/>
        <w:gridCol w:w="366"/>
        <w:gridCol w:w="53"/>
        <w:gridCol w:w="283"/>
        <w:gridCol w:w="553"/>
        <w:gridCol w:w="14"/>
        <w:gridCol w:w="709"/>
        <w:gridCol w:w="1701"/>
      </w:tblGrid>
      <w:tr w:rsidR="009751EB" w:rsidRPr="009751EB" w:rsidTr="00AD2B36">
        <w:tc>
          <w:tcPr>
            <w:tcW w:w="966" w:type="dxa"/>
            <w:vMerge w:val="restart"/>
            <w:vAlign w:val="center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4" w:type="dxa"/>
            <w:vMerge w:val="restart"/>
            <w:vAlign w:val="center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vMerge w:val="restart"/>
          </w:tcPr>
          <w:p w:rsidR="009751EB" w:rsidRPr="009751EB" w:rsidRDefault="009751EB" w:rsidP="009751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260" w:type="dxa"/>
            <w:vMerge w:val="restart"/>
          </w:tcPr>
          <w:p w:rsidR="009751EB" w:rsidRPr="009751EB" w:rsidRDefault="000207BC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Исполни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</w:t>
            </w:r>
          </w:p>
        </w:tc>
        <w:tc>
          <w:tcPr>
            <w:tcW w:w="900" w:type="dxa"/>
            <w:vMerge w:val="restart"/>
          </w:tcPr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1EB" w:rsidRPr="009751EB" w:rsidRDefault="009751EB" w:rsidP="009751E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325" w:type="dxa"/>
            <w:gridSpan w:val="13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701" w:type="dxa"/>
          </w:tcPr>
          <w:p w:rsidR="009751EB" w:rsidRPr="009751EB" w:rsidRDefault="009751EB" w:rsidP="00A2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751EB" w:rsidRPr="009751EB" w:rsidRDefault="009751EB" w:rsidP="00A2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Примечания</w:t>
            </w:r>
          </w:p>
        </w:tc>
      </w:tr>
      <w:tr w:rsidR="00A247B1" w:rsidRPr="009751EB" w:rsidTr="00AD2B36">
        <w:tc>
          <w:tcPr>
            <w:tcW w:w="966" w:type="dxa"/>
            <w:vMerge/>
          </w:tcPr>
          <w:p w:rsidR="00A247B1" w:rsidRPr="009751EB" w:rsidRDefault="00A247B1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vMerge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97" w:type="dxa"/>
            <w:gridSpan w:val="3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16" w:type="dxa"/>
            <w:gridSpan w:val="5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2" w:type="dxa"/>
            <w:gridSpan w:val="5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Merge w:val="restart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247B1" w:rsidRPr="009751EB" w:rsidTr="00AD2B36">
        <w:trPr>
          <w:cantSplit/>
          <w:trHeight w:val="1134"/>
        </w:trPr>
        <w:tc>
          <w:tcPr>
            <w:tcW w:w="966" w:type="dxa"/>
            <w:vMerge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94" w:type="dxa"/>
            <w:vMerge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Тыс</w:t>
            </w:r>
            <w:proofErr w:type="spellEnd"/>
            <w:proofErr w:type="gramEnd"/>
          </w:p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46" w:type="dxa"/>
            <w:shd w:val="clear" w:color="auto" w:fill="auto"/>
            <w:textDirection w:val="btLr"/>
          </w:tcPr>
          <w:p w:rsidR="00A247B1" w:rsidRPr="009751EB" w:rsidRDefault="00A247B1" w:rsidP="009751EB">
            <w:pPr>
              <w:spacing w:after="0" w:line="240" w:lineRule="auto"/>
              <w:ind w:right="-108" w:hanging="21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Тыс</w:t>
            </w:r>
            <w:proofErr w:type="spellEnd"/>
            <w:proofErr w:type="gramEnd"/>
          </w:p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96" w:type="dxa"/>
            <w:gridSpan w:val="3"/>
            <w:shd w:val="clear" w:color="auto" w:fill="auto"/>
            <w:textDirection w:val="btLr"/>
          </w:tcPr>
          <w:p w:rsidR="00A247B1" w:rsidRPr="009751EB" w:rsidRDefault="00A247B1" w:rsidP="009751EB">
            <w:pPr>
              <w:spacing w:after="0" w:line="240" w:lineRule="auto"/>
              <w:ind w:right="-38" w:hanging="17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889" w:type="dxa"/>
            <w:gridSpan w:val="3"/>
            <w:shd w:val="clear" w:color="auto" w:fill="auto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Тыс. </w:t>
            </w:r>
          </w:p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23" w:type="dxa"/>
            <w:gridSpan w:val="2"/>
            <w:shd w:val="clear" w:color="auto" w:fill="auto"/>
            <w:textDirection w:val="btLr"/>
          </w:tcPr>
          <w:p w:rsidR="00A247B1" w:rsidRPr="009751EB" w:rsidRDefault="00A247B1" w:rsidP="009751EB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Источник</w:t>
            </w:r>
          </w:p>
        </w:tc>
        <w:tc>
          <w:tcPr>
            <w:tcW w:w="1701" w:type="dxa"/>
            <w:vMerge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07BC" w:rsidRPr="009751EB" w:rsidTr="00AD2B36">
        <w:tc>
          <w:tcPr>
            <w:tcW w:w="966" w:type="dxa"/>
          </w:tcPr>
          <w:p w:rsidR="000207BC" w:rsidRPr="009751EB" w:rsidRDefault="000207BC" w:rsidP="009751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7BC" w:rsidRPr="009751EB" w:rsidRDefault="000207BC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0207BC" w:rsidRPr="009751EB" w:rsidRDefault="000207BC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современного оборудования и  средств обучения в учреждения образования (интерактивные доски).</w:t>
            </w:r>
          </w:p>
        </w:tc>
        <w:tc>
          <w:tcPr>
            <w:tcW w:w="1620" w:type="dxa"/>
            <w:vMerge w:val="restart"/>
          </w:tcPr>
          <w:p w:rsidR="000207BC" w:rsidRPr="009751EB" w:rsidRDefault="000207BC" w:rsidP="00D45DF3">
            <w:pPr>
              <w:numPr>
                <w:ilvl w:val="0"/>
                <w:numId w:val="10"/>
              </w:numPr>
              <w:tabs>
                <w:tab w:val="left" w:pos="0"/>
                <w:tab w:val="left" w:pos="252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здоровых и безопасных 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условий труда и учебы;</w:t>
            </w:r>
          </w:p>
          <w:p w:rsidR="000207BC" w:rsidRPr="009751EB" w:rsidRDefault="000207BC" w:rsidP="00D45DF3">
            <w:pPr>
              <w:numPr>
                <w:ilvl w:val="0"/>
                <w:numId w:val="10"/>
              </w:numPr>
              <w:tabs>
                <w:tab w:val="left" w:pos="0"/>
                <w:tab w:val="left" w:pos="252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 развитие материально-технической базы образовательных учреждений в соответст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требованиями государствен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ных  стандартов, действующих норм и нормативов;</w:t>
            </w:r>
          </w:p>
          <w:p w:rsidR="000207BC" w:rsidRPr="009751EB" w:rsidRDefault="000207BC" w:rsidP="00D45DF3">
            <w:pPr>
              <w:numPr>
                <w:ilvl w:val="0"/>
                <w:numId w:val="10"/>
              </w:numPr>
              <w:tabs>
                <w:tab w:val="left" w:pos="0"/>
                <w:tab w:val="left" w:pos="252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зданий и сооружений учреждений системы образования;</w:t>
            </w:r>
          </w:p>
          <w:p w:rsidR="000207BC" w:rsidRPr="009751EB" w:rsidRDefault="000207BC" w:rsidP="00D45DF3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252"/>
              </w:tabs>
              <w:snapToGri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использование ресурсосбере</w:t>
            </w:r>
            <w:r w:rsidRPr="009751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гающих технологий.</w:t>
            </w:r>
          </w:p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07BC" w:rsidRPr="009751EB" w:rsidRDefault="000207BC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МОУО</w:t>
            </w:r>
          </w:p>
          <w:p w:rsidR="000207BC" w:rsidRPr="009751EB" w:rsidRDefault="000207BC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руководи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 ОУ</w:t>
            </w:r>
          </w:p>
        </w:tc>
        <w:tc>
          <w:tcPr>
            <w:tcW w:w="900" w:type="dxa"/>
          </w:tcPr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6" w:type="dxa"/>
            <w:gridSpan w:val="3"/>
            <w:shd w:val="clear" w:color="auto" w:fill="auto"/>
          </w:tcPr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shd w:val="clear" w:color="auto" w:fill="auto"/>
          </w:tcPr>
          <w:p w:rsidR="000207BC" w:rsidRPr="009751EB" w:rsidRDefault="000207BC" w:rsidP="00A2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Размер субсидий и объемы необходимого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из местного бюджета будут известны в начале каждого финансового года</w:t>
            </w:r>
          </w:p>
        </w:tc>
      </w:tr>
      <w:tr w:rsidR="000207BC" w:rsidRPr="009751EB" w:rsidTr="00AD2B36">
        <w:tc>
          <w:tcPr>
            <w:tcW w:w="966" w:type="dxa"/>
          </w:tcPr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4794" w:type="dxa"/>
          </w:tcPr>
          <w:p w:rsidR="000207BC" w:rsidRPr="009751EB" w:rsidRDefault="000207BC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Поэтапная модернизация и замена вышедшего из строя, физически и морально изношенного оборудования (мебель, учебные доски, учебное оборудование). Капитальный ремонт здания (МОУ СОШ №5 – ремонт системы отопления, замена оконных блоков)</w:t>
            </w:r>
          </w:p>
        </w:tc>
        <w:tc>
          <w:tcPr>
            <w:tcW w:w="1620" w:type="dxa"/>
            <w:vMerge/>
          </w:tcPr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07BC" w:rsidRPr="009751EB" w:rsidRDefault="000207BC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0207BC" w:rsidRPr="009751EB" w:rsidRDefault="000207BC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руководи</w:t>
            </w: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 ОУ</w:t>
            </w:r>
          </w:p>
        </w:tc>
        <w:tc>
          <w:tcPr>
            <w:tcW w:w="900" w:type="dxa"/>
          </w:tcPr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6" w:type="dxa"/>
            <w:gridSpan w:val="3"/>
            <w:shd w:val="clear" w:color="auto" w:fill="auto"/>
          </w:tcPr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shd w:val="clear" w:color="auto" w:fill="auto"/>
          </w:tcPr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07BC" w:rsidRPr="009751EB" w:rsidRDefault="000207B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247B1" w:rsidRPr="009751EB" w:rsidTr="00AD2B36">
        <w:tc>
          <w:tcPr>
            <w:tcW w:w="966" w:type="dxa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4794" w:type="dxa"/>
          </w:tcPr>
          <w:p w:rsidR="00A247B1" w:rsidRPr="009751EB" w:rsidRDefault="00A247B1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 ежегодного перечня первоочередных ремонтных работ, организация исполнения мероприятий по приведению ОУ в соответствие с требованиями </w:t>
            </w:r>
            <w:proofErr w:type="spellStart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247B1" w:rsidRPr="009751EB" w:rsidRDefault="00A247B1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47B1" w:rsidRPr="009751EB" w:rsidRDefault="00A247B1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A247B1" w:rsidRPr="009751EB" w:rsidRDefault="000207BC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руководи</w:t>
            </w:r>
            <w:r w:rsidR="00A247B1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 ОУ</w:t>
            </w:r>
          </w:p>
        </w:tc>
        <w:tc>
          <w:tcPr>
            <w:tcW w:w="900" w:type="dxa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39" w:type="dxa"/>
            <w:shd w:val="clear" w:color="auto" w:fill="auto"/>
          </w:tcPr>
          <w:p w:rsidR="00A247B1" w:rsidRPr="009751EB" w:rsidRDefault="00A247B1" w:rsidP="00A247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9" w:type="dxa"/>
            <w:gridSpan w:val="3"/>
            <w:shd w:val="clear" w:color="auto" w:fill="auto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A247B1" w:rsidRPr="009751EB" w:rsidRDefault="00A247B1" w:rsidP="00A2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51EB" w:rsidRPr="009751EB" w:rsidTr="00AD2B36">
        <w:tc>
          <w:tcPr>
            <w:tcW w:w="966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794" w:type="dxa"/>
          </w:tcPr>
          <w:p w:rsidR="009751EB" w:rsidRPr="009751EB" w:rsidRDefault="009751EB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мер по обеспечению материальной заинтересованности работников образовательных учреждений во внедрении, практическом применении и совершенствовании ресурсосберегающих подходов при эксплуатации материально-технической базы (через реализацию НСОТ)</w:t>
            </w:r>
          </w:p>
        </w:tc>
        <w:tc>
          <w:tcPr>
            <w:tcW w:w="1620" w:type="dxa"/>
            <w:vMerge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751EB" w:rsidRPr="009751EB" w:rsidRDefault="009751EB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9751EB" w:rsidRPr="009751EB" w:rsidRDefault="000207BC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руководи</w:t>
            </w:r>
            <w:r w:rsidR="009751EB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 ОУ</w:t>
            </w:r>
          </w:p>
        </w:tc>
        <w:tc>
          <w:tcPr>
            <w:tcW w:w="900" w:type="dxa"/>
          </w:tcPr>
          <w:p w:rsidR="009751EB" w:rsidRPr="009751EB" w:rsidRDefault="00862146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</w:t>
            </w:r>
          </w:p>
        </w:tc>
        <w:tc>
          <w:tcPr>
            <w:tcW w:w="4325" w:type="dxa"/>
            <w:gridSpan w:val="13"/>
            <w:shd w:val="clear" w:color="auto" w:fill="auto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1EB" w:rsidRPr="009751EB" w:rsidRDefault="009751EB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247B1" w:rsidRPr="009751EB" w:rsidTr="00AD2B36">
        <w:tc>
          <w:tcPr>
            <w:tcW w:w="966" w:type="dxa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794" w:type="dxa"/>
          </w:tcPr>
          <w:p w:rsidR="00A247B1" w:rsidRPr="009751EB" w:rsidRDefault="00A247B1" w:rsidP="0097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библиотечного фонда</w:t>
            </w:r>
          </w:p>
        </w:tc>
        <w:tc>
          <w:tcPr>
            <w:tcW w:w="1620" w:type="dxa"/>
            <w:vMerge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47B1" w:rsidRPr="009751EB" w:rsidRDefault="00A247B1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МОУО</w:t>
            </w:r>
          </w:p>
          <w:p w:rsidR="00A247B1" w:rsidRPr="009751EB" w:rsidRDefault="000207BC" w:rsidP="009751E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КМПиС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руководи</w:t>
            </w:r>
            <w:r w:rsidR="00A247B1" w:rsidRPr="009751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 ОУ</w:t>
            </w:r>
          </w:p>
        </w:tc>
        <w:tc>
          <w:tcPr>
            <w:tcW w:w="900" w:type="dxa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97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950" w:type="dxa"/>
            <w:gridSpan w:val="4"/>
            <w:shd w:val="clear" w:color="auto" w:fill="auto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shd w:val="clear" w:color="auto" w:fill="auto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53" w:type="dxa"/>
            <w:shd w:val="clear" w:color="auto" w:fill="auto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247B1" w:rsidRPr="009751EB" w:rsidTr="00A247B1">
        <w:trPr>
          <w:gridAfter w:val="1"/>
          <w:wAfter w:w="1701" w:type="dxa"/>
        </w:trPr>
        <w:tc>
          <w:tcPr>
            <w:tcW w:w="9540" w:type="dxa"/>
            <w:gridSpan w:val="5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shd w:val="clear" w:color="auto" w:fill="auto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52" w:type="dxa"/>
            <w:gridSpan w:val="7"/>
            <w:shd w:val="clear" w:color="auto" w:fill="auto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247B1" w:rsidRPr="009751EB" w:rsidRDefault="00A247B1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9751EB" w:rsidRPr="009751EB" w:rsidRDefault="009751EB" w:rsidP="009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1EB" w:rsidRDefault="009751EB" w:rsidP="009751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42202" w:rsidRDefault="00E42202" w:rsidP="009751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42202" w:rsidRPr="009751EB" w:rsidRDefault="00E42202" w:rsidP="009751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E4B3E" w:rsidRDefault="001E4B3E" w:rsidP="009751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E4B3E" w:rsidRDefault="001E4B3E" w:rsidP="009751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E4B3E" w:rsidRDefault="001E4B3E" w:rsidP="009751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E4B3E" w:rsidRDefault="001E4B3E" w:rsidP="009751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E4B3E" w:rsidRDefault="001E4B3E" w:rsidP="009751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9751EB" w:rsidRPr="009751EB" w:rsidRDefault="009751EB" w:rsidP="009751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751EB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Раздел </w:t>
      </w:r>
      <w:r w:rsidRPr="009751EB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V</w:t>
      </w:r>
      <w:r w:rsidRPr="009751EB">
        <w:rPr>
          <w:rFonts w:ascii="Times New Roman" w:eastAsia="Times New Roman" w:hAnsi="Times New Roman" w:cs="Times New Roman"/>
          <w:b/>
          <w:iCs/>
          <w:sz w:val="28"/>
          <w:szCs w:val="28"/>
        </w:rPr>
        <w:t>.Финансовое обоснование программы (тыс. руб.)</w:t>
      </w:r>
    </w:p>
    <w:tbl>
      <w:tblPr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499"/>
        <w:gridCol w:w="1260"/>
        <w:gridCol w:w="1440"/>
        <w:gridCol w:w="1391"/>
        <w:gridCol w:w="49"/>
      </w:tblGrid>
      <w:tr w:rsidR="009751EB" w:rsidRPr="00D90D87" w:rsidTr="00A2563D">
        <w:trPr>
          <w:gridAfter w:val="1"/>
          <w:wAfter w:w="49" w:type="dxa"/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B" w:rsidRPr="00D90D87" w:rsidRDefault="009751EB" w:rsidP="009751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B" w:rsidRPr="00D90D87" w:rsidRDefault="009751EB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 мероприятий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EB" w:rsidRPr="00D90D87" w:rsidRDefault="009751EB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по годам </w:t>
            </w:r>
          </w:p>
        </w:tc>
      </w:tr>
      <w:tr w:rsidR="00A2563D" w:rsidRPr="00D90D87" w:rsidTr="00A2563D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2563D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кадрового потенциала муниципальной системы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472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472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472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85243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3" w:rsidRPr="00D90D87" w:rsidRDefault="00485243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3" w:rsidRPr="00D90D87" w:rsidRDefault="00485243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МБ (местного бюджета):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43" w:rsidRPr="00D90D87" w:rsidRDefault="00E44727" w:rsidP="00D46B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43" w:rsidRPr="00D90D87" w:rsidRDefault="00E44727" w:rsidP="00D46B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43" w:rsidRPr="00D90D87" w:rsidRDefault="00E44727" w:rsidP="00D46B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44727" w:rsidRPr="00D90D87" w:rsidTr="00191B5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27" w:rsidRPr="00D90D87" w:rsidRDefault="00E4472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27" w:rsidRPr="00D90D87" w:rsidRDefault="00E44727" w:rsidP="009751E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27" w:rsidRPr="009751EB" w:rsidRDefault="00E44727" w:rsidP="0019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27" w:rsidRPr="009751EB" w:rsidRDefault="00E44727" w:rsidP="0019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27" w:rsidRPr="009751EB" w:rsidRDefault="00E44727" w:rsidP="0019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105</w:t>
            </w:r>
          </w:p>
        </w:tc>
      </w:tr>
      <w:tr w:rsidR="00485243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3" w:rsidRPr="00D90D87" w:rsidRDefault="00485243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3" w:rsidRPr="00D90D87" w:rsidRDefault="00485243" w:rsidP="009751E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МБ (местного бюджета):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43" w:rsidRPr="00D90D87" w:rsidRDefault="00E44727" w:rsidP="00D46B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43" w:rsidRPr="00D90D87" w:rsidRDefault="00E44727" w:rsidP="00D46B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43" w:rsidRPr="00D90D87" w:rsidRDefault="00E44727" w:rsidP="00D46B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2563D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ВБС (внебюджетных средств):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472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472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2563D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472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472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472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5243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3" w:rsidRPr="00D90D87" w:rsidRDefault="00485243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3" w:rsidRPr="00D90D87" w:rsidRDefault="00485243" w:rsidP="009751E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МБ (местного бюджета):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43" w:rsidRPr="00D90D87" w:rsidRDefault="00E44727" w:rsidP="00D46B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43" w:rsidRPr="00D90D87" w:rsidRDefault="00E44727" w:rsidP="00D46B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43" w:rsidRPr="00D90D87" w:rsidRDefault="00E44727" w:rsidP="00D46B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563D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472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472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472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85243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3" w:rsidRPr="00D90D87" w:rsidRDefault="00485243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3" w:rsidRPr="00D90D87" w:rsidRDefault="00485243" w:rsidP="009751E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МБ (местного бюджета):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43" w:rsidRPr="00D90D87" w:rsidRDefault="00E44727" w:rsidP="00D46B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43" w:rsidRPr="00D90D87" w:rsidRDefault="00E44727" w:rsidP="00D46B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43" w:rsidRPr="00D90D87" w:rsidRDefault="00E44727" w:rsidP="00D46B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2563D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воспитания детей в муниципальной системе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472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472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472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70,25</w:t>
            </w:r>
          </w:p>
        </w:tc>
      </w:tr>
      <w:tr w:rsidR="00A2563D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МБ (местного бюджета):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472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4727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4727" w:rsidP="004852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70,25</w:t>
            </w:r>
          </w:p>
        </w:tc>
      </w:tr>
      <w:tr w:rsidR="00EA026C" w:rsidRPr="00D90D87" w:rsidTr="00191B5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6C" w:rsidRPr="00D90D87" w:rsidRDefault="00EA026C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6C" w:rsidRPr="00D90D87" w:rsidRDefault="00EA026C" w:rsidP="009751E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6C" w:rsidRPr="009751EB" w:rsidRDefault="00EA026C" w:rsidP="0019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6C" w:rsidRPr="009751EB" w:rsidRDefault="00EA026C" w:rsidP="0019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6C" w:rsidRPr="009751EB" w:rsidRDefault="00EA026C" w:rsidP="0019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69</w:t>
            </w:r>
          </w:p>
        </w:tc>
      </w:tr>
      <w:tr w:rsidR="00A2563D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МБ (местного бюджета):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A026C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A026C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A026C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2563D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ВБС (внебюджетных средств):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A026C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A026C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A026C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2563D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работы по сохранению и укреплению здоровья детей и подростков в образовательной среде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3D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A026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единого информационного пространства муниципальной системы образования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A026C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A026C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A026C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563D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МБ (местного бюджета):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A026C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A026C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A026C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563D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A026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Формирование активной позиции родителей и общественности в развитии  муниципальной системы образования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3D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A026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Финансово-экономическая деятельность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3D" w:rsidRPr="00D90D87" w:rsidTr="00A2563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A026C" w:rsidP="009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материально-технической базы муниципальных образовательных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63D" w:rsidRPr="00D90D87" w:rsidTr="00A256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2202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2202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2202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322,25</w:t>
            </w:r>
          </w:p>
        </w:tc>
      </w:tr>
      <w:tr w:rsidR="00A2563D" w:rsidRPr="00D90D87" w:rsidTr="00A256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МБ (местного бюджета):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2202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2202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110,25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2202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215,25</w:t>
            </w:r>
          </w:p>
        </w:tc>
      </w:tr>
      <w:tr w:rsidR="00A2563D" w:rsidRPr="00D90D87" w:rsidTr="00A256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D" w:rsidRPr="00D90D87" w:rsidRDefault="00A2563D" w:rsidP="009751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D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из ВБС (внебюджетных средств):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2202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2202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D" w:rsidRPr="00D90D87" w:rsidRDefault="00E42202" w:rsidP="009751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</w:t>
            </w:r>
          </w:p>
        </w:tc>
      </w:tr>
    </w:tbl>
    <w:p w:rsidR="009751EB" w:rsidRPr="009751EB" w:rsidRDefault="009751EB" w:rsidP="009751EB">
      <w:pPr>
        <w:tabs>
          <w:tab w:val="left" w:pos="7020"/>
        </w:tabs>
        <w:spacing w:after="0" w:line="240" w:lineRule="auto"/>
        <w:ind w:firstLine="68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1EB" w:rsidRPr="009751EB" w:rsidRDefault="009751EB" w:rsidP="009751EB">
      <w:pPr>
        <w:tabs>
          <w:tab w:val="left" w:pos="7020"/>
        </w:tabs>
        <w:spacing w:after="0" w:line="240" w:lineRule="auto"/>
        <w:ind w:firstLine="6840"/>
        <w:rPr>
          <w:rFonts w:ascii="Times New Roman" w:eastAsia="Times New Roman" w:hAnsi="Times New Roman" w:cs="Times New Roman"/>
          <w:sz w:val="24"/>
          <w:szCs w:val="24"/>
        </w:rPr>
        <w:sectPr w:rsidR="009751EB" w:rsidRPr="009751EB" w:rsidSect="005852DE">
          <w:headerReference w:type="default" r:id="rId14"/>
          <w:footerReference w:type="even" r:id="rId15"/>
          <w:footerReference w:type="first" r:id="rId16"/>
          <w:pgSz w:w="16838" w:h="11906" w:orient="landscape"/>
          <w:pgMar w:top="360" w:right="278" w:bottom="567" w:left="902" w:header="0" w:footer="130" w:gutter="0"/>
          <w:pgNumType w:start="1"/>
          <w:cols w:space="708"/>
          <w:docGrid w:linePitch="360"/>
        </w:sectPr>
      </w:pPr>
    </w:p>
    <w:p w:rsidR="009751EB" w:rsidRDefault="009751EB"/>
    <w:sectPr w:rsidR="009751EB" w:rsidSect="005852DE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724" w:rsidRDefault="00A07724" w:rsidP="00D968F9">
      <w:pPr>
        <w:spacing w:after="0" w:line="240" w:lineRule="auto"/>
      </w:pPr>
      <w:r>
        <w:separator/>
      </w:r>
    </w:p>
  </w:endnote>
  <w:endnote w:type="continuationSeparator" w:id="0">
    <w:p w:rsidR="00A07724" w:rsidRDefault="00A07724" w:rsidP="00D9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93" w:rsidRDefault="00247907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F2749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27493">
      <w:rPr>
        <w:rStyle w:val="af0"/>
        <w:noProof/>
      </w:rPr>
      <w:t>57</w:t>
    </w:r>
    <w:r>
      <w:rPr>
        <w:rStyle w:val="af0"/>
      </w:rPr>
      <w:fldChar w:fldCharType="end"/>
    </w:r>
  </w:p>
  <w:p w:rsidR="00F27493" w:rsidRDefault="00F2749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93" w:rsidRDefault="00F27493">
    <w:pPr>
      <w:pStyle w:val="a8"/>
      <w:framePr w:wrap="around" w:vAnchor="text" w:hAnchor="margin" w:xAlign="center" w:y="1"/>
      <w:jc w:val="center"/>
      <w:rPr>
        <w:rStyle w:val="af0"/>
      </w:rPr>
    </w:pPr>
  </w:p>
  <w:p w:rsidR="00F27493" w:rsidRDefault="00F27493">
    <w:pPr>
      <w:pStyle w:val="a8"/>
      <w:framePr w:wrap="around" w:vAnchor="text" w:hAnchor="margin" w:xAlign="center" w:y="1"/>
      <w:rPr>
        <w:rStyle w:val="af0"/>
      </w:rPr>
    </w:pPr>
  </w:p>
  <w:p w:rsidR="00F27493" w:rsidRDefault="00F27493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93" w:rsidRDefault="00247907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F2749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27493" w:rsidRDefault="00F27493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93" w:rsidRDefault="00F27493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724" w:rsidRDefault="00A07724" w:rsidP="00D968F9">
      <w:pPr>
        <w:spacing w:after="0" w:line="240" w:lineRule="auto"/>
      </w:pPr>
      <w:r>
        <w:separator/>
      </w:r>
    </w:p>
  </w:footnote>
  <w:footnote w:type="continuationSeparator" w:id="0">
    <w:p w:rsidR="00A07724" w:rsidRDefault="00A07724" w:rsidP="00D9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21883"/>
      <w:docPartObj>
        <w:docPartGallery w:val="Page Numbers (Top of Page)"/>
        <w:docPartUnique/>
      </w:docPartObj>
    </w:sdtPr>
    <w:sdtContent>
      <w:p w:rsidR="001E4B3E" w:rsidRDefault="00247907">
        <w:pPr>
          <w:pStyle w:val="af1"/>
          <w:jc w:val="center"/>
        </w:pPr>
        <w:fldSimple w:instr=" PAGE   \* MERGEFORMAT ">
          <w:r w:rsidR="009C1E71">
            <w:rPr>
              <w:noProof/>
            </w:rPr>
            <w:t>1</w:t>
          </w:r>
        </w:fldSimple>
      </w:p>
    </w:sdtContent>
  </w:sdt>
  <w:p w:rsidR="001E4B3E" w:rsidRDefault="001E4B3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3E" w:rsidRDefault="00F97232" w:rsidP="00F97232">
    <w:pPr>
      <w:pStyle w:val="af1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32" w:rsidRDefault="00F9723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9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1">
    <w:nsid w:val="06EE7768"/>
    <w:multiLevelType w:val="hybridMultilevel"/>
    <w:tmpl w:val="5A189C8C"/>
    <w:lvl w:ilvl="0" w:tplc="FFFFFFFF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0959466D"/>
    <w:multiLevelType w:val="hybridMultilevel"/>
    <w:tmpl w:val="2D72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4">
    <w:nsid w:val="0B09149C"/>
    <w:multiLevelType w:val="hybridMultilevel"/>
    <w:tmpl w:val="B8D8EA5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CD1BCF"/>
    <w:multiLevelType w:val="hybridMultilevel"/>
    <w:tmpl w:val="1768573E"/>
    <w:lvl w:ilvl="0" w:tplc="FFFFFFFF">
      <w:start w:val="1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647EFA"/>
    <w:multiLevelType w:val="hybridMultilevel"/>
    <w:tmpl w:val="2E886D0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7">
    <w:nsid w:val="22E71DAF"/>
    <w:multiLevelType w:val="hybridMultilevel"/>
    <w:tmpl w:val="5866DA96"/>
    <w:lvl w:ilvl="0" w:tplc="FFFFFFFF">
      <w:start w:val="1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23356708"/>
    <w:multiLevelType w:val="hybridMultilevel"/>
    <w:tmpl w:val="C9C65E9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19">
    <w:nsid w:val="33A85FF1"/>
    <w:multiLevelType w:val="hybridMultilevel"/>
    <w:tmpl w:val="FC76FE7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856A00"/>
    <w:multiLevelType w:val="hybridMultilevel"/>
    <w:tmpl w:val="A5426874"/>
    <w:lvl w:ilvl="0" w:tplc="FFFFFFFF">
      <w:start w:val="1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9E1ACE"/>
    <w:multiLevelType w:val="hybridMultilevel"/>
    <w:tmpl w:val="F8D254A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22">
    <w:nsid w:val="3A865EAC"/>
    <w:multiLevelType w:val="hybridMultilevel"/>
    <w:tmpl w:val="65D40354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1E33CF"/>
    <w:multiLevelType w:val="hybridMultilevel"/>
    <w:tmpl w:val="6E4CD708"/>
    <w:lvl w:ilvl="0" w:tplc="FFFFFFFF">
      <w:start w:val="1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012A6A"/>
    <w:multiLevelType w:val="hybridMultilevel"/>
    <w:tmpl w:val="D71E257A"/>
    <w:lvl w:ilvl="0" w:tplc="FFFFFFFF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7E01626"/>
    <w:multiLevelType w:val="hybridMultilevel"/>
    <w:tmpl w:val="EE0CC8D0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E663BF"/>
    <w:multiLevelType w:val="hybridMultilevel"/>
    <w:tmpl w:val="CF5A3B54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C75D75"/>
    <w:multiLevelType w:val="hybridMultilevel"/>
    <w:tmpl w:val="4A529B94"/>
    <w:lvl w:ilvl="0" w:tplc="FFFFFFFF">
      <w:start w:val="1"/>
      <w:numFmt w:val="bullet"/>
      <w:lvlText w:val=""/>
      <w:lvlJc w:val="left"/>
      <w:pPr>
        <w:tabs>
          <w:tab w:val="num" w:pos="1615"/>
        </w:tabs>
        <w:ind w:left="161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29">
    <w:nsid w:val="4F0E0183"/>
    <w:multiLevelType w:val="hybridMultilevel"/>
    <w:tmpl w:val="7C9A7FB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243EB8"/>
    <w:multiLevelType w:val="hybridMultilevel"/>
    <w:tmpl w:val="B57E405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676DE4"/>
    <w:multiLevelType w:val="hybridMultilevel"/>
    <w:tmpl w:val="328A2738"/>
    <w:lvl w:ilvl="0" w:tplc="FFFFFFFF">
      <w:start w:val="1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2B52A8"/>
    <w:multiLevelType w:val="hybridMultilevel"/>
    <w:tmpl w:val="6184A4EE"/>
    <w:lvl w:ilvl="0" w:tplc="FFFFFFFF">
      <w:start w:val="1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233816"/>
    <w:multiLevelType w:val="hybridMultilevel"/>
    <w:tmpl w:val="C3E0004A"/>
    <w:lvl w:ilvl="0" w:tplc="FFFFFFFF">
      <w:start w:val="1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443FB1"/>
    <w:multiLevelType w:val="hybridMultilevel"/>
    <w:tmpl w:val="512EC864"/>
    <w:lvl w:ilvl="0" w:tplc="FFFFFFFF">
      <w:start w:val="1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AA0960"/>
    <w:multiLevelType w:val="hybridMultilevel"/>
    <w:tmpl w:val="B4E2C0B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36">
    <w:nsid w:val="757B3D05"/>
    <w:multiLevelType w:val="hybridMultilevel"/>
    <w:tmpl w:val="63A29EC4"/>
    <w:lvl w:ilvl="0" w:tplc="FFFFFFFF">
      <w:start w:val="1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A6114F"/>
    <w:multiLevelType w:val="hybridMultilevel"/>
    <w:tmpl w:val="8848AD3E"/>
    <w:lvl w:ilvl="0" w:tplc="FFFFFFFF">
      <w:start w:val="1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C530EC"/>
    <w:multiLevelType w:val="hybridMultilevel"/>
    <w:tmpl w:val="32A0A18E"/>
    <w:lvl w:ilvl="0" w:tplc="0AD02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676BD7"/>
    <w:multiLevelType w:val="hybridMultilevel"/>
    <w:tmpl w:val="ED0C814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32"/>
  </w:num>
  <w:num w:numId="5">
    <w:abstractNumId w:val="31"/>
  </w:num>
  <w:num w:numId="6">
    <w:abstractNumId w:val="19"/>
  </w:num>
  <w:num w:numId="7">
    <w:abstractNumId w:val="28"/>
  </w:num>
  <w:num w:numId="8">
    <w:abstractNumId w:val="17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7"/>
  </w:num>
  <w:num w:numId="13">
    <w:abstractNumId w:val="38"/>
  </w:num>
  <w:num w:numId="14">
    <w:abstractNumId w:val="30"/>
  </w:num>
  <w:num w:numId="15">
    <w:abstractNumId w:val="12"/>
  </w:num>
  <w:num w:numId="16">
    <w:abstractNumId w:val="14"/>
  </w:num>
  <w:num w:numId="17">
    <w:abstractNumId w:val="33"/>
  </w:num>
  <w:num w:numId="18">
    <w:abstractNumId w:val="20"/>
  </w:num>
  <w:num w:numId="19">
    <w:abstractNumId w:val="37"/>
  </w:num>
  <w:num w:numId="20">
    <w:abstractNumId w:val="15"/>
  </w:num>
  <w:num w:numId="21">
    <w:abstractNumId w:val="23"/>
  </w:num>
  <w:num w:numId="22">
    <w:abstractNumId w:val="39"/>
  </w:num>
  <w:num w:numId="23">
    <w:abstractNumId w:val="16"/>
  </w:num>
  <w:num w:numId="24">
    <w:abstractNumId w:val="21"/>
  </w:num>
  <w:num w:numId="25">
    <w:abstractNumId w:val="18"/>
  </w:num>
  <w:num w:numId="26">
    <w:abstractNumId w:val="36"/>
  </w:num>
  <w:num w:numId="27">
    <w:abstractNumId w:val="35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9"/>
  </w:num>
  <w:num w:numId="38">
    <w:abstractNumId w:val="10"/>
  </w:num>
  <w:num w:numId="39">
    <w:abstractNumId w:val="29"/>
  </w:num>
  <w:num w:numId="40">
    <w:abstractNumId w:val="1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51EB"/>
    <w:rsid w:val="00014F84"/>
    <w:rsid w:val="000207BC"/>
    <w:rsid w:val="00022FE8"/>
    <w:rsid w:val="00107691"/>
    <w:rsid w:val="00164A2E"/>
    <w:rsid w:val="00191B56"/>
    <w:rsid w:val="001B00A4"/>
    <w:rsid w:val="001B2F8F"/>
    <w:rsid w:val="001D76FD"/>
    <w:rsid w:val="001E1648"/>
    <w:rsid w:val="001E4B3E"/>
    <w:rsid w:val="001F57AA"/>
    <w:rsid w:val="00247907"/>
    <w:rsid w:val="00274C3E"/>
    <w:rsid w:val="002E3F3F"/>
    <w:rsid w:val="003247F6"/>
    <w:rsid w:val="00324BE0"/>
    <w:rsid w:val="0036711F"/>
    <w:rsid w:val="00377371"/>
    <w:rsid w:val="003C037E"/>
    <w:rsid w:val="003F46C1"/>
    <w:rsid w:val="004038CC"/>
    <w:rsid w:val="00454FA8"/>
    <w:rsid w:val="00463043"/>
    <w:rsid w:val="00463D1B"/>
    <w:rsid w:val="00466100"/>
    <w:rsid w:val="00485243"/>
    <w:rsid w:val="004D6DB9"/>
    <w:rsid w:val="00541BB8"/>
    <w:rsid w:val="00547088"/>
    <w:rsid w:val="005852DE"/>
    <w:rsid w:val="005A1DB8"/>
    <w:rsid w:val="005C25E0"/>
    <w:rsid w:val="005F0029"/>
    <w:rsid w:val="0061046E"/>
    <w:rsid w:val="00617E35"/>
    <w:rsid w:val="00643DA9"/>
    <w:rsid w:val="00675768"/>
    <w:rsid w:val="006A75B8"/>
    <w:rsid w:val="006F114F"/>
    <w:rsid w:val="006F62C1"/>
    <w:rsid w:val="00704C3C"/>
    <w:rsid w:val="007112E4"/>
    <w:rsid w:val="00724230"/>
    <w:rsid w:val="007262E9"/>
    <w:rsid w:val="00727215"/>
    <w:rsid w:val="00750F06"/>
    <w:rsid w:val="00765796"/>
    <w:rsid w:val="007A3DBB"/>
    <w:rsid w:val="007C3E96"/>
    <w:rsid w:val="007F3488"/>
    <w:rsid w:val="00862146"/>
    <w:rsid w:val="00896473"/>
    <w:rsid w:val="0093654E"/>
    <w:rsid w:val="00962369"/>
    <w:rsid w:val="009751EB"/>
    <w:rsid w:val="009A5641"/>
    <w:rsid w:val="009C1E71"/>
    <w:rsid w:val="009E714D"/>
    <w:rsid w:val="00A07724"/>
    <w:rsid w:val="00A1398E"/>
    <w:rsid w:val="00A247B1"/>
    <w:rsid w:val="00A2563D"/>
    <w:rsid w:val="00A337D9"/>
    <w:rsid w:val="00AD2B36"/>
    <w:rsid w:val="00AD532C"/>
    <w:rsid w:val="00AD68AB"/>
    <w:rsid w:val="00AF6234"/>
    <w:rsid w:val="00B2170E"/>
    <w:rsid w:val="00B31D22"/>
    <w:rsid w:val="00B531BA"/>
    <w:rsid w:val="00BD3191"/>
    <w:rsid w:val="00C5744A"/>
    <w:rsid w:val="00C6682A"/>
    <w:rsid w:val="00C67D0D"/>
    <w:rsid w:val="00CA1DD7"/>
    <w:rsid w:val="00CF5310"/>
    <w:rsid w:val="00D21942"/>
    <w:rsid w:val="00D45DF3"/>
    <w:rsid w:val="00D46B3A"/>
    <w:rsid w:val="00D5334B"/>
    <w:rsid w:val="00D90D87"/>
    <w:rsid w:val="00D94470"/>
    <w:rsid w:val="00D96403"/>
    <w:rsid w:val="00D968F9"/>
    <w:rsid w:val="00DC7F73"/>
    <w:rsid w:val="00E041F7"/>
    <w:rsid w:val="00E16AA7"/>
    <w:rsid w:val="00E4018E"/>
    <w:rsid w:val="00E42202"/>
    <w:rsid w:val="00E44727"/>
    <w:rsid w:val="00E90545"/>
    <w:rsid w:val="00EA026C"/>
    <w:rsid w:val="00EB2A7A"/>
    <w:rsid w:val="00EE4771"/>
    <w:rsid w:val="00EE4CC3"/>
    <w:rsid w:val="00F012F5"/>
    <w:rsid w:val="00F07750"/>
    <w:rsid w:val="00F27493"/>
    <w:rsid w:val="00F368D1"/>
    <w:rsid w:val="00F651D2"/>
    <w:rsid w:val="00F663CC"/>
    <w:rsid w:val="00F743F0"/>
    <w:rsid w:val="00F87EB8"/>
    <w:rsid w:val="00F97232"/>
    <w:rsid w:val="00FA5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96473"/>
  </w:style>
  <w:style w:type="paragraph" w:styleId="1">
    <w:name w:val="heading 1"/>
    <w:basedOn w:val="a1"/>
    <w:next w:val="a1"/>
    <w:link w:val="10"/>
    <w:qFormat/>
    <w:rsid w:val="009751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1"/>
    <w:next w:val="a1"/>
    <w:link w:val="20"/>
    <w:qFormat/>
    <w:rsid w:val="009751EB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1"/>
    <w:next w:val="a1"/>
    <w:link w:val="30"/>
    <w:qFormat/>
    <w:rsid w:val="009751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4">
    <w:name w:val="heading 4"/>
    <w:basedOn w:val="a1"/>
    <w:next w:val="a1"/>
    <w:link w:val="40"/>
    <w:qFormat/>
    <w:rsid w:val="009751EB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sz w:val="27"/>
      <w:szCs w:val="20"/>
    </w:rPr>
  </w:style>
  <w:style w:type="paragraph" w:styleId="5">
    <w:name w:val="heading 5"/>
    <w:basedOn w:val="a1"/>
    <w:next w:val="a1"/>
    <w:link w:val="50"/>
    <w:qFormat/>
    <w:rsid w:val="009751E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1"/>
    <w:next w:val="a1"/>
    <w:link w:val="60"/>
    <w:qFormat/>
    <w:rsid w:val="009751E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1"/>
    <w:next w:val="a1"/>
    <w:link w:val="70"/>
    <w:qFormat/>
    <w:rsid w:val="009751E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1"/>
    <w:next w:val="a1"/>
    <w:link w:val="80"/>
    <w:qFormat/>
    <w:rsid w:val="009751E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9751E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751E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2"/>
    <w:link w:val="2"/>
    <w:rsid w:val="009751E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2"/>
    <w:link w:val="3"/>
    <w:rsid w:val="009751EB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40">
    <w:name w:val="Заголовок 4 Знак"/>
    <w:basedOn w:val="a2"/>
    <w:link w:val="4"/>
    <w:rsid w:val="009751EB"/>
    <w:rPr>
      <w:rFonts w:ascii="Times New Roman" w:eastAsia="Times New Roman" w:hAnsi="Times New Roman" w:cs="Times New Roman"/>
      <w:sz w:val="27"/>
      <w:szCs w:val="20"/>
    </w:rPr>
  </w:style>
  <w:style w:type="character" w:customStyle="1" w:styleId="50">
    <w:name w:val="Заголовок 5 Знак"/>
    <w:basedOn w:val="a2"/>
    <w:link w:val="5"/>
    <w:rsid w:val="009751E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2"/>
    <w:link w:val="6"/>
    <w:rsid w:val="009751E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2"/>
    <w:link w:val="7"/>
    <w:rsid w:val="009751EB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2"/>
    <w:link w:val="8"/>
    <w:rsid w:val="009751E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9751EB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4"/>
    <w:semiHidden/>
    <w:unhideWhenUsed/>
    <w:rsid w:val="009751EB"/>
  </w:style>
  <w:style w:type="table" w:styleId="a5">
    <w:name w:val="Table Grid"/>
    <w:basedOn w:val="a3"/>
    <w:rsid w:val="00975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1"/>
    <w:link w:val="a7"/>
    <w:qFormat/>
    <w:rsid w:val="009751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2"/>
    <w:link w:val="a6"/>
    <w:rsid w:val="009751E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footer"/>
    <w:basedOn w:val="a1"/>
    <w:link w:val="a9"/>
    <w:rsid w:val="009751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2"/>
    <w:link w:val="a8"/>
    <w:rsid w:val="009751EB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Название_пост"/>
    <w:basedOn w:val="a6"/>
    <w:next w:val="ab"/>
    <w:rsid w:val="009751EB"/>
  </w:style>
  <w:style w:type="paragraph" w:customStyle="1" w:styleId="ab">
    <w:name w:val="Дата и номер"/>
    <w:basedOn w:val="a1"/>
    <w:next w:val="ac"/>
    <w:rsid w:val="009751EB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c">
    <w:name w:val="Заголовок_пост"/>
    <w:basedOn w:val="a1"/>
    <w:rsid w:val="009751EB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d">
    <w:name w:val="Абзац_пост"/>
    <w:basedOn w:val="a1"/>
    <w:rsid w:val="009751E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e">
    <w:name w:val="Исполнитель"/>
    <w:basedOn w:val="ad"/>
    <w:rsid w:val="009751EB"/>
    <w:pPr>
      <w:tabs>
        <w:tab w:val="left" w:pos="2880"/>
      </w:tabs>
      <w:spacing w:before="0"/>
      <w:ind w:left="2880" w:hanging="2160"/>
    </w:pPr>
  </w:style>
  <w:style w:type="paragraph" w:customStyle="1" w:styleId="af">
    <w:name w:val="Рассылка"/>
    <w:basedOn w:val="ad"/>
    <w:rsid w:val="009751EB"/>
    <w:pPr>
      <w:tabs>
        <w:tab w:val="left" w:pos="2160"/>
      </w:tabs>
      <w:spacing w:before="0"/>
      <w:ind w:left="2160" w:hanging="1440"/>
    </w:pPr>
  </w:style>
  <w:style w:type="paragraph" w:customStyle="1" w:styleId="a0">
    <w:name w:val="Пункт_пост"/>
    <w:basedOn w:val="a1"/>
    <w:rsid w:val="009751EB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">
    <w:name w:val="Подпункт_пост"/>
    <w:basedOn w:val="ad"/>
    <w:rsid w:val="009751EB"/>
    <w:pPr>
      <w:numPr>
        <w:numId w:val="2"/>
      </w:numPr>
    </w:pPr>
  </w:style>
  <w:style w:type="character" w:styleId="af0">
    <w:name w:val="page number"/>
    <w:basedOn w:val="a2"/>
    <w:rsid w:val="009751EB"/>
  </w:style>
  <w:style w:type="paragraph" w:styleId="af1">
    <w:name w:val="header"/>
    <w:basedOn w:val="a1"/>
    <w:link w:val="af2"/>
    <w:uiPriority w:val="99"/>
    <w:rsid w:val="009751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2"/>
    <w:link w:val="af1"/>
    <w:uiPriority w:val="99"/>
    <w:rsid w:val="009751E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75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"/>
    <w:basedOn w:val="a1"/>
    <w:link w:val="af4"/>
    <w:rsid w:val="009751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f4">
    <w:name w:val="Основной текст Знак"/>
    <w:basedOn w:val="a2"/>
    <w:link w:val="af3"/>
    <w:rsid w:val="009751EB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f5">
    <w:name w:val="caption"/>
    <w:basedOn w:val="a1"/>
    <w:qFormat/>
    <w:rsid w:val="009751E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1"/>
    <w:link w:val="22"/>
    <w:rsid w:val="009751EB"/>
    <w:pPr>
      <w:spacing w:after="0" w:line="240" w:lineRule="auto"/>
      <w:ind w:left="-142"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2"/>
    <w:link w:val="21"/>
    <w:rsid w:val="009751EB"/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name w:val="Пуля"/>
    <w:basedOn w:val="af3"/>
    <w:rsid w:val="009751EB"/>
    <w:pPr>
      <w:tabs>
        <w:tab w:val="num" w:pos="360"/>
      </w:tabs>
      <w:ind w:firstLine="284"/>
      <w:jc w:val="left"/>
    </w:pPr>
    <w:rPr>
      <w:rFonts w:ascii="Arial Narrow" w:hAnsi="Arial Narrow"/>
      <w:b w:val="0"/>
      <w:sz w:val="22"/>
      <w:u w:val="none"/>
    </w:rPr>
  </w:style>
  <w:style w:type="paragraph" w:styleId="31">
    <w:name w:val="Body Text 3"/>
    <w:basedOn w:val="a1"/>
    <w:link w:val="32"/>
    <w:rsid w:val="009751EB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2"/>
    <w:link w:val="31"/>
    <w:rsid w:val="009751EB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 Indent"/>
    <w:basedOn w:val="a1"/>
    <w:link w:val="af8"/>
    <w:rsid w:val="009751EB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2"/>
    <w:link w:val="af7"/>
    <w:rsid w:val="009751EB"/>
    <w:rPr>
      <w:rFonts w:ascii="Times New Roman" w:eastAsia="Times New Roman" w:hAnsi="Times New Roman" w:cs="Times New Roman"/>
      <w:sz w:val="28"/>
      <w:szCs w:val="20"/>
    </w:rPr>
  </w:style>
  <w:style w:type="paragraph" w:customStyle="1" w:styleId="FR3">
    <w:name w:val="FR3"/>
    <w:rsid w:val="009751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2"/>
      <w:szCs w:val="20"/>
    </w:rPr>
  </w:style>
  <w:style w:type="paragraph" w:styleId="23">
    <w:name w:val="Body Text 2"/>
    <w:basedOn w:val="a1"/>
    <w:link w:val="24"/>
    <w:rsid w:val="009751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2"/>
    <w:link w:val="23"/>
    <w:rsid w:val="009751EB"/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1"/>
    <w:rsid w:val="009751EB"/>
    <w:pPr>
      <w:spacing w:after="0" w:line="240" w:lineRule="auto"/>
    </w:pPr>
    <w:rPr>
      <w:rFonts w:ascii="Verdana" w:eastAsia="Arial Unicode MS" w:hAnsi="Verdana" w:cs="Arial Unicode MS"/>
      <w:sz w:val="16"/>
      <w:szCs w:val="16"/>
    </w:rPr>
  </w:style>
  <w:style w:type="paragraph" w:styleId="33">
    <w:name w:val="Body Text Indent 3"/>
    <w:basedOn w:val="a1"/>
    <w:link w:val="34"/>
    <w:rsid w:val="00975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9751EB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Subtitle"/>
    <w:basedOn w:val="a1"/>
    <w:link w:val="afa"/>
    <w:qFormat/>
    <w:rsid w:val="009751EB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fa">
    <w:name w:val="Подзаголовок Знак"/>
    <w:basedOn w:val="a2"/>
    <w:link w:val="af9"/>
    <w:rsid w:val="009751EB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fb">
    <w:name w:val="Àáçàö_ïîñò"/>
    <w:basedOn w:val="a1"/>
    <w:rsid w:val="009751E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afc">
    <w:name w:val="Hyperlink"/>
    <w:basedOn w:val="a2"/>
    <w:rsid w:val="009751EB"/>
    <w:rPr>
      <w:strike w:val="0"/>
      <w:dstrike w:val="0"/>
      <w:color w:val="0000FF"/>
      <w:u w:val="none"/>
      <w:effect w:val="none"/>
    </w:rPr>
  </w:style>
  <w:style w:type="paragraph" w:styleId="afd">
    <w:name w:val="Normal (Web)"/>
    <w:basedOn w:val="a1"/>
    <w:rsid w:val="009751E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Strong"/>
    <w:basedOn w:val="a2"/>
    <w:qFormat/>
    <w:rsid w:val="009751EB"/>
    <w:rPr>
      <w:b/>
      <w:bCs/>
    </w:rPr>
  </w:style>
  <w:style w:type="paragraph" w:styleId="aff">
    <w:name w:val="Balloon Text"/>
    <w:basedOn w:val="a1"/>
    <w:link w:val="aff0"/>
    <w:semiHidden/>
    <w:rsid w:val="009751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semiHidden/>
    <w:rsid w:val="009751EB"/>
    <w:rPr>
      <w:rFonts w:ascii="Tahoma" w:eastAsia="Times New Roman" w:hAnsi="Tahoma" w:cs="Tahoma"/>
      <w:sz w:val="16"/>
      <w:szCs w:val="16"/>
    </w:rPr>
  </w:style>
  <w:style w:type="character" w:styleId="aff1">
    <w:name w:val="FollowedHyperlink"/>
    <w:basedOn w:val="a2"/>
    <w:uiPriority w:val="99"/>
    <w:semiHidden/>
    <w:unhideWhenUsed/>
    <w:rsid w:val="009751EB"/>
    <w:rPr>
      <w:color w:val="800080" w:themeColor="followedHyperlink"/>
      <w:u w:val="single"/>
    </w:rPr>
  </w:style>
  <w:style w:type="paragraph" w:styleId="aff2">
    <w:name w:val="List Paragraph"/>
    <w:basedOn w:val="a1"/>
    <w:uiPriority w:val="34"/>
    <w:qFormat/>
    <w:rsid w:val="00463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6B42-F126-4686-B721-24A998DD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42</Pages>
  <Words>10153</Words>
  <Characters>57874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6</cp:revision>
  <cp:lastPrinted>2013-07-12T09:36:00Z</cp:lastPrinted>
  <dcterms:created xsi:type="dcterms:W3CDTF">2013-06-07T08:09:00Z</dcterms:created>
  <dcterms:modified xsi:type="dcterms:W3CDTF">2013-08-09T03:32:00Z</dcterms:modified>
</cp:coreProperties>
</file>